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DA" w:rsidRDefault="00C009DA" w:rsidP="004B1301">
      <w:pPr>
        <w:jc w:val="center"/>
        <w:rPr>
          <w:sz w:val="24"/>
          <w:szCs w:val="24"/>
        </w:rPr>
      </w:pPr>
    </w:p>
    <w:p w:rsidR="00C009DA" w:rsidRDefault="00FF38A9" w:rsidP="004B1301">
      <w:pPr>
        <w:jc w:val="center"/>
        <w:rPr>
          <w:sz w:val="24"/>
          <w:szCs w:val="24"/>
        </w:rPr>
      </w:pPr>
      <w:r>
        <w:rPr>
          <w:noProof/>
          <w:sz w:val="24"/>
          <w:szCs w:val="24"/>
        </w:rPr>
        <w:drawing>
          <wp:inline distT="0" distB="0" distL="0" distR="0">
            <wp:extent cx="6003925" cy="8385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3925" cy="8385175"/>
                    </a:xfrm>
                    <a:prstGeom prst="rect">
                      <a:avLst/>
                    </a:prstGeom>
                    <a:noFill/>
                    <a:ln w="9525">
                      <a:noFill/>
                      <a:miter lim="800000"/>
                      <a:headEnd/>
                      <a:tailEnd/>
                    </a:ln>
                  </pic:spPr>
                </pic:pic>
              </a:graphicData>
            </a:graphic>
          </wp:inline>
        </w:drawing>
      </w:r>
    </w:p>
    <w:p w:rsidR="0099480F" w:rsidRDefault="00C009DA" w:rsidP="0099480F">
      <w:pPr>
        <w:rPr>
          <w:sz w:val="28"/>
          <w:szCs w:val="28"/>
        </w:rPr>
      </w:pPr>
      <w:r>
        <w:rPr>
          <w:sz w:val="24"/>
          <w:szCs w:val="24"/>
        </w:rPr>
        <w:br w:type="page"/>
      </w:r>
      <w:r w:rsidR="0099480F">
        <w:rPr>
          <w:sz w:val="28"/>
          <w:szCs w:val="28"/>
        </w:rPr>
        <w:lastRenderedPageBreak/>
        <w:t xml:space="preserve"> </w:t>
      </w:r>
    </w:p>
    <w:p w:rsidR="00CC6D8E" w:rsidRDefault="00CC6D8E" w:rsidP="00CC6D8E">
      <w:pPr>
        <w:rPr>
          <w:sz w:val="28"/>
          <w:szCs w:val="28"/>
        </w:rPr>
      </w:pPr>
      <w:r>
        <w:rPr>
          <w:sz w:val="28"/>
          <w:szCs w:val="28"/>
        </w:rPr>
        <w:t>СОСТАВИТЕЛЬ:</w:t>
      </w:r>
    </w:p>
    <w:p w:rsidR="00CC6D8E" w:rsidRDefault="00CC6D8E" w:rsidP="00CC6D8E">
      <w:pPr>
        <w:rPr>
          <w:sz w:val="28"/>
          <w:szCs w:val="28"/>
        </w:rPr>
      </w:pPr>
    </w:p>
    <w:p w:rsidR="00CC6D8E" w:rsidRDefault="00CC6D8E" w:rsidP="00CC6D8E">
      <w:pPr>
        <w:rPr>
          <w:sz w:val="28"/>
          <w:szCs w:val="28"/>
        </w:rPr>
      </w:pPr>
      <w:r>
        <w:rPr>
          <w:sz w:val="28"/>
          <w:szCs w:val="28"/>
        </w:rPr>
        <w:t>А.В.Воронич, кандидат экономических наук, доцент кафедры социально-гуманитарных дисциплин</w:t>
      </w:r>
    </w:p>
    <w:p w:rsidR="00CC6D8E" w:rsidRDefault="00CC6D8E" w:rsidP="00CC6D8E">
      <w:pPr>
        <w:rPr>
          <w:sz w:val="28"/>
          <w:szCs w:val="28"/>
        </w:rPr>
      </w:pPr>
    </w:p>
    <w:p w:rsidR="00CC6D8E" w:rsidRDefault="00CC6D8E" w:rsidP="00CC6D8E">
      <w:pPr>
        <w:rPr>
          <w:sz w:val="28"/>
          <w:szCs w:val="28"/>
        </w:rPr>
      </w:pPr>
    </w:p>
    <w:p w:rsidR="00CC6D8E" w:rsidRDefault="00CC6D8E" w:rsidP="00CC6D8E">
      <w:pPr>
        <w:rPr>
          <w:sz w:val="28"/>
          <w:szCs w:val="28"/>
        </w:rPr>
      </w:pPr>
    </w:p>
    <w:p w:rsidR="00CC6D8E" w:rsidRDefault="00CC6D8E" w:rsidP="00CC6D8E">
      <w:pPr>
        <w:rPr>
          <w:sz w:val="28"/>
          <w:szCs w:val="28"/>
        </w:rPr>
      </w:pPr>
      <w:r>
        <w:rPr>
          <w:sz w:val="28"/>
          <w:szCs w:val="28"/>
        </w:rPr>
        <w:t>РЕЦЕНЗЕНТЫ:</w:t>
      </w:r>
    </w:p>
    <w:p w:rsidR="00CC6D8E" w:rsidRDefault="00CC6D8E" w:rsidP="00CC6D8E">
      <w:pPr>
        <w:rPr>
          <w:sz w:val="28"/>
          <w:szCs w:val="28"/>
        </w:rPr>
      </w:pPr>
    </w:p>
    <w:p w:rsidR="00CC6D8E" w:rsidRDefault="00CC6D8E" w:rsidP="00CC6D8E">
      <w:pPr>
        <w:rPr>
          <w:sz w:val="28"/>
          <w:szCs w:val="28"/>
        </w:rPr>
      </w:pPr>
      <w:r>
        <w:rPr>
          <w:sz w:val="28"/>
          <w:szCs w:val="28"/>
        </w:rPr>
        <w:t>кафедра экономических и правовых дисциплин УО «Белорусский торгово-экономический университет потребительской кооперации»</w:t>
      </w:r>
    </w:p>
    <w:p w:rsidR="00CC6D8E" w:rsidRDefault="00CC6D8E" w:rsidP="00CC6D8E">
      <w:pPr>
        <w:rPr>
          <w:sz w:val="28"/>
          <w:szCs w:val="28"/>
        </w:rPr>
      </w:pPr>
    </w:p>
    <w:p w:rsidR="00CC6D8E" w:rsidRDefault="00CC6D8E" w:rsidP="00CC6D8E">
      <w:pPr>
        <w:rPr>
          <w:sz w:val="28"/>
          <w:szCs w:val="28"/>
        </w:rPr>
      </w:pPr>
      <w:r>
        <w:rPr>
          <w:sz w:val="28"/>
          <w:szCs w:val="28"/>
        </w:rPr>
        <w:t>А.Г.Злотников, кандидат экономических наук, профессор кафедры экон</w:t>
      </w:r>
      <w:r>
        <w:rPr>
          <w:sz w:val="28"/>
          <w:szCs w:val="28"/>
        </w:rPr>
        <w:t>о</w:t>
      </w:r>
      <w:r>
        <w:rPr>
          <w:sz w:val="28"/>
          <w:szCs w:val="28"/>
        </w:rPr>
        <w:t>мики АПК, сферы услуг и статистики УО «Белорусский торгово-экономический университет потребительской кооперации»</w:t>
      </w: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CC6D8E" w:rsidRDefault="00CC6D8E" w:rsidP="005C4E6A">
      <w:pPr>
        <w:spacing w:after="200" w:line="276" w:lineRule="auto"/>
        <w:jc w:val="center"/>
        <w:rPr>
          <w:rFonts w:eastAsia="Calibri"/>
          <w:sz w:val="28"/>
          <w:szCs w:val="28"/>
          <w:lang w:eastAsia="en-US"/>
        </w:rPr>
      </w:pPr>
    </w:p>
    <w:p w:rsidR="005C4E6A" w:rsidRDefault="005C4E6A" w:rsidP="005C4E6A">
      <w:pPr>
        <w:spacing w:after="200" w:line="276" w:lineRule="auto"/>
        <w:jc w:val="center"/>
        <w:rPr>
          <w:rFonts w:eastAsia="Calibri"/>
          <w:b/>
          <w:sz w:val="28"/>
          <w:szCs w:val="28"/>
          <w:lang w:eastAsia="en-US"/>
        </w:rPr>
      </w:pPr>
      <w:r w:rsidRPr="004B1301">
        <w:rPr>
          <w:rFonts w:eastAsia="Calibri"/>
          <w:b/>
          <w:sz w:val="28"/>
          <w:szCs w:val="28"/>
          <w:lang w:eastAsia="en-US"/>
        </w:rPr>
        <w:t>Содержание</w:t>
      </w:r>
    </w:p>
    <w:p w:rsidR="004B1301" w:rsidRDefault="004B1301" w:rsidP="005C4E6A">
      <w:pPr>
        <w:spacing w:after="200" w:line="276" w:lineRule="auto"/>
        <w:jc w:val="center"/>
        <w:rPr>
          <w:rFonts w:eastAsia="Calibri"/>
          <w:b/>
          <w:sz w:val="28"/>
          <w:szCs w:val="28"/>
          <w:lang w:eastAsia="en-US"/>
        </w:rPr>
      </w:pPr>
    </w:p>
    <w:p w:rsidR="00AF6316" w:rsidRDefault="00AF6316" w:rsidP="00AF6316">
      <w:pPr>
        <w:rPr>
          <w:sz w:val="28"/>
          <w:szCs w:val="28"/>
        </w:rPr>
      </w:pPr>
      <w:r>
        <w:rPr>
          <w:sz w:val="28"/>
          <w:szCs w:val="28"/>
        </w:rPr>
        <w:t xml:space="preserve">                          Содержание</w:t>
      </w:r>
    </w:p>
    <w:p w:rsidR="00AF6316" w:rsidRDefault="00AF6316" w:rsidP="00AF6316">
      <w:pPr>
        <w:rPr>
          <w:sz w:val="28"/>
          <w:szCs w:val="28"/>
        </w:rPr>
      </w:pPr>
      <w:r>
        <w:rPr>
          <w:sz w:val="28"/>
          <w:szCs w:val="28"/>
        </w:rPr>
        <w:t xml:space="preserve">           Введение </w:t>
      </w:r>
    </w:p>
    <w:p w:rsidR="00AF6316" w:rsidRDefault="00AF6316" w:rsidP="00AF6316">
      <w:pPr>
        <w:widowControl w:val="0"/>
        <w:shd w:val="clear" w:color="auto" w:fill="FFFFFF"/>
        <w:autoSpaceDE w:val="0"/>
        <w:autoSpaceDN w:val="0"/>
        <w:adjustRightInd w:val="0"/>
        <w:ind w:right="62"/>
        <w:jc w:val="both"/>
        <w:rPr>
          <w:sz w:val="28"/>
          <w:szCs w:val="28"/>
        </w:rPr>
      </w:pPr>
      <w:r>
        <w:rPr>
          <w:sz w:val="28"/>
          <w:szCs w:val="28"/>
        </w:rPr>
        <w:t xml:space="preserve">          1.</w:t>
      </w:r>
      <w:r>
        <w:rPr>
          <w:b/>
          <w:bCs/>
          <w:spacing w:val="3"/>
          <w:sz w:val="28"/>
          <w:szCs w:val="28"/>
        </w:rPr>
        <w:t xml:space="preserve"> </w:t>
      </w:r>
      <w:r>
        <w:rPr>
          <w:bCs/>
          <w:spacing w:val="3"/>
          <w:sz w:val="28"/>
          <w:szCs w:val="28"/>
        </w:rPr>
        <w:t>ТЕОРЕТИЧЕСКИЙ РАЗДЕЛ</w:t>
      </w:r>
    </w:p>
    <w:p w:rsidR="00AF6316" w:rsidRDefault="00AF6316" w:rsidP="00AF6316">
      <w:pPr>
        <w:widowControl w:val="0"/>
        <w:shd w:val="clear" w:color="auto" w:fill="FFFFFF"/>
        <w:autoSpaceDE w:val="0"/>
        <w:autoSpaceDN w:val="0"/>
        <w:adjustRightInd w:val="0"/>
        <w:ind w:right="62" w:firstLine="709"/>
        <w:jc w:val="both"/>
        <w:rPr>
          <w:sz w:val="28"/>
          <w:szCs w:val="28"/>
        </w:rPr>
      </w:pPr>
      <w:r>
        <w:rPr>
          <w:sz w:val="28"/>
          <w:szCs w:val="28"/>
        </w:rPr>
        <w:t>1.1. Конспект лекций;</w:t>
      </w:r>
    </w:p>
    <w:p w:rsidR="00AF6316" w:rsidRDefault="00AF6316" w:rsidP="00AF6316">
      <w:pPr>
        <w:pStyle w:val="1"/>
        <w:jc w:val="left"/>
        <w:rPr>
          <w:sz w:val="28"/>
          <w:szCs w:val="28"/>
        </w:rPr>
      </w:pPr>
      <w:r>
        <w:rPr>
          <w:sz w:val="28"/>
          <w:szCs w:val="28"/>
        </w:rPr>
        <w:t>2. ПРАКТИЧЕСКИЙ РАЗДЕЛ</w:t>
      </w:r>
    </w:p>
    <w:p w:rsidR="00AF6316" w:rsidRDefault="00AF6316" w:rsidP="00AF6316">
      <w:pPr>
        <w:pStyle w:val="1"/>
        <w:ind w:firstLine="0"/>
        <w:jc w:val="left"/>
        <w:rPr>
          <w:sz w:val="28"/>
          <w:szCs w:val="28"/>
        </w:rPr>
      </w:pPr>
      <w:r>
        <w:rPr>
          <w:sz w:val="28"/>
          <w:szCs w:val="28"/>
        </w:rPr>
        <w:t xml:space="preserve">          2.1 Практические занятия;</w:t>
      </w:r>
    </w:p>
    <w:p w:rsidR="00AF6316" w:rsidRDefault="00AF6316" w:rsidP="00AF6316">
      <w:pPr>
        <w:pStyle w:val="1"/>
        <w:ind w:firstLine="0"/>
        <w:jc w:val="left"/>
        <w:rPr>
          <w:sz w:val="28"/>
          <w:szCs w:val="28"/>
        </w:rPr>
      </w:pPr>
      <w:r>
        <w:rPr>
          <w:sz w:val="28"/>
          <w:szCs w:val="28"/>
        </w:rPr>
        <w:t xml:space="preserve">          2.2. Типовые задачи;</w:t>
      </w:r>
    </w:p>
    <w:p w:rsidR="00AF6316" w:rsidRDefault="00AF6316" w:rsidP="00AF6316">
      <w:pPr>
        <w:rPr>
          <w:sz w:val="28"/>
          <w:szCs w:val="28"/>
        </w:rPr>
      </w:pPr>
      <w:r>
        <w:rPr>
          <w:sz w:val="28"/>
          <w:szCs w:val="28"/>
        </w:rPr>
        <w:t xml:space="preserve">          2.3 Темы реферативных работ;</w:t>
      </w:r>
    </w:p>
    <w:p w:rsidR="00AF6316" w:rsidRDefault="00AF6316" w:rsidP="00AF6316">
      <w:pPr>
        <w:rPr>
          <w:sz w:val="28"/>
          <w:szCs w:val="28"/>
        </w:rPr>
      </w:pPr>
      <w:r>
        <w:rPr>
          <w:sz w:val="28"/>
          <w:szCs w:val="28"/>
        </w:rPr>
        <w:t xml:space="preserve">          3. РАЗДЕЛ КОНТРОЛЯ ЗНАНИЙ</w:t>
      </w:r>
    </w:p>
    <w:p w:rsidR="00AF6316" w:rsidRDefault="00AF6316" w:rsidP="00AF6316">
      <w:pPr>
        <w:rPr>
          <w:sz w:val="28"/>
          <w:szCs w:val="28"/>
        </w:rPr>
      </w:pPr>
      <w:r>
        <w:rPr>
          <w:sz w:val="28"/>
          <w:szCs w:val="28"/>
        </w:rPr>
        <w:t xml:space="preserve">          3.1 Материалы для итоговой аттестации;</w:t>
      </w:r>
    </w:p>
    <w:p w:rsidR="00AF6316" w:rsidRDefault="00AF6316" w:rsidP="00AF6316">
      <w:pPr>
        <w:rPr>
          <w:sz w:val="28"/>
          <w:szCs w:val="28"/>
        </w:rPr>
      </w:pPr>
      <w:r>
        <w:rPr>
          <w:sz w:val="28"/>
          <w:szCs w:val="28"/>
        </w:rPr>
        <w:t xml:space="preserve">          4. ВСПОМОГАТЕЛЬНЫЙ РАЗДЕЛ</w:t>
      </w:r>
    </w:p>
    <w:p w:rsidR="00AF6316" w:rsidRDefault="00AF6316" w:rsidP="00AF6316">
      <w:pPr>
        <w:rPr>
          <w:sz w:val="28"/>
          <w:szCs w:val="28"/>
        </w:rPr>
      </w:pPr>
      <w:r>
        <w:rPr>
          <w:sz w:val="28"/>
          <w:szCs w:val="28"/>
        </w:rPr>
        <w:t xml:space="preserve">          4.1 Учебная программа по дисциплине «Рынок ценных бумаг»</w:t>
      </w:r>
    </w:p>
    <w:p w:rsidR="00AF6316" w:rsidRDefault="00AF6316" w:rsidP="00AF6316">
      <w:pPr>
        <w:rPr>
          <w:sz w:val="28"/>
          <w:szCs w:val="28"/>
        </w:rPr>
      </w:pPr>
      <w:r>
        <w:rPr>
          <w:sz w:val="28"/>
          <w:szCs w:val="28"/>
        </w:rPr>
        <w:t xml:space="preserve">          4.2 Глоссарий;</w:t>
      </w:r>
    </w:p>
    <w:p w:rsidR="00AF6316" w:rsidRDefault="00AF6316" w:rsidP="00AF6316">
      <w:pPr>
        <w:rPr>
          <w:sz w:val="28"/>
          <w:szCs w:val="28"/>
        </w:rPr>
      </w:pPr>
      <w:r>
        <w:rPr>
          <w:sz w:val="28"/>
          <w:szCs w:val="28"/>
        </w:rPr>
        <w:t xml:space="preserve">          4.3 Литература.</w:t>
      </w:r>
    </w:p>
    <w:p w:rsidR="00AF6316" w:rsidRDefault="00AF6316" w:rsidP="00AF6316"/>
    <w:p w:rsidR="004B1301" w:rsidRPr="004B1301" w:rsidRDefault="004B1301" w:rsidP="004B1301">
      <w:pPr>
        <w:spacing w:after="200" w:line="276" w:lineRule="auto"/>
        <w:rPr>
          <w:rFonts w:eastAsia="Calibri"/>
          <w:b/>
          <w:sz w:val="28"/>
          <w:szCs w:val="28"/>
          <w:lang w:eastAsia="en-US"/>
        </w:rPr>
      </w:pPr>
    </w:p>
    <w:p w:rsidR="005C4E6A" w:rsidRPr="00E223AC" w:rsidRDefault="005C4E6A" w:rsidP="00E223AC">
      <w:pPr>
        <w:pStyle w:val="a9"/>
        <w:widowControl w:val="0"/>
        <w:shd w:val="clear" w:color="auto" w:fill="FFFFFF"/>
        <w:tabs>
          <w:tab w:val="left" w:pos="0"/>
        </w:tabs>
        <w:autoSpaceDE w:val="0"/>
        <w:autoSpaceDN w:val="0"/>
        <w:adjustRightInd w:val="0"/>
        <w:ind w:left="0" w:right="62" w:firstLine="426"/>
        <w:jc w:val="center"/>
        <w:rPr>
          <w:b/>
          <w:bCs/>
          <w:spacing w:val="3"/>
          <w:sz w:val="36"/>
          <w:szCs w:val="36"/>
        </w:rPr>
      </w:pPr>
      <w:r>
        <w:rPr>
          <w:b/>
          <w:bCs/>
          <w:spacing w:val="3"/>
          <w:sz w:val="28"/>
          <w:szCs w:val="28"/>
        </w:rPr>
        <w:br w:type="page"/>
      </w:r>
      <w:r w:rsidR="00E223AC">
        <w:rPr>
          <w:b/>
          <w:bCs/>
          <w:spacing w:val="3"/>
          <w:sz w:val="36"/>
          <w:szCs w:val="36"/>
        </w:rPr>
        <w:lastRenderedPageBreak/>
        <w:t>Пояснительная записка</w:t>
      </w:r>
    </w:p>
    <w:p w:rsidR="005C4E6A" w:rsidRPr="00871892" w:rsidRDefault="005C4E6A" w:rsidP="005C4E6A">
      <w:pPr>
        <w:widowControl w:val="0"/>
        <w:shd w:val="clear" w:color="auto" w:fill="FFFFFF"/>
        <w:autoSpaceDE w:val="0"/>
        <w:autoSpaceDN w:val="0"/>
        <w:adjustRightInd w:val="0"/>
        <w:spacing w:before="53"/>
        <w:ind w:right="14" w:firstLine="686"/>
        <w:jc w:val="both"/>
        <w:rPr>
          <w:rFonts w:eastAsia="Calibri"/>
          <w:b/>
          <w:bCs/>
          <w:sz w:val="28"/>
          <w:szCs w:val="28"/>
          <w:lang w:eastAsia="en-US"/>
        </w:rPr>
      </w:pPr>
    </w:p>
    <w:p w:rsidR="00E223AC" w:rsidRPr="00E223AC" w:rsidRDefault="00E223AC" w:rsidP="00E223AC">
      <w:pPr>
        <w:ind w:firstLine="709"/>
        <w:jc w:val="both"/>
        <w:rPr>
          <w:sz w:val="28"/>
          <w:szCs w:val="28"/>
        </w:rPr>
      </w:pPr>
      <w:r w:rsidRPr="00E223AC">
        <w:rPr>
          <w:sz w:val="28"/>
          <w:szCs w:val="28"/>
        </w:rPr>
        <w:t>Электронный учебно-методический комплекс (ЭУМК) по дисципл</w:t>
      </w:r>
      <w:r w:rsidRPr="00E223AC">
        <w:rPr>
          <w:sz w:val="28"/>
          <w:szCs w:val="28"/>
        </w:rPr>
        <w:t>и</w:t>
      </w:r>
      <w:r w:rsidRPr="00E223AC">
        <w:rPr>
          <w:sz w:val="28"/>
          <w:szCs w:val="28"/>
        </w:rPr>
        <w:t>не «Рынок ценных бумаг» предназначен для управления и самоуправления учебной деятельностью, направленной на изучение данной дисциплины.</w:t>
      </w:r>
    </w:p>
    <w:p w:rsidR="00E223AC" w:rsidRPr="00E223AC" w:rsidRDefault="00E223AC" w:rsidP="00E223AC">
      <w:pPr>
        <w:ind w:firstLine="709"/>
        <w:jc w:val="both"/>
        <w:rPr>
          <w:spacing w:val="3"/>
          <w:sz w:val="28"/>
          <w:szCs w:val="28"/>
        </w:rPr>
      </w:pPr>
      <w:r w:rsidRPr="00E223AC">
        <w:rPr>
          <w:spacing w:val="3"/>
          <w:sz w:val="28"/>
          <w:szCs w:val="28"/>
        </w:rPr>
        <w:t>Рынок ценных бумаг (РЦБ) – совокупность экономических отн</w:t>
      </w:r>
      <w:r w:rsidRPr="00E223AC">
        <w:rPr>
          <w:spacing w:val="3"/>
          <w:sz w:val="28"/>
          <w:szCs w:val="28"/>
        </w:rPr>
        <w:t>о</w:t>
      </w:r>
      <w:r w:rsidRPr="00E223AC">
        <w:rPr>
          <w:spacing w:val="3"/>
          <w:sz w:val="28"/>
          <w:szCs w:val="28"/>
        </w:rPr>
        <w:t>шений по поводу выпуска и обращения ценных бумаг между его учас</w:t>
      </w:r>
      <w:r w:rsidRPr="00E223AC">
        <w:rPr>
          <w:spacing w:val="3"/>
          <w:sz w:val="28"/>
          <w:szCs w:val="28"/>
        </w:rPr>
        <w:t>т</w:t>
      </w:r>
      <w:r w:rsidRPr="00E223AC">
        <w:rPr>
          <w:spacing w:val="3"/>
          <w:sz w:val="28"/>
          <w:szCs w:val="28"/>
        </w:rPr>
        <w:t>никами.</w:t>
      </w:r>
      <w:r w:rsidRPr="00E223AC">
        <w:rPr>
          <w:rFonts w:eastAsia="Calibri"/>
          <w:sz w:val="28"/>
          <w:szCs w:val="28"/>
          <w:lang w:eastAsia="en-US"/>
        </w:rPr>
        <w:t xml:space="preserve"> </w:t>
      </w:r>
      <w:r w:rsidRPr="00E223AC">
        <w:rPr>
          <w:spacing w:val="3"/>
          <w:sz w:val="28"/>
          <w:szCs w:val="28"/>
        </w:rPr>
        <w:t>Рынок ценных бумаг с соответствующей ему инфраструктурой – это та область, в которой могут формироваться и распределяться инв</w:t>
      </w:r>
      <w:r w:rsidRPr="00E223AC">
        <w:rPr>
          <w:spacing w:val="3"/>
          <w:sz w:val="28"/>
          <w:szCs w:val="28"/>
        </w:rPr>
        <w:t>е</w:t>
      </w:r>
      <w:r w:rsidRPr="00E223AC">
        <w:rPr>
          <w:spacing w:val="3"/>
          <w:sz w:val="28"/>
          <w:szCs w:val="28"/>
        </w:rPr>
        <w:t xml:space="preserve">стиционные ресурсы, </w:t>
      </w:r>
      <w:proofErr w:type="gramStart"/>
      <w:r w:rsidRPr="00E223AC">
        <w:rPr>
          <w:spacing w:val="3"/>
          <w:sz w:val="28"/>
          <w:szCs w:val="28"/>
        </w:rPr>
        <w:t>благодаря</w:t>
      </w:r>
      <w:proofErr w:type="gramEnd"/>
      <w:r w:rsidRPr="00E223AC">
        <w:rPr>
          <w:spacing w:val="3"/>
          <w:sz w:val="28"/>
          <w:szCs w:val="28"/>
        </w:rPr>
        <w:t xml:space="preserve"> которому могут образовываться фина</w:t>
      </w:r>
      <w:r w:rsidRPr="00E223AC">
        <w:rPr>
          <w:spacing w:val="3"/>
          <w:sz w:val="28"/>
          <w:szCs w:val="28"/>
        </w:rPr>
        <w:t>н</w:t>
      </w:r>
      <w:r w:rsidRPr="00E223AC">
        <w:rPr>
          <w:spacing w:val="3"/>
          <w:sz w:val="28"/>
          <w:szCs w:val="28"/>
        </w:rPr>
        <w:t>совые источники экономического роста.</w:t>
      </w:r>
    </w:p>
    <w:p w:rsidR="00E223AC" w:rsidRPr="00E223AC" w:rsidRDefault="00E223AC" w:rsidP="00E223AC">
      <w:pPr>
        <w:ind w:firstLine="709"/>
        <w:jc w:val="both"/>
        <w:rPr>
          <w:spacing w:val="1"/>
          <w:sz w:val="28"/>
          <w:szCs w:val="28"/>
        </w:rPr>
      </w:pPr>
      <w:r w:rsidRPr="00E223AC">
        <w:rPr>
          <w:spacing w:val="1"/>
          <w:sz w:val="28"/>
          <w:szCs w:val="28"/>
        </w:rPr>
        <w:t>Известно, что рынок является сложной многофункциональной и комплексной структурой, которая включает как рынок товаров и услуг, так и рынок финансовых ресурсов. Особенности взаимодействия разли</w:t>
      </w:r>
      <w:r w:rsidRPr="00E223AC">
        <w:rPr>
          <w:spacing w:val="1"/>
          <w:sz w:val="28"/>
          <w:szCs w:val="28"/>
        </w:rPr>
        <w:t>ч</w:t>
      </w:r>
      <w:r w:rsidRPr="00E223AC">
        <w:rPr>
          <w:spacing w:val="1"/>
          <w:sz w:val="28"/>
          <w:szCs w:val="28"/>
        </w:rPr>
        <w:t xml:space="preserve">ных секторов этих рынков определяют </w:t>
      </w:r>
      <w:proofErr w:type="gramStart"/>
      <w:r w:rsidRPr="00E223AC">
        <w:rPr>
          <w:spacing w:val="1"/>
          <w:sz w:val="28"/>
          <w:szCs w:val="28"/>
        </w:rPr>
        <w:t>экономические механизмы</w:t>
      </w:r>
      <w:proofErr w:type="gramEnd"/>
      <w:r w:rsidRPr="00E223AC">
        <w:rPr>
          <w:spacing w:val="1"/>
          <w:sz w:val="28"/>
          <w:szCs w:val="28"/>
        </w:rPr>
        <w:t xml:space="preserve"> каждой страны. Во всех странах эти механизмы имеют с одной стороны креди</w:t>
      </w:r>
      <w:r w:rsidRPr="00E223AC">
        <w:rPr>
          <w:spacing w:val="1"/>
          <w:sz w:val="28"/>
          <w:szCs w:val="28"/>
        </w:rPr>
        <w:t>т</w:t>
      </w:r>
      <w:r w:rsidRPr="00E223AC">
        <w:rPr>
          <w:spacing w:val="1"/>
          <w:sz w:val="28"/>
          <w:szCs w:val="28"/>
        </w:rPr>
        <w:t>ный характер, а с другой стороны отражают отношения собственности или совладения.</w:t>
      </w:r>
    </w:p>
    <w:p w:rsidR="00E223AC" w:rsidRPr="00E223AC" w:rsidRDefault="00E223AC" w:rsidP="00E223AC">
      <w:pPr>
        <w:ind w:firstLine="709"/>
        <w:jc w:val="both"/>
        <w:rPr>
          <w:spacing w:val="1"/>
          <w:sz w:val="28"/>
          <w:szCs w:val="28"/>
        </w:rPr>
      </w:pPr>
      <w:r w:rsidRPr="00E223AC">
        <w:rPr>
          <w:spacing w:val="1"/>
          <w:sz w:val="28"/>
          <w:szCs w:val="28"/>
        </w:rPr>
        <w:t>Субъекты рыночных отношений принимают на себя различные об</w:t>
      </w:r>
      <w:r w:rsidRPr="00E223AC">
        <w:rPr>
          <w:spacing w:val="1"/>
          <w:sz w:val="28"/>
          <w:szCs w:val="28"/>
        </w:rPr>
        <w:t>я</w:t>
      </w:r>
      <w:r w:rsidRPr="00E223AC">
        <w:rPr>
          <w:spacing w:val="1"/>
          <w:sz w:val="28"/>
          <w:szCs w:val="28"/>
        </w:rPr>
        <w:t>зательства, и эти обязательства часто принимают форму ценных бумаг, закрепляются путем выпуска или оформления передачи ценных бумаг. Взаимные обязательства и полученные в результате права государства, предпринимателей и физических лиц, оформленные в виде ценных бумаг, могут гарантировать устойчивость экономической системы общества. Вместе с тем состояние рынка ценных бумаг может отражать состояние самой экономической системы, может приводить даже к определенным потрясениям в различных масштабах.</w:t>
      </w:r>
    </w:p>
    <w:p w:rsidR="00E223AC" w:rsidRPr="00E223AC" w:rsidRDefault="00E223AC" w:rsidP="00E223AC">
      <w:pPr>
        <w:ind w:firstLine="709"/>
        <w:jc w:val="both"/>
        <w:rPr>
          <w:spacing w:val="1"/>
          <w:sz w:val="28"/>
          <w:szCs w:val="28"/>
        </w:rPr>
      </w:pPr>
      <w:r w:rsidRPr="00E223AC">
        <w:rPr>
          <w:spacing w:val="1"/>
          <w:sz w:val="28"/>
          <w:szCs w:val="28"/>
        </w:rPr>
        <w:t>В условиях рыночной экономики ценные бумаги занимают важное место в платежном обороте каждого государства. Благодаря выпуску и обращению ценных бумаг обеспечиваются инвестиционные процессы, а</w:t>
      </w:r>
      <w:r w:rsidRPr="00E223AC">
        <w:rPr>
          <w:spacing w:val="1"/>
          <w:sz w:val="28"/>
          <w:szCs w:val="28"/>
        </w:rPr>
        <w:t>в</w:t>
      </w:r>
      <w:r w:rsidRPr="00E223AC">
        <w:rPr>
          <w:spacing w:val="1"/>
          <w:sz w:val="28"/>
          <w:szCs w:val="28"/>
        </w:rPr>
        <w:t>томатический перелив средств в наиболее эффективные отрасли и подо</w:t>
      </w:r>
      <w:r w:rsidRPr="00E223AC">
        <w:rPr>
          <w:spacing w:val="1"/>
          <w:sz w:val="28"/>
          <w:szCs w:val="28"/>
        </w:rPr>
        <w:t>т</w:t>
      </w:r>
      <w:r w:rsidRPr="00E223AC">
        <w:rPr>
          <w:spacing w:val="1"/>
          <w:sz w:val="28"/>
          <w:szCs w:val="28"/>
        </w:rPr>
        <w:t>расли народного хозяйства, в первую очередь и на рыночных условиях средства могут получить наиболее жизнеспособные и прибыльные рыно</w:t>
      </w:r>
      <w:r w:rsidRPr="00E223AC">
        <w:rPr>
          <w:spacing w:val="1"/>
          <w:sz w:val="28"/>
          <w:szCs w:val="28"/>
        </w:rPr>
        <w:t>ч</w:t>
      </w:r>
      <w:r w:rsidRPr="00E223AC">
        <w:rPr>
          <w:spacing w:val="1"/>
          <w:sz w:val="28"/>
          <w:szCs w:val="28"/>
        </w:rPr>
        <w:t xml:space="preserve">ные структуры.  </w:t>
      </w:r>
    </w:p>
    <w:p w:rsidR="00E223AC" w:rsidRPr="00E223AC" w:rsidRDefault="00E223AC" w:rsidP="00E223AC">
      <w:pPr>
        <w:ind w:firstLine="709"/>
        <w:jc w:val="both"/>
        <w:rPr>
          <w:spacing w:val="1"/>
          <w:sz w:val="28"/>
          <w:szCs w:val="28"/>
        </w:rPr>
      </w:pPr>
      <w:r w:rsidRPr="00E223AC">
        <w:rPr>
          <w:spacing w:val="1"/>
          <w:sz w:val="28"/>
          <w:szCs w:val="28"/>
        </w:rPr>
        <w:t>В финансовой системе государства рынок ценных бумаг занимает важное место, является ее составной частью со своей организационно-функциональной спецификой, со своей инфраструктурой. Ценные бумаги являются важнейшим средством восстановления и развития рыночных м</w:t>
      </w:r>
      <w:r w:rsidRPr="00E223AC">
        <w:rPr>
          <w:spacing w:val="1"/>
          <w:sz w:val="28"/>
          <w:szCs w:val="28"/>
        </w:rPr>
        <w:t>е</w:t>
      </w:r>
      <w:r w:rsidRPr="00E223AC">
        <w:rPr>
          <w:spacing w:val="1"/>
          <w:sz w:val="28"/>
          <w:szCs w:val="28"/>
        </w:rPr>
        <w:t>тодов хозяйствования, обеспечивающие передачу собственности из рук государства в частные руки, фиксирующие право собственности на кап</w:t>
      </w:r>
      <w:r w:rsidRPr="00E223AC">
        <w:rPr>
          <w:spacing w:val="1"/>
          <w:sz w:val="28"/>
          <w:szCs w:val="28"/>
        </w:rPr>
        <w:t>и</w:t>
      </w:r>
      <w:r w:rsidRPr="00E223AC">
        <w:rPr>
          <w:spacing w:val="1"/>
          <w:sz w:val="28"/>
          <w:szCs w:val="28"/>
        </w:rPr>
        <w:t>тал в различных его формах.</w:t>
      </w:r>
    </w:p>
    <w:p w:rsidR="00E223AC" w:rsidRPr="00E223AC" w:rsidRDefault="00E223AC" w:rsidP="00E223AC">
      <w:pPr>
        <w:autoSpaceDE w:val="0"/>
        <w:autoSpaceDN w:val="0"/>
        <w:adjustRightInd w:val="0"/>
        <w:ind w:firstLine="540"/>
        <w:jc w:val="both"/>
        <w:rPr>
          <w:rFonts w:eastAsia="Calibri"/>
          <w:sz w:val="28"/>
          <w:szCs w:val="28"/>
          <w:lang w:eastAsia="en-US"/>
        </w:rPr>
      </w:pPr>
      <w:r w:rsidRPr="00E223AC">
        <w:rPr>
          <w:rFonts w:eastAsia="Calibri"/>
          <w:sz w:val="28"/>
          <w:szCs w:val="28"/>
          <w:lang w:eastAsia="en-US"/>
        </w:rPr>
        <w:t>Для современного экономического образования данная дисциплина является весьма актуальной, так как имеет общетеоретическое и прикла</w:t>
      </w:r>
      <w:r w:rsidRPr="00E223AC">
        <w:rPr>
          <w:rFonts w:eastAsia="Calibri"/>
          <w:sz w:val="28"/>
          <w:szCs w:val="28"/>
          <w:lang w:eastAsia="en-US"/>
        </w:rPr>
        <w:t>д</w:t>
      </w:r>
      <w:r w:rsidRPr="00E223AC">
        <w:rPr>
          <w:rFonts w:eastAsia="Calibri"/>
          <w:sz w:val="28"/>
          <w:szCs w:val="28"/>
          <w:lang w:eastAsia="en-US"/>
        </w:rPr>
        <w:t xml:space="preserve">ное значение и относится к </w:t>
      </w:r>
      <w:r w:rsidRPr="00E223AC">
        <w:rPr>
          <w:rFonts w:eastAsia="Calibri"/>
          <w:color w:val="000000"/>
          <w:sz w:val="28"/>
          <w:szCs w:val="28"/>
          <w:lang w:eastAsia="en-US"/>
        </w:rPr>
        <w:t xml:space="preserve">гуманитарным и социально-экономическим </w:t>
      </w:r>
      <w:r w:rsidRPr="00E223AC">
        <w:rPr>
          <w:rFonts w:eastAsia="Calibri"/>
          <w:color w:val="000000"/>
          <w:sz w:val="28"/>
          <w:szCs w:val="28"/>
          <w:lang w:eastAsia="en-US"/>
        </w:rPr>
        <w:lastRenderedPageBreak/>
        <w:t>дисциплинам.</w:t>
      </w:r>
      <w:r w:rsidRPr="00E223AC">
        <w:rPr>
          <w:rFonts w:eastAsia="Calibri"/>
          <w:sz w:val="28"/>
          <w:szCs w:val="28"/>
          <w:lang w:eastAsia="en-US"/>
        </w:rPr>
        <w:t xml:space="preserve"> Поэтому, в профессиональной подготовке экономистов рынку ценных бумаг должно быть уделено достаточное внимание.</w:t>
      </w:r>
    </w:p>
    <w:p w:rsidR="00E223AC" w:rsidRDefault="00E223AC" w:rsidP="00E223AC">
      <w:pPr>
        <w:shd w:val="clear" w:color="auto" w:fill="FFFFFF"/>
        <w:ind w:firstLine="567"/>
        <w:jc w:val="both"/>
        <w:rPr>
          <w:sz w:val="28"/>
          <w:szCs w:val="28"/>
        </w:rPr>
      </w:pPr>
      <w:r w:rsidRPr="00E223AC">
        <w:rPr>
          <w:sz w:val="28"/>
          <w:szCs w:val="28"/>
        </w:rPr>
        <w:t>Цель создания ЭУМК по учебной дисциплине «Рынок ценных бумаг» – систематизация образовательных, учебно-методических, контролиру</w:t>
      </w:r>
      <w:r w:rsidRPr="00E223AC">
        <w:rPr>
          <w:sz w:val="28"/>
          <w:szCs w:val="28"/>
        </w:rPr>
        <w:t>ю</w:t>
      </w:r>
      <w:r w:rsidRPr="00E223AC">
        <w:rPr>
          <w:sz w:val="28"/>
          <w:szCs w:val="28"/>
        </w:rPr>
        <w:t>щих и вспомогательных материалов, направленных для оказания помощи слушателям в овладении теоретическими основами и практическими н</w:t>
      </w:r>
      <w:r w:rsidRPr="00E223AC">
        <w:rPr>
          <w:sz w:val="28"/>
          <w:szCs w:val="28"/>
        </w:rPr>
        <w:t>а</w:t>
      </w:r>
      <w:r w:rsidRPr="00E223AC">
        <w:rPr>
          <w:sz w:val="28"/>
          <w:szCs w:val="28"/>
        </w:rPr>
        <w:t>выками в области управления.</w:t>
      </w:r>
    </w:p>
    <w:p w:rsidR="00E223AC" w:rsidRPr="00E223AC" w:rsidRDefault="00E223AC" w:rsidP="00E223AC">
      <w:pPr>
        <w:ind w:firstLine="540"/>
        <w:jc w:val="both"/>
        <w:rPr>
          <w:sz w:val="28"/>
          <w:szCs w:val="28"/>
        </w:rPr>
      </w:pPr>
      <w:r w:rsidRPr="00E223AC">
        <w:rPr>
          <w:sz w:val="28"/>
          <w:szCs w:val="28"/>
        </w:rPr>
        <w:t>Учебно-методический компле</w:t>
      </w:r>
      <w:proofErr w:type="gramStart"/>
      <w:r w:rsidRPr="00E223AC">
        <w:rPr>
          <w:sz w:val="28"/>
          <w:szCs w:val="28"/>
        </w:rPr>
        <w:t>кс вкл</w:t>
      </w:r>
      <w:proofErr w:type="gramEnd"/>
      <w:r w:rsidRPr="00E223AC">
        <w:rPr>
          <w:sz w:val="28"/>
          <w:szCs w:val="28"/>
        </w:rPr>
        <w:t>ючает основные теоретические б</w:t>
      </w:r>
      <w:r w:rsidRPr="00E223AC">
        <w:rPr>
          <w:sz w:val="28"/>
          <w:szCs w:val="28"/>
        </w:rPr>
        <w:t>а</w:t>
      </w:r>
      <w:r w:rsidRPr="00E223AC">
        <w:rPr>
          <w:sz w:val="28"/>
          <w:szCs w:val="28"/>
        </w:rPr>
        <w:t>зовые положения по темам курса, комплекс практических заданий, вопр</w:t>
      </w:r>
      <w:r w:rsidRPr="00E223AC">
        <w:rPr>
          <w:sz w:val="28"/>
          <w:szCs w:val="28"/>
        </w:rPr>
        <w:t>о</w:t>
      </w:r>
      <w:r w:rsidRPr="00E223AC">
        <w:rPr>
          <w:sz w:val="28"/>
          <w:szCs w:val="28"/>
        </w:rPr>
        <w:t>сы для самоконтроля и адресовано слушателям ИПК и ПК.</w:t>
      </w:r>
    </w:p>
    <w:p w:rsidR="00CC6D8E" w:rsidRDefault="00CC6D8E" w:rsidP="00CC6D8E">
      <w:pPr>
        <w:shd w:val="clear" w:color="auto" w:fill="FFFFFF"/>
        <w:ind w:firstLine="567"/>
        <w:jc w:val="both"/>
        <w:rPr>
          <w:sz w:val="28"/>
          <w:szCs w:val="28"/>
        </w:rPr>
      </w:pPr>
      <w:r>
        <w:rPr>
          <w:sz w:val="28"/>
          <w:szCs w:val="28"/>
        </w:rPr>
        <w:t>Основные функции ЭУМК:</w:t>
      </w:r>
    </w:p>
    <w:p w:rsidR="00CC6D8E" w:rsidRDefault="00CC6D8E" w:rsidP="007C3147">
      <w:pPr>
        <w:widowControl w:val="0"/>
        <w:numPr>
          <w:ilvl w:val="0"/>
          <w:numId w:val="43"/>
        </w:numPr>
        <w:shd w:val="clear" w:color="auto" w:fill="FFFFFF"/>
        <w:tabs>
          <w:tab w:val="clear" w:pos="1440"/>
          <w:tab w:val="num" w:pos="0"/>
          <w:tab w:val="left" w:pos="1080"/>
        </w:tabs>
        <w:autoSpaceDE w:val="0"/>
        <w:autoSpaceDN w:val="0"/>
        <w:adjustRightInd w:val="0"/>
        <w:ind w:left="0" w:firstLine="567"/>
        <w:jc w:val="both"/>
        <w:rPr>
          <w:sz w:val="28"/>
          <w:szCs w:val="28"/>
        </w:rPr>
      </w:pPr>
      <w:r>
        <w:rPr>
          <w:sz w:val="28"/>
          <w:szCs w:val="28"/>
        </w:rPr>
        <w:t>требования к содержанию дисциплины «Рынок ценных бумаг», средствам их достижения и конечного результата;</w:t>
      </w:r>
    </w:p>
    <w:p w:rsidR="00CC6D8E" w:rsidRDefault="00CC6D8E" w:rsidP="007C3147">
      <w:pPr>
        <w:widowControl w:val="0"/>
        <w:numPr>
          <w:ilvl w:val="0"/>
          <w:numId w:val="43"/>
        </w:numPr>
        <w:shd w:val="clear" w:color="auto" w:fill="FFFFFF"/>
        <w:tabs>
          <w:tab w:val="clear" w:pos="1440"/>
          <w:tab w:val="num" w:pos="0"/>
          <w:tab w:val="left" w:pos="1080"/>
        </w:tabs>
        <w:autoSpaceDE w:val="0"/>
        <w:autoSpaceDN w:val="0"/>
        <w:adjustRightInd w:val="0"/>
        <w:ind w:left="0" w:firstLine="567"/>
        <w:jc w:val="both"/>
        <w:rPr>
          <w:sz w:val="28"/>
          <w:szCs w:val="28"/>
        </w:rPr>
      </w:pPr>
      <w:r>
        <w:rPr>
          <w:sz w:val="28"/>
          <w:szCs w:val="28"/>
        </w:rPr>
        <w:t>эффективное освоение изучаемого материала, который входит в учебную программу дисциплины «Рынок ценных бумаг»;</w:t>
      </w:r>
    </w:p>
    <w:p w:rsidR="00CC6D8E" w:rsidRDefault="00CC6D8E" w:rsidP="007C3147">
      <w:pPr>
        <w:widowControl w:val="0"/>
        <w:numPr>
          <w:ilvl w:val="0"/>
          <w:numId w:val="43"/>
        </w:numPr>
        <w:shd w:val="clear" w:color="auto" w:fill="FFFFFF"/>
        <w:tabs>
          <w:tab w:val="clear" w:pos="1440"/>
          <w:tab w:val="num" w:pos="0"/>
          <w:tab w:val="left" w:pos="1080"/>
        </w:tabs>
        <w:autoSpaceDE w:val="0"/>
        <w:autoSpaceDN w:val="0"/>
        <w:adjustRightInd w:val="0"/>
        <w:ind w:left="0" w:firstLine="567"/>
        <w:jc w:val="both"/>
        <w:rPr>
          <w:sz w:val="28"/>
          <w:szCs w:val="28"/>
        </w:rPr>
      </w:pPr>
      <w:r>
        <w:rPr>
          <w:sz w:val="28"/>
          <w:szCs w:val="28"/>
        </w:rPr>
        <w:t>обеспечение преемственности в преподавании с другими учебн</w:t>
      </w:r>
      <w:r>
        <w:rPr>
          <w:sz w:val="28"/>
          <w:szCs w:val="28"/>
        </w:rPr>
        <w:t>ы</w:t>
      </w:r>
      <w:r>
        <w:rPr>
          <w:sz w:val="28"/>
          <w:szCs w:val="28"/>
        </w:rPr>
        <w:t>ми дисциплинами;</w:t>
      </w:r>
    </w:p>
    <w:p w:rsidR="00CC6D8E" w:rsidRPr="004A188C" w:rsidRDefault="00CC6D8E" w:rsidP="007C3147">
      <w:pPr>
        <w:widowControl w:val="0"/>
        <w:numPr>
          <w:ilvl w:val="0"/>
          <w:numId w:val="43"/>
        </w:numPr>
        <w:shd w:val="clear" w:color="auto" w:fill="FFFFFF"/>
        <w:tabs>
          <w:tab w:val="clear" w:pos="1440"/>
          <w:tab w:val="num" w:pos="0"/>
          <w:tab w:val="left" w:pos="1080"/>
        </w:tabs>
        <w:autoSpaceDE w:val="0"/>
        <w:autoSpaceDN w:val="0"/>
        <w:adjustRightInd w:val="0"/>
        <w:ind w:left="0" w:firstLine="567"/>
        <w:jc w:val="both"/>
        <w:rPr>
          <w:sz w:val="28"/>
          <w:szCs w:val="28"/>
        </w:rPr>
      </w:pPr>
      <w:r>
        <w:rPr>
          <w:sz w:val="28"/>
          <w:szCs w:val="28"/>
        </w:rPr>
        <w:t>овладение способами и методиками использования научной лит</w:t>
      </w:r>
      <w:r>
        <w:rPr>
          <w:sz w:val="28"/>
          <w:szCs w:val="28"/>
        </w:rPr>
        <w:t>е</w:t>
      </w:r>
      <w:r>
        <w:rPr>
          <w:sz w:val="28"/>
          <w:szCs w:val="28"/>
        </w:rPr>
        <w:t>ратуры по рынку ценных бумаг.</w:t>
      </w:r>
    </w:p>
    <w:p w:rsidR="00CC6D8E" w:rsidRDefault="00CC6D8E" w:rsidP="00CC6D8E">
      <w:pPr>
        <w:pStyle w:val="afd"/>
        <w:ind w:left="0" w:firstLine="567"/>
        <w:rPr>
          <w:color w:val="000000"/>
          <w:sz w:val="28"/>
          <w:szCs w:val="28"/>
        </w:rPr>
      </w:pPr>
      <w:r>
        <w:rPr>
          <w:color w:val="000000"/>
          <w:sz w:val="28"/>
          <w:szCs w:val="28"/>
        </w:rPr>
        <w:t xml:space="preserve">Теоретический раздел ЭУМК </w:t>
      </w:r>
      <w:r>
        <w:rPr>
          <w:sz w:val="28"/>
          <w:szCs w:val="28"/>
        </w:rPr>
        <w:t>«Рынок ценных бумаг»</w:t>
      </w:r>
      <w:r>
        <w:rPr>
          <w:color w:val="000000"/>
          <w:sz w:val="28"/>
          <w:szCs w:val="28"/>
        </w:rPr>
        <w:t xml:space="preserve"> состоит из кра</w:t>
      </w:r>
      <w:r>
        <w:rPr>
          <w:color w:val="000000"/>
          <w:sz w:val="28"/>
          <w:szCs w:val="28"/>
        </w:rPr>
        <w:t>т</w:t>
      </w:r>
      <w:r>
        <w:rPr>
          <w:color w:val="000000"/>
          <w:sz w:val="28"/>
          <w:szCs w:val="28"/>
        </w:rPr>
        <w:t>кого описания содержания лекций; практический раздел содержит задания для практических занятий в виде заданий, задач и вопросов ко всем темам лекций; раздел контроля знаний включает в себя перечень вопросов к зач</w:t>
      </w:r>
      <w:r>
        <w:rPr>
          <w:color w:val="000000"/>
          <w:sz w:val="28"/>
          <w:szCs w:val="28"/>
        </w:rPr>
        <w:t>ё</w:t>
      </w:r>
      <w:r>
        <w:rPr>
          <w:color w:val="000000"/>
          <w:sz w:val="28"/>
          <w:szCs w:val="28"/>
        </w:rPr>
        <w:t>ту; вспомогательный раздел содержит учебную программу дисциплины, перечень рекомендуемой основной и дополнительной литературы для из</w:t>
      </w:r>
      <w:r>
        <w:rPr>
          <w:color w:val="000000"/>
          <w:sz w:val="28"/>
          <w:szCs w:val="28"/>
        </w:rPr>
        <w:t>у</w:t>
      </w:r>
      <w:r>
        <w:rPr>
          <w:color w:val="000000"/>
          <w:sz w:val="28"/>
          <w:szCs w:val="28"/>
        </w:rPr>
        <w:t>чения дисциплины.</w:t>
      </w:r>
    </w:p>
    <w:p w:rsidR="00CC6D8E" w:rsidRPr="00361920" w:rsidRDefault="00CC6D8E" w:rsidP="00CC6D8E">
      <w:pPr>
        <w:pStyle w:val="afd"/>
        <w:ind w:left="0" w:firstLine="567"/>
        <w:rPr>
          <w:color w:val="000000"/>
          <w:sz w:val="28"/>
          <w:szCs w:val="28"/>
        </w:rPr>
      </w:pPr>
      <w:r>
        <w:rPr>
          <w:color w:val="000000"/>
          <w:sz w:val="28"/>
          <w:szCs w:val="28"/>
        </w:rPr>
        <w:t xml:space="preserve">Все разделы ЭУМК </w:t>
      </w:r>
      <w:r>
        <w:rPr>
          <w:sz w:val="28"/>
          <w:szCs w:val="28"/>
        </w:rPr>
        <w:t xml:space="preserve">«Рынок ценных бумаг» </w:t>
      </w:r>
      <w:r>
        <w:rPr>
          <w:color w:val="000000"/>
          <w:sz w:val="28"/>
          <w:szCs w:val="28"/>
        </w:rPr>
        <w:t>в полной мере соответс</w:t>
      </w:r>
      <w:r>
        <w:rPr>
          <w:color w:val="000000"/>
          <w:sz w:val="28"/>
          <w:szCs w:val="28"/>
        </w:rPr>
        <w:t>т</w:t>
      </w:r>
      <w:r>
        <w:rPr>
          <w:color w:val="000000"/>
          <w:sz w:val="28"/>
          <w:szCs w:val="28"/>
        </w:rPr>
        <w:t xml:space="preserve">вуют содержанию и объёму образовательного стандарта и учебного плана переподготовки по специальности. </w:t>
      </w:r>
      <w:r w:rsidRPr="00361920">
        <w:rPr>
          <w:color w:val="000000"/>
          <w:sz w:val="28"/>
          <w:szCs w:val="28"/>
        </w:rPr>
        <w:t>Общее количество часов для слушат</w:t>
      </w:r>
      <w:r w:rsidRPr="00361920">
        <w:rPr>
          <w:color w:val="000000"/>
          <w:sz w:val="28"/>
          <w:szCs w:val="28"/>
        </w:rPr>
        <w:t>е</w:t>
      </w:r>
      <w:r w:rsidRPr="00361920">
        <w:rPr>
          <w:color w:val="000000"/>
          <w:sz w:val="28"/>
          <w:szCs w:val="28"/>
        </w:rPr>
        <w:t xml:space="preserve">лей вечерней формы обучения – </w:t>
      </w:r>
      <w:r>
        <w:rPr>
          <w:color w:val="000000"/>
          <w:sz w:val="28"/>
          <w:szCs w:val="28"/>
        </w:rPr>
        <w:t>32</w:t>
      </w:r>
      <w:r w:rsidRPr="00361920">
        <w:rPr>
          <w:color w:val="000000"/>
          <w:sz w:val="28"/>
          <w:szCs w:val="28"/>
        </w:rPr>
        <w:t xml:space="preserve">, из них: лекции – </w:t>
      </w:r>
      <w:r>
        <w:rPr>
          <w:sz w:val="28"/>
          <w:szCs w:val="28"/>
        </w:rPr>
        <w:t>12</w:t>
      </w:r>
      <w:r w:rsidRPr="00361920">
        <w:rPr>
          <w:color w:val="000000"/>
          <w:sz w:val="28"/>
          <w:szCs w:val="28"/>
        </w:rPr>
        <w:t>, практические з</w:t>
      </w:r>
      <w:r w:rsidRPr="00361920">
        <w:rPr>
          <w:color w:val="000000"/>
          <w:sz w:val="28"/>
          <w:szCs w:val="28"/>
        </w:rPr>
        <w:t>а</w:t>
      </w:r>
      <w:r w:rsidRPr="00361920">
        <w:rPr>
          <w:color w:val="000000"/>
          <w:sz w:val="28"/>
          <w:szCs w:val="28"/>
        </w:rPr>
        <w:t xml:space="preserve">нятия – </w:t>
      </w:r>
      <w:r>
        <w:rPr>
          <w:color w:val="000000"/>
          <w:sz w:val="28"/>
          <w:szCs w:val="28"/>
        </w:rPr>
        <w:t xml:space="preserve">8. </w:t>
      </w:r>
      <w:r w:rsidRPr="00361920">
        <w:rPr>
          <w:sz w:val="28"/>
          <w:szCs w:val="28"/>
        </w:rPr>
        <w:t xml:space="preserve">Форма отчётности – </w:t>
      </w:r>
      <w:r w:rsidRPr="00361920">
        <w:rPr>
          <w:i/>
          <w:sz w:val="28"/>
          <w:szCs w:val="28"/>
        </w:rPr>
        <w:t>зачёт</w:t>
      </w:r>
      <w:r w:rsidRPr="00361920">
        <w:rPr>
          <w:sz w:val="28"/>
          <w:szCs w:val="28"/>
        </w:rPr>
        <w:t>.</w:t>
      </w:r>
    </w:p>
    <w:p w:rsidR="00E223AC" w:rsidRPr="00E223AC" w:rsidRDefault="00E223AC" w:rsidP="00246A1D">
      <w:pPr>
        <w:shd w:val="clear" w:color="auto" w:fill="FFFFFF"/>
        <w:jc w:val="both"/>
        <w:rPr>
          <w:sz w:val="28"/>
          <w:szCs w:val="28"/>
        </w:rPr>
      </w:pPr>
    </w:p>
    <w:p w:rsidR="005C4E6A" w:rsidRPr="00871892" w:rsidRDefault="005C4E6A" w:rsidP="005C4E6A"/>
    <w:p w:rsidR="005C4E6A" w:rsidRPr="00871892" w:rsidRDefault="005C4E6A" w:rsidP="005C4E6A"/>
    <w:p w:rsidR="005C4E6A" w:rsidRPr="00871892" w:rsidRDefault="005C4E6A" w:rsidP="005C4E6A"/>
    <w:p w:rsidR="005C4E6A" w:rsidRPr="00871892" w:rsidRDefault="005C4E6A" w:rsidP="005C4E6A"/>
    <w:p w:rsidR="005C4E6A" w:rsidRPr="00871892" w:rsidRDefault="005C4E6A" w:rsidP="005C4E6A"/>
    <w:p w:rsidR="00D97732" w:rsidRPr="00E10437" w:rsidRDefault="00D97732" w:rsidP="00A51999">
      <w:pPr>
        <w:pStyle w:val="a9"/>
        <w:widowControl w:val="0"/>
        <w:shd w:val="clear" w:color="auto" w:fill="FFFFFF"/>
        <w:tabs>
          <w:tab w:val="left" w:pos="0"/>
        </w:tabs>
        <w:autoSpaceDE w:val="0"/>
        <w:autoSpaceDN w:val="0"/>
        <w:adjustRightInd w:val="0"/>
        <w:ind w:left="0" w:right="62" w:firstLine="709"/>
        <w:jc w:val="both"/>
        <w:rPr>
          <w:b/>
          <w:sz w:val="40"/>
          <w:szCs w:val="40"/>
        </w:rPr>
      </w:pPr>
      <w:r>
        <w:br w:type="page"/>
      </w:r>
      <w:r w:rsidRPr="00E10437">
        <w:rPr>
          <w:b/>
          <w:bCs/>
          <w:spacing w:val="3"/>
          <w:sz w:val="40"/>
          <w:szCs w:val="40"/>
        </w:rPr>
        <w:lastRenderedPageBreak/>
        <w:t xml:space="preserve">1 Теоретический раздел </w:t>
      </w:r>
    </w:p>
    <w:p w:rsidR="00D97732" w:rsidRDefault="00D97732" w:rsidP="00A51999">
      <w:pPr>
        <w:pStyle w:val="ac"/>
        <w:tabs>
          <w:tab w:val="left" w:pos="0"/>
        </w:tabs>
        <w:ind w:firstLine="709"/>
        <w:jc w:val="both"/>
        <w:rPr>
          <w:b/>
          <w:sz w:val="28"/>
          <w:szCs w:val="28"/>
        </w:rPr>
      </w:pPr>
    </w:p>
    <w:p w:rsidR="00D97732" w:rsidRPr="00CC63FA" w:rsidRDefault="00D97732" w:rsidP="00A51999">
      <w:pPr>
        <w:shd w:val="clear" w:color="auto" w:fill="FFFFFF"/>
        <w:tabs>
          <w:tab w:val="left" w:pos="0"/>
        </w:tabs>
        <w:ind w:right="62" w:firstLine="709"/>
        <w:jc w:val="both"/>
        <w:rPr>
          <w:b/>
          <w:sz w:val="32"/>
          <w:szCs w:val="32"/>
        </w:rPr>
      </w:pPr>
      <w:r>
        <w:rPr>
          <w:b/>
          <w:sz w:val="32"/>
          <w:szCs w:val="32"/>
        </w:rPr>
        <w:t>1</w:t>
      </w:r>
      <w:r w:rsidRPr="00CC63FA">
        <w:rPr>
          <w:b/>
          <w:sz w:val="32"/>
          <w:szCs w:val="32"/>
        </w:rPr>
        <w:t>.1 Конспект лекций</w:t>
      </w:r>
    </w:p>
    <w:p w:rsidR="00542A32" w:rsidRPr="00542A32" w:rsidRDefault="00542A32" w:rsidP="00A51999">
      <w:pPr>
        <w:ind w:firstLine="709"/>
        <w:rPr>
          <w:b/>
          <w:bCs/>
          <w:color w:val="000000"/>
          <w:sz w:val="26"/>
          <w:szCs w:val="26"/>
        </w:rPr>
      </w:pPr>
    </w:p>
    <w:p w:rsidR="00542A32" w:rsidRPr="00542A32" w:rsidRDefault="00542A32" w:rsidP="00A51999">
      <w:pPr>
        <w:shd w:val="clear" w:color="auto" w:fill="FFFFFF"/>
        <w:autoSpaceDE w:val="0"/>
        <w:autoSpaceDN w:val="0"/>
        <w:adjustRightInd w:val="0"/>
        <w:ind w:left="360" w:firstLine="709"/>
        <w:jc w:val="center"/>
        <w:rPr>
          <w:sz w:val="26"/>
          <w:szCs w:val="26"/>
        </w:rPr>
      </w:pPr>
    </w:p>
    <w:p w:rsidR="005B4CCC" w:rsidRDefault="005B4CCC" w:rsidP="00A51999">
      <w:pPr>
        <w:shd w:val="clear" w:color="auto" w:fill="FFFFFF"/>
        <w:autoSpaceDE w:val="0"/>
        <w:autoSpaceDN w:val="0"/>
        <w:adjustRightInd w:val="0"/>
        <w:ind w:firstLine="709"/>
        <w:jc w:val="both"/>
        <w:outlineLvl w:val="0"/>
        <w:rPr>
          <w:b/>
          <w:bCs/>
          <w:color w:val="000000"/>
          <w:sz w:val="32"/>
          <w:szCs w:val="32"/>
        </w:rPr>
      </w:pPr>
      <w:r w:rsidRPr="005B4CCC">
        <w:rPr>
          <w:b/>
          <w:bCs/>
          <w:color w:val="000000"/>
          <w:sz w:val="32"/>
          <w:szCs w:val="32"/>
        </w:rPr>
        <w:t>Тема 1 Экономическая сущность рынка ценных бумаг</w:t>
      </w:r>
    </w:p>
    <w:p w:rsidR="005B4CCC" w:rsidRDefault="005B4CCC" w:rsidP="00A51999">
      <w:pPr>
        <w:shd w:val="clear" w:color="auto" w:fill="FFFFFF"/>
        <w:autoSpaceDE w:val="0"/>
        <w:autoSpaceDN w:val="0"/>
        <w:adjustRightInd w:val="0"/>
        <w:ind w:firstLine="709"/>
        <w:jc w:val="both"/>
        <w:outlineLvl w:val="0"/>
        <w:rPr>
          <w:b/>
          <w:bCs/>
          <w:color w:val="000000"/>
          <w:sz w:val="32"/>
          <w:szCs w:val="32"/>
        </w:rPr>
      </w:pPr>
    </w:p>
    <w:p w:rsidR="005B4CCC" w:rsidRDefault="005B4CCC" w:rsidP="00A51999">
      <w:pPr>
        <w:shd w:val="clear" w:color="auto" w:fill="FFFFFF"/>
        <w:autoSpaceDE w:val="0"/>
        <w:autoSpaceDN w:val="0"/>
        <w:adjustRightInd w:val="0"/>
        <w:ind w:firstLine="709"/>
        <w:jc w:val="both"/>
        <w:outlineLvl w:val="0"/>
        <w:rPr>
          <w:b/>
          <w:bCs/>
          <w:color w:val="000000"/>
          <w:sz w:val="32"/>
          <w:szCs w:val="32"/>
        </w:rPr>
      </w:pPr>
    </w:p>
    <w:p w:rsidR="005B4CCC" w:rsidRPr="00A51999" w:rsidRDefault="00A51999" w:rsidP="00A51999">
      <w:pPr>
        <w:shd w:val="clear" w:color="auto" w:fill="FFFFFF"/>
        <w:autoSpaceDE w:val="0"/>
        <w:autoSpaceDN w:val="0"/>
        <w:adjustRightInd w:val="0"/>
        <w:ind w:firstLine="709"/>
        <w:jc w:val="both"/>
        <w:rPr>
          <w:iCs/>
          <w:color w:val="000000"/>
          <w:sz w:val="28"/>
          <w:szCs w:val="28"/>
        </w:rPr>
      </w:pPr>
      <w:r w:rsidRPr="00A51999">
        <w:rPr>
          <w:iCs/>
          <w:color w:val="000000"/>
          <w:sz w:val="28"/>
          <w:szCs w:val="28"/>
        </w:rPr>
        <w:t xml:space="preserve">1 </w:t>
      </w:r>
      <w:r w:rsidR="005B4CCC" w:rsidRPr="00A51999">
        <w:rPr>
          <w:iCs/>
          <w:color w:val="000000"/>
          <w:sz w:val="28"/>
          <w:szCs w:val="28"/>
        </w:rPr>
        <w:t>Рынок ценных бумаг и его функции</w:t>
      </w:r>
    </w:p>
    <w:p w:rsidR="005B4CCC" w:rsidRPr="00A51999" w:rsidRDefault="00A51999" w:rsidP="00A51999">
      <w:pPr>
        <w:shd w:val="clear" w:color="auto" w:fill="FFFFFF"/>
        <w:autoSpaceDE w:val="0"/>
        <w:autoSpaceDN w:val="0"/>
        <w:adjustRightInd w:val="0"/>
        <w:ind w:firstLine="709"/>
        <w:jc w:val="both"/>
        <w:outlineLvl w:val="0"/>
        <w:rPr>
          <w:sz w:val="28"/>
          <w:szCs w:val="28"/>
        </w:rPr>
      </w:pPr>
      <w:r w:rsidRPr="00A51999">
        <w:rPr>
          <w:iCs/>
          <w:color w:val="000000"/>
          <w:sz w:val="28"/>
          <w:szCs w:val="28"/>
        </w:rPr>
        <w:t xml:space="preserve">2 </w:t>
      </w:r>
      <w:r w:rsidR="005B4CCC" w:rsidRPr="00A51999">
        <w:rPr>
          <w:iCs/>
          <w:color w:val="000000"/>
          <w:sz w:val="28"/>
          <w:szCs w:val="28"/>
        </w:rPr>
        <w:t>Рынок ценных бумаг как составная часть финансового рынка</w:t>
      </w:r>
    </w:p>
    <w:p w:rsidR="005B4CCC" w:rsidRPr="00A51999" w:rsidRDefault="00A51999" w:rsidP="00A51999">
      <w:pPr>
        <w:shd w:val="clear" w:color="auto" w:fill="FFFFFF"/>
        <w:autoSpaceDE w:val="0"/>
        <w:autoSpaceDN w:val="0"/>
        <w:adjustRightInd w:val="0"/>
        <w:ind w:firstLine="709"/>
        <w:jc w:val="both"/>
        <w:rPr>
          <w:sz w:val="28"/>
          <w:szCs w:val="28"/>
        </w:rPr>
      </w:pPr>
      <w:r w:rsidRPr="00A51999">
        <w:rPr>
          <w:iCs/>
          <w:color w:val="000000"/>
          <w:sz w:val="28"/>
          <w:szCs w:val="28"/>
        </w:rPr>
        <w:t>3</w:t>
      </w:r>
      <w:r w:rsidR="005B4CCC" w:rsidRPr="00A51999">
        <w:rPr>
          <w:iCs/>
          <w:color w:val="000000"/>
          <w:sz w:val="28"/>
          <w:szCs w:val="28"/>
        </w:rPr>
        <w:t xml:space="preserve"> Основные классификации рынков </w:t>
      </w:r>
      <w:r w:rsidR="005B4CCC" w:rsidRPr="00A51999">
        <w:rPr>
          <w:bCs/>
          <w:iCs/>
          <w:color w:val="000000"/>
          <w:sz w:val="28"/>
          <w:szCs w:val="28"/>
        </w:rPr>
        <w:t xml:space="preserve">ценных </w:t>
      </w:r>
      <w:r w:rsidR="005B4CCC" w:rsidRPr="00A51999">
        <w:rPr>
          <w:iCs/>
          <w:color w:val="000000"/>
          <w:sz w:val="28"/>
          <w:szCs w:val="28"/>
        </w:rPr>
        <w:t>бумаг</w:t>
      </w:r>
    </w:p>
    <w:p w:rsidR="002F5125" w:rsidRPr="002F5125" w:rsidRDefault="002F5125" w:rsidP="00A51999">
      <w:pPr>
        <w:shd w:val="clear" w:color="auto" w:fill="FFFFFF"/>
        <w:autoSpaceDE w:val="0"/>
        <w:autoSpaceDN w:val="0"/>
        <w:adjustRightInd w:val="0"/>
        <w:rPr>
          <w:b/>
          <w:sz w:val="28"/>
          <w:szCs w:val="28"/>
          <w:u w:val="single"/>
        </w:rPr>
      </w:pP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Рыночная экономика представляет собой совокупность различных ры</w:t>
      </w:r>
      <w:r w:rsidRPr="002F5125">
        <w:rPr>
          <w:color w:val="000000"/>
          <w:sz w:val="28"/>
          <w:szCs w:val="28"/>
        </w:rPr>
        <w:t>н</w:t>
      </w:r>
      <w:r w:rsidRPr="002F5125">
        <w:rPr>
          <w:color w:val="000000"/>
          <w:sz w:val="28"/>
          <w:szCs w:val="28"/>
        </w:rPr>
        <w:t xml:space="preserve">ков. Одним из них является финансовый рынок. </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AE6FFC">
        <w:rPr>
          <w:i/>
          <w:color w:val="000000"/>
          <w:sz w:val="28"/>
          <w:szCs w:val="28"/>
        </w:rPr>
        <w:t>Финансовый рынок</w:t>
      </w:r>
      <w:r w:rsidRPr="002F5125">
        <w:rPr>
          <w:color w:val="000000"/>
          <w:sz w:val="28"/>
          <w:szCs w:val="28"/>
        </w:rPr>
        <w:t xml:space="preserve"> это рынок, который опосредует распределение д</w:t>
      </w:r>
      <w:r w:rsidRPr="002F5125">
        <w:rPr>
          <w:color w:val="000000"/>
          <w:sz w:val="28"/>
          <w:szCs w:val="28"/>
        </w:rPr>
        <w:t>е</w:t>
      </w:r>
      <w:r w:rsidRPr="002F5125">
        <w:rPr>
          <w:color w:val="000000"/>
          <w:sz w:val="28"/>
          <w:szCs w:val="28"/>
        </w:rPr>
        <w:t>нежных средств между участниками экономических отношений. Образно его можно сравнить с сердцем экономики, так как с его помощью мобил</w:t>
      </w:r>
      <w:r w:rsidRPr="002F5125">
        <w:rPr>
          <w:color w:val="000000"/>
          <w:sz w:val="28"/>
          <w:szCs w:val="28"/>
        </w:rPr>
        <w:t>и</w:t>
      </w:r>
      <w:r w:rsidRPr="002F5125">
        <w:rPr>
          <w:color w:val="000000"/>
          <w:sz w:val="28"/>
          <w:szCs w:val="28"/>
        </w:rPr>
        <w:t>зуются свободные финансовые ресурсы и направляются тем лицам, кот</w:t>
      </w:r>
      <w:r w:rsidRPr="002F5125">
        <w:rPr>
          <w:color w:val="000000"/>
          <w:sz w:val="28"/>
          <w:szCs w:val="28"/>
        </w:rPr>
        <w:t>о</w:t>
      </w:r>
      <w:r w:rsidRPr="002F5125">
        <w:rPr>
          <w:color w:val="000000"/>
          <w:sz w:val="28"/>
          <w:szCs w:val="28"/>
        </w:rPr>
        <w:t>рые могут ими наиболее эффективно распорядиться. Главным образом на финансовом рынке изыскиваются средства для развития сферы произво</w:t>
      </w:r>
      <w:r w:rsidRPr="002F5125">
        <w:rPr>
          <w:color w:val="000000"/>
          <w:sz w:val="28"/>
          <w:szCs w:val="28"/>
        </w:rPr>
        <w:t>д</w:t>
      </w:r>
      <w:r w:rsidRPr="002F5125">
        <w:rPr>
          <w:color w:val="000000"/>
          <w:sz w:val="28"/>
          <w:szCs w:val="28"/>
        </w:rPr>
        <w:t xml:space="preserve">ства и услуг. </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 xml:space="preserve">Одним из сегментов финансового рынка выступает рынок ценных бумаг (РЦБ) или фондовый рынок. </w:t>
      </w:r>
    </w:p>
    <w:p w:rsidR="002F5125" w:rsidRPr="00AE6FFC" w:rsidRDefault="002F5125" w:rsidP="002F5125">
      <w:pPr>
        <w:shd w:val="clear" w:color="auto" w:fill="FFFFFF"/>
        <w:autoSpaceDE w:val="0"/>
        <w:autoSpaceDN w:val="0"/>
        <w:adjustRightInd w:val="0"/>
        <w:ind w:firstLine="180"/>
        <w:jc w:val="both"/>
        <w:rPr>
          <w:color w:val="000000"/>
          <w:sz w:val="28"/>
          <w:szCs w:val="28"/>
        </w:rPr>
      </w:pPr>
      <w:r w:rsidRPr="00AE6FFC">
        <w:rPr>
          <w:i/>
          <w:color w:val="000000"/>
          <w:sz w:val="28"/>
          <w:szCs w:val="28"/>
        </w:rPr>
        <w:t>РЦБ</w:t>
      </w:r>
      <w:r w:rsidRPr="00AE6FFC">
        <w:rPr>
          <w:color w:val="000000"/>
          <w:sz w:val="28"/>
          <w:szCs w:val="28"/>
        </w:rPr>
        <w:t xml:space="preserve"> это </w:t>
      </w:r>
    </w:p>
    <w:p w:rsidR="002F5125" w:rsidRPr="002F5125" w:rsidRDefault="002F5125" w:rsidP="007C3147">
      <w:pPr>
        <w:numPr>
          <w:ilvl w:val="0"/>
          <w:numId w:val="44"/>
        </w:numPr>
        <w:shd w:val="clear" w:color="auto" w:fill="FFFFFF"/>
        <w:autoSpaceDE w:val="0"/>
        <w:autoSpaceDN w:val="0"/>
        <w:adjustRightInd w:val="0"/>
        <w:jc w:val="both"/>
        <w:rPr>
          <w:color w:val="000000"/>
          <w:sz w:val="28"/>
          <w:szCs w:val="28"/>
        </w:rPr>
      </w:pPr>
      <w:r w:rsidRPr="002F5125">
        <w:rPr>
          <w:color w:val="000000"/>
          <w:sz w:val="28"/>
          <w:szCs w:val="28"/>
        </w:rPr>
        <w:t xml:space="preserve">рынок, который опосредует кредитные отношения и отношения совладения с помощью ценных бумаг. </w:t>
      </w:r>
    </w:p>
    <w:p w:rsidR="002F5125" w:rsidRPr="002F5125" w:rsidRDefault="002F5125" w:rsidP="007C3147">
      <w:pPr>
        <w:numPr>
          <w:ilvl w:val="0"/>
          <w:numId w:val="44"/>
        </w:numPr>
        <w:shd w:val="clear" w:color="auto" w:fill="FFFFFF"/>
        <w:autoSpaceDE w:val="0"/>
        <w:autoSpaceDN w:val="0"/>
        <w:adjustRightInd w:val="0"/>
        <w:jc w:val="both"/>
        <w:rPr>
          <w:color w:val="000000"/>
          <w:sz w:val="28"/>
          <w:szCs w:val="28"/>
        </w:rPr>
      </w:pPr>
      <w:r w:rsidRPr="002F5125">
        <w:rPr>
          <w:sz w:val="28"/>
          <w:szCs w:val="28"/>
        </w:rPr>
        <w:t>рынок, на котором осуществляется перераспределение денежных ресурсов между их поставщиками (инвесторами) и потребителями (эмитентами) на основе обращения ценных бумаг в качестве тов</w:t>
      </w:r>
      <w:r w:rsidRPr="002F5125">
        <w:rPr>
          <w:sz w:val="28"/>
          <w:szCs w:val="28"/>
        </w:rPr>
        <w:t>а</w:t>
      </w:r>
      <w:r w:rsidRPr="002F5125">
        <w:rPr>
          <w:sz w:val="28"/>
          <w:szCs w:val="28"/>
        </w:rPr>
        <w:t xml:space="preserve">ра. </w:t>
      </w:r>
    </w:p>
    <w:p w:rsidR="002F5125" w:rsidRPr="002F5125" w:rsidRDefault="002F5125" w:rsidP="00D418EF">
      <w:pPr>
        <w:shd w:val="clear" w:color="auto" w:fill="FFFFFF"/>
        <w:autoSpaceDE w:val="0"/>
        <w:autoSpaceDN w:val="0"/>
        <w:adjustRightInd w:val="0"/>
        <w:ind w:firstLine="180"/>
        <w:jc w:val="both"/>
        <w:rPr>
          <w:color w:val="000000"/>
          <w:sz w:val="28"/>
          <w:szCs w:val="28"/>
        </w:rPr>
      </w:pPr>
      <w:r w:rsidRPr="002F5125">
        <w:rPr>
          <w:color w:val="000000"/>
          <w:sz w:val="28"/>
          <w:szCs w:val="28"/>
        </w:rPr>
        <w:t>Особенностью привлечения финансовых сре</w:t>
      </w:r>
      <w:proofErr w:type="gramStart"/>
      <w:r w:rsidRPr="002F5125">
        <w:rPr>
          <w:color w:val="000000"/>
          <w:sz w:val="28"/>
          <w:szCs w:val="28"/>
        </w:rPr>
        <w:t>дств с п</w:t>
      </w:r>
      <w:proofErr w:type="gramEnd"/>
      <w:r w:rsidRPr="002F5125">
        <w:rPr>
          <w:color w:val="000000"/>
          <w:sz w:val="28"/>
          <w:szCs w:val="28"/>
        </w:rPr>
        <w:t>омощью ценных б</w:t>
      </w:r>
      <w:r w:rsidRPr="002F5125">
        <w:rPr>
          <w:color w:val="000000"/>
          <w:sz w:val="28"/>
          <w:szCs w:val="28"/>
        </w:rPr>
        <w:t>у</w:t>
      </w:r>
      <w:r w:rsidRPr="002F5125">
        <w:rPr>
          <w:color w:val="000000"/>
          <w:sz w:val="28"/>
          <w:szCs w:val="28"/>
        </w:rPr>
        <w:t>маг является то, что, как правило, они могут свободно обращаться на ры</w:t>
      </w:r>
      <w:r w:rsidRPr="002F5125">
        <w:rPr>
          <w:color w:val="000000"/>
          <w:sz w:val="28"/>
          <w:szCs w:val="28"/>
        </w:rPr>
        <w:t>н</w:t>
      </w:r>
      <w:r w:rsidRPr="002F5125">
        <w:rPr>
          <w:color w:val="000000"/>
          <w:sz w:val="28"/>
          <w:szCs w:val="28"/>
        </w:rPr>
        <w:t>ке. Поэтому лицо, вложившее свои средства в какое-либо производство посредством приобретения ценных бумаг, может вернуть их (полностью или частично), продав бумаги. В то же время его действия не затрагивают и не нарушают сам процесс производства, так как деньги не изымаются из предприятия, кото</w:t>
      </w:r>
      <w:r w:rsidR="00D418EF">
        <w:rPr>
          <w:color w:val="000000"/>
          <w:sz w:val="28"/>
          <w:szCs w:val="28"/>
        </w:rPr>
        <w:t>рое продолжает функционировать.</w:t>
      </w:r>
    </w:p>
    <w:p w:rsidR="002F5125" w:rsidRPr="002F5125" w:rsidRDefault="002F5125" w:rsidP="002F5125">
      <w:pPr>
        <w:shd w:val="clear" w:color="auto" w:fill="FFFFFF"/>
        <w:autoSpaceDE w:val="0"/>
        <w:autoSpaceDN w:val="0"/>
        <w:adjustRightInd w:val="0"/>
        <w:ind w:firstLine="180"/>
        <w:jc w:val="both"/>
        <w:outlineLvl w:val="0"/>
        <w:rPr>
          <w:i/>
          <w:color w:val="000000"/>
          <w:sz w:val="28"/>
          <w:szCs w:val="28"/>
          <w:u w:val="single"/>
        </w:rPr>
      </w:pPr>
      <w:r w:rsidRPr="002F5125">
        <w:rPr>
          <w:color w:val="000000"/>
          <w:sz w:val="28"/>
          <w:szCs w:val="28"/>
        </w:rPr>
        <w:t xml:space="preserve">С появлением ценных бумаг, или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 или же фиктивный капитал. </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lastRenderedPageBreak/>
        <w:t>Появление фиктивного капитала связано с развитием потребности в пр</w:t>
      </w:r>
      <w:r w:rsidRPr="002F5125">
        <w:rPr>
          <w:color w:val="000000"/>
          <w:sz w:val="28"/>
          <w:szCs w:val="28"/>
        </w:rPr>
        <w:t>и</w:t>
      </w:r>
      <w:r w:rsidRPr="002F5125">
        <w:rPr>
          <w:color w:val="000000"/>
          <w:sz w:val="28"/>
          <w:szCs w:val="28"/>
        </w:rPr>
        <w:t>влечении все большего объема кредитных ресурсов вследствие усложн</w:t>
      </w:r>
      <w:r w:rsidRPr="002F5125">
        <w:rPr>
          <w:color w:val="000000"/>
          <w:sz w:val="28"/>
          <w:szCs w:val="28"/>
        </w:rPr>
        <w:t>е</w:t>
      </w:r>
      <w:r w:rsidRPr="002F5125">
        <w:rPr>
          <w:color w:val="000000"/>
          <w:sz w:val="28"/>
          <w:szCs w:val="28"/>
        </w:rPr>
        <w:t xml:space="preserve">ния и расширения коммерческой и производственной деятельности. </w:t>
      </w:r>
    </w:p>
    <w:p w:rsidR="002F5125" w:rsidRPr="002F5125" w:rsidRDefault="002F5125" w:rsidP="00D418EF">
      <w:pPr>
        <w:shd w:val="clear" w:color="auto" w:fill="FFFFFF"/>
        <w:autoSpaceDE w:val="0"/>
        <w:autoSpaceDN w:val="0"/>
        <w:adjustRightInd w:val="0"/>
        <w:ind w:firstLine="180"/>
        <w:jc w:val="both"/>
        <w:rPr>
          <w:color w:val="000000"/>
          <w:sz w:val="28"/>
          <w:szCs w:val="28"/>
        </w:rPr>
      </w:pPr>
      <w:r w:rsidRPr="002F5125">
        <w:rPr>
          <w:color w:val="000000"/>
          <w:sz w:val="28"/>
          <w:szCs w:val="28"/>
        </w:rPr>
        <w:t>Появившись, такой капитал начинает жить самостоятельной жизнью. Это проявляется в том, что его рыночная стоимость (совокупная курсовая цена бумаг) изменяется не только под влиянием функционирования реальных активов, которые олицетворяют ценные бумаги, но также (а часто и в на</w:t>
      </w:r>
      <w:r w:rsidRPr="002F5125">
        <w:rPr>
          <w:color w:val="000000"/>
          <w:sz w:val="28"/>
          <w:szCs w:val="28"/>
        </w:rPr>
        <w:t>и</w:t>
      </w:r>
      <w:r w:rsidRPr="002F5125">
        <w:rPr>
          <w:color w:val="000000"/>
          <w:sz w:val="28"/>
          <w:szCs w:val="28"/>
        </w:rPr>
        <w:t>более существенной степени) в зависимости от других факторов, таких, например, как политические события. Стоимость фондовых активов может колебаться в больших пределах по отношению к размеру производстве</w:t>
      </w:r>
      <w:r w:rsidRPr="002F5125">
        <w:rPr>
          <w:color w:val="000000"/>
          <w:sz w:val="28"/>
          <w:szCs w:val="28"/>
        </w:rPr>
        <w:t>н</w:t>
      </w:r>
      <w:r w:rsidRPr="002F5125">
        <w:rPr>
          <w:color w:val="000000"/>
          <w:sz w:val="28"/>
          <w:szCs w:val="28"/>
        </w:rPr>
        <w:t>ных фондов фирм, как превышая их в несколько раз, так и сокращаясь практически до нуля. Независимая от реальных активов жизнь ценных б</w:t>
      </w:r>
      <w:r w:rsidRPr="002F5125">
        <w:rPr>
          <w:color w:val="000000"/>
          <w:sz w:val="28"/>
          <w:szCs w:val="28"/>
        </w:rPr>
        <w:t>у</w:t>
      </w:r>
      <w:r w:rsidRPr="002F5125">
        <w:rPr>
          <w:color w:val="000000"/>
          <w:sz w:val="28"/>
          <w:szCs w:val="28"/>
        </w:rPr>
        <w:t>маг проявляется также в само</w:t>
      </w:r>
      <w:r w:rsidR="00D418EF">
        <w:rPr>
          <w:color w:val="000000"/>
          <w:sz w:val="28"/>
          <w:szCs w:val="28"/>
        </w:rPr>
        <w:t>стоятельном обращении на рынке.</w:t>
      </w:r>
    </w:p>
    <w:p w:rsidR="002F5125" w:rsidRPr="002F5125" w:rsidRDefault="002F5125" w:rsidP="002F5125">
      <w:pPr>
        <w:shd w:val="clear" w:color="auto" w:fill="FFFFFF"/>
        <w:autoSpaceDE w:val="0"/>
        <w:autoSpaceDN w:val="0"/>
        <w:adjustRightInd w:val="0"/>
        <w:ind w:firstLine="180"/>
        <w:jc w:val="both"/>
        <w:rPr>
          <w:i/>
          <w:color w:val="000000"/>
          <w:sz w:val="28"/>
          <w:szCs w:val="28"/>
        </w:rPr>
      </w:pPr>
      <w:r w:rsidRPr="002F5125">
        <w:rPr>
          <w:i/>
          <w:color w:val="000000"/>
          <w:sz w:val="28"/>
          <w:szCs w:val="28"/>
        </w:rPr>
        <w:t xml:space="preserve">Объекты и субъекты на рынке ценных бумаг. </w:t>
      </w:r>
    </w:p>
    <w:p w:rsidR="002F5125" w:rsidRPr="002F5125" w:rsidRDefault="002F5125" w:rsidP="007C3147">
      <w:pPr>
        <w:numPr>
          <w:ilvl w:val="0"/>
          <w:numId w:val="45"/>
        </w:numPr>
        <w:jc w:val="both"/>
        <w:rPr>
          <w:sz w:val="28"/>
          <w:szCs w:val="28"/>
        </w:rPr>
      </w:pPr>
      <w:r w:rsidRPr="002F5125">
        <w:rPr>
          <w:sz w:val="28"/>
          <w:szCs w:val="28"/>
        </w:rPr>
        <w:t>эмитенты – те, кто выпускает ценные бумаги в обращение;</w:t>
      </w:r>
    </w:p>
    <w:p w:rsidR="002F5125" w:rsidRPr="002F5125" w:rsidRDefault="002F5125" w:rsidP="007C3147">
      <w:pPr>
        <w:numPr>
          <w:ilvl w:val="0"/>
          <w:numId w:val="45"/>
        </w:numPr>
        <w:jc w:val="both"/>
        <w:rPr>
          <w:sz w:val="28"/>
          <w:szCs w:val="28"/>
        </w:rPr>
      </w:pPr>
      <w:r w:rsidRPr="002F5125">
        <w:rPr>
          <w:sz w:val="28"/>
          <w:szCs w:val="28"/>
        </w:rPr>
        <w:t>инвесторы – все те, кто покупает ценные бумаги, выпущенные в обращение;</w:t>
      </w:r>
    </w:p>
    <w:p w:rsidR="002F5125" w:rsidRPr="002F5125" w:rsidRDefault="002F5125" w:rsidP="007C3147">
      <w:pPr>
        <w:numPr>
          <w:ilvl w:val="0"/>
          <w:numId w:val="45"/>
        </w:numPr>
        <w:jc w:val="both"/>
        <w:rPr>
          <w:sz w:val="28"/>
          <w:szCs w:val="28"/>
        </w:rPr>
      </w:pPr>
      <w:r w:rsidRPr="002F5125">
        <w:rPr>
          <w:sz w:val="28"/>
          <w:szCs w:val="28"/>
        </w:rPr>
        <w:t>фондовые посредники – это торговцы, обеспечивающие связь ме</w:t>
      </w:r>
      <w:r w:rsidRPr="002F5125">
        <w:rPr>
          <w:sz w:val="28"/>
          <w:szCs w:val="28"/>
        </w:rPr>
        <w:t>ж</w:t>
      </w:r>
      <w:r w:rsidRPr="002F5125">
        <w:rPr>
          <w:sz w:val="28"/>
          <w:szCs w:val="28"/>
        </w:rPr>
        <w:t>ду эмитентами и инвесторами на рынке ценных бумаг;</w:t>
      </w:r>
    </w:p>
    <w:p w:rsidR="002F5125" w:rsidRPr="002F5125" w:rsidRDefault="002F5125" w:rsidP="007C3147">
      <w:pPr>
        <w:numPr>
          <w:ilvl w:val="0"/>
          <w:numId w:val="45"/>
        </w:numPr>
        <w:jc w:val="both"/>
        <w:rPr>
          <w:sz w:val="28"/>
          <w:szCs w:val="28"/>
        </w:rPr>
      </w:pPr>
      <w:r w:rsidRPr="002F5125">
        <w:rPr>
          <w:sz w:val="28"/>
          <w:szCs w:val="28"/>
        </w:rPr>
        <w:t>организации, обслуживающие рынок ценных бумаг, - могут вкл</w:t>
      </w:r>
      <w:r w:rsidRPr="002F5125">
        <w:rPr>
          <w:sz w:val="28"/>
          <w:szCs w:val="28"/>
        </w:rPr>
        <w:t>ю</w:t>
      </w:r>
      <w:r w:rsidRPr="002F5125">
        <w:rPr>
          <w:sz w:val="28"/>
          <w:szCs w:val="28"/>
        </w:rPr>
        <w:t>чать организаторов рынка ценных бумаг (фондовые биржи или н</w:t>
      </w:r>
      <w:r w:rsidRPr="002F5125">
        <w:rPr>
          <w:sz w:val="28"/>
          <w:szCs w:val="28"/>
        </w:rPr>
        <w:t>е</w:t>
      </w:r>
      <w:r w:rsidRPr="002F5125">
        <w:rPr>
          <w:sz w:val="28"/>
          <w:szCs w:val="28"/>
        </w:rPr>
        <w:t>биржевые организаторы рынка), расчётные центры (Расчётные п</w:t>
      </w:r>
      <w:r w:rsidRPr="002F5125">
        <w:rPr>
          <w:sz w:val="28"/>
          <w:szCs w:val="28"/>
        </w:rPr>
        <w:t>а</w:t>
      </w:r>
      <w:r w:rsidRPr="002F5125">
        <w:rPr>
          <w:sz w:val="28"/>
          <w:szCs w:val="28"/>
        </w:rPr>
        <w:t>латы, Клиринговые центры), регистраторов, депозитарии, инфо</w:t>
      </w:r>
      <w:r w:rsidRPr="002F5125">
        <w:rPr>
          <w:sz w:val="28"/>
          <w:szCs w:val="28"/>
        </w:rPr>
        <w:t>р</w:t>
      </w:r>
      <w:r w:rsidRPr="002F5125">
        <w:rPr>
          <w:sz w:val="28"/>
          <w:szCs w:val="28"/>
        </w:rPr>
        <w:t>мационные органы или организации;</w:t>
      </w:r>
    </w:p>
    <w:p w:rsidR="002F5125" w:rsidRPr="00D418EF" w:rsidRDefault="002F5125" w:rsidP="007C3147">
      <w:pPr>
        <w:numPr>
          <w:ilvl w:val="0"/>
          <w:numId w:val="45"/>
        </w:numPr>
        <w:jc w:val="both"/>
        <w:rPr>
          <w:sz w:val="28"/>
          <w:szCs w:val="28"/>
        </w:rPr>
      </w:pPr>
      <w:r w:rsidRPr="002F5125">
        <w:rPr>
          <w:sz w:val="28"/>
          <w:szCs w:val="28"/>
        </w:rPr>
        <w:t>государственные органы регулирования и контроля – в РФ вкл</w:t>
      </w:r>
      <w:r w:rsidRPr="002F5125">
        <w:rPr>
          <w:sz w:val="28"/>
          <w:szCs w:val="28"/>
        </w:rPr>
        <w:t>ю</w:t>
      </w:r>
      <w:r w:rsidRPr="002F5125">
        <w:rPr>
          <w:sz w:val="28"/>
          <w:szCs w:val="28"/>
        </w:rPr>
        <w:t>чают высшие органы управления (Президент, Правительство), м</w:t>
      </w:r>
      <w:r w:rsidRPr="002F5125">
        <w:rPr>
          <w:sz w:val="28"/>
          <w:szCs w:val="28"/>
        </w:rPr>
        <w:t>и</w:t>
      </w:r>
      <w:r w:rsidRPr="002F5125">
        <w:rPr>
          <w:sz w:val="28"/>
          <w:szCs w:val="28"/>
        </w:rPr>
        <w:t>нистерства и ведомства (Минфин, Комитет по рынку ценных б</w:t>
      </w:r>
      <w:r w:rsidRPr="002F5125">
        <w:rPr>
          <w:sz w:val="28"/>
          <w:szCs w:val="28"/>
        </w:rPr>
        <w:t>у</w:t>
      </w:r>
      <w:r w:rsidRPr="002F5125">
        <w:rPr>
          <w:sz w:val="28"/>
          <w:szCs w:val="28"/>
        </w:rPr>
        <w:t>маг, другие), Национальный банк РФ.</w:t>
      </w:r>
    </w:p>
    <w:p w:rsidR="002F5125" w:rsidRPr="002F5125" w:rsidRDefault="002F5125" w:rsidP="002F5125">
      <w:pPr>
        <w:shd w:val="clear" w:color="auto" w:fill="FFFFFF"/>
        <w:autoSpaceDE w:val="0"/>
        <w:autoSpaceDN w:val="0"/>
        <w:adjustRightInd w:val="0"/>
        <w:ind w:firstLine="180"/>
        <w:jc w:val="both"/>
        <w:rPr>
          <w:i/>
          <w:sz w:val="28"/>
          <w:szCs w:val="28"/>
        </w:rPr>
      </w:pPr>
      <w:r w:rsidRPr="002F5125">
        <w:rPr>
          <w:i/>
          <w:color w:val="000000"/>
          <w:sz w:val="28"/>
          <w:szCs w:val="28"/>
        </w:rPr>
        <w:t>Рынок ценных бумаг - звено финансовой системы государства.</w:t>
      </w:r>
    </w:p>
    <w:p w:rsidR="002F5125" w:rsidRPr="00AE6FFC" w:rsidRDefault="002F5125" w:rsidP="002F5125">
      <w:pPr>
        <w:shd w:val="clear" w:color="auto" w:fill="FFFFFF"/>
        <w:autoSpaceDE w:val="0"/>
        <w:autoSpaceDN w:val="0"/>
        <w:adjustRightInd w:val="0"/>
        <w:ind w:firstLine="180"/>
        <w:jc w:val="both"/>
        <w:outlineLvl w:val="0"/>
        <w:rPr>
          <w:i/>
          <w:color w:val="000000"/>
          <w:sz w:val="28"/>
          <w:szCs w:val="28"/>
        </w:rPr>
      </w:pPr>
      <w:r w:rsidRPr="00AE6FFC">
        <w:rPr>
          <w:i/>
          <w:color w:val="000000"/>
          <w:sz w:val="28"/>
          <w:szCs w:val="28"/>
        </w:rPr>
        <w:t>Функции РЦБ:</w:t>
      </w:r>
    </w:p>
    <w:p w:rsidR="002F5125" w:rsidRPr="002F5125" w:rsidRDefault="002F5125" w:rsidP="007C3147">
      <w:pPr>
        <w:numPr>
          <w:ilvl w:val="0"/>
          <w:numId w:val="46"/>
        </w:numPr>
        <w:shd w:val="clear" w:color="auto" w:fill="FFFFFF"/>
        <w:autoSpaceDE w:val="0"/>
        <w:autoSpaceDN w:val="0"/>
        <w:adjustRightInd w:val="0"/>
        <w:jc w:val="both"/>
        <w:rPr>
          <w:color w:val="000000"/>
          <w:sz w:val="28"/>
          <w:szCs w:val="28"/>
        </w:rPr>
      </w:pPr>
      <w:r w:rsidRPr="002F5125">
        <w:rPr>
          <w:color w:val="000000"/>
          <w:sz w:val="28"/>
          <w:szCs w:val="28"/>
        </w:rPr>
        <w:t>Общие:</w:t>
      </w:r>
    </w:p>
    <w:p w:rsidR="002F5125" w:rsidRPr="002F5125" w:rsidRDefault="002F5125" w:rsidP="007C3147">
      <w:pPr>
        <w:numPr>
          <w:ilvl w:val="0"/>
          <w:numId w:val="47"/>
        </w:numPr>
        <w:shd w:val="clear" w:color="auto" w:fill="FFFFFF"/>
        <w:autoSpaceDE w:val="0"/>
        <w:autoSpaceDN w:val="0"/>
        <w:adjustRightInd w:val="0"/>
        <w:jc w:val="both"/>
        <w:rPr>
          <w:sz w:val="28"/>
          <w:szCs w:val="28"/>
        </w:rPr>
      </w:pPr>
      <w:r w:rsidRPr="002F5125">
        <w:rPr>
          <w:color w:val="000000"/>
          <w:sz w:val="28"/>
          <w:szCs w:val="28"/>
        </w:rPr>
        <w:t>коммерческая;</w:t>
      </w:r>
    </w:p>
    <w:p w:rsidR="002F5125" w:rsidRPr="002F5125" w:rsidRDefault="002F5125" w:rsidP="007C3147">
      <w:pPr>
        <w:numPr>
          <w:ilvl w:val="0"/>
          <w:numId w:val="47"/>
        </w:numPr>
        <w:shd w:val="clear" w:color="auto" w:fill="FFFFFF"/>
        <w:autoSpaceDE w:val="0"/>
        <w:autoSpaceDN w:val="0"/>
        <w:adjustRightInd w:val="0"/>
        <w:jc w:val="both"/>
        <w:rPr>
          <w:sz w:val="28"/>
          <w:szCs w:val="28"/>
        </w:rPr>
      </w:pPr>
      <w:r w:rsidRPr="002F5125">
        <w:rPr>
          <w:color w:val="000000"/>
          <w:sz w:val="28"/>
          <w:szCs w:val="28"/>
        </w:rPr>
        <w:t>ценообразовательная (</w:t>
      </w:r>
      <w:r w:rsidRPr="002F5125">
        <w:rPr>
          <w:sz w:val="28"/>
          <w:szCs w:val="28"/>
        </w:rPr>
        <w:t>определение курсов ценных бумаг)</w:t>
      </w:r>
      <w:r w:rsidRPr="002F5125">
        <w:rPr>
          <w:color w:val="000000"/>
          <w:sz w:val="28"/>
          <w:szCs w:val="28"/>
        </w:rPr>
        <w:t>;</w:t>
      </w:r>
    </w:p>
    <w:p w:rsidR="002F5125" w:rsidRPr="002F5125" w:rsidRDefault="002F5125" w:rsidP="007C3147">
      <w:pPr>
        <w:numPr>
          <w:ilvl w:val="0"/>
          <w:numId w:val="47"/>
        </w:numPr>
        <w:shd w:val="clear" w:color="auto" w:fill="FFFFFF"/>
        <w:autoSpaceDE w:val="0"/>
        <w:autoSpaceDN w:val="0"/>
        <w:adjustRightInd w:val="0"/>
        <w:jc w:val="both"/>
        <w:rPr>
          <w:sz w:val="28"/>
          <w:szCs w:val="28"/>
        </w:rPr>
      </w:pPr>
      <w:r w:rsidRPr="002F5125">
        <w:rPr>
          <w:color w:val="000000"/>
          <w:sz w:val="28"/>
          <w:szCs w:val="28"/>
        </w:rPr>
        <w:t>информационная (+индикация о состоянии экономики);</w:t>
      </w:r>
    </w:p>
    <w:p w:rsidR="002F5125" w:rsidRPr="002F5125" w:rsidRDefault="002F5125" w:rsidP="007C3147">
      <w:pPr>
        <w:numPr>
          <w:ilvl w:val="0"/>
          <w:numId w:val="47"/>
        </w:numPr>
        <w:shd w:val="clear" w:color="auto" w:fill="FFFFFF"/>
        <w:autoSpaceDE w:val="0"/>
        <w:autoSpaceDN w:val="0"/>
        <w:adjustRightInd w:val="0"/>
        <w:jc w:val="both"/>
        <w:rPr>
          <w:sz w:val="28"/>
          <w:szCs w:val="28"/>
        </w:rPr>
      </w:pPr>
      <w:r w:rsidRPr="002F5125">
        <w:rPr>
          <w:color w:val="000000"/>
          <w:sz w:val="28"/>
          <w:szCs w:val="28"/>
        </w:rPr>
        <w:t xml:space="preserve"> регулирующая.</w:t>
      </w:r>
    </w:p>
    <w:p w:rsidR="002F5125" w:rsidRPr="002F5125" w:rsidRDefault="002F5125" w:rsidP="007C3147">
      <w:pPr>
        <w:numPr>
          <w:ilvl w:val="0"/>
          <w:numId w:val="46"/>
        </w:numPr>
        <w:shd w:val="clear" w:color="auto" w:fill="FFFFFF"/>
        <w:autoSpaceDE w:val="0"/>
        <w:autoSpaceDN w:val="0"/>
        <w:adjustRightInd w:val="0"/>
        <w:jc w:val="both"/>
        <w:rPr>
          <w:color w:val="000000"/>
          <w:sz w:val="28"/>
          <w:szCs w:val="28"/>
        </w:rPr>
      </w:pPr>
      <w:r w:rsidRPr="002F5125">
        <w:rPr>
          <w:color w:val="000000"/>
          <w:sz w:val="28"/>
          <w:szCs w:val="28"/>
        </w:rPr>
        <w:t>Специфические:</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привлечение временно свободных денежных средств инвесторов;</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перераспределение и обеспечение движения капитала;</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регулирование денежного обращения и кредитных отношений;</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финансирование дефицита государственного бюджета (+кассовые разрывы);</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хеджирование финансовых рисков;</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создание условий для эффективного управления финансовым с</w:t>
      </w:r>
      <w:r w:rsidRPr="002F5125">
        <w:rPr>
          <w:color w:val="000000"/>
          <w:sz w:val="28"/>
          <w:szCs w:val="28"/>
        </w:rPr>
        <w:t>о</w:t>
      </w:r>
      <w:r w:rsidRPr="002F5125">
        <w:rPr>
          <w:color w:val="000000"/>
          <w:sz w:val="28"/>
          <w:szCs w:val="28"/>
        </w:rPr>
        <w:t>стоянием предприятий;</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lastRenderedPageBreak/>
        <w:t>совершенствование системы платежей и упрощение взаиморасч</w:t>
      </w:r>
      <w:r w:rsidRPr="002F5125">
        <w:rPr>
          <w:color w:val="000000"/>
          <w:sz w:val="28"/>
          <w:szCs w:val="28"/>
        </w:rPr>
        <w:t>е</w:t>
      </w:r>
      <w:r w:rsidRPr="002F5125">
        <w:rPr>
          <w:color w:val="000000"/>
          <w:sz w:val="28"/>
          <w:szCs w:val="28"/>
        </w:rPr>
        <w:t>тов;</w:t>
      </w:r>
    </w:p>
    <w:p w:rsidR="002F5125" w:rsidRPr="002F5125" w:rsidRDefault="002F5125" w:rsidP="007C3147">
      <w:pPr>
        <w:numPr>
          <w:ilvl w:val="0"/>
          <w:numId w:val="48"/>
        </w:numPr>
        <w:shd w:val="clear" w:color="auto" w:fill="FFFFFF"/>
        <w:autoSpaceDE w:val="0"/>
        <w:autoSpaceDN w:val="0"/>
        <w:adjustRightInd w:val="0"/>
        <w:jc w:val="both"/>
        <w:rPr>
          <w:color w:val="000000"/>
          <w:sz w:val="28"/>
          <w:szCs w:val="28"/>
        </w:rPr>
      </w:pPr>
      <w:r w:rsidRPr="002F5125">
        <w:rPr>
          <w:color w:val="000000"/>
          <w:sz w:val="28"/>
          <w:szCs w:val="28"/>
        </w:rPr>
        <w:t>стимулирование иностранных инвестиций.</w:t>
      </w:r>
    </w:p>
    <w:p w:rsidR="002F5125" w:rsidRPr="00D418EF" w:rsidRDefault="002F5125" w:rsidP="00D418EF">
      <w:pPr>
        <w:shd w:val="clear" w:color="auto" w:fill="FFFFFF"/>
        <w:autoSpaceDE w:val="0"/>
        <w:autoSpaceDN w:val="0"/>
        <w:adjustRightInd w:val="0"/>
        <w:ind w:firstLine="180"/>
        <w:jc w:val="both"/>
        <w:rPr>
          <w:i/>
          <w:color w:val="000000"/>
          <w:sz w:val="28"/>
          <w:szCs w:val="28"/>
        </w:rPr>
      </w:pPr>
      <w:r w:rsidRPr="002F5125">
        <w:rPr>
          <w:i/>
          <w:color w:val="000000"/>
          <w:sz w:val="28"/>
          <w:szCs w:val="28"/>
        </w:rPr>
        <w:t>Модели РЦБ: англо-америк</w:t>
      </w:r>
      <w:r w:rsidR="00D418EF">
        <w:rPr>
          <w:i/>
          <w:color w:val="000000"/>
          <w:sz w:val="28"/>
          <w:szCs w:val="28"/>
        </w:rPr>
        <w:t>анская, германская и смешанная.</w:t>
      </w:r>
    </w:p>
    <w:p w:rsidR="002F5125" w:rsidRPr="002F5125" w:rsidRDefault="002F5125" w:rsidP="00D418EF">
      <w:pPr>
        <w:shd w:val="clear" w:color="auto" w:fill="FFFFFF"/>
        <w:autoSpaceDE w:val="0"/>
        <w:autoSpaceDN w:val="0"/>
        <w:adjustRightInd w:val="0"/>
        <w:ind w:firstLine="180"/>
        <w:jc w:val="both"/>
        <w:rPr>
          <w:color w:val="000000"/>
          <w:sz w:val="28"/>
          <w:szCs w:val="28"/>
        </w:rPr>
      </w:pPr>
      <w:r w:rsidRPr="002F5125">
        <w:rPr>
          <w:color w:val="000000"/>
          <w:sz w:val="28"/>
          <w:szCs w:val="28"/>
        </w:rPr>
        <w:t>Единой модели, обеспечивающей успешное функционирование рынка ценных бумаг, не существует. На практике невозможно и нежелательно копировать рынок ценных бумаг только потому, что он нормально фун</w:t>
      </w:r>
      <w:r w:rsidRPr="002F5125">
        <w:rPr>
          <w:color w:val="000000"/>
          <w:sz w:val="28"/>
          <w:szCs w:val="28"/>
        </w:rPr>
        <w:t>к</w:t>
      </w:r>
      <w:r w:rsidRPr="002F5125">
        <w:rPr>
          <w:color w:val="000000"/>
          <w:sz w:val="28"/>
          <w:szCs w:val="28"/>
        </w:rPr>
        <w:t>ционирует  в других странах. Важно также понимать, что рынки ценных бумаг непрерывно развиваются, что вызвано изменениями ситуации в стране, экономической политики, технологий, регулятивных  мер и поя</w:t>
      </w:r>
      <w:r w:rsidRPr="002F5125">
        <w:rPr>
          <w:color w:val="000000"/>
          <w:sz w:val="28"/>
          <w:szCs w:val="28"/>
        </w:rPr>
        <w:t>в</w:t>
      </w:r>
      <w:r w:rsidRPr="002F5125">
        <w:rPr>
          <w:color w:val="000000"/>
          <w:sz w:val="28"/>
          <w:szCs w:val="28"/>
        </w:rPr>
        <w:t>лением новых продуктов и структур затрат. Таким образом, можно утве</w:t>
      </w:r>
      <w:r w:rsidRPr="002F5125">
        <w:rPr>
          <w:color w:val="000000"/>
          <w:sz w:val="28"/>
          <w:szCs w:val="28"/>
        </w:rPr>
        <w:t>р</w:t>
      </w:r>
      <w:r w:rsidRPr="002F5125">
        <w:rPr>
          <w:color w:val="000000"/>
          <w:sz w:val="28"/>
          <w:szCs w:val="28"/>
        </w:rPr>
        <w:t>ждать, что рынки представляют собой не окончательно сформированные и застывшие структуры, а пос</w:t>
      </w:r>
      <w:r w:rsidR="00D418EF">
        <w:rPr>
          <w:color w:val="000000"/>
          <w:sz w:val="28"/>
          <w:szCs w:val="28"/>
        </w:rPr>
        <w:t>тоянно развивающиеся организмы.</w:t>
      </w:r>
    </w:p>
    <w:p w:rsidR="002F5125" w:rsidRPr="00A51999" w:rsidRDefault="002F5125" w:rsidP="00A51999">
      <w:pPr>
        <w:shd w:val="clear" w:color="auto" w:fill="FFFFFF"/>
        <w:autoSpaceDE w:val="0"/>
        <w:autoSpaceDN w:val="0"/>
        <w:adjustRightInd w:val="0"/>
        <w:ind w:firstLine="180"/>
        <w:jc w:val="both"/>
        <w:rPr>
          <w:color w:val="000000"/>
          <w:sz w:val="28"/>
          <w:szCs w:val="28"/>
        </w:rPr>
      </w:pPr>
      <w:r w:rsidRPr="002F5125">
        <w:rPr>
          <w:color w:val="000000"/>
          <w:sz w:val="28"/>
          <w:szCs w:val="28"/>
        </w:rPr>
        <w:t xml:space="preserve">Таким образом, </w:t>
      </w:r>
      <w:r w:rsidRPr="00153F49">
        <w:rPr>
          <w:i/>
          <w:color w:val="000000"/>
          <w:sz w:val="28"/>
          <w:szCs w:val="28"/>
        </w:rPr>
        <w:t>основная цель</w:t>
      </w:r>
      <w:r w:rsidRPr="002F5125">
        <w:rPr>
          <w:color w:val="000000"/>
          <w:sz w:val="28"/>
          <w:szCs w:val="28"/>
        </w:rPr>
        <w:t xml:space="preserve"> функционирования рынка ценных бумаг состоит в том, чтобы </w:t>
      </w:r>
      <w:r w:rsidRPr="002F5125">
        <w:rPr>
          <w:i/>
          <w:color w:val="000000"/>
          <w:sz w:val="28"/>
          <w:szCs w:val="28"/>
        </w:rPr>
        <w:t>сформировать механизм для привлечения в эконом</w:t>
      </w:r>
      <w:r w:rsidRPr="002F5125">
        <w:rPr>
          <w:i/>
          <w:color w:val="000000"/>
          <w:sz w:val="28"/>
          <w:szCs w:val="28"/>
        </w:rPr>
        <w:t>и</w:t>
      </w:r>
      <w:r w:rsidRPr="002F5125">
        <w:rPr>
          <w:i/>
          <w:color w:val="000000"/>
          <w:sz w:val="28"/>
          <w:szCs w:val="28"/>
        </w:rPr>
        <w:t>ку инвестиций</w:t>
      </w:r>
      <w:r w:rsidRPr="002F5125">
        <w:rPr>
          <w:color w:val="000000"/>
          <w:sz w:val="28"/>
          <w:szCs w:val="28"/>
        </w:rPr>
        <w:t xml:space="preserve"> путем построения взаимоотношений между теми, кто исп</w:t>
      </w:r>
      <w:r w:rsidRPr="002F5125">
        <w:rPr>
          <w:color w:val="000000"/>
          <w:sz w:val="28"/>
          <w:szCs w:val="28"/>
        </w:rPr>
        <w:t>ы</w:t>
      </w:r>
      <w:r w:rsidRPr="002F5125">
        <w:rPr>
          <w:color w:val="000000"/>
          <w:sz w:val="28"/>
          <w:szCs w:val="28"/>
        </w:rPr>
        <w:t xml:space="preserve">тывает потребность в средствах, и теми, кто хочет </w:t>
      </w:r>
      <w:r w:rsidR="00A51999">
        <w:rPr>
          <w:color w:val="000000"/>
          <w:sz w:val="28"/>
          <w:szCs w:val="28"/>
        </w:rPr>
        <w:t>инвестировать избыто</w:t>
      </w:r>
      <w:r w:rsidR="00A51999">
        <w:rPr>
          <w:color w:val="000000"/>
          <w:sz w:val="28"/>
          <w:szCs w:val="28"/>
        </w:rPr>
        <w:t>ч</w:t>
      </w:r>
      <w:r w:rsidR="00A51999">
        <w:rPr>
          <w:color w:val="000000"/>
          <w:sz w:val="28"/>
          <w:szCs w:val="28"/>
        </w:rPr>
        <w:t>ный доход.</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Очень важно правильно соотносить рынок ценных бумаг с такими вид</w:t>
      </w:r>
      <w:r w:rsidRPr="002F5125">
        <w:rPr>
          <w:color w:val="000000"/>
          <w:sz w:val="28"/>
          <w:szCs w:val="28"/>
        </w:rPr>
        <w:t>а</w:t>
      </w:r>
      <w:r w:rsidRPr="002F5125">
        <w:rPr>
          <w:color w:val="000000"/>
          <w:sz w:val="28"/>
          <w:szCs w:val="28"/>
        </w:rPr>
        <w:t>ми рынков, как рынок капиталов, денежный рынок, финансовый рынок и т.д. Прежде всего, традиционно на этих рынках</w:t>
      </w:r>
      <w:r w:rsidR="00A51999">
        <w:rPr>
          <w:color w:val="000000"/>
          <w:sz w:val="28"/>
          <w:szCs w:val="28"/>
        </w:rPr>
        <w:t xml:space="preserve"> представлено движение денежных </w:t>
      </w:r>
      <w:r w:rsidRPr="002F5125">
        <w:rPr>
          <w:color w:val="000000"/>
          <w:sz w:val="28"/>
          <w:szCs w:val="28"/>
        </w:rPr>
        <w:t xml:space="preserve">ресурсов. </w:t>
      </w:r>
      <w:r w:rsidRPr="002F5125">
        <w:rPr>
          <w:color w:val="000000"/>
          <w:sz w:val="28"/>
          <w:szCs w:val="28"/>
        </w:rPr>
        <w:br/>
      </w:r>
      <w:proofErr w:type="gramStart"/>
      <w:r w:rsidRPr="002F5125">
        <w:rPr>
          <w:color w:val="000000"/>
          <w:sz w:val="28"/>
          <w:szCs w:val="28"/>
        </w:rPr>
        <w:t>В принятой в отечественной и международной практике:</w:t>
      </w:r>
      <w:proofErr w:type="gramEnd"/>
    </w:p>
    <w:p w:rsidR="002F5125" w:rsidRPr="002F5125" w:rsidRDefault="002F5125" w:rsidP="002F5125">
      <w:pPr>
        <w:shd w:val="clear" w:color="auto" w:fill="FFFFFF"/>
        <w:autoSpaceDE w:val="0"/>
        <w:autoSpaceDN w:val="0"/>
        <w:adjustRightInd w:val="0"/>
        <w:ind w:firstLine="180"/>
        <w:jc w:val="both"/>
        <w:rPr>
          <w:color w:val="000000"/>
          <w:sz w:val="28"/>
          <w:szCs w:val="28"/>
        </w:rPr>
      </w:pPr>
    </w:p>
    <w:p w:rsidR="002F5125" w:rsidRPr="002F5125" w:rsidRDefault="002F5125" w:rsidP="002F5125">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ind w:firstLine="180"/>
        <w:jc w:val="center"/>
        <w:rPr>
          <w:b/>
          <w:color w:val="000000"/>
          <w:sz w:val="28"/>
          <w:szCs w:val="28"/>
        </w:rPr>
      </w:pPr>
      <w:r w:rsidRPr="002F5125">
        <w:rPr>
          <w:b/>
          <w:color w:val="000000"/>
          <w:sz w:val="28"/>
          <w:szCs w:val="28"/>
        </w:rPr>
        <w:t xml:space="preserve">Финансовый рынок = денежный рынок + </w:t>
      </w:r>
      <w:proofErr w:type="gramStart"/>
      <w:r w:rsidRPr="002F5125">
        <w:rPr>
          <w:b/>
          <w:color w:val="000000"/>
          <w:sz w:val="28"/>
          <w:szCs w:val="28"/>
        </w:rPr>
        <w:t>рынок</w:t>
      </w:r>
      <w:proofErr w:type="gramEnd"/>
      <w:r w:rsidRPr="002F5125">
        <w:rPr>
          <w:b/>
          <w:color w:val="000000"/>
          <w:sz w:val="28"/>
          <w:szCs w:val="28"/>
        </w:rPr>
        <w:t xml:space="preserve"> капиталов</w:t>
      </w:r>
    </w:p>
    <w:p w:rsidR="002F5125" w:rsidRPr="002F5125" w:rsidRDefault="002F5125" w:rsidP="002F5125">
      <w:pPr>
        <w:shd w:val="clear" w:color="auto" w:fill="FFFFFF"/>
        <w:autoSpaceDE w:val="0"/>
        <w:autoSpaceDN w:val="0"/>
        <w:adjustRightInd w:val="0"/>
        <w:ind w:firstLine="180"/>
        <w:jc w:val="both"/>
        <w:rPr>
          <w:color w:val="000000"/>
          <w:sz w:val="28"/>
          <w:szCs w:val="28"/>
        </w:rPr>
      </w:pP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Рынок ценных бумаг является сегментом финансового рынка (как дене</w:t>
      </w:r>
      <w:r w:rsidRPr="002F5125">
        <w:rPr>
          <w:color w:val="000000"/>
          <w:sz w:val="28"/>
          <w:szCs w:val="28"/>
        </w:rPr>
        <w:t>ж</w:t>
      </w:r>
      <w:r w:rsidRPr="002F5125">
        <w:rPr>
          <w:color w:val="000000"/>
          <w:sz w:val="28"/>
          <w:szCs w:val="28"/>
        </w:rPr>
        <w:t>ного рынка, так и рынка капиталов), который также включает движение прямых банковских кредитов, рынок депозитов, торговлю валютой, пер</w:t>
      </w:r>
      <w:r w:rsidRPr="002F5125">
        <w:rPr>
          <w:color w:val="000000"/>
          <w:sz w:val="28"/>
          <w:szCs w:val="28"/>
        </w:rPr>
        <w:t>е</w:t>
      </w:r>
      <w:r w:rsidRPr="002F5125">
        <w:rPr>
          <w:color w:val="000000"/>
          <w:sz w:val="28"/>
          <w:szCs w:val="28"/>
        </w:rPr>
        <w:t>распределение денежных ресурсов через страховую отрасль, обращение пенсионных полисов, внутрифирменные кредиты и т.д. Понятия фондов</w:t>
      </w:r>
      <w:r w:rsidRPr="002F5125">
        <w:rPr>
          <w:color w:val="000000"/>
          <w:sz w:val="28"/>
          <w:szCs w:val="28"/>
        </w:rPr>
        <w:t>о</w:t>
      </w:r>
      <w:r w:rsidRPr="002F5125">
        <w:rPr>
          <w:color w:val="000000"/>
          <w:sz w:val="28"/>
          <w:szCs w:val="28"/>
        </w:rPr>
        <w:t>го рынка и рынка ценных бумаг совпадают.</w:t>
      </w:r>
    </w:p>
    <w:p w:rsidR="002F5125" w:rsidRPr="002F5125" w:rsidRDefault="002F5125" w:rsidP="007C3147">
      <w:pPr>
        <w:numPr>
          <w:ilvl w:val="0"/>
          <w:numId w:val="49"/>
        </w:numPr>
        <w:shd w:val="clear" w:color="auto" w:fill="FFFFFF"/>
        <w:autoSpaceDE w:val="0"/>
        <w:autoSpaceDN w:val="0"/>
        <w:adjustRightInd w:val="0"/>
        <w:jc w:val="both"/>
        <w:rPr>
          <w:color w:val="000000"/>
          <w:sz w:val="28"/>
          <w:szCs w:val="28"/>
        </w:rPr>
      </w:pPr>
      <w:r w:rsidRPr="002F5125">
        <w:rPr>
          <w:color w:val="000000"/>
          <w:sz w:val="28"/>
          <w:szCs w:val="28"/>
        </w:rPr>
        <w:t>денежный рынок (рынок находящихся в обращении наличных д</w:t>
      </w:r>
      <w:r w:rsidRPr="002F5125">
        <w:rPr>
          <w:color w:val="000000"/>
          <w:sz w:val="28"/>
          <w:szCs w:val="28"/>
        </w:rPr>
        <w:t>е</w:t>
      </w:r>
      <w:r w:rsidRPr="002F5125">
        <w:rPr>
          <w:color w:val="000000"/>
          <w:sz w:val="28"/>
          <w:szCs w:val="28"/>
        </w:rPr>
        <w:t>нег и выполняющих аналогичные функции краткосрочных пл</w:t>
      </w:r>
      <w:r w:rsidRPr="002F5125">
        <w:rPr>
          <w:color w:val="000000"/>
          <w:sz w:val="28"/>
          <w:szCs w:val="28"/>
        </w:rPr>
        <w:t>а</w:t>
      </w:r>
      <w:r w:rsidRPr="002F5125">
        <w:rPr>
          <w:color w:val="000000"/>
          <w:sz w:val="28"/>
          <w:szCs w:val="28"/>
        </w:rPr>
        <w:t>тежных средств (до года</w:t>
      </w:r>
      <w:proofErr w:type="gramStart"/>
      <w:r w:rsidRPr="002F5125">
        <w:rPr>
          <w:color w:val="000000"/>
          <w:sz w:val="28"/>
          <w:szCs w:val="28"/>
        </w:rPr>
        <w:t>)(</w:t>
      </w:r>
      <w:proofErr w:type="gramEnd"/>
      <w:r w:rsidRPr="002F5125">
        <w:rPr>
          <w:color w:val="000000"/>
          <w:sz w:val="28"/>
          <w:szCs w:val="28"/>
        </w:rPr>
        <w:t>векселя, чеки и т. д.)):</w:t>
      </w:r>
    </w:p>
    <w:p w:rsidR="002F5125" w:rsidRPr="002F5125" w:rsidRDefault="002F5125" w:rsidP="007C3147">
      <w:pPr>
        <w:numPr>
          <w:ilvl w:val="0"/>
          <w:numId w:val="50"/>
        </w:numPr>
        <w:shd w:val="clear" w:color="auto" w:fill="FFFFFF"/>
        <w:autoSpaceDE w:val="0"/>
        <w:autoSpaceDN w:val="0"/>
        <w:adjustRightInd w:val="0"/>
        <w:jc w:val="both"/>
        <w:rPr>
          <w:color w:val="000000"/>
          <w:sz w:val="28"/>
          <w:szCs w:val="28"/>
        </w:rPr>
      </w:pPr>
      <w:r w:rsidRPr="002F5125">
        <w:rPr>
          <w:color w:val="000000"/>
          <w:sz w:val="28"/>
          <w:szCs w:val="28"/>
        </w:rPr>
        <w:t>учетный рынок (основными объектами купли-продажи являются казначейские и коммерческие векселя и другие краткосрочные ценные бумаги);</w:t>
      </w:r>
    </w:p>
    <w:p w:rsidR="002F5125" w:rsidRPr="002F5125" w:rsidRDefault="002F5125" w:rsidP="007C3147">
      <w:pPr>
        <w:numPr>
          <w:ilvl w:val="0"/>
          <w:numId w:val="50"/>
        </w:numPr>
        <w:shd w:val="clear" w:color="auto" w:fill="FFFFFF"/>
        <w:autoSpaceDE w:val="0"/>
        <w:autoSpaceDN w:val="0"/>
        <w:adjustRightInd w:val="0"/>
        <w:jc w:val="both"/>
        <w:rPr>
          <w:color w:val="000000"/>
          <w:sz w:val="28"/>
          <w:szCs w:val="28"/>
        </w:rPr>
      </w:pPr>
      <w:r w:rsidRPr="002F5125">
        <w:rPr>
          <w:color w:val="000000"/>
          <w:sz w:val="28"/>
          <w:szCs w:val="28"/>
        </w:rPr>
        <w:t>межбанковский рынок (функционирует за счет предоставления кредитов банками друг другу (использование временно свободных денежных средств) сроками от одного дня);</w:t>
      </w:r>
    </w:p>
    <w:p w:rsidR="002F5125" w:rsidRPr="002F5125" w:rsidRDefault="002F5125" w:rsidP="007C3147">
      <w:pPr>
        <w:numPr>
          <w:ilvl w:val="0"/>
          <w:numId w:val="50"/>
        </w:numPr>
        <w:shd w:val="clear" w:color="auto" w:fill="FFFFFF"/>
        <w:autoSpaceDE w:val="0"/>
        <w:autoSpaceDN w:val="0"/>
        <w:adjustRightInd w:val="0"/>
        <w:jc w:val="both"/>
        <w:rPr>
          <w:color w:val="000000"/>
          <w:sz w:val="28"/>
          <w:szCs w:val="28"/>
        </w:rPr>
      </w:pPr>
      <w:r w:rsidRPr="002F5125">
        <w:rPr>
          <w:color w:val="000000"/>
          <w:sz w:val="28"/>
          <w:szCs w:val="28"/>
        </w:rPr>
        <w:t>валютный рынок (рынок обслуживает международный платежный оборот);</w:t>
      </w:r>
    </w:p>
    <w:p w:rsidR="002F5125" w:rsidRPr="002F5125" w:rsidRDefault="002F5125" w:rsidP="007C3147">
      <w:pPr>
        <w:numPr>
          <w:ilvl w:val="0"/>
          <w:numId w:val="51"/>
        </w:numPr>
        <w:shd w:val="clear" w:color="auto" w:fill="FFFFFF"/>
        <w:autoSpaceDE w:val="0"/>
        <w:autoSpaceDN w:val="0"/>
        <w:adjustRightInd w:val="0"/>
        <w:jc w:val="both"/>
        <w:rPr>
          <w:color w:val="000000"/>
          <w:sz w:val="28"/>
          <w:szCs w:val="28"/>
        </w:rPr>
      </w:pPr>
      <w:proofErr w:type="gramStart"/>
      <w:r w:rsidRPr="002F5125">
        <w:rPr>
          <w:color w:val="000000"/>
          <w:sz w:val="28"/>
          <w:szCs w:val="28"/>
        </w:rPr>
        <w:lastRenderedPageBreak/>
        <w:t>рынок ссудного капитала (или рынок долгосрочных и краткосро</w:t>
      </w:r>
      <w:r w:rsidRPr="002F5125">
        <w:rPr>
          <w:color w:val="000000"/>
          <w:sz w:val="28"/>
          <w:szCs w:val="28"/>
        </w:rPr>
        <w:t>ч</w:t>
      </w:r>
      <w:r w:rsidRPr="002F5125">
        <w:rPr>
          <w:color w:val="000000"/>
          <w:sz w:val="28"/>
          <w:szCs w:val="28"/>
        </w:rPr>
        <w:t>ных банковских кредитов.</w:t>
      </w:r>
      <w:proofErr w:type="gramEnd"/>
      <w:r w:rsidRPr="002F5125">
        <w:rPr>
          <w:color w:val="000000"/>
          <w:sz w:val="28"/>
          <w:szCs w:val="28"/>
        </w:rPr>
        <w:t xml:space="preserve"> </w:t>
      </w:r>
      <w:proofErr w:type="gramStart"/>
      <w:r w:rsidRPr="002F5125">
        <w:rPr>
          <w:color w:val="000000"/>
          <w:sz w:val="28"/>
          <w:szCs w:val="28"/>
        </w:rPr>
        <w:t>Он охватывает отношения, возника</w:t>
      </w:r>
      <w:r w:rsidRPr="002F5125">
        <w:rPr>
          <w:color w:val="000000"/>
          <w:sz w:val="28"/>
          <w:szCs w:val="28"/>
        </w:rPr>
        <w:t>ю</w:t>
      </w:r>
      <w:r w:rsidRPr="002F5125">
        <w:rPr>
          <w:color w:val="000000"/>
          <w:sz w:val="28"/>
          <w:szCs w:val="28"/>
        </w:rPr>
        <w:t>щие по поводу предоставления кредитными учреждениями пла</w:t>
      </w:r>
      <w:r w:rsidRPr="002F5125">
        <w:rPr>
          <w:color w:val="000000"/>
          <w:sz w:val="28"/>
          <w:szCs w:val="28"/>
        </w:rPr>
        <w:t>т</w:t>
      </w:r>
      <w:r w:rsidRPr="002F5125">
        <w:rPr>
          <w:color w:val="000000"/>
          <w:sz w:val="28"/>
          <w:szCs w:val="28"/>
        </w:rPr>
        <w:t>ных и возвратных ссуд, не связанных с оформлением таких док</w:t>
      </w:r>
      <w:r w:rsidRPr="002F5125">
        <w:rPr>
          <w:color w:val="000000"/>
          <w:sz w:val="28"/>
          <w:szCs w:val="28"/>
        </w:rPr>
        <w:t>у</w:t>
      </w:r>
      <w:r w:rsidRPr="002F5125">
        <w:rPr>
          <w:color w:val="000000"/>
          <w:sz w:val="28"/>
          <w:szCs w:val="28"/>
        </w:rPr>
        <w:t>ментов, которые могли бы самостоятельно обращаться на рынке: покупаться или продаваться, погашаться):</w:t>
      </w:r>
      <w:proofErr w:type="gramEnd"/>
    </w:p>
    <w:p w:rsidR="002F5125" w:rsidRPr="002F5125" w:rsidRDefault="002F5125" w:rsidP="007C3147">
      <w:pPr>
        <w:numPr>
          <w:ilvl w:val="0"/>
          <w:numId w:val="52"/>
        </w:numPr>
        <w:shd w:val="clear" w:color="auto" w:fill="FFFFFF"/>
        <w:autoSpaceDE w:val="0"/>
        <w:autoSpaceDN w:val="0"/>
        <w:adjustRightInd w:val="0"/>
        <w:jc w:val="both"/>
        <w:rPr>
          <w:color w:val="000000"/>
          <w:sz w:val="28"/>
          <w:szCs w:val="28"/>
        </w:rPr>
      </w:pPr>
      <w:r w:rsidRPr="002F5125">
        <w:rPr>
          <w:color w:val="000000"/>
          <w:sz w:val="28"/>
          <w:szCs w:val="28"/>
        </w:rPr>
        <w:t>кредитный рынок, в том числе межбанковский (срок от 1 года);</w:t>
      </w:r>
    </w:p>
    <w:p w:rsidR="002F5125" w:rsidRPr="002F5125" w:rsidRDefault="002F5125" w:rsidP="007C3147">
      <w:pPr>
        <w:numPr>
          <w:ilvl w:val="0"/>
          <w:numId w:val="52"/>
        </w:numPr>
        <w:shd w:val="clear" w:color="auto" w:fill="FFFFFF"/>
        <w:autoSpaceDE w:val="0"/>
        <w:autoSpaceDN w:val="0"/>
        <w:adjustRightInd w:val="0"/>
        <w:jc w:val="both"/>
        <w:rPr>
          <w:color w:val="000000"/>
          <w:sz w:val="28"/>
          <w:szCs w:val="28"/>
        </w:rPr>
      </w:pPr>
      <w:r w:rsidRPr="002F5125">
        <w:rPr>
          <w:color w:val="000000"/>
          <w:sz w:val="28"/>
          <w:szCs w:val="28"/>
        </w:rPr>
        <w:t>рынок ценных бумаг;</w:t>
      </w:r>
    </w:p>
    <w:p w:rsidR="002F5125" w:rsidRPr="002F5125" w:rsidRDefault="002F5125" w:rsidP="007C3147">
      <w:pPr>
        <w:numPr>
          <w:ilvl w:val="0"/>
          <w:numId w:val="53"/>
        </w:numPr>
        <w:shd w:val="clear" w:color="auto" w:fill="FFFFFF"/>
        <w:autoSpaceDE w:val="0"/>
        <w:autoSpaceDN w:val="0"/>
        <w:adjustRightInd w:val="0"/>
        <w:jc w:val="both"/>
        <w:rPr>
          <w:color w:val="000000"/>
          <w:sz w:val="28"/>
          <w:szCs w:val="28"/>
        </w:rPr>
      </w:pPr>
      <w:r w:rsidRPr="002F5125">
        <w:rPr>
          <w:color w:val="000000"/>
          <w:sz w:val="28"/>
          <w:szCs w:val="28"/>
        </w:rPr>
        <w:t>рынок ценных бумаг (охватывает как кредитные отношения, так и отношения совладения, выражающиеся через выпуск специальных документов, которые имеют собственную стоимость и могут о</w:t>
      </w:r>
      <w:r w:rsidRPr="002F5125">
        <w:rPr>
          <w:color w:val="000000"/>
          <w:sz w:val="28"/>
          <w:szCs w:val="28"/>
        </w:rPr>
        <w:t>б</w:t>
      </w:r>
      <w:r w:rsidRPr="002F5125">
        <w:rPr>
          <w:color w:val="000000"/>
          <w:sz w:val="28"/>
          <w:szCs w:val="28"/>
        </w:rPr>
        <w:t>ращаться на рынке):</w:t>
      </w:r>
    </w:p>
    <w:p w:rsidR="002F5125" w:rsidRPr="002F5125" w:rsidRDefault="00FF38A9" w:rsidP="002F5125">
      <w:pPr>
        <w:shd w:val="clear" w:color="auto" w:fill="FFFFFF"/>
        <w:autoSpaceDE w:val="0"/>
        <w:autoSpaceDN w:val="0"/>
        <w:adjustRightInd w:val="0"/>
        <w:ind w:firstLine="180"/>
        <w:jc w:val="both"/>
        <w:rPr>
          <w:color w:val="000000"/>
          <w:sz w:val="28"/>
          <w:szCs w:val="28"/>
        </w:rPr>
      </w:pPr>
      <w:r>
        <w:rPr>
          <w:noProof/>
          <w:color w:val="000000"/>
          <w:sz w:val="28"/>
          <w:szCs w:val="28"/>
        </w:rPr>
        <w:drawing>
          <wp:inline distT="0" distB="0" distL="0" distR="0">
            <wp:extent cx="5943600" cy="21132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2113280"/>
                    </a:xfrm>
                    <a:prstGeom prst="rect">
                      <a:avLst/>
                    </a:prstGeom>
                    <a:noFill/>
                    <a:ln w="9525">
                      <a:noFill/>
                      <a:miter lim="800000"/>
                      <a:headEnd/>
                      <a:tailEnd/>
                    </a:ln>
                  </pic:spPr>
                </pic:pic>
              </a:graphicData>
            </a:graphic>
          </wp:inline>
        </w:drawing>
      </w:r>
    </w:p>
    <w:p w:rsidR="002F5125" w:rsidRPr="002F5125" w:rsidRDefault="002F5125" w:rsidP="00D418EF">
      <w:pPr>
        <w:shd w:val="clear" w:color="auto" w:fill="FFFFFF"/>
        <w:autoSpaceDE w:val="0"/>
        <w:autoSpaceDN w:val="0"/>
        <w:adjustRightInd w:val="0"/>
        <w:ind w:firstLine="180"/>
        <w:jc w:val="both"/>
        <w:rPr>
          <w:color w:val="000000"/>
          <w:sz w:val="28"/>
          <w:szCs w:val="28"/>
        </w:rPr>
      </w:pPr>
      <w:r w:rsidRPr="002F5125">
        <w:rPr>
          <w:color w:val="000000"/>
          <w:sz w:val="28"/>
          <w:szCs w:val="28"/>
        </w:rPr>
        <w:t xml:space="preserve">Механизм рынка, как правило, определяется спросом и предложением действующих субъектов рынка. </w:t>
      </w:r>
      <w:proofErr w:type="gramStart"/>
      <w:r w:rsidRPr="002F5125">
        <w:rPr>
          <w:color w:val="000000"/>
          <w:sz w:val="28"/>
          <w:szCs w:val="28"/>
        </w:rPr>
        <w:t>Их деятельность формирует уровень пр</w:t>
      </w:r>
      <w:r w:rsidRPr="002F5125">
        <w:rPr>
          <w:color w:val="000000"/>
          <w:sz w:val="28"/>
          <w:szCs w:val="28"/>
        </w:rPr>
        <w:t>о</w:t>
      </w:r>
      <w:r w:rsidRPr="002F5125">
        <w:rPr>
          <w:color w:val="000000"/>
          <w:sz w:val="28"/>
          <w:szCs w:val="28"/>
        </w:rPr>
        <w:t>центных ставок и его колебание в зависимости от рыночной конъюктуры: усиление спроса повышает ставки и снижает предложение и, следовател</w:t>
      </w:r>
      <w:r w:rsidRPr="002F5125">
        <w:rPr>
          <w:color w:val="000000"/>
          <w:sz w:val="28"/>
          <w:szCs w:val="28"/>
        </w:rPr>
        <w:t>ь</w:t>
      </w:r>
      <w:r w:rsidRPr="002F5125">
        <w:rPr>
          <w:color w:val="000000"/>
          <w:sz w:val="28"/>
          <w:szCs w:val="28"/>
        </w:rPr>
        <w:t>но, сокращает трансформацию денежного капитала в ссудный; наоборот, преобладание предложений над спросом понижает ставки и усиливает движение ссудного капитала с рынк</w:t>
      </w:r>
      <w:r w:rsidR="00D418EF">
        <w:rPr>
          <w:color w:val="000000"/>
          <w:sz w:val="28"/>
          <w:szCs w:val="28"/>
        </w:rPr>
        <w:t>а.</w:t>
      </w:r>
      <w:proofErr w:type="gramEnd"/>
    </w:p>
    <w:p w:rsidR="002F5125" w:rsidRPr="00D418EF" w:rsidRDefault="002F5125" w:rsidP="00D418EF">
      <w:pPr>
        <w:shd w:val="clear" w:color="auto" w:fill="FFFFFF"/>
        <w:autoSpaceDE w:val="0"/>
        <w:autoSpaceDN w:val="0"/>
        <w:adjustRightInd w:val="0"/>
        <w:ind w:firstLine="180"/>
        <w:jc w:val="both"/>
        <w:rPr>
          <w:color w:val="000000"/>
          <w:sz w:val="28"/>
          <w:szCs w:val="28"/>
        </w:rPr>
      </w:pPr>
      <w:r w:rsidRPr="002F5125">
        <w:rPr>
          <w:color w:val="000000"/>
          <w:sz w:val="28"/>
          <w:szCs w:val="28"/>
        </w:rPr>
        <w:t>Единство и обезличивание рынка ссудных капиталов выражается в том, что он развивается и движется через посредство ценных бумаг, т.е. фи</w:t>
      </w:r>
      <w:r w:rsidRPr="002F5125">
        <w:rPr>
          <w:color w:val="000000"/>
          <w:sz w:val="28"/>
          <w:szCs w:val="28"/>
        </w:rPr>
        <w:t>к</w:t>
      </w:r>
      <w:r w:rsidRPr="002F5125">
        <w:rPr>
          <w:color w:val="000000"/>
          <w:sz w:val="28"/>
          <w:szCs w:val="28"/>
        </w:rPr>
        <w:t>тивного капитала. Так, заимодавец, в роли которого могут выступать ко</w:t>
      </w:r>
      <w:r w:rsidRPr="002F5125">
        <w:rPr>
          <w:color w:val="000000"/>
          <w:sz w:val="28"/>
          <w:szCs w:val="28"/>
        </w:rPr>
        <w:t>р</w:t>
      </w:r>
      <w:r w:rsidRPr="002F5125">
        <w:rPr>
          <w:color w:val="000000"/>
          <w:sz w:val="28"/>
          <w:szCs w:val="28"/>
        </w:rPr>
        <w:t>порации, частное лицо или государство, представляет полученный им ссудный капитал как претензию на доход. Это объясняется тем, что д</w:t>
      </w:r>
      <w:r w:rsidRPr="002F5125">
        <w:rPr>
          <w:color w:val="000000"/>
          <w:sz w:val="28"/>
          <w:szCs w:val="28"/>
        </w:rPr>
        <w:t>е</w:t>
      </w:r>
      <w:r w:rsidRPr="002F5125">
        <w:rPr>
          <w:color w:val="000000"/>
          <w:sz w:val="28"/>
          <w:szCs w:val="28"/>
        </w:rPr>
        <w:t>нежный капитал, инвестированный в ценные бумаги, в любой момент м</w:t>
      </w:r>
      <w:r w:rsidRPr="002F5125">
        <w:rPr>
          <w:color w:val="000000"/>
          <w:sz w:val="28"/>
          <w:szCs w:val="28"/>
        </w:rPr>
        <w:t>о</w:t>
      </w:r>
      <w:r w:rsidRPr="002F5125">
        <w:rPr>
          <w:color w:val="000000"/>
          <w:sz w:val="28"/>
          <w:szCs w:val="28"/>
        </w:rPr>
        <w:t>жет быть превращен в форму денег</w:t>
      </w:r>
      <w:r w:rsidR="00D418EF">
        <w:rPr>
          <w:color w:val="000000"/>
          <w:sz w:val="28"/>
          <w:szCs w:val="28"/>
        </w:rPr>
        <w:t xml:space="preserve"> путем реализации ценных бумаг.</w:t>
      </w:r>
    </w:p>
    <w:p w:rsidR="002F5125" w:rsidRPr="00D418EF" w:rsidRDefault="002F5125" w:rsidP="00D418EF">
      <w:pPr>
        <w:shd w:val="clear" w:color="auto" w:fill="FFFFFF"/>
        <w:autoSpaceDE w:val="0"/>
        <w:autoSpaceDN w:val="0"/>
        <w:adjustRightInd w:val="0"/>
        <w:ind w:firstLine="180"/>
        <w:jc w:val="both"/>
        <w:rPr>
          <w:i/>
          <w:color w:val="000000"/>
          <w:sz w:val="28"/>
          <w:szCs w:val="28"/>
          <w:u w:val="single"/>
        </w:rPr>
      </w:pPr>
      <w:r w:rsidRPr="002F5125">
        <w:rPr>
          <w:i/>
          <w:color w:val="000000"/>
          <w:sz w:val="28"/>
          <w:szCs w:val="28"/>
        </w:rPr>
        <w:t>Развитие процесса секьюритизации</w:t>
      </w:r>
      <w:r w:rsidR="00D418EF">
        <w:rPr>
          <w:i/>
          <w:color w:val="000000"/>
          <w:sz w:val="28"/>
          <w:szCs w:val="28"/>
          <w:u w:val="single"/>
        </w:rPr>
        <w:t>.</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Классификация:</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1.По способу размещения и обращения ценных бумаг:</w:t>
      </w:r>
    </w:p>
    <w:p w:rsidR="002F5125" w:rsidRPr="002F5125" w:rsidRDefault="002F5125" w:rsidP="007C3147">
      <w:pPr>
        <w:numPr>
          <w:ilvl w:val="0"/>
          <w:numId w:val="54"/>
        </w:numPr>
        <w:shd w:val="clear" w:color="auto" w:fill="FFFFFF"/>
        <w:autoSpaceDE w:val="0"/>
        <w:autoSpaceDN w:val="0"/>
        <w:adjustRightInd w:val="0"/>
        <w:jc w:val="both"/>
        <w:rPr>
          <w:color w:val="000000"/>
          <w:sz w:val="28"/>
          <w:szCs w:val="28"/>
        </w:rPr>
      </w:pPr>
      <w:proofErr w:type="gramStart"/>
      <w:r w:rsidRPr="002F5125">
        <w:rPr>
          <w:color w:val="000000"/>
          <w:sz w:val="28"/>
          <w:szCs w:val="28"/>
        </w:rPr>
        <w:t>первичный рынок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w:t>
      </w:r>
      <w:r w:rsidRPr="002F5125">
        <w:rPr>
          <w:color w:val="000000"/>
          <w:sz w:val="28"/>
          <w:szCs w:val="28"/>
        </w:rPr>
        <w:t>а</w:t>
      </w:r>
      <w:r w:rsidRPr="002F5125">
        <w:rPr>
          <w:color w:val="000000"/>
          <w:sz w:val="28"/>
          <w:szCs w:val="28"/>
        </w:rPr>
        <w:t>тельства по иным ценным бумагам, и первыми инвесторами, пр</w:t>
      </w:r>
      <w:r w:rsidRPr="002F5125">
        <w:rPr>
          <w:color w:val="000000"/>
          <w:sz w:val="28"/>
          <w:szCs w:val="28"/>
        </w:rPr>
        <w:t>о</w:t>
      </w:r>
      <w:r w:rsidRPr="002F5125">
        <w:rPr>
          <w:color w:val="000000"/>
          <w:sz w:val="28"/>
          <w:szCs w:val="28"/>
        </w:rPr>
        <w:t xml:space="preserve">фессиональными участниками рынка ценных бумаг, а также их </w:t>
      </w:r>
      <w:r w:rsidRPr="002F5125">
        <w:rPr>
          <w:color w:val="000000"/>
          <w:sz w:val="28"/>
          <w:szCs w:val="28"/>
        </w:rPr>
        <w:lastRenderedPageBreak/>
        <w:t>представителями.</w:t>
      </w:r>
      <w:proofErr w:type="gramEnd"/>
      <w:r w:rsidRPr="002F5125">
        <w:rPr>
          <w:color w:val="000000"/>
          <w:sz w:val="28"/>
          <w:szCs w:val="28"/>
        </w:rPr>
        <w:t xml:space="preserve"> Т.о., первичный рынок - это рынок первых и  п</w:t>
      </w:r>
      <w:r w:rsidRPr="002F5125">
        <w:rPr>
          <w:color w:val="000000"/>
          <w:sz w:val="28"/>
          <w:szCs w:val="28"/>
        </w:rPr>
        <w:t>о</w:t>
      </w:r>
      <w:r w:rsidRPr="002F5125">
        <w:rPr>
          <w:color w:val="000000"/>
          <w:sz w:val="28"/>
          <w:szCs w:val="28"/>
        </w:rPr>
        <w:t xml:space="preserve">вторных  эмиссий ценных бумаг, на котором осуществляется их начальное размещение среди инвесторов. </w:t>
      </w:r>
      <w:proofErr w:type="gramStart"/>
      <w:r w:rsidRPr="002F5125">
        <w:rPr>
          <w:color w:val="000000"/>
          <w:sz w:val="28"/>
          <w:szCs w:val="28"/>
        </w:rPr>
        <w:t>Важнейшей чертой пе</w:t>
      </w:r>
      <w:r w:rsidRPr="002F5125">
        <w:rPr>
          <w:color w:val="000000"/>
          <w:sz w:val="28"/>
          <w:szCs w:val="28"/>
        </w:rPr>
        <w:t>р</w:t>
      </w:r>
      <w:r w:rsidRPr="002F5125">
        <w:rPr>
          <w:color w:val="000000"/>
          <w:sz w:val="28"/>
          <w:szCs w:val="28"/>
        </w:rPr>
        <w:t>вичного рынка является полное раскрытие информации для инв</w:t>
      </w:r>
      <w:r w:rsidRPr="002F5125">
        <w:rPr>
          <w:color w:val="000000"/>
          <w:sz w:val="28"/>
          <w:szCs w:val="28"/>
        </w:rPr>
        <w:t>е</w:t>
      </w:r>
      <w:r w:rsidRPr="002F5125">
        <w:rPr>
          <w:color w:val="000000"/>
          <w:sz w:val="28"/>
          <w:szCs w:val="28"/>
        </w:rPr>
        <w:t>сторов,  позволяющее сделать обоснованный выбор ценной бумаги для вложения денежных средств):</w:t>
      </w:r>
      <w:proofErr w:type="gramEnd"/>
    </w:p>
    <w:p w:rsidR="002F5125" w:rsidRPr="002F5125" w:rsidRDefault="002F5125" w:rsidP="002F5125">
      <w:pPr>
        <w:shd w:val="clear" w:color="auto" w:fill="FFFFFF"/>
        <w:autoSpaceDE w:val="0"/>
        <w:autoSpaceDN w:val="0"/>
        <w:adjustRightInd w:val="0"/>
        <w:ind w:left="590"/>
        <w:jc w:val="both"/>
        <w:rPr>
          <w:color w:val="000000"/>
          <w:sz w:val="28"/>
          <w:szCs w:val="28"/>
        </w:rPr>
      </w:pPr>
      <w:r w:rsidRPr="002F5125">
        <w:rPr>
          <w:color w:val="000000"/>
          <w:sz w:val="28"/>
          <w:szCs w:val="28"/>
        </w:rPr>
        <w:t>по способу размещения:</w:t>
      </w:r>
    </w:p>
    <w:p w:rsidR="002F5125" w:rsidRPr="002F5125" w:rsidRDefault="002F5125" w:rsidP="007C3147">
      <w:pPr>
        <w:numPr>
          <w:ilvl w:val="0"/>
          <w:numId w:val="55"/>
        </w:numPr>
        <w:shd w:val="clear" w:color="auto" w:fill="FFFFFF"/>
        <w:autoSpaceDE w:val="0"/>
        <w:autoSpaceDN w:val="0"/>
        <w:adjustRightInd w:val="0"/>
        <w:jc w:val="both"/>
        <w:rPr>
          <w:color w:val="000000"/>
          <w:sz w:val="28"/>
          <w:szCs w:val="28"/>
        </w:rPr>
      </w:pPr>
      <w:r w:rsidRPr="002F5125">
        <w:rPr>
          <w:color w:val="000000"/>
          <w:sz w:val="28"/>
          <w:szCs w:val="28"/>
        </w:rPr>
        <w:t>публичное (размещение ценных  бумаг  при их первичной  эмиссии путем публичных объявления и продажи неограниченному числу инвесторов);</w:t>
      </w:r>
    </w:p>
    <w:p w:rsidR="002F5125" w:rsidRPr="00153F49" w:rsidRDefault="002F5125" w:rsidP="007C3147">
      <w:pPr>
        <w:numPr>
          <w:ilvl w:val="0"/>
          <w:numId w:val="55"/>
        </w:numPr>
        <w:shd w:val="clear" w:color="auto" w:fill="FFFFFF"/>
        <w:autoSpaceDE w:val="0"/>
        <w:autoSpaceDN w:val="0"/>
        <w:adjustRightInd w:val="0"/>
        <w:jc w:val="both"/>
        <w:rPr>
          <w:color w:val="000000"/>
          <w:sz w:val="28"/>
          <w:szCs w:val="28"/>
        </w:rPr>
      </w:pPr>
      <w:r w:rsidRPr="002F5125">
        <w:rPr>
          <w:color w:val="000000"/>
          <w:sz w:val="28"/>
          <w:szCs w:val="28"/>
        </w:rPr>
        <w:t>частное (характеризуется  продажей  (обменом) ценных бумаг о</w:t>
      </w:r>
      <w:r w:rsidRPr="002F5125">
        <w:rPr>
          <w:color w:val="000000"/>
          <w:sz w:val="28"/>
          <w:szCs w:val="28"/>
        </w:rPr>
        <w:t>г</w:t>
      </w:r>
      <w:r w:rsidRPr="002F5125">
        <w:rPr>
          <w:color w:val="000000"/>
          <w:sz w:val="28"/>
          <w:szCs w:val="28"/>
        </w:rPr>
        <w:t>раниченному количеству  заранее  известных  инвесторов без пу</w:t>
      </w:r>
      <w:r w:rsidRPr="002F5125">
        <w:rPr>
          <w:color w:val="000000"/>
          <w:sz w:val="28"/>
          <w:szCs w:val="28"/>
        </w:rPr>
        <w:t>б</w:t>
      </w:r>
      <w:r w:rsidRPr="002F5125">
        <w:rPr>
          <w:color w:val="000000"/>
          <w:sz w:val="28"/>
          <w:szCs w:val="28"/>
        </w:rPr>
        <w:t>личного предложения и продажи).</w:t>
      </w:r>
    </w:p>
    <w:p w:rsidR="002F5125" w:rsidRPr="002F5125" w:rsidRDefault="00153F49" w:rsidP="00153F49">
      <w:pPr>
        <w:ind w:left="709" w:hanging="709"/>
        <w:jc w:val="both"/>
        <w:rPr>
          <w:rFonts w:eastAsia="MS Mincho"/>
          <w:sz w:val="28"/>
          <w:szCs w:val="28"/>
        </w:rPr>
      </w:pPr>
      <w:r>
        <w:rPr>
          <w:rFonts w:eastAsia="MS Mincho"/>
          <w:sz w:val="28"/>
          <w:szCs w:val="28"/>
        </w:rPr>
        <w:t>(1)  Прямое приглашение компанией</w:t>
      </w:r>
      <w:r w:rsidR="002F5125" w:rsidRPr="002F5125">
        <w:rPr>
          <w:rFonts w:eastAsia="MS Mincho"/>
          <w:sz w:val="28"/>
          <w:szCs w:val="28"/>
        </w:rPr>
        <w:t>:</w:t>
      </w:r>
    </w:p>
    <w:p w:rsidR="002F5125" w:rsidRPr="002F5125" w:rsidRDefault="002F5125" w:rsidP="00153F49">
      <w:pPr>
        <w:ind w:left="709" w:hanging="709"/>
        <w:jc w:val="both"/>
        <w:rPr>
          <w:rFonts w:eastAsia="MS Mincho"/>
          <w:sz w:val="28"/>
          <w:szCs w:val="28"/>
        </w:rPr>
      </w:pPr>
      <w:r w:rsidRPr="002F5125">
        <w:rPr>
          <w:rFonts w:eastAsia="MS Mincho"/>
          <w:sz w:val="28"/>
          <w:szCs w:val="28"/>
        </w:rPr>
        <w:t>Компания приглашает общественность подписаться на ее ценные бумаги по фиксированной цене через опубликование проспекта эмиссии; все необходимые формальности и андеррайтинг (гарантия выпуска)  в</w:t>
      </w:r>
      <w:r w:rsidRPr="002F5125">
        <w:rPr>
          <w:rFonts w:eastAsia="MS Mincho"/>
          <w:sz w:val="28"/>
          <w:szCs w:val="28"/>
        </w:rPr>
        <w:t>ы</w:t>
      </w:r>
      <w:r w:rsidRPr="002F5125">
        <w:rPr>
          <w:rFonts w:eastAsia="MS Mincho"/>
          <w:sz w:val="28"/>
          <w:szCs w:val="28"/>
        </w:rPr>
        <w:t>полняются эмиссионной компанией (обычно инвестиционным ба</w:t>
      </w:r>
      <w:r w:rsidRPr="002F5125">
        <w:rPr>
          <w:rFonts w:eastAsia="MS Mincho"/>
          <w:sz w:val="28"/>
          <w:szCs w:val="28"/>
        </w:rPr>
        <w:t>н</w:t>
      </w:r>
      <w:r w:rsidRPr="002F5125">
        <w:rPr>
          <w:rFonts w:eastAsia="MS Mincho"/>
          <w:sz w:val="28"/>
          <w:szCs w:val="28"/>
        </w:rPr>
        <w:t>ком/компанией по работе с ценными   бумагами);</w:t>
      </w:r>
    </w:p>
    <w:p w:rsidR="002F5125" w:rsidRPr="002F5125" w:rsidRDefault="002F5125" w:rsidP="00153F49">
      <w:pPr>
        <w:ind w:left="709" w:hanging="709"/>
        <w:jc w:val="both"/>
        <w:rPr>
          <w:rFonts w:eastAsia="MS Mincho"/>
          <w:sz w:val="28"/>
          <w:szCs w:val="28"/>
        </w:rPr>
      </w:pPr>
      <w:r w:rsidRPr="002F5125">
        <w:rPr>
          <w:rFonts w:eastAsia="MS Mincho"/>
          <w:sz w:val="28"/>
          <w:szCs w:val="28"/>
        </w:rPr>
        <w:t xml:space="preserve"> (2)   П</w:t>
      </w:r>
      <w:r w:rsidR="00246A1D">
        <w:rPr>
          <w:rFonts w:eastAsia="MS Mincho"/>
          <w:sz w:val="28"/>
          <w:szCs w:val="28"/>
        </w:rPr>
        <w:t>редложение к продаже</w:t>
      </w:r>
      <w:r w:rsidRPr="002F5125">
        <w:rPr>
          <w:rFonts w:eastAsia="MS Mincho"/>
          <w:sz w:val="28"/>
          <w:szCs w:val="28"/>
        </w:rPr>
        <w:t>:</w:t>
      </w:r>
    </w:p>
    <w:p w:rsidR="002F5125" w:rsidRPr="002F5125" w:rsidRDefault="002F5125" w:rsidP="00153F49">
      <w:pPr>
        <w:ind w:left="709" w:hanging="709"/>
        <w:jc w:val="both"/>
        <w:rPr>
          <w:rFonts w:eastAsia="MS Mincho"/>
          <w:sz w:val="28"/>
          <w:szCs w:val="28"/>
        </w:rPr>
      </w:pPr>
      <w:r w:rsidRPr="002F5125">
        <w:rPr>
          <w:rFonts w:eastAsia="MS Mincho"/>
          <w:sz w:val="28"/>
          <w:szCs w:val="28"/>
        </w:rPr>
        <w:t>Этот метод может использоваться в ситуации, когда кто-то из первон</w:t>
      </w:r>
      <w:r w:rsidRPr="002F5125">
        <w:rPr>
          <w:rFonts w:eastAsia="MS Mincho"/>
          <w:sz w:val="28"/>
          <w:szCs w:val="28"/>
        </w:rPr>
        <w:t>а</w:t>
      </w:r>
      <w:r w:rsidRPr="002F5125">
        <w:rPr>
          <w:rFonts w:eastAsia="MS Mincho"/>
          <w:sz w:val="28"/>
          <w:szCs w:val="28"/>
        </w:rPr>
        <w:t>чальных или существующих  акционеров хочет предложить свои а</w:t>
      </w:r>
      <w:r w:rsidRPr="002F5125">
        <w:rPr>
          <w:rFonts w:eastAsia="MS Mincho"/>
          <w:sz w:val="28"/>
          <w:szCs w:val="28"/>
        </w:rPr>
        <w:t>к</w:t>
      </w:r>
      <w:r w:rsidRPr="002F5125">
        <w:rPr>
          <w:rFonts w:eastAsia="MS Mincho"/>
          <w:sz w:val="28"/>
          <w:szCs w:val="28"/>
        </w:rPr>
        <w:t>ции населению. Компания может организовать синдикат банков и брокерских фирм, которые приобретают весь выпуск для распр</w:t>
      </w:r>
      <w:r w:rsidRPr="002F5125">
        <w:rPr>
          <w:rFonts w:eastAsia="MS Mincho"/>
          <w:sz w:val="28"/>
          <w:szCs w:val="28"/>
        </w:rPr>
        <w:t>о</w:t>
      </w:r>
      <w:r w:rsidRPr="002F5125">
        <w:rPr>
          <w:rFonts w:eastAsia="MS Mincho"/>
          <w:sz w:val="28"/>
          <w:szCs w:val="28"/>
        </w:rPr>
        <w:t>странения среди своих клиентов. Старые  акционеры могут получить право первыми приобрести предлагаемые акции.</w:t>
      </w:r>
    </w:p>
    <w:p w:rsidR="002F5125" w:rsidRPr="002F5125" w:rsidRDefault="002F5125" w:rsidP="00153F49">
      <w:pPr>
        <w:ind w:left="709" w:hanging="709"/>
        <w:jc w:val="both"/>
        <w:rPr>
          <w:rFonts w:eastAsia="MS Mincho"/>
          <w:sz w:val="28"/>
          <w:szCs w:val="28"/>
        </w:rPr>
      </w:pPr>
      <w:r w:rsidRPr="002F5125">
        <w:rPr>
          <w:rFonts w:eastAsia="MS Mincho"/>
          <w:sz w:val="28"/>
          <w:szCs w:val="28"/>
        </w:rPr>
        <w:t xml:space="preserve">  (3)   ТЕНДЕРНОЕ ПРЕДЛОЖЕНИЕ:</w:t>
      </w:r>
    </w:p>
    <w:p w:rsidR="002F5125" w:rsidRPr="002F5125" w:rsidRDefault="002F5125" w:rsidP="00153F49">
      <w:pPr>
        <w:ind w:left="709" w:hanging="709"/>
        <w:jc w:val="both"/>
        <w:rPr>
          <w:rFonts w:eastAsia="MS Mincho"/>
          <w:sz w:val="28"/>
          <w:szCs w:val="28"/>
        </w:rPr>
      </w:pPr>
      <w:r w:rsidRPr="002F5125">
        <w:rPr>
          <w:rFonts w:eastAsia="MS Mincho"/>
          <w:sz w:val="28"/>
          <w:szCs w:val="28"/>
        </w:rPr>
        <w:t>Инвестору предлагается участвовать в конкурсе на приобретение ак</w:t>
      </w:r>
      <w:r w:rsidR="00246A1D">
        <w:rPr>
          <w:rFonts w:eastAsia="MS Mincho"/>
          <w:sz w:val="28"/>
          <w:szCs w:val="28"/>
        </w:rPr>
        <w:t xml:space="preserve">ций по минимальной цене. После </w:t>
      </w:r>
      <w:r w:rsidRPr="002F5125">
        <w:rPr>
          <w:rFonts w:eastAsia="MS Mincho"/>
          <w:sz w:val="28"/>
          <w:szCs w:val="28"/>
        </w:rPr>
        <w:t>последнего срока подачи заявок финанс</w:t>
      </w:r>
      <w:r w:rsidRPr="002F5125">
        <w:rPr>
          <w:rFonts w:eastAsia="MS Mincho"/>
          <w:sz w:val="28"/>
          <w:szCs w:val="28"/>
        </w:rPr>
        <w:t>о</w:t>
      </w:r>
      <w:r w:rsidRPr="002F5125">
        <w:rPr>
          <w:rFonts w:eastAsia="MS Mincho"/>
          <w:sz w:val="28"/>
          <w:szCs w:val="28"/>
        </w:rPr>
        <w:t>вые совет</w:t>
      </w:r>
      <w:r w:rsidR="00246A1D">
        <w:rPr>
          <w:rFonts w:eastAsia="MS Mincho"/>
          <w:sz w:val="28"/>
          <w:szCs w:val="28"/>
        </w:rPr>
        <w:t>ники компании рассчитывают цену исполнения</w:t>
      </w:r>
      <w:r w:rsidRPr="002F5125">
        <w:rPr>
          <w:rFonts w:eastAsia="MS Mincho"/>
          <w:sz w:val="28"/>
          <w:szCs w:val="28"/>
        </w:rPr>
        <w:t>, которая  позволит компании-эмитенту привлечь максимально требуемое ф</w:t>
      </w:r>
      <w:r w:rsidRPr="002F5125">
        <w:rPr>
          <w:rFonts w:eastAsia="MS Mincho"/>
          <w:sz w:val="28"/>
          <w:szCs w:val="28"/>
        </w:rPr>
        <w:t>и</w:t>
      </w:r>
      <w:r w:rsidRPr="002F5125">
        <w:rPr>
          <w:rFonts w:eastAsia="MS Mincho"/>
          <w:sz w:val="28"/>
          <w:szCs w:val="28"/>
        </w:rPr>
        <w:t>нансирование, цена исполнения может быть  занижена, если комп</w:t>
      </w:r>
      <w:r w:rsidRPr="002F5125">
        <w:rPr>
          <w:rFonts w:eastAsia="MS Mincho"/>
          <w:sz w:val="28"/>
          <w:szCs w:val="28"/>
        </w:rPr>
        <w:t>а</w:t>
      </w:r>
      <w:r w:rsidRPr="002F5125">
        <w:rPr>
          <w:rFonts w:eastAsia="MS Mincho"/>
          <w:sz w:val="28"/>
          <w:szCs w:val="28"/>
        </w:rPr>
        <w:t xml:space="preserve">ния нацеливает эмиссию на особенно широкий круг акционеров (большое число акционеров, владеющих небольшим количеством акций каждый). В результате подачи конкурсных заявок   компания может приобрести гораздо больше средств, </w:t>
      </w:r>
      <w:proofErr w:type="gramStart"/>
      <w:r w:rsidRPr="002F5125">
        <w:rPr>
          <w:rFonts w:eastAsia="MS Mincho"/>
          <w:sz w:val="28"/>
          <w:szCs w:val="28"/>
        </w:rPr>
        <w:t>чем</w:t>
      </w:r>
      <w:proofErr w:type="gramEnd"/>
      <w:r w:rsidRPr="002F5125">
        <w:rPr>
          <w:rFonts w:eastAsia="MS Mincho"/>
          <w:sz w:val="28"/>
          <w:szCs w:val="28"/>
        </w:rPr>
        <w:t xml:space="preserve"> если бы она позв</w:t>
      </w:r>
      <w:r w:rsidRPr="002F5125">
        <w:rPr>
          <w:rFonts w:eastAsia="MS Mincho"/>
          <w:sz w:val="28"/>
          <w:szCs w:val="28"/>
        </w:rPr>
        <w:t>о</w:t>
      </w:r>
      <w:r w:rsidRPr="002F5125">
        <w:rPr>
          <w:rFonts w:eastAsia="MS Mincho"/>
          <w:sz w:val="28"/>
          <w:szCs w:val="28"/>
        </w:rPr>
        <w:t>лила спекулятивным инвесторам заработать на премии за торги пе</w:t>
      </w:r>
      <w:r w:rsidRPr="002F5125">
        <w:rPr>
          <w:rFonts w:eastAsia="MS Mincho"/>
          <w:sz w:val="28"/>
          <w:szCs w:val="28"/>
        </w:rPr>
        <w:t>р</w:t>
      </w:r>
      <w:r w:rsidRPr="002F5125">
        <w:rPr>
          <w:rFonts w:eastAsia="MS Mincho"/>
          <w:sz w:val="28"/>
          <w:szCs w:val="28"/>
        </w:rPr>
        <w:t>вого дня, а такое может произойти, если цена выпуска была заниж</w:t>
      </w:r>
      <w:r w:rsidRPr="002F5125">
        <w:rPr>
          <w:rFonts w:eastAsia="MS Mincho"/>
          <w:sz w:val="28"/>
          <w:szCs w:val="28"/>
        </w:rPr>
        <w:t>е</w:t>
      </w:r>
      <w:r w:rsidRPr="002F5125">
        <w:rPr>
          <w:rFonts w:eastAsia="MS Mincho"/>
          <w:sz w:val="28"/>
          <w:szCs w:val="28"/>
        </w:rPr>
        <w:t>на. Если по выпуску кто-то выступает в качестве андеррайтера, то тогда он (выпуск) буд</w:t>
      </w:r>
      <w:r w:rsidR="00246A1D">
        <w:rPr>
          <w:rFonts w:eastAsia="MS Mincho"/>
          <w:sz w:val="28"/>
          <w:szCs w:val="28"/>
        </w:rPr>
        <w:t xml:space="preserve">ет распродан по </w:t>
      </w:r>
      <w:r w:rsidRPr="002F5125">
        <w:rPr>
          <w:rFonts w:eastAsia="MS Mincho"/>
          <w:sz w:val="28"/>
          <w:szCs w:val="28"/>
        </w:rPr>
        <w:t>минимальной цене тендера.</w:t>
      </w:r>
    </w:p>
    <w:p w:rsidR="002F5125" w:rsidRPr="002F5125" w:rsidRDefault="00246A1D" w:rsidP="00153F49">
      <w:pPr>
        <w:ind w:left="709" w:hanging="709"/>
        <w:jc w:val="both"/>
        <w:rPr>
          <w:rFonts w:eastAsia="MS Mincho"/>
          <w:sz w:val="28"/>
          <w:szCs w:val="28"/>
        </w:rPr>
      </w:pPr>
      <w:r>
        <w:rPr>
          <w:rFonts w:eastAsia="MS Mincho"/>
          <w:sz w:val="28"/>
          <w:szCs w:val="28"/>
        </w:rPr>
        <w:t xml:space="preserve">   (4)   Частное размещение</w:t>
      </w:r>
      <w:r w:rsidR="002F5125" w:rsidRPr="002F5125">
        <w:rPr>
          <w:rFonts w:eastAsia="MS Mincho"/>
          <w:sz w:val="28"/>
          <w:szCs w:val="28"/>
        </w:rPr>
        <w:t>:</w:t>
      </w:r>
    </w:p>
    <w:p w:rsidR="002F5125" w:rsidRPr="002F5125" w:rsidRDefault="002F5125" w:rsidP="00153F49">
      <w:pPr>
        <w:ind w:left="709" w:hanging="709"/>
        <w:jc w:val="both"/>
        <w:rPr>
          <w:rFonts w:eastAsia="MS Mincho"/>
          <w:sz w:val="28"/>
          <w:szCs w:val="28"/>
        </w:rPr>
      </w:pPr>
      <w:r w:rsidRPr="002F5125">
        <w:rPr>
          <w:rFonts w:eastAsia="MS Mincho"/>
          <w:sz w:val="28"/>
          <w:szCs w:val="28"/>
        </w:rPr>
        <w:t>Метод, при котором инвестиционный банк подписывается на предлага</w:t>
      </w:r>
      <w:r w:rsidRPr="002F5125">
        <w:rPr>
          <w:rFonts w:eastAsia="MS Mincho"/>
          <w:sz w:val="28"/>
          <w:szCs w:val="28"/>
        </w:rPr>
        <w:t>е</w:t>
      </w:r>
      <w:r w:rsidRPr="002F5125">
        <w:rPr>
          <w:rFonts w:eastAsia="MS Mincho"/>
          <w:sz w:val="28"/>
          <w:szCs w:val="28"/>
        </w:rPr>
        <w:t xml:space="preserve">мые акции, предварительно определив  небольшую группу клиентов, которым он затем перепродаст акции. Или же инвестиционный банк </w:t>
      </w:r>
      <w:r w:rsidRPr="002F5125">
        <w:rPr>
          <w:rFonts w:eastAsia="MS Mincho"/>
          <w:sz w:val="28"/>
          <w:szCs w:val="28"/>
        </w:rPr>
        <w:lastRenderedPageBreak/>
        <w:t>может использоваться в качестве агента и отвечать за поиск коне</w:t>
      </w:r>
      <w:r w:rsidRPr="002F5125">
        <w:rPr>
          <w:rFonts w:eastAsia="MS Mincho"/>
          <w:sz w:val="28"/>
          <w:szCs w:val="28"/>
        </w:rPr>
        <w:t>ч</w:t>
      </w:r>
      <w:r w:rsidRPr="002F5125">
        <w:rPr>
          <w:rFonts w:eastAsia="MS Mincho"/>
          <w:sz w:val="28"/>
          <w:szCs w:val="28"/>
        </w:rPr>
        <w:t xml:space="preserve">ных инвесторов для компании-эмитента. Это метод  часто бывает дешевле для компании, чем публичное предложение, так как </w:t>
      </w:r>
      <w:proofErr w:type="gramStart"/>
      <w:r w:rsidRPr="002F5125">
        <w:rPr>
          <w:rFonts w:eastAsia="MS Mincho"/>
          <w:sz w:val="28"/>
          <w:szCs w:val="28"/>
        </w:rPr>
        <w:t>даже</w:t>
      </w:r>
      <w:proofErr w:type="gramEnd"/>
      <w:r w:rsidRPr="002F5125">
        <w:rPr>
          <w:rFonts w:eastAsia="MS Mincho"/>
          <w:sz w:val="28"/>
          <w:szCs w:val="28"/>
        </w:rPr>
        <w:t xml:space="preserve"> несмотря на то, что цена   может быть несколько занижена для кл</w:t>
      </w:r>
      <w:r w:rsidRPr="002F5125">
        <w:rPr>
          <w:rFonts w:eastAsia="MS Mincho"/>
          <w:sz w:val="28"/>
          <w:szCs w:val="28"/>
        </w:rPr>
        <w:t>и</w:t>
      </w:r>
      <w:r w:rsidRPr="002F5125">
        <w:rPr>
          <w:rFonts w:eastAsia="MS Mincho"/>
          <w:sz w:val="28"/>
          <w:szCs w:val="28"/>
        </w:rPr>
        <w:t>ентов (для того, чтобы сделать инвестиции более привлекательными и компенсировать их потенциальную неликвидность), и все-таки это будет меньше, чем стоимость андеррайтинга, который в данном сл</w:t>
      </w:r>
      <w:r w:rsidRPr="002F5125">
        <w:rPr>
          <w:rFonts w:eastAsia="MS Mincho"/>
          <w:sz w:val="28"/>
          <w:szCs w:val="28"/>
        </w:rPr>
        <w:t>у</w:t>
      </w:r>
      <w:r w:rsidRPr="002F5125">
        <w:rPr>
          <w:rFonts w:eastAsia="MS Mincho"/>
          <w:sz w:val="28"/>
          <w:szCs w:val="28"/>
        </w:rPr>
        <w:t>чае не является необходимостью. Однако следует заметить, что рег</w:t>
      </w:r>
      <w:r w:rsidRPr="002F5125">
        <w:rPr>
          <w:rFonts w:eastAsia="MS Mincho"/>
          <w:sz w:val="28"/>
          <w:szCs w:val="28"/>
        </w:rPr>
        <w:t>у</w:t>
      </w:r>
      <w:r w:rsidRPr="002F5125">
        <w:rPr>
          <w:rFonts w:eastAsia="MS Mincho"/>
          <w:sz w:val="28"/>
          <w:szCs w:val="28"/>
        </w:rPr>
        <w:t>лирующие органы рынка ценных бумаг обычно настаивают на защ</w:t>
      </w:r>
      <w:r w:rsidRPr="002F5125">
        <w:rPr>
          <w:rFonts w:eastAsia="MS Mincho"/>
          <w:sz w:val="28"/>
          <w:szCs w:val="28"/>
        </w:rPr>
        <w:t>и</w:t>
      </w:r>
      <w:r w:rsidRPr="002F5125">
        <w:rPr>
          <w:rFonts w:eastAsia="MS Mincho"/>
          <w:sz w:val="28"/>
          <w:szCs w:val="28"/>
        </w:rPr>
        <w:t>те  интересов инвесторов, что определяется требованием к мин</w:t>
      </w:r>
      <w:r w:rsidRPr="002F5125">
        <w:rPr>
          <w:rFonts w:eastAsia="MS Mincho"/>
          <w:sz w:val="28"/>
          <w:szCs w:val="28"/>
        </w:rPr>
        <w:t>и</w:t>
      </w:r>
      <w:r w:rsidRPr="002F5125">
        <w:rPr>
          <w:rFonts w:eastAsia="MS Mincho"/>
          <w:sz w:val="28"/>
          <w:szCs w:val="28"/>
        </w:rPr>
        <w:t>мальному числу акционеров и определенной долей   акций, которая должна быть продана населению (обычно 25%). Последнее требов</w:t>
      </w:r>
      <w:r w:rsidRPr="002F5125">
        <w:rPr>
          <w:rFonts w:eastAsia="MS Mincho"/>
          <w:sz w:val="28"/>
          <w:szCs w:val="28"/>
        </w:rPr>
        <w:t>а</w:t>
      </w:r>
      <w:r w:rsidRPr="002F5125">
        <w:rPr>
          <w:rFonts w:eastAsia="MS Mincho"/>
          <w:sz w:val="28"/>
          <w:szCs w:val="28"/>
        </w:rPr>
        <w:t>ние, как правило, выполняется через использование второго инв</w:t>
      </w:r>
      <w:r w:rsidRPr="002F5125">
        <w:rPr>
          <w:rFonts w:eastAsia="MS Mincho"/>
          <w:sz w:val="28"/>
          <w:szCs w:val="28"/>
        </w:rPr>
        <w:t>е</w:t>
      </w:r>
      <w:r w:rsidRPr="002F5125">
        <w:rPr>
          <w:rFonts w:eastAsia="MS Mincho"/>
          <w:sz w:val="28"/>
          <w:szCs w:val="28"/>
        </w:rPr>
        <w:t>стиционного банка или брокерской фирмы, которые и занимаются распространением акций. Использование такого метода, как разм</w:t>
      </w:r>
      <w:r w:rsidRPr="002F5125">
        <w:rPr>
          <w:rFonts w:eastAsia="MS Mincho"/>
          <w:sz w:val="28"/>
          <w:szCs w:val="28"/>
        </w:rPr>
        <w:t>е</w:t>
      </w:r>
      <w:r w:rsidRPr="002F5125">
        <w:rPr>
          <w:rFonts w:eastAsia="MS Mincho"/>
          <w:sz w:val="28"/>
          <w:szCs w:val="28"/>
        </w:rPr>
        <w:t>щение, может быть не только более дешевым методом для маленьких выпусков, но и наиболее быстрым. Здесь также выше вероятность успешного проведения эмиссии, особенно когда уже есть компании, которые стоят в очереди на подписку или на продажу, что может п</w:t>
      </w:r>
      <w:r w:rsidRPr="002F5125">
        <w:rPr>
          <w:rFonts w:eastAsia="MS Mincho"/>
          <w:sz w:val="28"/>
          <w:szCs w:val="28"/>
        </w:rPr>
        <w:t>о</w:t>
      </w:r>
      <w:r w:rsidRPr="002F5125">
        <w:rPr>
          <w:rFonts w:eastAsia="MS Mincho"/>
          <w:sz w:val="28"/>
          <w:szCs w:val="28"/>
        </w:rPr>
        <w:t>глотить все имеющиеся средства.</w:t>
      </w:r>
    </w:p>
    <w:p w:rsidR="002F5125" w:rsidRPr="002F5125" w:rsidRDefault="002F5125" w:rsidP="00246A1D">
      <w:pPr>
        <w:ind w:left="709" w:hanging="709"/>
        <w:jc w:val="both"/>
        <w:rPr>
          <w:rFonts w:eastAsia="MS Mincho"/>
          <w:sz w:val="28"/>
          <w:szCs w:val="28"/>
        </w:rPr>
      </w:pPr>
      <w:r w:rsidRPr="002F5125">
        <w:rPr>
          <w:rFonts w:eastAsia="MS Mincho"/>
          <w:sz w:val="28"/>
          <w:szCs w:val="28"/>
        </w:rPr>
        <w:t xml:space="preserve"> (5) </w:t>
      </w:r>
      <w:proofErr w:type="gramStart"/>
      <w:r w:rsidR="00246A1D">
        <w:rPr>
          <w:rFonts w:eastAsia="MS Mincho"/>
          <w:sz w:val="28"/>
          <w:szCs w:val="28"/>
        </w:rPr>
        <w:t>Обратное</w:t>
      </w:r>
      <w:proofErr w:type="gramEnd"/>
      <w:r w:rsidR="00246A1D">
        <w:rPr>
          <w:rFonts w:eastAsia="MS Mincho"/>
          <w:sz w:val="28"/>
          <w:szCs w:val="28"/>
        </w:rPr>
        <w:t xml:space="preserve"> поглащение путём обусловленного выпуска ценных бумаг</w:t>
      </w:r>
      <w:r w:rsidRPr="002F5125">
        <w:rPr>
          <w:rFonts w:eastAsia="MS Mincho"/>
          <w:sz w:val="28"/>
          <w:szCs w:val="28"/>
        </w:rPr>
        <w:t>:</w:t>
      </w:r>
    </w:p>
    <w:p w:rsidR="002F5125" w:rsidRPr="002F5125" w:rsidRDefault="002F5125" w:rsidP="00153F49">
      <w:pPr>
        <w:ind w:left="709" w:hanging="709"/>
        <w:jc w:val="both"/>
        <w:rPr>
          <w:rFonts w:eastAsia="MS Mincho"/>
          <w:sz w:val="28"/>
          <w:szCs w:val="28"/>
        </w:rPr>
      </w:pPr>
      <w:r w:rsidRPr="002F5125">
        <w:rPr>
          <w:rFonts w:eastAsia="MS Mincho"/>
          <w:sz w:val="28"/>
          <w:szCs w:val="28"/>
        </w:rPr>
        <w:t>Метод, при котором частная компания может добиться листинга в ситу</w:t>
      </w:r>
      <w:r w:rsidRPr="002F5125">
        <w:rPr>
          <w:rFonts w:eastAsia="MS Mincho"/>
          <w:sz w:val="28"/>
          <w:szCs w:val="28"/>
        </w:rPr>
        <w:t>а</w:t>
      </w:r>
      <w:r w:rsidRPr="002F5125">
        <w:rPr>
          <w:rFonts w:eastAsia="MS Mincho"/>
          <w:sz w:val="28"/>
          <w:szCs w:val="28"/>
        </w:rPr>
        <w:t>ции, когда открытое акционерное   общество предлагает свои акции в обмен на возможность покупки активов частной компании; если ко</w:t>
      </w:r>
      <w:r w:rsidRPr="002F5125">
        <w:rPr>
          <w:rFonts w:eastAsia="MS Mincho"/>
          <w:sz w:val="28"/>
          <w:szCs w:val="28"/>
        </w:rPr>
        <w:t>н</w:t>
      </w:r>
      <w:r w:rsidRPr="002F5125">
        <w:rPr>
          <w:rFonts w:eastAsia="MS Mincho"/>
          <w:sz w:val="28"/>
          <w:szCs w:val="28"/>
        </w:rPr>
        <w:t>трольный пакет переходит к  частной компании, то фактически м</w:t>
      </w:r>
      <w:r w:rsidRPr="002F5125">
        <w:rPr>
          <w:rFonts w:eastAsia="MS Mincho"/>
          <w:sz w:val="28"/>
          <w:szCs w:val="28"/>
        </w:rPr>
        <w:t>о</w:t>
      </w:r>
      <w:r w:rsidRPr="002F5125">
        <w:rPr>
          <w:rFonts w:eastAsia="MS Mincho"/>
          <w:sz w:val="28"/>
          <w:szCs w:val="28"/>
        </w:rPr>
        <w:t>жет считаться, что она имеет привилегии с точки зрения привлеч</w:t>
      </w:r>
      <w:r w:rsidRPr="002F5125">
        <w:rPr>
          <w:rFonts w:eastAsia="MS Mincho"/>
          <w:sz w:val="28"/>
          <w:szCs w:val="28"/>
        </w:rPr>
        <w:t>е</w:t>
      </w:r>
      <w:r w:rsidRPr="002F5125">
        <w:rPr>
          <w:rFonts w:eastAsia="MS Mincho"/>
          <w:sz w:val="28"/>
          <w:szCs w:val="28"/>
        </w:rPr>
        <w:t>ния средств, так как она получила листинг.</w:t>
      </w:r>
    </w:p>
    <w:p w:rsidR="002F5125" w:rsidRPr="002F5125" w:rsidRDefault="002F5125" w:rsidP="00153F49">
      <w:pPr>
        <w:ind w:left="709" w:hanging="709"/>
        <w:jc w:val="both"/>
        <w:rPr>
          <w:rFonts w:eastAsia="MS Mincho"/>
          <w:sz w:val="28"/>
          <w:szCs w:val="28"/>
        </w:rPr>
      </w:pPr>
      <w:r w:rsidRPr="002F5125">
        <w:rPr>
          <w:rFonts w:eastAsia="MS Mincho"/>
          <w:sz w:val="28"/>
          <w:szCs w:val="28"/>
        </w:rPr>
        <w:t>(6)  Д</w:t>
      </w:r>
      <w:r w:rsidR="00246A1D">
        <w:rPr>
          <w:rFonts w:eastAsia="MS Mincho"/>
          <w:sz w:val="28"/>
          <w:szCs w:val="28"/>
        </w:rPr>
        <w:t xml:space="preserve">опуск акций </w:t>
      </w:r>
      <w:proofErr w:type="gramStart"/>
      <w:r w:rsidR="00246A1D">
        <w:rPr>
          <w:rFonts w:eastAsia="MS Mincho"/>
          <w:sz w:val="28"/>
          <w:szCs w:val="28"/>
        </w:rPr>
        <w:t>к</w:t>
      </w:r>
      <w:proofErr w:type="gramEnd"/>
      <w:r w:rsidR="00246A1D">
        <w:rPr>
          <w:rFonts w:eastAsia="MS Mincho"/>
          <w:sz w:val="28"/>
          <w:szCs w:val="28"/>
        </w:rPr>
        <w:t xml:space="preserve"> </w:t>
      </w:r>
      <w:proofErr w:type="gramStart"/>
      <w:r w:rsidR="00246A1D">
        <w:rPr>
          <w:rFonts w:eastAsia="MS Mincho"/>
          <w:sz w:val="28"/>
          <w:szCs w:val="28"/>
        </w:rPr>
        <w:t>котировки</w:t>
      </w:r>
      <w:proofErr w:type="gramEnd"/>
      <w:r w:rsidR="00246A1D">
        <w:rPr>
          <w:rFonts w:eastAsia="MS Mincho"/>
          <w:sz w:val="28"/>
          <w:szCs w:val="28"/>
        </w:rPr>
        <w:t xml:space="preserve"> нам бирже</w:t>
      </w:r>
      <w:r w:rsidRPr="002F5125">
        <w:rPr>
          <w:rFonts w:eastAsia="MS Mincho"/>
          <w:sz w:val="28"/>
          <w:szCs w:val="28"/>
        </w:rPr>
        <w:t>:</w:t>
      </w:r>
    </w:p>
    <w:p w:rsidR="002F5125" w:rsidRPr="002F5125" w:rsidRDefault="002F5125" w:rsidP="00153F49">
      <w:pPr>
        <w:ind w:left="709" w:hanging="709"/>
        <w:jc w:val="both"/>
        <w:rPr>
          <w:rFonts w:eastAsia="MS Mincho"/>
          <w:sz w:val="28"/>
          <w:szCs w:val="28"/>
        </w:rPr>
      </w:pPr>
      <w:r w:rsidRPr="002F5125">
        <w:rPr>
          <w:rFonts w:eastAsia="MS Mincho"/>
          <w:sz w:val="28"/>
          <w:szCs w:val="28"/>
        </w:rPr>
        <w:t>При использовании этого метода нет необходимости в выпуске новых це</w:t>
      </w:r>
      <w:r w:rsidRPr="002F5125">
        <w:rPr>
          <w:rFonts w:eastAsia="MS Mincho"/>
          <w:sz w:val="28"/>
          <w:szCs w:val="28"/>
        </w:rPr>
        <w:t>н</w:t>
      </w:r>
      <w:r w:rsidRPr="002F5125">
        <w:rPr>
          <w:rFonts w:eastAsia="MS Mincho"/>
          <w:sz w:val="28"/>
          <w:szCs w:val="28"/>
        </w:rPr>
        <w:t>ных бумаг, но акционерный капитал  компании должен быть дост</w:t>
      </w:r>
      <w:r w:rsidRPr="002F5125">
        <w:rPr>
          <w:rFonts w:eastAsia="MS Mincho"/>
          <w:sz w:val="28"/>
          <w:szCs w:val="28"/>
        </w:rPr>
        <w:t>а</w:t>
      </w:r>
      <w:r w:rsidRPr="002F5125">
        <w:rPr>
          <w:rFonts w:eastAsia="MS Mincho"/>
          <w:sz w:val="28"/>
          <w:szCs w:val="28"/>
        </w:rPr>
        <w:t>точно оплачен для того, чтобы получить доступ к листингу или к</w:t>
      </w:r>
      <w:r w:rsidRPr="002F5125">
        <w:rPr>
          <w:rFonts w:eastAsia="MS Mincho"/>
          <w:sz w:val="28"/>
          <w:szCs w:val="28"/>
        </w:rPr>
        <w:t>о</w:t>
      </w:r>
      <w:r w:rsidRPr="002F5125">
        <w:rPr>
          <w:rFonts w:eastAsia="MS Mincho"/>
          <w:sz w:val="28"/>
          <w:szCs w:val="28"/>
        </w:rPr>
        <w:t>тировке на бирже. Следует понимать, что при такой форме предл</w:t>
      </w:r>
      <w:r w:rsidRPr="002F5125">
        <w:rPr>
          <w:rFonts w:eastAsia="MS Mincho"/>
          <w:sz w:val="28"/>
          <w:szCs w:val="28"/>
        </w:rPr>
        <w:t>о</w:t>
      </w:r>
      <w:r w:rsidRPr="002F5125">
        <w:rPr>
          <w:rFonts w:eastAsia="MS Mincho"/>
          <w:sz w:val="28"/>
          <w:szCs w:val="28"/>
        </w:rPr>
        <w:t xml:space="preserve">жения компания не привлекает никаких новых средств.  Компания должна  </w:t>
      </w:r>
      <w:proofErr w:type="gramStart"/>
      <w:r w:rsidRPr="002F5125">
        <w:rPr>
          <w:rFonts w:eastAsia="MS Mincho"/>
          <w:sz w:val="28"/>
          <w:szCs w:val="28"/>
        </w:rPr>
        <w:t>предоставить документ</w:t>
      </w:r>
      <w:proofErr w:type="gramEnd"/>
      <w:r w:rsidRPr="002F5125">
        <w:rPr>
          <w:rFonts w:eastAsia="MS Mincho"/>
          <w:sz w:val="28"/>
          <w:szCs w:val="28"/>
        </w:rPr>
        <w:t xml:space="preserve"> о допуске, но, как правило, от нее не требуется предоставление  проспекта эмиссии, за исключением тех случаев, когда вслед за допуском компания планирует дополнител</w:t>
      </w:r>
      <w:r w:rsidRPr="002F5125">
        <w:rPr>
          <w:rFonts w:eastAsia="MS Mincho"/>
          <w:sz w:val="28"/>
          <w:szCs w:val="28"/>
        </w:rPr>
        <w:t>ь</w:t>
      </w:r>
      <w:r w:rsidRPr="002F5125">
        <w:rPr>
          <w:rFonts w:eastAsia="MS Mincho"/>
          <w:sz w:val="28"/>
          <w:szCs w:val="28"/>
        </w:rPr>
        <w:t>ный выпуск акций или действия по привлечению средств.</w:t>
      </w:r>
    </w:p>
    <w:p w:rsidR="002F5125" w:rsidRPr="002F5125" w:rsidRDefault="002F5125" w:rsidP="00153F49">
      <w:pPr>
        <w:ind w:left="709" w:hanging="709"/>
        <w:jc w:val="both"/>
        <w:rPr>
          <w:rFonts w:eastAsia="MS Mincho"/>
          <w:sz w:val="28"/>
          <w:szCs w:val="28"/>
        </w:rPr>
      </w:pPr>
      <w:r w:rsidRPr="002F5125">
        <w:rPr>
          <w:rFonts w:eastAsia="MS Mincho"/>
          <w:sz w:val="28"/>
          <w:szCs w:val="28"/>
        </w:rPr>
        <w:t>Хотя одна из основных задач, стоящих перед рынком ценных бумаг, с</w:t>
      </w:r>
      <w:r w:rsidRPr="002F5125">
        <w:rPr>
          <w:rFonts w:eastAsia="MS Mincho"/>
          <w:sz w:val="28"/>
          <w:szCs w:val="28"/>
        </w:rPr>
        <w:t>о</w:t>
      </w:r>
      <w:r w:rsidRPr="002F5125">
        <w:rPr>
          <w:rFonts w:eastAsia="MS Mincho"/>
          <w:sz w:val="28"/>
          <w:szCs w:val="28"/>
        </w:rPr>
        <w:t>стоит в обеспечении эффективного   механизма для привлечения к</w:t>
      </w:r>
      <w:r w:rsidRPr="002F5125">
        <w:rPr>
          <w:rFonts w:eastAsia="MS Mincho"/>
          <w:sz w:val="28"/>
          <w:szCs w:val="28"/>
        </w:rPr>
        <w:t>а</w:t>
      </w:r>
      <w:r w:rsidRPr="002F5125">
        <w:rPr>
          <w:rFonts w:eastAsia="MS Mincho"/>
          <w:sz w:val="28"/>
          <w:szCs w:val="28"/>
        </w:rPr>
        <w:t>питала в целях экономического роста, не менее важным является н</w:t>
      </w:r>
      <w:r w:rsidRPr="002F5125">
        <w:rPr>
          <w:rFonts w:eastAsia="MS Mincho"/>
          <w:sz w:val="28"/>
          <w:szCs w:val="28"/>
        </w:rPr>
        <w:t>а</w:t>
      </w:r>
      <w:r w:rsidRPr="002F5125">
        <w:rPr>
          <w:rFonts w:eastAsia="MS Mincho"/>
          <w:sz w:val="28"/>
          <w:szCs w:val="28"/>
        </w:rPr>
        <w:t>личие  возможностей для получения прибыли за риск, который берут на себя те, кто предоставляет капитал. Это  подчеркивается инвест</w:t>
      </w:r>
      <w:r w:rsidRPr="002F5125">
        <w:rPr>
          <w:rFonts w:eastAsia="MS Mincho"/>
          <w:sz w:val="28"/>
          <w:szCs w:val="28"/>
        </w:rPr>
        <w:t>и</w:t>
      </w:r>
      <w:r w:rsidRPr="002F5125">
        <w:rPr>
          <w:rFonts w:eastAsia="MS Mincho"/>
          <w:sz w:val="28"/>
          <w:szCs w:val="28"/>
        </w:rPr>
        <w:t>ционным афоризмом рынка ценных бумаг: Любой дурак умеет пок</w:t>
      </w:r>
      <w:r w:rsidRPr="002F5125">
        <w:rPr>
          <w:rFonts w:eastAsia="MS Mincho"/>
          <w:sz w:val="28"/>
          <w:szCs w:val="28"/>
        </w:rPr>
        <w:t>у</w:t>
      </w:r>
      <w:r w:rsidRPr="002F5125">
        <w:rPr>
          <w:rFonts w:eastAsia="MS Mincho"/>
          <w:sz w:val="28"/>
          <w:szCs w:val="28"/>
        </w:rPr>
        <w:lastRenderedPageBreak/>
        <w:t xml:space="preserve">пать, самое важное - это знать, когда продать; другими словами, прибыль не будет прибылью, пока она не будет  реализована. </w:t>
      </w:r>
    </w:p>
    <w:p w:rsidR="002F5125" w:rsidRPr="00A51999" w:rsidRDefault="002F5125" w:rsidP="00A51999">
      <w:pPr>
        <w:ind w:firstLine="180"/>
        <w:jc w:val="both"/>
        <w:rPr>
          <w:rFonts w:eastAsia="MS Mincho"/>
          <w:sz w:val="28"/>
          <w:szCs w:val="28"/>
        </w:rPr>
      </w:pPr>
      <w:r w:rsidRPr="002F5125">
        <w:rPr>
          <w:rFonts w:eastAsia="MS Mincho"/>
          <w:sz w:val="28"/>
          <w:szCs w:val="28"/>
        </w:rPr>
        <w:t>Вторичный рынок состоит из двух частей. Одна из этих частей может быть описана как рынок для «подержанных» ценных бумаг. Вторая часть состоит из дополнительных выпусков ценных бумаг, уже находящихся в обращении, независимо о того, является ли результатом выпуска привл</w:t>
      </w:r>
      <w:r w:rsidR="00A51999">
        <w:rPr>
          <w:rFonts w:eastAsia="MS Mincho"/>
          <w:sz w:val="28"/>
          <w:szCs w:val="28"/>
        </w:rPr>
        <w:t>е</w:t>
      </w:r>
      <w:r w:rsidR="00A51999">
        <w:rPr>
          <w:rFonts w:eastAsia="MS Mincho"/>
          <w:sz w:val="28"/>
          <w:szCs w:val="28"/>
        </w:rPr>
        <w:t>чение новых   средств или нет.</w:t>
      </w:r>
    </w:p>
    <w:p w:rsidR="002F5125" w:rsidRPr="002F5125" w:rsidRDefault="002F5125" w:rsidP="002F5125">
      <w:pPr>
        <w:shd w:val="clear" w:color="auto" w:fill="FFFFFF"/>
        <w:autoSpaceDE w:val="0"/>
        <w:autoSpaceDN w:val="0"/>
        <w:adjustRightInd w:val="0"/>
        <w:ind w:firstLine="180"/>
        <w:jc w:val="both"/>
        <w:rPr>
          <w:i/>
          <w:color w:val="000000"/>
          <w:sz w:val="28"/>
          <w:szCs w:val="28"/>
        </w:rPr>
      </w:pPr>
      <w:r w:rsidRPr="002F5125">
        <w:rPr>
          <w:i/>
          <w:color w:val="000000"/>
          <w:sz w:val="28"/>
          <w:szCs w:val="28"/>
        </w:rPr>
        <w:t>Взаимосвязь первичного рынка ценных бумаг с процессами приватизации и разгосударствления.</w:t>
      </w:r>
    </w:p>
    <w:p w:rsidR="002F5125" w:rsidRPr="002F5125" w:rsidRDefault="002F5125" w:rsidP="007C3147">
      <w:pPr>
        <w:numPr>
          <w:ilvl w:val="0"/>
          <w:numId w:val="56"/>
        </w:numPr>
        <w:shd w:val="clear" w:color="auto" w:fill="FFFFFF"/>
        <w:autoSpaceDE w:val="0"/>
        <w:autoSpaceDN w:val="0"/>
        <w:adjustRightInd w:val="0"/>
        <w:jc w:val="both"/>
        <w:rPr>
          <w:color w:val="000000"/>
          <w:sz w:val="28"/>
          <w:szCs w:val="28"/>
        </w:rPr>
      </w:pPr>
      <w:proofErr w:type="gramStart"/>
      <w:r w:rsidRPr="002F5125">
        <w:rPr>
          <w:color w:val="000000"/>
          <w:sz w:val="28"/>
          <w:szCs w:val="28"/>
        </w:rPr>
        <w:t>вторичный рынок (рынок, где ценные бумаги многократно пер</w:t>
      </w:r>
      <w:r w:rsidRPr="002F5125">
        <w:rPr>
          <w:color w:val="000000"/>
          <w:sz w:val="28"/>
          <w:szCs w:val="28"/>
        </w:rPr>
        <w:t>е</w:t>
      </w:r>
      <w:r w:rsidRPr="002F5125">
        <w:rPr>
          <w:color w:val="000000"/>
          <w:sz w:val="28"/>
          <w:szCs w:val="28"/>
        </w:rPr>
        <w:t>продаются, то есть обращаются.</w:t>
      </w:r>
      <w:proofErr w:type="gramEnd"/>
      <w:r w:rsidRPr="002F5125">
        <w:rPr>
          <w:color w:val="000000"/>
          <w:sz w:val="28"/>
          <w:szCs w:val="28"/>
        </w:rPr>
        <w:t xml:space="preserve"> </w:t>
      </w:r>
      <w:proofErr w:type="gramStart"/>
      <w:r w:rsidRPr="002F5125">
        <w:rPr>
          <w:sz w:val="28"/>
          <w:szCs w:val="28"/>
        </w:rPr>
        <w:t>Важнейшая черта  вторичного  рынка - это его ликвидность, т.е.  возможность успешной и  о</w:t>
      </w:r>
      <w:r w:rsidRPr="002F5125">
        <w:rPr>
          <w:sz w:val="28"/>
          <w:szCs w:val="28"/>
        </w:rPr>
        <w:t>б</w:t>
      </w:r>
      <w:r w:rsidRPr="002F5125">
        <w:rPr>
          <w:sz w:val="28"/>
          <w:szCs w:val="28"/>
        </w:rPr>
        <w:t>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r w:rsidRPr="002F5125">
        <w:rPr>
          <w:color w:val="000000"/>
          <w:sz w:val="28"/>
          <w:szCs w:val="28"/>
        </w:rPr>
        <w:t>):</w:t>
      </w:r>
      <w:proofErr w:type="gramEnd"/>
    </w:p>
    <w:p w:rsidR="002F5125" w:rsidRPr="002F5125" w:rsidRDefault="002F5125" w:rsidP="002F5125">
      <w:pPr>
        <w:shd w:val="clear" w:color="auto" w:fill="FFFFFF"/>
        <w:autoSpaceDE w:val="0"/>
        <w:autoSpaceDN w:val="0"/>
        <w:adjustRightInd w:val="0"/>
        <w:ind w:left="590"/>
        <w:jc w:val="both"/>
        <w:rPr>
          <w:color w:val="000000"/>
          <w:sz w:val="28"/>
          <w:szCs w:val="28"/>
        </w:rPr>
      </w:pPr>
      <w:r w:rsidRPr="002F5125">
        <w:rPr>
          <w:color w:val="000000"/>
          <w:sz w:val="28"/>
          <w:szCs w:val="28"/>
        </w:rPr>
        <w:t>по видам операций:</w:t>
      </w:r>
    </w:p>
    <w:p w:rsidR="002F5125" w:rsidRPr="002F5125" w:rsidRDefault="002F5125" w:rsidP="007C3147">
      <w:pPr>
        <w:numPr>
          <w:ilvl w:val="0"/>
          <w:numId w:val="57"/>
        </w:numPr>
        <w:shd w:val="clear" w:color="auto" w:fill="FFFFFF"/>
        <w:autoSpaceDE w:val="0"/>
        <w:autoSpaceDN w:val="0"/>
        <w:adjustRightInd w:val="0"/>
        <w:jc w:val="both"/>
        <w:rPr>
          <w:color w:val="000000"/>
          <w:sz w:val="28"/>
          <w:szCs w:val="28"/>
        </w:rPr>
      </w:pPr>
      <w:r w:rsidRPr="002F5125">
        <w:rPr>
          <w:color w:val="000000"/>
          <w:sz w:val="28"/>
          <w:szCs w:val="28"/>
        </w:rPr>
        <w:t>операции по перераспределению собственности;</w:t>
      </w:r>
    </w:p>
    <w:p w:rsidR="002F5125" w:rsidRPr="002F5125" w:rsidRDefault="002F5125" w:rsidP="007C3147">
      <w:pPr>
        <w:numPr>
          <w:ilvl w:val="0"/>
          <w:numId w:val="57"/>
        </w:numPr>
        <w:shd w:val="clear" w:color="auto" w:fill="FFFFFF"/>
        <w:autoSpaceDE w:val="0"/>
        <w:autoSpaceDN w:val="0"/>
        <w:adjustRightInd w:val="0"/>
        <w:jc w:val="both"/>
        <w:rPr>
          <w:color w:val="000000"/>
          <w:sz w:val="28"/>
          <w:szCs w:val="28"/>
        </w:rPr>
      </w:pPr>
      <w:r w:rsidRPr="002F5125">
        <w:rPr>
          <w:color w:val="000000"/>
          <w:sz w:val="28"/>
          <w:szCs w:val="28"/>
        </w:rPr>
        <w:t>спекулятивные операции;</w:t>
      </w:r>
    </w:p>
    <w:p w:rsidR="002F5125" w:rsidRPr="002F5125" w:rsidRDefault="002F5125" w:rsidP="007C3147">
      <w:pPr>
        <w:numPr>
          <w:ilvl w:val="0"/>
          <w:numId w:val="57"/>
        </w:numPr>
        <w:shd w:val="clear" w:color="auto" w:fill="FFFFFF"/>
        <w:autoSpaceDE w:val="0"/>
        <w:autoSpaceDN w:val="0"/>
        <w:adjustRightInd w:val="0"/>
        <w:jc w:val="both"/>
        <w:rPr>
          <w:color w:val="000000"/>
          <w:sz w:val="28"/>
          <w:szCs w:val="28"/>
        </w:rPr>
      </w:pPr>
      <w:r w:rsidRPr="002F5125">
        <w:rPr>
          <w:color w:val="000000"/>
          <w:sz w:val="28"/>
          <w:szCs w:val="28"/>
        </w:rPr>
        <w:t>страховые операции.</w:t>
      </w:r>
    </w:p>
    <w:p w:rsidR="002F5125" w:rsidRPr="00D418EF" w:rsidRDefault="002F5125" w:rsidP="00D418EF">
      <w:pPr>
        <w:shd w:val="clear" w:color="auto" w:fill="FFFFFF"/>
        <w:autoSpaceDE w:val="0"/>
        <w:autoSpaceDN w:val="0"/>
        <w:adjustRightInd w:val="0"/>
        <w:ind w:firstLine="180"/>
        <w:jc w:val="both"/>
        <w:rPr>
          <w:i/>
          <w:sz w:val="28"/>
          <w:szCs w:val="28"/>
        </w:rPr>
      </w:pPr>
      <w:r w:rsidRPr="002F5125">
        <w:rPr>
          <w:i/>
          <w:color w:val="000000"/>
          <w:sz w:val="28"/>
          <w:szCs w:val="28"/>
        </w:rPr>
        <w:t>Обращение ценных бумаг на вторичном рынке. Соотношение и взаим</w:t>
      </w:r>
      <w:r w:rsidRPr="002F5125">
        <w:rPr>
          <w:i/>
          <w:color w:val="000000"/>
          <w:sz w:val="28"/>
          <w:szCs w:val="28"/>
        </w:rPr>
        <w:t>о</w:t>
      </w:r>
      <w:r w:rsidRPr="002F5125">
        <w:rPr>
          <w:i/>
          <w:color w:val="000000"/>
          <w:sz w:val="28"/>
          <w:szCs w:val="28"/>
        </w:rPr>
        <w:t>связь первичного и вторичного рынка ценных бумаг.</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2.По способу организации:</w:t>
      </w:r>
    </w:p>
    <w:p w:rsidR="002F5125" w:rsidRPr="002F5125" w:rsidRDefault="002F5125" w:rsidP="007C3147">
      <w:pPr>
        <w:numPr>
          <w:ilvl w:val="0"/>
          <w:numId w:val="58"/>
        </w:numPr>
        <w:shd w:val="clear" w:color="auto" w:fill="FFFFFF"/>
        <w:autoSpaceDE w:val="0"/>
        <w:autoSpaceDN w:val="0"/>
        <w:adjustRightInd w:val="0"/>
        <w:jc w:val="both"/>
        <w:rPr>
          <w:color w:val="000000"/>
          <w:sz w:val="28"/>
          <w:szCs w:val="28"/>
        </w:rPr>
      </w:pPr>
      <w:r w:rsidRPr="002F5125">
        <w:rPr>
          <w:color w:val="000000"/>
          <w:sz w:val="28"/>
          <w:szCs w:val="28"/>
        </w:rPr>
        <w:t>биржевой рынок;</w:t>
      </w:r>
    </w:p>
    <w:p w:rsidR="002F5125" w:rsidRPr="002F5125" w:rsidRDefault="002F5125" w:rsidP="007C3147">
      <w:pPr>
        <w:numPr>
          <w:ilvl w:val="0"/>
          <w:numId w:val="58"/>
        </w:numPr>
        <w:shd w:val="clear" w:color="auto" w:fill="FFFFFF"/>
        <w:autoSpaceDE w:val="0"/>
        <w:autoSpaceDN w:val="0"/>
        <w:adjustRightInd w:val="0"/>
        <w:jc w:val="both"/>
        <w:rPr>
          <w:color w:val="000000"/>
          <w:sz w:val="28"/>
          <w:szCs w:val="28"/>
        </w:rPr>
      </w:pPr>
      <w:r w:rsidRPr="002F5125">
        <w:rPr>
          <w:color w:val="000000"/>
          <w:sz w:val="28"/>
          <w:szCs w:val="28"/>
        </w:rPr>
        <w:t xml:space="preserve">внебиржевой рынок. </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Отличия: В биржевой системе предполагается, что сделка заключается между участниками на принципах анонимности, и биржа в этом случае в</w:t>
      </w:r>
      <w:r w:rsidRPr="002F5125">
        <w:rPr>
          <w:color w:val="000000"/>
          <w:sz w:val="28"/>
          <w:szCs w:val="28"/>
        </w:rPr>
        <w:t>ы</w:t>
      </w:r>
      <w:r w:rsidRPr="002F5125">
        <w:rPr>
          <w:color w:val="000000"/>
          <w:sz w:val="28"/>
          <w:szCs w:val="28"/>
        </w:rPr>
        <w:t>ступает в качестве посредника и в этом смысле гаранта исполнения сделки.</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Во внебиржевой схеме торговая система ни в коей мере не является уч</w:t>
      </w:r>
      <w:r w:rsidRPr="002F5125">
        <w:rPr>
          <w:color w:val="000000"/>
          <w:sz w:val="28"/>
          <w:szCs w:val="28"/>
        </w:rPr>
        <w:t>а</w:t>
      </w:r>
      <w:r w:rsidRPr="002F5125">
        <w:rPr>
          <w:color w:val="000000"/>
          <w:sz w:val="28"/>
          <w:szCs w:val="28"/>
        </w:rPr>
        <w:t>стником сделки, а служит лишь как место, где фиксируется по определе</w:t>
      </w:r>
      <w:r w:rsidRPr="002F5125">
        <w:rPr>
          <w:color w:val="000000"/>
          <w:sz w:val="28"/>
          <w:szCs w:val="28"/>
        </w:rPr>
        <w:t>н</w:t>
      </w:r>
      <w:r w:rsidRPr="002F5125">
        <w:rPr>
          <w:color w:val="000000"/>
          <w:sz w:val="28"/>
          <w:szCs w:val="28"/>
        </w:rPr>
        <w:t>ным правилам факт совершения сделки между двумя участниками, и то</w:t>
      </w:r>
      <w:r w:rsidRPr="002F5125">
        <w:rPr>
          <w:color w:val="000000"/>
          <w:sz w:val="28"/>
          <w:szCs w:val="28"/>
        </w:rPr>
        <w:t>р</w:t>
      </w:r>
      <w:r w:rsidRPr="002F5125">
        <w:rPr>
          <w:color w:val="000000"/>
          <w:sz w:val="28"/>
          <w:szCs w:val="28"/>
        </w:rPr>
        <w:t>говая система выступает не как участник, а в определенном смысле как н</w:t>
      </w:r>
      <w:r w:rsidRPr="002F5125">
        <w:rPr>
          <w:color w:val="000000"/>
          <w:sz w:val="28"/>
          <w:szCs w:val="28"/>
        </w:rPr>
        <w:t>е</w:t>
      </w:r>
      <w:r w:rsidRPr="002F5125">
        <w:rPr>
          <w:color w:val="000000"/>
          <w:sz w:val="28"/>
          <w:szCs w:val="28"/>
        </w:rPr>
        <w:t>зависимый арбитр при совершении этой сделки.</w:t>
      </w:r>
    </w:p>
    <w:p w:rsidR="002F5125" w:rsidRPr="002F5125" w:rsidRDefault="002F5125" w:rsidP="002F5125">
      <w:pPr>
        <w:spacing w:line="360" w:lineRule="auto"/>
        <w:ind w:firstLine="720"/>
        <w:jc w:val="both"/>
        <w:rPr>
          <w:sz w:val="28"/>
          <w:szCs w:val="28"/>
        </w:rPr>
      </w:pPr>
      <w:r w:rsidRPr="002F5125">
        <w:rPr>
          <w:sz w:val="28"/>
          <w:szCs w:val="28"/>
        </w:rPr>
        <w:t>Отличительными признаками биржевого рынка являются:</w:t>
      </w:r>
    </w:p>
    <w:p w:rsidR="002F5125" w:rsidRPr="002F5125" w:rsidRDefault="002F5125" w:rsidP="001F546C">
      <w:pPr>
        <w:numPr>
          <w:ilvl w:val="0"/>
          <w:numId w:val="3"/>
        </w:numPr>
        <w:ind w:left="357" w:firstLine="720"/>
        <w:jc w:val="both"/>
        <w:rPr>
          <w:sz w:val="28"/>
          <w:szCs w:val="28"/>
        </w:rPr>
      </w:pPr>
      <w:r w:rsidRPr="002F5125">
        <w:rPr>
          <w:sz w:val="28"/>
          <w:szCs w:val="28"/>
        </w:rPr>
        <w:t>определенное время и место проведения торговли;</w:t>
      </w:r>
    </w:p>
    <w:p w:rsidR="002F5125" w:rsidRPr="002F5125" w:rsidRDefault="002F5125" w:rsidP="001F546C">
      <w:pPr>
        <w:numPr>
          <w:ilvl w:val="0"/>
          <w:numId w:val="3"/>
        </w:numPr>
        <w:ind w:left="357" w:firstLine="720"/>
        <w:jc w:val="both"/>
        <w:rPr>
          <w:sz w:val="28"/>
          <w:szCs w:val="28"/>
        </w:rPr>
      </w:pPr>
      <w:r w:rsidRPr="002F5125">
        <w:rPr>
          <w:sz w:val="28"/>
          <w:szCs w:val="28"/>
        </w:rPr>
        <w:t>определенный круг участников (профессионалов фондового рынка);</w:t>
      </w:r>
    </w:p>
    <w:p w:rsidR="002F5125" w:rsidRPr="002F5125" w:rsidRDefault="002F5125" w:rsidP="001F546C">
      <w:pPr>
        <w:numPr>
          <w:ilvl w:val="0"/>
          <w:numId w:val="3"/>
        </w:numPr>
        <w:ind w:left="357" w:firstLine="720"/>
        <w:jc w:val="both"/>
        <w:rPr>
          <w:sz w:val="28"/>
          <w:szCs w:val="28"/>
        </w:rPr>
      </w:pPr>
      <w:r w:rsidRPr="002F5125">
        <w:rPr>
          <w:sz w:val="28"/>
          <w:szCs w:val="28"/>
        </w:rPr>
        <w:t>определенные правила торгов и подчинение участников этим правилам;</w:t>
      </w:r>
    </w:p>
    <w:p w:rsidR="002F5125" w:rsidRPr="002F5125" w:rsidRDefault="002F5125" w:rsidP="001F546C">
      <w:pPr>
        <w:numPr>
          <w:ilvl w:val="0"/>
          <w:numId w:val="3"/>
        </w:numPr>
        <w:ind w:left="357" w:firstLine="720"/>
        <w:jc w:val="both"/>
        <w:rPr>
          <w:sz w:val="28"/>
          <w:szCs w:val="28"/>
        </w:rPr>
      </w:pPr>
      <w:r w:rsidRPr="002F5125">
        <w:rPr>
          <w:sz w:val="28"/>
          <w:szCs w:val="28"/>
        </w:rPr>
        <w:t>организатором торгов является определенное учреждение (о</w:t>
      </w:r>
      <w:r w:rsidRPr="002F5125">
        <w:rPr>
          <w:sz w:val="28"/>
          <w:szCs w:val="28"/>
        </w:rPr>
        <w:t>р</w:t>
      </w:r>
      <w:r w:rsidRPr="002F5125">
        <w:rPr>
          <w:sz w:val="28"/>
          <w:szCs w:val="28"/>
        </w:rPr>
        <w:t>ганизация, имеющая соответствующую лицензию).</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 xml:space="preserve">Внебиржевой и «уличный» рынок ценных бумаг — не тождественные понятия, поскольку внебиржевой рынок можно подразделить </w:t>
      </w:r>
      <w:proofErr w:type="gramStart"/>
      <w:r w:rsidRPr="002F5125">
        <w:rPr>
          <w:color w:val="000000"/>
          <w:sz w:val="28"/>
          <w:szCs w:val="28"/>
        </w:rPr>
        <w:t>на</w:t>
      </w:r>
      <w:proofErr w:type="gramEnd"/>
      <w:r w:rsidRPr="002F5125">
        <w:rPr>
          <w:color w:val="000000"/>
          <w:sz w:val="28"/>
          <w:szCs w:val="28"/>
        </w:rPr>
        <w:t xml:space="preserve"> организ</w:t>
      </w:r>
      <w:r w:rsidRPr="002F5125">
        <w:rPr>
          <w:color w:val="000000"/>
          <w:sz w:val="28"/>
          <w:szCs w:val="28"/>
        </w:rPr>
        <w:t>о</w:t>
      </w:r>
      <w:r w:rsidRPr="002F5125">
        <w:rPr>
          <w:color w:val="000000"/>
          <w:sz w:val="28"/>
          <w:szCs w:val="28"/>
        </w:rPr>
        <w:t>ванный и неорганизованный. «Уличный» (дикий) рынок может быть ох</w:t>
      </w:r>
      <w:r w:rsidRPr="002F5125">
        <w:rPr>
          <w:color w:val="000000"/>
          <w:sz w:val="28"/>
          <w:szCs w:val="28"/>
        </w:rPr>
        <w:t>а</w:t>
      </w:r>
      <w:r w:rsidRPr="002F5125">
        <w:rPr>
          <w:color w:val="000000"/>
          <w:sz w:val="28"/>
          <w:szCs w:val="28"/>
        </w:rPr>
        <w:t>рактеризован как внебиржевой неорганизованный рынок.</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lastRenderedPageBreak/>
        <w:t>Значение биржевых и внебиржевых рынков в организации торговли це</w:t>
      </w:r>
      <w:r w:rsidRPr="002F5125">
        <w:rPr>
          <w:color w:val="000000"/>
          <w:sz w:val="28"/>
          <w:szCs w:val="28"/>
        </w:rPr>
        <w:t>н</w:t>
      </w:r>
      <w:r w:rsidRPr="002F5125">
        <w:rPr>
          <w:color w:val="000000"/>
          <w:sz w:val="28"/>
          <w:szCs w:val="28"/>
        </w:rPr>
        <w:t>ными бумагами, их соотношение в различных странах неодинаково. В о</w:t>
      </w:r>
      <w:r w:rsidRPr="002F5125">
        <w:rPr>
          <w:color w:val="000000"/>
          <w:sz w:val="28"/>
          <w:szCs w:val="28"/>
        </w:rPr>
        <w:t>д</w:t>
      </w:r>
      <w:r w:rsidRPr="002F5125">
        <w:rPr>
          <w:color w:val="000000"/>
          <w:sz w:val="28"/>
          <w:szCs w:val="28"/>
        </w:rPr>
        <w:t>них государствах торговля вне бирж не играет существенной роли, а в др</w:t>
      </w:r>
      <w:r w:rsidRPr="002F5125">
        <w:rPr>
          <w:color w:val="000000"/>
          <w:sz w:val="28"/>
          <w:szCs w:val="28"/>
        </w:rPr>
        <w:t>у</w:t>
      </w:r>
      <w:r w:rsidRPr="002F5125">
        <w:rPr>
          <w:color w:val="000000"/>
          <w:sz w:val="28"/>
          <w:szCs w:val="28"/>
        </w:rPr>
        <w:t>гих — даже запрещена. В то же время в ряде стран во внебиржевом обр</w:t>
      </w:r>
      <w:r w:rsidRPr="002F5125">
        <w:rPr>
          <w:color w:val="000000"/>
          <w:sz w:val="28"/>
          <w:szCs w:val="28"/>
        </w:rPr>
        <w:t>а</w:t>
      </w:r>
      <w:r w:rsidRPr="002F5125">
        <w:rPr>
          <w:color w:val="000000"/>
          <w:sz w:val="28"/>
          <w:szCs w:val="28"/>
        </w:rPr>
        <w:t>щении находится значительная масса ценных бумаг.</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 xml:space="preserve">Хотя в странах с развитой рыночной экономикой фондовые биржи все еще играют достаточно большую роль в организации обращения ценных </w:t>
      </w:r>
      <w:proofErr w:type="gramStart"/>
      <w:r w:rsidRPr="002F5125">
        <w:rPr>
          <w:color w:val="000000"/>
          <w:sz w:val="28"/>
          <w:szCs w:val="28"/>
        </w:rPr>
        <w:t>бумаг</w:t>
      </w:r>
      <w:proofErr w:type="gramEnd"/>
      <w:r w:rsidRPr="002F5125">
        <w:rPr>
          <w:color w:val="000000"/>
          <w:sz w:val="28"/>
          <w:szCs w:val="28"/>
        </w:rPr>
        <w:t xml:space="preserve"> тем не менее значение биржи и биржевых механизмов купли-продажи фондовых ценностей постоянно снижается. По сути дела, биржа при наличии высокоэффективных сре</w:t>
      </w:r>
      <w:proofErr w:type="gramStart"/>
      <w:r w:rsidRPr="002F5125">
        <w:rPr>
          <w:color w:val="000000"/>
          <w:sz w:val="28"/>
          <w:szCs w:val="28"/>
        </w:rPr>
        <w:t>дств св</w:t>
      </w:r>
      <w:proofErr w:type="gramEnd"/>
      <w:r w:rsidRPr="002F5125">
        <w:rPr>
          <w:color w:val="000000"/>
          <w:sz w:val="28"/>
          <w:szCs w:val="28"/>
        </w:rPr>
        <w:t>язи не столь уж необходима, и на Западе биржа как место, где ведется торговля финансовыми активами, постепенно утрачивает свои позиции. Основными ее конкурентами выст</w:t>
      </w:r>
      <w:r w:rsidRPr="002F5125">
        <w:rPr>
          <w:color w:val="000000"/>
          <w:sz w:val="28"/>
          <w:szCs w:val="28"/>
        </w:rPr>
        <w:t>у</w:t>
      </w:r>
      <w:r w:rsidRPr="002F5125">
        <w:rPr>
          <w:color w:val="000000"/>
          <w:sz w:val="28"/>
          <w:szCs w:val="28"/>
        </w:rPr>
        <w:t>пают коммерческие и инвестиционные банки, все более превращающиеся в расчетные центры и центры торговли фондовыми ценностями. Все более решительно заявляют о себе новые формы организации внебиржевого об</w:t>
      </w:r>
      <w:r w:rsidRPr="002F5125">
        <w:rPr>
          <w:color w:val="000000"/>
          <w:sz w:val="28"/>
          <w:szCs w:val="28"/>
        </w:rPr>
        <w:t>о</w:t>
      </w:r>
      <w:r w:rsidRPr="002F5125">
        <w:rPr>
          <w:color w:val="000000"/>
          <w:sz w:val="28"/>
          <w:szCs w:val="28"/>
        </w:rPr>
        <w:t>рота с использованием компьютерной техники и каналов связи.</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Наибольшее развитие внебиржевой рынок получил в США, где преобл</w:t>
      </w:r>
      <w:r w:rsidRPr="002F5125">
        <w:rPr>
          <w:color w:val="000000"/>
          <w:sz w:val="28"/>
          <w:szCs w:val="28"/>
        </w:rPr>
        <w:t>а</w:t>
      </w:r>
      <w:r w:rsidRPr="002F5125">
        <w:rPr>
          <w:color w:val="000000"/>
          <w:sz w:val="28"/>
          <w:szCs w:val="28"/>
        </w:rPr>
        <w:t>дающее большинство торговых сделок с государственными ценными б</w:t>
      </w:r>
      <w:r w:rsidRPr="002F5125">
        <w:rPr>
          <w:color w:val="000000"/>
          <w:sz w:val="28"/>
          <w:szCs w:val="28"/>
        </w:rPr>
        <w:t>у</w:t>
      </w:r>
      <w:r w:rsidRPr="002F5125">
        <w:rPr>
          <w:color w:val="000000"/>
          <w:sz w:val="28"/>
          <w:szCs w:val="28"/>
        </w:rPr>
        <w:t>магами производится через компьютерные экраны или с помощью телеф</w:t>
      </w:r>
      <w:r w:rsidRPr="002F5125">
        <w:rPr>
          <w:color w:val="000000"/>
          <w:sz w:val="28"/>
          <w:szCs w:val="28"/>
        </w:rPr>
        <w:t>о</w:t>
      </w:r>
      <w:r w:rsidRPr="002F5125">
        <w:rPr>
          <w:color w:val="000000"/>
          <w:sz w:val="28"/>
          <w:szCs w:val="28"/>
        </w:rPr>
        <w:t>нов, телексов и без биржевых посредников.</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Значительная часть государственных ценных бумаг в этой стране сущ</w:t>
      </w:r>
      <w:r w:rsidRPr="002F5125">
        <w:rPr>
          <w:color w:val="000000"/>
          <w:sz w:val="28"/>
          <w:szCs w:val="28"/>
        </w:rPr>
        <w:t>е</w:t>
      </w:r>
      <w:r w:rsidRPr="002F5125">
        <w:rPr>
          <w:color w:val="000000"/>
          <w:sz w:val="28"/>
          <w:szCs w:val="28"/>
        </w:rPr>
        <w:t>ствует только в форме записей в книгах или хранится в банках данных ф</w:t>
      </w:r>
      <w:r w:rsidRPr="002F5125">
        <w:rPr>
          <w:color w:val="000000"/>
          <w:sz w:val="28"/>
          <w:szCs w:val="28"/>
        </w:rPr>
        <w:t>е</w:t>
      </w:r>
      <w:r w:rsidRPr="002F5125">
        <w:rPr>
          <w:color w:val="000000"/>
          <w:sz w:val="28"/>
          <w:szCs w:val="28"/>
        </w:rPr>
        <w:t xml:space="preserve">деральной резервной системы. Когда эти бумаги продаются, Федеральный резервный банк осуществляет </w:t>
      </w:r>
      <w:r w:rsidRPr="002F5125">
        <w:rPr>
          <w:sz w:val="28"/>
          <w:szCs w:val="28"/>
        </w:rPr>
        <w:t xml:space="preserve">передачу прав собственности посредством телеграфной или телексной связи. Еще одной альтернативой биржевому рынку в США является </w:t>
      </w:r>
      <w:r w:rsidRPr="002F5125">
        <w:rPr>
          <w:sz w:val="28"/>
          <w:szCs w:val="28"/>
          <w:lang w:val="en-US"/>
        </w:rPr>
        <w:t>NASDAQ</w:t>
      </w:r>
      <w:r w:rsidRPr="002F5125">
        <w:rPr>
          <w:sz w:val="28"/>
          <w:szCs w:val="28"/>
        </w:rPr>
        <w:t xml:space="preserve"> - Система автоматической котировки Национальной ассоциации дилеров по ценным бумагам — НАСДАК, к</w:t>
      </w:r>
      <w:r w:rsidRPr="002F5125">
        <w:rPr>
          <w:sz w:val="28"/>
          <w:szCs w:val="28"/>
        </w:rPr>
        <w:t>о</w:t>
      </w:r>
      <w:r w:rsidRPr="002F5125">
        <w:rPr>
          <w:sz w:val="28"/>
          <w:szCs w:val="28"/>
        </w:rPr>
        <w:t>торая образовалась как междилерский рынок зарегистрированных, но не котирующихся на бирже ценных бумаг.</w:t>
      </w:r>
    </w:p>
    <w:p w:rsidR="002F5125" w:rsidRPr="002F5125" w:rsidRDefault="002F5125" w:rsidP="00D418EF">
      <w:pPr>
        <w:shd w:val="clear" w:color="auto" w:fill="FFFFFF"/>
        <w:autoSpaceDE w:val="0"/>
        <w:autoSpaceDN w:val="0"/>
        <w:adjustRightInd w:val="0"/>
        <w:ind w:firstLine="180"/>
        <w:jc w:val="both"/>
        <w:rPr>
          <w:color w:val="000000"/>
          <w:sz w:val="28"/>
          <w:szCs w:val="28"/>
        </w:rPr>
      </w:pPr>
      <w:r w:rsidRPr="002F5125">
        <w:rPr>
          <w:color w:val="000000"/>
          <w:sz w:val="28"/>
          <w:szCs w:val="28"/>
        </w:rPr>
        <w:t>Вместе с тем, существуют переходные формы, так называемые "приби</w:t>
      </w:r>
      <w:r w:rsidRPr="002F5125">
        <w:rPr>
          <w:color w:val="000000"/>
          <w:sz w:val="28"/>
          <w:szCs w:val="28"/>
        </w:rPr>
        <w:t>р</w:t>
      </w:r>
      <w:r w:rsidRPr="002F5125">
        <w:rPr>
          <w:color w:val="000000"/>
          <w:sz w:val="28"/>
          <w:szCs w:val="28"/>
        </w:rPr>
        <w:t>жевые" рынки,  которые размывают четкую  границу  между биржевыми и внебиржевыми рынками. Это "вторые", "третьи", "параллельные" рынки,  создаваемые фондовыми биржами  и  находящиеся под их регулирующим воздействием.  Как правило,  подобные  рынки  имеют  более  низкие  тр</w:t>
      </w:r>
      <w:r w:rsidRPr="002F5125">
        <w:rPr>
          <w:color w:val="000000"/>
          <w:sz w:val="28"/>
          <w:szCs w:val="28"/>
        </w:rPr>
        <w:t>е</w:t>
      </w:r>
      <w:r w:rsidRPr="002F5125">
        <w:rPr>
          <w:color w:val="000000"/>
          <w:sz w:val="28"/>
          <w:szCs w:val="28"/>
        </w:rPr>
        <w:t>бования  к качеству  ценных бумаг,  включают в себя акции малых и сре</w:t>
      </w:r>
      <w:r w:rsidRPr="002F5125">
        <w:rPr>
          <w:color w:val="000000"/>
          <w:sz w:val="28"/>
          <w:szCs w:val="28"/>
        </w:rPr>
        <w:t>д</w:t>
      </w:r>
      <w:r w:rsidRPr="002F5125">
        <w:rPr>
          <w:color w:val="000000"/>
          <w:sz w:val="28"/>
          <w:szCs w:val="28"/>
        </w:rPr>
        <w:t>них компаний,  поддерживая   при   этом   регулярность   торговли,</w:t>
      </w:r>
      <w:r w:rsidR="00D418EF">
        <w:rPr>
          <w:color w:val="000000"/>
          <w:sz w:val="28"/>
          <w:szCs w:val="28"/>
        </w:rPr>
        <w:t xml:space="preserve"> кот</w:t>
      </w:r>
      <w:r w:rsidR="00D418EF">
        <w:rPr>
          <w:color w:val="000000"/>
          <w:sz w:val="28"/>
          <w:szCs w:val="28"/>
        </w:rPr>
        <w:t>и</w:t>
      </w:r>
      <w:r w:rsidR="00D418EF">
        <w:rPr>
          <w:color w:val="000000"/>
          <w:sz w:val="28"/>
          <w:szCs w:val="28"/>
        </w:rPr>
        <w:t>ровки  и  единство правил.</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3.По инструментам (объектам рынка):</w:t>
      </w:r>
    </w:p>
    <w:p w:rsidR="002F5125" w:rsidRPr="002F5125" w:rsidRDefault="002F5125" w:rsidP="007C3147">
      <w:pPr>
        <w:numPr>
          <w:ilvl w:val="0"/>
          <w:numId w:val="59"/>
        </w:numPr>
        <w:shd w:val="clear" w:color="auto" w:fill="FFFFFF"/>
        <w:autoSpaceDE w:val="0"/>
        <w:autoSpaceDN w:val="0"/>
        <w:adjustRightInd w:val="0"/>
        <w:jc w:val="both"/>
        <w:rPr>
          <w:color w:val="000000"/>
          <w:sz w:val="28"/>
          <w:szCs w:val="28"/>
        </w:rPr>
      </w:pPr>
      <w:r w:rsidRPr="002F5125">
        <w:rPr>
          <w:color w:val="000000"/>
          <w:sz w:val="28"/>
          <w:szCs w:val="28"/>
        </w:rPr>
        <w:t>рынок акций;</w:t>
      </w:r>
    </w:p>
    <w:p w:rsidR="002F5125" w:rsidRPr="002F5125" w:rsidRDefault="002F5125" w:rsidP="007C3147">
      <w:pPr>
        <w:numPr>
          <w:ilvl w:val="0"/>
          <w:numId w:val="59"/>
        </w:numPr>
        <w:shd w:val="clear" w:color="auto" w:fill="FFFFFF"/>
        <w:autoSpaceDE w:val="0"/>
        <w:autoSpaceDN w:val="0"/>
        <w:adjustRightInd w:val="0"/>
        <w:jc w:val="both"/>
        <w:rPr>
          <w:color w:val="000000"/>
          <w:sz w:val="28"/>
          <w:szCs w:val="28"/>
        </w:rPr>
      </w:pPr>
      <w:r w:rsidRPr="002F5125">
        <w:rPr>
          <w:color w:val="000000"/>
          <w:sz w:val="28"/>
          <w:szCs w:val="28"/>
        </w:rPr>
        <w:t>рынок облигаций и т.д.</w:t>
      </w:r>
    </w:p>
    <w:p w:rsidR="002F5125" w:rsidRPr="002F5125" w:rsidRDefault="002F5125" w:rsidP="002F5125">
      <w:pPr>
        <w:shd w:val="clear" w:color="auto" w:fill="FFFFFF"/>
        <w:autoSpaceDE w:val="0"/>
        <w:autoSpaceDN w:val="0"/>
        <w:adjustRightInd w:val="0"/>
        <w:ind w:firstLine="180"/>
        <w:jc w:val="both"/>
        <w:rPr>
          <w:color w:val="000000"/>
          <w:sz w:val="28"/>
          <w:szCs w:val="28"/>
        </w:rPr>
      </w:pPr>
      <w:r w:rsidRPr="002F5125">
        <w:rPr>
          <w:color w:val="000000"/>
          <w:sz w:val="28"/>
          <w:szCs w:val="28"/>
        </w:rPr>
        <w:t>4.По территориальному признаку:</w:t>
      </w:r>
    </w:p>
    <w:p w:rsidR="002F5125" w:rsidRPr="002F5125" w:rsidRDefault="002F5125" w:rsidP="007C3147">
      <w:pPr>
        <w:numPr>
          <w:ilvl w:val="0"/>
          <w:numId w:val="60"/>
        </w:numPr>
        <w:shd w:val="clear" w:color="auto" w:fill="FFFFFF"/>
        <w:autoSpaceDE w:val="0"/>
        <w:autoSpaceDN w:val="0"/>
        <w:adjustRightInd w:val="0"/>
        <w:jc w:val="both"/>
        <w:rPr>
          <w:color w:val="000000"/>
          <w:sz w:val="28"/>
          <w:szCs w:val="28"/>
        </w:rPr>
      </w:pPr>
      <w:r w:rsidRPr="002F5125">
        <w:rPr>
          <w:color w:val="000000"/>
          <w:sz w:val="28"/>
          <w:szCs w:val="28"/>
        </w:rPr>
        <w:t>международные;</w:t>
      </w:r>
    </w:p>
    <w:p w:rsidR="002F5125" w:rsidRPr="002F5125" w:rsidRDefault="002F5125" w:rsidP="007C3147">
      <w:pPr>
        <w:numPr>
          <w:ilvl w:val="0"/>
          <w:numId w:val="60"/>
        </w:numPr>
        <w:shd w:val="clear" w:color="auto" w:fill="FFFFFF"/>
        <w:autoSpaceDE w:val="0"/>
        <w:autoSpaceDN w:val="0"/>
        <w:adjustRightInd w:val="0"/>
        <w:jc w:val="both"/>
        <w:rPr>
          <w:color w:val="000000"/>
          <w:sz w:val="28"/>
          <w:szCs w:val="28"/>
        </w:rPr>
      </w:pPr>
      <w:r w:rsidRPr="002F5125">
        <w:rPr>
          <w:color w:val="000000"/>
          <w:sz w:val="28"/>
          <w:szCs w:val="28"/>
        </w:rPr>
        <w:t>национальные;</w:t>
      </w:r>
    </w:p>
    <w:p w:rsidR="002F5125" w:rsidRPr="002F5125" w:rsidRDefault="002F5125" w:rsidP="007C3147">
      <w:pPr>
        <w:numPr>
          <w:ilvl w:val="0"/>
          <w:numId w:val="60"/>
        </w:numPr>
        <w:shd w:val="clear" w:color="auto" w:fill="FFFFFF"/>
        <w:autoSpaceDE w:val="0"/>
        <w:autoSpaceDN w:val="0"/>
        <w:adjustRightInd w:val="0"/>
        <w:jc w:val="both"/>
        <w:rPr>
          <w:color w:val="000000"/>
          <w:sz w:val="28"/>
          <w:szCs w:val="28"/>
        </w:rPr>
      </w:pPr>
      <w:r w:rsidRPr="002F5125">
        <w:rPr>
          <w:color w:val="000000"/>
          <w:sz w:val="28"/>
          <w:szCs w:val="28"/>
        </w:rPr>
        <w:t xml:space="preserve">региональные рынки ценных бумаг. </w:t>
      </w:r>
    </w:p>
    <w:p w:rsidR="002F5125" w:rsidRPr="002F5125" w:rsidRDefault="002F5125" w:rsidP="002F5125">
      <w:pPr>
        <w:ind w:firstLine="180"/>
        <w:jc w:val="both"/>
        <w:rPr>
          <w:i/>
          <w:color w:val="000000"/>
          <w:sz w:val="28"/>
          <w:szCs w:val="28"/>
        </w:rPr>
      </w:pPr>
      <w:r w:rsidRPr="002F5125">
        <w:rPr>
          <w:i/>
          <w:color w:val="000000"/>
          <w:sz w:val="28"/>
          <w:szCs w:val="28"/>
        </w:rPr>
        <w:lastRenderedPageBreak/>
        <w:t>Интеграционные процессы на рынке ценных бумаг.</w:t>
      </w:r>
    </w:p>
    <w:p w:rsidR="002F5125" w:rsidRPr="002F5125" w:rsidRDefault="002F5125" w:rsidP="002F5125">
      <w:pPr>
        <w:ind w:firstLine="180"/>
        <w:jc w:val="both"/>
        <w:rPr>
          <w:i/>
          <w:color w:val="000000"/>
          <w:sz w:val="28"/>
          <w:szCs w:val="28"/>
        </w:rPr>
      </w:pPr>
      <w:r w:rsidRPr="002F5125">
        <w:rPr>
          <w:i/>
          <w:color w:val="000000"/>
          <w:sz w:val="28"/>
          <w:szCs w:val="28"/>
        </w:rPr>
        <w:t>Другие классификации рынко</w:t>
      </w:r>
      <w:proofErr w:type="gramStart"/>
      <w:r w:rsidRPr="002F5125">
        <w:rPr>
          <w:i/>
          <w:color w:val="000000"/>
          <w:sz w:val="28"/>
          <w:szCs w:val="28"/>
        </w:rPr>
        <w:t>в</w:t>
      </w:r>
      <w:r w:rsidRPr="002F5125">
        <w:rPr>
          <w:color w:val="000000"/>
          <w:sz w:val="28"/>
          <w:szCs w:val="28"/>
        </w:rPr>
        <w:t>(</w:t>
      </w:r>
      <w:proofErr w:type="gramEnd"/>
      <w:r w:rsidRPr="002F5125">
        <w:rPr>
          <w:color w:val="000000"/>
          <w:sz w:val="28"/>
          <w:szCs w:val="28"/>
        </w:rPr>
        <w:t>срочный и спот-рынки, развитый и разв</w:t>
      </w:r>
      <w:r w:rsidRPr="002F5125">
        <w:rPr>
          <w:color w:val="000000"/>
          <w:sz w:val="28"/>
          <w:szCs w:val="28"/>
        </w:rPr>
        <w:t>и</w:t>
      </w:r>
      <w:r w:rsidRPr="002F5125">
        <w:rPr>
          <w:color w:val="000000"/>
          <w:sz w:val="28"/>
          <w:szCs w:val="28"/>
        </w:rPr>
        <w:t>вающийся рынки, др.)</w:t>
      </w:r>
    </w:p>
    <w:p w:rsidR="00A51999" w:rsidRDefault="002F5125" w:rsidP="00A51999">
      <w:pPr>
        <w:ind w:firstLine="180"/>
        <w:jc w:val="both"/>
        <w:rPr>
          <w:color w:val="000000"/>
          <w:sz w:val="24"/>
          <w:szCs w:val="24"/>
        </w:rPr>
      </w:pPr>
      <w:r w:rsidRPr="002F5125">
        <w:rPr>
          <w:color w:val="000000"/>
          <w:sz w:val="24"/>
          <w:szCs w:val="24"/>
        </w:rPr>
        <w:t xml:space="preserve"> </w:t>
      </w:r>
    </w:p>
    <w:p w:rsidR="00A51999" w:rsidRDefault="00A51999" w:rsidP="00A51999">
      <w:pPr>
        <w:ind w:firstLine="180"/>
        <w:jc w:val="both"/>
        <w:rPr>
          <w:color w:val="000000"/>
          <w:sz w:val="24"/>
          <w:szCs w:val="24"/>
        </w:rPr>
      </w:pPr>
    </w:p>
    <w:p w:rsidR="00542A32" w:rsidRPr="00A51999" w:rsidRDefault="00542A32" w:rsidP="00A51999">
      <w:pPr>
        <w:ind w:firstLine="180"/>
        <w:jc w:val="both"/>
        <w:rPr>
          <w:color w:val="000000"/>
          <w:sz w:val="24"/>
          <w:szCs w:val="24"/>
        </w:rPr>
      </w:pPr>
      <w:r>
        <w:rPr>
          <w:b/>
          <w:sz w:val="28"/>
          <w:szCs w:val="28"/>
        </w:rPr>
        <w:tab/>
      </w:r>
    </w:p>
    <w:p w:rsidR="00006C1F" w:rsidRDefault="00542A32" w:rsidP="00006C1F">
      <w:pPr>
        <w:shd w:val="clear" w:color="auto" w:fill="FFFFFF"/>
        <w:autoSpaceDE w:val="0"/>
        <w:autoSpaceDN w:val="0"/>
        <w:adjustRightInd w:val="0"/>
        <w:ind w:firstLine="180"/>
        <w:jc w:val="both"/>
        <w:rPr>
          <w:b/>
          <w:bCs/>
          <w:color w:val="000000"/>
          <w:sz w:val="32"/>
          <w:szCs w:val="32"/>
        </w:rPr>
      </w:pPr>
      <w:r>
        <w:rPr>
          <w:b/>
          <w:sz w:val="28"/>
          <w:szCs w:val="28"/>
        </w:rPr>
        <w:tab/>
      </w:r>
      <w:r w:rsidR="00006C1F" w:rsidRPr="00A51999">
        <w:rPr>
          <w:b/>
          <w:bCs/>
          <w:color w:val="000000"/>
          <w:sz w:val="32"/>
          <w:szCs w:val="32"/>
        </w:rPr>
        <w:t>Тема 2</w:t>
      </w:r>
      <w:r w:rsidR="00A51999" w:rsidRPr="00A51999">
        <w:rPr>
          <w:b/>
          <w:bCs/>
          <w:color w:val="000000"/>
          <w:sz w:val="32"/>
          <w:szCs w:val="32"/>
        </w:rPr>
        <w:t xml:space="preserve"> </w:t>
      </w:r>
      <w:r w:rsidR="00006C1F" w:rsidRPr="00A51999">
        <w:rPr>
          <w:b/>
          <w:bCs/>
          <w:color w:val="000000"/>
          <w:sz w:val="32"/>
          <w:szCs w:val="32"/>
        </w:rPr>
        <w:t xml:space="preserve"> Основы</w:t>
      </w:r>
      <w:r w:rsidR="00A51999" w:rsidRPr="00A51999">
        <w:rPr>
          <w:b/>
          <w:bCs/>
          <w:color w:val="000000"/>
          <w:sz w:val="32"/>
          <w:szCs w:val="32"/>
        </w:rPr>
        <w:t xml:space="preserve"> организации рынка ценных бумаг</w:t>
      </w:r>
    </w:p>
    <w:p w:rsidR="00A51999" w:rsidRPr="00A51999" w:rsidRDefault="00A51999" w:rsidP="00006C1F">
      <w:pPr>
        <w:shd w:val="clear" w:color="auto" w:fill="FFFFFF"/>
        <w:autoSpaceDE w:val="0"/>
        <w:autoSpaceDN w:val="0"/>
        <w:adjustRightInd w:val="0"/>
        <w:ind w:firstLine="180"/>
        <w:jc w:val="both"/>
        <w:rPr>
          <w:b/>
          <w:bCs/>
          <w:color w:val="000000"/>
          <w:sz w:val="32"/>
          <w:szCs w:val="32"/>
        </w:rPr>
      </w:pPr>
    </w:p>
    <w:p w:rsidR="00006C1F" w:rsidRPr="00A51999" w:rsidRDefault="00A51999" w:rsidP="00006C1F">
      <w:pPr>
        <w:shd w:val="clear" w:color="auto" w:fill="FFFFFF"/>
        <w:autoSpaceDE w:val="0"/>
        <w:autoSpaceDN w:val="0"/>
        <w:adjustRightInd w:val="0"/>
        <w:ind w:firstLine="180"/>
        <w:jc w:val="both"/>
        <w:rPr>
          <w:iCs/>
          <w:color w:val="000000"/>
          <w:sz w:val="28"/>
          <w:szCs w:val="28"/>
        </w:rPr>
      </w:pPr>
      <w:r>
        <w:rPr>
          <w:i/>
          <w:iCs/>
          <w:color w:val="000000"/>
          <w:sz w:val="28"/>
          <w:szCs w:val="28"/>
        </w:rPr>
        <w:t xml:space="preserve">        </w:t>
      </w:r>
      <w:r w:rsidRPr="00A51999">
        <w:rPr>
          <w:iCs/>
          <w:color w:val="000000"/>
          <w:sz w:val="28"/>
          <w:szCs w:val="28"/>
        </w:rPr>
        <w:t>1</w:t>
      </w:r>
      <w:r>
        <w:rPr>
          <w:iCs/>
          <w:color w:val="000000"/>
          <w:sz w:val="28"/>
          <w:szCs w:val="28"/>
        </w:rPr>
        <w:t xml:space="preserve"> </w:t>
      </w:r>
      <w:r w:rsidR="00006C1F" w:rsidRPr="00A51999">
        <w:rPr>
          <w:iCs/>
          <w:color w:val="000000"/>
          <w:sz w:val="28"/>
          <w:szCs w:val="28"/>
        </w:rPr>
        <w:t>Участники рынка ценных бумаг</w:t>
      </w:r>
    </w:p>
    <w:p w:rsidR="00006C1F" w:rsidRPr="00A51999" w:rsidRDefault="00A51999" w:rsidP="00006C1F">
      <w:pPr>
        <w:shd w:val="clear" w:color="auto" w:fill="FFFFFF"/>
        <w:autoSpaceDE w:val="0"/>
        <w:autoSpaceDN w:val="0"/>
        <w:adjustRightInd w:val="0"/>
        <w:ind w:firstLine="180"/>
        <w:jc w:val="both"/>
        <w:rPr>
          <w:iCs/>
          <w:color w:val="000000"/>
          <w:sz w:val="28"/>
          <w:szCs w:val="28"/>
        </w:rPr>
      </w:pPr>
      <w:r>
        <w:rPr>
          <w:iCs/>
          <w:color w:val="000000"/>
          <w:sz w:val="28"/>
          <w:szCs w:val="28"/>
        </w:rPr>
        <w:t xml:space="preserve">        2 </w:t>
      </w:r>
      <w:r w:rsidR="00006C1F" w:rsidRPr="00A51999">
        <w:rPr>
          <w:iCs/>
          <w:color w:val="000000"/>
          <w:sz w:val="28"/>
          <w:szCs w:val="28"/>
        </w:rPr>
        <w:t>Профессиональная деятельность с ценными бумагами</w:t>
      </w:r>
    </w:p>
    <w:p w:rsidR="00006C1F" w:rsidRPr="00A51999" w:rsidRDefault="00A51999" w:rsidP="00006C1F">
      <w:pPr>
        <w:shd w:val="clear" w:color="auto" w:fill="FFFFFF"/>
        <w:autoSpaceDE w:val="0"/>
        <w:autoSpaceDN w:val="0"/>
        <w:adjustRightInd w:val="0"/>
        <w:ind w:firstLine="180"/>
        <w:jc w:val="both"/>
        <w:rPr>
          <w:iCs/>
          <w:color w:val="000000"/>
          <w:sz w:val="28"/>
          <w:szCs w:val="28"/>
        </w:rPr>
      </w:pPr>
      <w:r>
        <w:rPr>
          <w:iCs/>
          <w:color w:val="000000"/>
          <w:sz w:val="28"/>
          <w:szCs w:val="28"/>
        </w:rPr>
        <w:t xml:space="preserve">        3 </w:t>
      </w:r>
      <w:r w:rsidR="00006C1F" w:rsidRPr="00A51999">
        <w:rPr>
          <w:iCs/>
          <w:color w:val="000000"/>
          <w:sz w:val="28"/>
          <w:szCs w:val="28"/>
        </w:rPr>
        <w:t>Формирование рынка ценных бумаг в Республике Беларусь</w:t>
      </w:r>
    </w:p>
    <w:p w:rsidR="00006C1F" w:rsidRPr="00006C1F" w:rsidRDefault="00006C1F" w:rsidP="00006C1F">
      <w:pPr>
        <w:shd w:val="clear" w:color="auto" w:fill="FFFFFF"/>
        <w:autoSpaceDE w:val="0"/>
        <w:autoSpaceDN w:val="0"/>
        <w:adjustRightInd w:val="0"/>
        <w:ind w:firstLine="180"/>
        <w:jc w:val="both"/>
        <w:rPr>
          <w:i/>
          <w:iCs/>
          <w:color w:val="000000"/>
          <w:sz w:val="28"/>
          <w:szCs w:val="28"/>
        </w:rPr>
      </w:pPr>
    </w:p>
    <w:p w:rsidR="00006C1F" w:rsidRPr="00006C1F" w:rsidRDefault="00006C1F" w:rsidP="00006C1F">
      <w:pPr>
        <w:shd w:val="clear" w:color="auto" w:fill="FFFFFF"/>
        <w:autoSpaceDE w:val="0"/>
        <w:autoSpaceDN w:val="0"/>
        <w:adjustRightInd w:val="0"/>
        <w:ind w:firstLine="180"/>
        <w:jc w:val="center"/>
        <w:rPr>
          <w:b/>
          <w:i/>
          <w:iCs/>
          <w:color w:val="000000"/>
          <w:sz w:val="28"/>
          <w:szCs w:val="28"/>
          <w:u w:val="single"/>
        </w:rPr>
      </w:pPr>
    </w:p>
    <w:p w:rsidR="00006C1F" w:rsidRPr="00006C1F" w:rsidRDefault="00006C1F" w:rsidP="00006C1F">
      <w:pPr>
        <w:shd w:val="clear" w:color="auto" w:fill="FFFFFF"/>
        <w:autoSpaceDE w:val="0"/>
        <w:autoSpaceDN w:val="0"/>
        <w:adjustRightInd w:val="0"/>
        <w:ind w:firstLine="180"/>
        <w:jc w:val="both"/>
        <w:rPr>
          <w:color w:val="000000"/>
          <w:sz w:val="28"/>
          <w:szCs w:val="28"/>
        </w:rPr>
      </w:pPr>
      <w:r w:rsidRPr="00006C1F">
        <w:rPr>
          <w:color w:val="000000"/>
          <w:sz w:val="28"/>
          <w:szCs w:val="28"/>
        </w:rPr>
        <w:t xml:space="preserve">Под </w:t>
      </w:r>
      <w:r w:rsidRPr="00122B22">
        <w:rPr>
          <w:i/>
          <w:color w:val="000000"/>
          <w:sz w:val="28"/>
          <w:szCs w:val="28"/>
        </w:rPr>
        <w:t>инфраструктурой рынка ценных бумаг</w:t>
      </w:r>
      <w:r w:rsidRPr="00006C1F">
        <w:rPr>
          <w:color w:val="000000"/>
          <w:sz w:val="28"/>
          <w:szCs w:val="28"/>
        </w:rPr>
        <w:t xml:space="preserve"> обычно понимается сов</w:t>
      </w:r>
      <w:r w:rsidRPr="00006C1F">
        <w:rPr>
          <w:color w:val="000000"/>
          <w:sz w:val="28"/>
          <w:szCs w:val="28"/>
        </w:rPr>
        <w:t>о</w:t>
      </w:r>
      <w:r w:rsidRPr="00006C1F">
        <w:rPr>
          <w:color w:val="000000"/>
          <w:sz w:val="28"/>
          <w:szCs w:val="28"/>
        </w:rPr>
        <w:t>купность технологий, используемых на рынке для заключения  и  исполн</w:t>
      </w:r>
      <w:r w:rsidRPr="00006C1F">
        <w:rPr>
          <w:color w:val="000000"/>
          <w:sz w:val="28"/>
          <w:szCs w:val="28"/>
        </w:rPr>
        <w:t>е</w:t>
      </w:r>
      <w:r w:rsidRPr="00006C1F">
        <w:rPr>
          <w:color w:val="000000"/>
          <w:sz w:val="28"/>
          <w:szCs w:val="28"/>
        </w:rPr>
        <w:t>ния  сделок, материализованная в разных технических средствах, инстит</w:t>
      </w:r>
      <w:r w:rsidRPr="00006C1F">
        <w:rPr>
          <w:color w:val="000000"/>
          <w:sz w:val="28"/>
          <w:szCs w:val="28"/>
        </w:rPr>
        <w:t>у</w:t>
      </w:r>
      <w:r w:rsidRPr="00006C1F">
        <w:rPr>
          <w:color w:val="000000"/>
          <w:sz w:val="28"/>
          <w:szCs w:val="28"/>
        </w:rPr>
        <w:t>тах  (организациях), нормах и правилах.</w:t>
      </w:r>
    </w:p>
    <w:p w:rsidR="00006C1F" w:rsidRPr="00D418EF" w:rsidRDefault="00006C1F" w:rsidP="00D418EF">
      <w:pPr>
        <w:shd w:val="clear" w:color="auto" w:fill="FFFFFF"/>
        <w:autoSpaceDE w:val="0"/>
        <w:autoSpaceDN w:val="0"/>
        <w:adjustRightInd w:val="0"/>
        <w:ind w:firstLine="180"/>
        <w:jc w:val="both"/>
        <w:rPr>
          <w:color w:val="000000"/>
          <w:sz w:val="28"/>
          <w:szCs w:val="28"/>
        </w:rPr>
      </w:pPr>
      <w:r w:rsidRPr="00006C1F">
        <w:rPr>
          <w:color w:val="000000"/>
          <w:sz w:val="28"/>
          <w:szCs w:val="28"/>
        </w:rPr>
        <w:t>Развитие инфраструктуры идет параллельно с развитием самого рынка,  с ростом оборотов на нем. Пока число сделок невелико и обороты рынка м</w:t>
      </w:r>
      <w:r w:rsidRPr="00006C1F">
        <w:rPr>
          <w:color w:val="000000"/>
          <w:sz w:val="28"/>
          <w:szCs w:val="28"/>
        </w:rPr>
        <w:t>а</w:t>
      </w:r>
      <w:r w:rsidRPr="00006C1F">
        <w:rPr>
          <w:color w:val="000000"/>
          <w:sz w:val="28"/>
          <w:szCs w:val="28"/>
        </w:rPr>
        <w:t>лы, содержание инфраструктуры обходится дорого, поэтому она остается на примитивном уровне. В частности, процедуры перехода ценных бумаг осложнены, поиск партнера по сделке случаен, гарантии совершения сде</w:t>
      </w:r>
      <w:r w:rsidRPr="00006C1F">
        <w:rPr>
          <w:color w:val="000000"/>
          <w:sz w:val="28"/>
          <w:szCs w:val="28"/>
        </w:rPr>
        <w:t>л</w:t>
      </w:r>
      <w:r w:rsidRPr="00006C1F">
        <w:rPr>
          <w:color w:val="000000"/>
          <w:sz w:val="28"/>
          <w:szCs w:val="28"/>
        </w:rPr>
        <w:t>ки практически отсутствуют. По мере роста  оборота  выполнение  отдел</w:t>
      </w:r>
      <w:r w:rsidRPr="00006C1F">
        <w:rPr>
          <w:color w:val="000000"/>
          <w:sz w:val="28"/>
          <w:szCs w:val="28"/>
        </w:rPr>
        <w:t>ь</w:t>
      </w:r>
      <w:r w:rsidRPr="00006C1F">
        <w:rPr>
          <w:color w:val="000000"/>
          <w:sz w:val="28"/>
          <w:szCs w:val="28"/>
        </w:rPr>
        <w:t>ных  этапов  купли-продажи становится самостоятельным видом бизнеса. Критическим  моментом является возможность за счет стандартизации данного этапа  сделки  и перехода к "массовому производству" снизить о</w:t>
      </w:r>
      <w:r w:rsidRPr="00006C1F">
        <w:rPr>
          <w:color w:val="000000"/>
          <w:sz w:val="28"/>
          <w:szCs w:val="28"/>
        </w:rPr>
        <w:t>т</w:t>
      </w:r>
      <w:r w:rsidRPr="00006C1F">
        <w:rPr>
          <w:color w:val="000000"/>
          <w:sz w:val="28"/>
          <w:szCs w:val="28"/>
        </w:rPr>
        <w:t>носительные транзакционные издержки настолько, чтобы данный вид би</w:t>
      </w:r>
      <w:r w:rsidRPr="00006C1F">
        <w:rPr>
          <w:color w:val="000000"/>
          <w:sz w:val="28"/>
          <w:szCs w:val="28"/>
        </w:rPr>
        <w:t>з</w:t>
      </w:r>
      <w:r w:rsidRPr="00006C1F">
        <w:rPr>
          <w:color w:val="000000"/>
          <w:sz w:val="28"/>
          <w:szCs w:val="28"/>
        </w:rPr>
        <w:t>неса оказался способным финансировать себя за</w:t>
      </w:r>
      <w:r w:rsidR="00D418EF">
        <w:rPr>
          <w:color w:val="000000"/>
          <w:sz w:val="28"/>
          <w:szCs w:val="28"/>
        </w:rPr>
        <w:t xml:space="preserve"> счет отчислений сторон сделки.</w:t>
      </w:r>
    </w:p>
    <w:p w:rsidR="00006C1F" w:rsidRPr="00006C1F" w:rsidRDefault="00006C1F" w:rsidP="00D418EF">
      <w:pPr>
        <w:shd w:val="clear" w:color="auto" w:fill="FFFFFF"/>
        <w:autoSpaceDE w:val="0"/>
        <w:autoSpaceDN w:val="0"/>
        <w:adjustRightInd w:val="0"/>
        <w:ind w:firstLine="180"/>
        <w:jc w:val="both"/>
        <w:rPr>
          <w:color w:val="000000"/>
          <w:sz w:val="28"/>
          <w:szCs w:val="28"/>
        </w:rPr>
      </w:pPr>
      <w:r w:rsidRPr="00006C1F">
        <w:rPr>
          <w:i/>
          <w:color w:val="000000"/>
          <w:sz w:val="28"/>
          <w:szCs w:val="28"/>
        </w:rPr>
        <w:t>Профессиональные участники рынка ценных бумаг</w:t>
      </w:r>
      <w:r w:rsidRPr="00006C1F">
        <w:rPr>
          <w:color w:val="000000"/>
          <w:sz w:val="28"/>
          <w:szCs w:val="28"/>
        </w:rPr>
        <w:t xml:space="preserve"> - это юридические лица любой формы собственности, получившие лицензию на професси</w:t>
      </w:r>
      <w:r w:rsidRPr="00006C1F">
        <w:rPr>
          <w:color w:val="000000"/>
          <w:sz w:val="28"/>
          <w:szCs w:val="28"/>
        </w:rPr>
        <w:t>о</w:t>
      </w:r>
      <w:r w:rsidRPr="00006C1F">
        <w:rPr>
          <w:color w:val="000000"/>
          <w:sz w:val="28"/>
          <w:szCs w:val="28"/>
        </w:rPr>
        <w:t>нальную деятельность и осуществляющие ее. Профессиональная деятел</w:t>
      </w:r>
      <w:r w:rsidRPr="00006C1F">
        <w:rPr>
          <w:color w:val="000000"/>
          <w:sz w:val="28"/>
          <w:szCs w:val="28"/>
        </w:rPr>
        <w:t>ь</w:t>
      </w:r>
      <w:r w:rsidRPr="00006C1F">
        <w:rPr>
          <w:color w:val="000000"/>
          <w:sz w:val="28"/>
          <w:szCs w:val="28"/>
        </w:rPr>
        <w:t>ность по ценным бумаг</w:t>
      </w:r>
      <w:r w:rsidR="00D418EF">
        <w:rPr>
          <w:color w:val="000000"/>
          <w:sz w:val="28"/>
          <w:szCs w:val="28"/>
        </w:rPr>
        <w:t>ам без лицензии не допускается.</w:t>
      </w:r>
    </w:p>
    <w:p w:rsidR="00006C1F" w:rsidRPr="00006C1F" w:rsidRDefault="00006C1F" w:rsidP="00006C1F">
      <w:pPr>
        <w:shd w:val="clear" w:color="auto" w:fill="FFFFFF"/>
        <w:autoSpaceDE w:val="0"/>
        <w:autoSpaceDN w:val="0"/>
        <w:adjustRightInd w:val="0"/>
        <w:ind w:firstLine="180"/>
        <w:jc w:val="both"/>
        <w:rPr>
          <w:color w:val="000000"/>
          <w:sz w:val="28"/>
          <w:szCs w:val="28"/>
        </w:rPr>
      </w:pPr>
      <w:r w:rsidRPr="00006C1F">
        <w:rPr>
          <w:color w:val="000000"/>
          <w:sz w:val="28"/>
          <w:szCs w:val="28"/>
        </w:rPr>
        <w:t>Состав участников рынка ценных бумаг:</w:t>
      </w:r>
    </w:p>
    <w:p w:rsidR="00006C1F" w:rsidRPr="00006C1F" w:rsidRDefault="00006C1F" w:rsidP="007C3147">
      <w:pPr>
        <w:numPr>
          <w:ilvl w:val="0"/>
          <w:numId w:val="61"/>
        </w:numPr>
        <w:shd w:val="clear" w:color="auto" w:fill="FFFFFF"/>
        <w:autoSpaceDE w:val="0"/>
        <w:autoSpaceDN w:val="0"/>
        <w:adjustRightInd w:val="0"/>
        <w:jc w:val="both"/>
        <w:rPr>
          <w:color w:val="000000"/>
          <w:sz w:val="28"/>
          <w:szCs w:val="28"/>
        </w:rPr>
      </w:pPr>
      <w:r w:rsidRPr="00006C1F">
        <w:rPr>
          <w:color w:val="000000"/>
          <w:sz w:val="28"/>
          <w:szCs w:val="28"/>
        </w:rPr>
        <w:t>эмитенты (1)</w:t>
      </w:r>
      <w:r w:rsidR="00122B22">
        <w:rPr>
          <w:color w:val="000000"/>
          <w:sz w:val="28"/>
          <w:szCs w:val="28"/>
        </w:rPr>
        <w:t xml:space="preserve"> </w:t>
      </w:r>
      <w:r w:rsidRPr="00006C1F">
        <w:rPr>
          <w:color w:val="000000"/>
          <w:sz w:val="28"/>
          <w:szCs w:val="28"/>
        </w:rPr>
        <w:t>юридическое лицо, которое от своего имени выпу</w:t>
      </w:r>
      <w:r w:rsidRPr="00006C1F">
        <w:rPr>
          <w:color w:val="000000"/>
          <w:sz w:val="28"/>
          <w:szCs w:val="28"/>
        </w:rPr>
        <w:t>с</w:t>
      </w:r>
      <w:r w:rsidRPr="00006C1F">
        <w:rPr>
          <w:color w:val="000000"/>
          <w:sz w:val="28"/>
          <w:szCs w:val="28"/>
        </w:rPr>
        <w:t>кает ценные бумаги и обязуется выполнить обязательства, выт</w:t>
      </w:r>
      <w:r w:rsidRPr="00006C1F">
        <w:rPr>
          <w:color w:val="000000"/>
          <w:sz w:val="28"/>
          <w:szCs w:val="28"/>
        </w:rPr>
        <w:t>е</w:t>
      </w:r>
      <w:r w:rsidRPr="00006C1F">
        <w:rPr>
          <w:color w:val="000000"/>
          <w:sz w:val="28"/>
          <w:szCs w:val="28"/>
        </w:rPr>
        <w:t>кающие из условий выпуска ценных бумаг 2)</w:t>
      </w:r>
      <w:r w:rsidR="00122B22">
        <w:rPr>
          <w:color w:val="000000"/>
          <w:sz w:val="28"/>
          <w:szCs w:val="28"/>
        </w:rPr>
        <w:t xml:space="preserve"> </w:t>
      </w:r>
      <w:r w:rsidRPr="00006C1F">
        <w:rPr>
          <w:color w:val="000000"/>
          <w:sz w:val="28"/>
          <w:szCs w:val="28"/>
        </w:rPr>
        <w:t>организации, заинт</w:t>
      </w:r>
      <w:r w:rsidRPr="00006C1F">
        <w:rPr>
          <w:color w:val="000000"/>
          <w:sz w:val="28"/>
          <w:szCs w:val="28"/>
        </w:rPr>
        <w:t>е</w:t>
      </w:r>
      <w:r w:rsidRPr="00006C1F">
        <w:rPr>
          <w:color w:val="000000"/>
          <w:sz w:val="28"/>
          <w:szCs w:val="28"/>
        </w:rPr>
        <w:t>ресованные в краткосрочном или долгосрочном финансировании своих текущих и капитальных расходов и при этом способные д</w:t>
      </w:r>
      <w:r w:rsidRPr="00006C1F">
        <w:rPr>
          <w:color w:val="000000"/>
          <w:sz w:val="28"/>
          <w:szCs w:val="28"/>
        </w:rPr>
        <w:t>о</w:t>
      </w:r>
      <w:r w:rsidRPr="00006C1F">
        <w:rPr>
          <w:color w:val="000000"/>
          <w:sz w:val="28"/>
          <w:szCs w:val="28"/>
        </w:rPr>
        <w:t>казать, что им как заемщикам, должникам и предпринимателям можно доверять. В принципе эмитенты ценных бумаг могут сами разместить (то есть продать) свои обязательства в виде ценных б</w:t>
      </w:r>
      <w:r w:rsidRPr="00006C1F">
        <w:rPr>
          <w:color w:val="000000"/>
          <w:sz w:val="28"/>
          <w:szCs w:val="28"/>
        </w:rPr>
        <w:t>у</w:t>
      </w:r>
      <w:r w:rsidRPr="00006C1F">
        <w:rPr>
          <w:color w:val="000000"/>
          <w:sz w:val="28"/>
          <w:szCs w:val="28"/>
        </w:rPr>
        <w:t xml:space="preserve">маг. Однако сложный механизм эмиссии в условиях конкуренции, потребность в гарантированном размещении ценных бумаг требует </w:t>
      </w:r>
      <w:r w:rsidRPr="00006C1F">
        <w:rPr>
          <w:color w:val="000000"/>
          <w:sz w:val="28"/>
          <w:szCs w:val="28"/>
        </w:rPr>
        <w:lastRenderedPageBreak/>
        <w:t>не только больших расходов, но и профессиональных знаний, сп</w:t>
      </w:r>
      <w:r w:rsidRPr="00006C1F">
        <w:rPr>
          <w:color w:val="000000"/>
          <w:sz w:val="28"/>
          <w:szCs w:val="28"/>
        </w:rPr>
        <w:t>е</w:t>
      </w:r>
      <w:r w:rsidRPr="00006C1F">
        <w:rPr>
          <w:color w:val="000000"/>
          <w:sz w:val="28"/>
          <w:szCs w:val="28"/>
        </w:rPr>
        <w:t>циализации, навыков. Поэтому эмитенты в подавляющем бол</w:t>
      </w:r>
      <w:r w:rsidRPr="00006C1F">
        <w:rPr>
          <w:color w:val="000000"/>
          <w:sz w:val="28"/>
          <w:szCs w:val="28"/>
        </w:rPr>
        <w:t>ь</w:t>
      </w:r>
      <w:r w:rsidRPr="00006C1F">
        <w:rPr>
          <w:color w:val="000000"/>
          <w:sz w:val="28"/>
          <w:szCs w:val="28"/>
        </w:rPr>
        <w:t>шинстве случаев прибегают к услугам профессиональных посре</w:t>
      </w:r>
      <w:r w:rsidRPr="00006C1F">
        <w:rPr>
          <w:color w:val="000000"/>
          <w:sz w:val="28"/>
          <w:szCs w:val="28"/>
        </w:rPr>
        <w:t>д</w:t>
      </w:r>
      <w:r w:rsidRPr="00006C1F">
        <w:rPr>
          <w:color w:val="000000"/>
          <w:sz w:val="28"/>
          <w:szCs w:val="28"/>
        </w:rPr>
        <w:t xml:space="preserve">ников - банков, брокеров, инвестиционных компаний </w:t>
      </w:r>
    </w:p>
    <w:p w:rsidR="00006C1F" w:rsidRPr="00006C1F" w:rsidRDefault="00006C1F" w:rsidP="00006C1F">
      <w:pPr>
        <w:shd w:val="clear" w:color="auto" w:fill="FFFFFF"/>
        <w:autoSpaceDE w:val="0"/>
        <w:autoSpaceDN w:val="0"/>
        <w:adjustRightInd w:val="0"/>
        <w:ind w:left="590"/>
        <w:jc w:val="both"/>
        <w:rPr>
          <w:color w:val="000000"/>
          <w:sz w:val="28"/>
          <w:szCs w:val="28"/>
        </w:rPr>
      </w:pPr>
      <w:r w:rsidRPr="00006C1F">
        <w:rPr>
          <w:color w:val="000000"/>
          <w:sz w:val="28"/>
          <w:szCs w:val="28"/>
        </w:rPr>
        <w:t>Основными целями, которые ставят перед собой эмитенты:</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привлечение инвестиций (в оборотные средства, капитальные вл</w:t>
      </w:r>
      <w:r w:rsidRPr="00006C1F">
        <w:rPr>
          <w:color w:val="000000"/>
          <w:sz w:val="28"/>
          <w:szCs w:val="28"/>
        </w:rPr>
        <w:t>о</w:t>
      </w:r>
      <w:r w:rsidRPr="00006C1F">
        <w:rPr>
          <w:color w:val="000000"/>
          <w:sz w:val="28"/>
          <w:szCs w:val="28"/>
        </w:rPr>
        <w:t xml:space="preserve">жения, в дочерние организации); </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реструктурирование собственности и управления (слияние, погл</w:t>
      </w:r>
      <w:r w:rsidRPr="00006C1F">
        <w:rPr>
          <w:color w:val="000000"/>
          <w:sz w:val="28"/>
          <w:szCs w:val="28"/>
        </w:rPr>
        <w:t>о</w:t>
      </w:r>
      <w:r w:rsidRPr="00006C1F">
        <w:rPr>
          <w:color w:val="000000"/>
          <w:sz w:val="28"/>
          <w:szCs w:val="28"/>
        </w:rPr>
        <w:t>щение, присоединение и т.д.);</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оценка и повышение рыночной стоимости предприятий и акций;</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прочие (реструктурирование долгов, перераспределение активов, маркетинг имени компании, оптимизация финансовых потоков и т.д.);</w:t>
      </w:r>
    </w:p>
    <w:p w:rsidR="00006C1F" w:rsidRPr="00006C1F" w:rsidRDefault="00006C1F" w:rsidP="007C3147">
      <w:pPr>
        <w:numPr>
          <w:ilvl w:val="0"/>
          <w:numId w:val="62"/>
        </w:numPr>
        <w:shd w:val="clear" w:color="auto" w:fill="FFFFFF"/>
        <w:autoSpaceDE w:val="0"/>
        <w:autoSpaceDN w:val="0"/>
        <w:adjustRightInd w:val="0"/>
        <w:jc w:val="both"/>
        <w:rPr>
          <w:color w:val="000000"/>
          <w:sz w:val="28"/>
          <w:szCs w:val="28"/>
        </w:rPr>
      </w:pPr>
      <w:r w:rsidRPr="00006C1F">
        <w:rPr>
          <w:color w:val="000000"/>
          <w:sz w:val="28"/>
          <w:szCs w:val="28"/>
        </w:rPr>
        <w:t>инвесторы (</w:t>
      </w:r>
      <w:r w:rsidRPr="00006C1F">
        <w:rPr>
          <w:i/>
          <w:color w:val="000000"/>
          <w:sz w:val="28"/>
          <w:szCs w:val="28"/>
        </w:rPr>
        <w:t>их состав и функции на рынке ценных бумаг</w:t>
      </w:r>
      <w:r w:rsidRPr="00006C1F">
        <w:rPr>
          <w:color w:val="000000"/>
          <w:sz w:val="28"/>
          <w:szCs w:val="28"/>
        </w:rPr>
        <w:t>. 1)физическое или юридическое лицо, владеющее ценными бум</w:t>
      </w:r>
      <w:r w:rsidRPr="00006C1F">
        <w:rPr>
          <w:color w:val="000000"/>
          <w:sz w:val="28"/>
          <w:szCs w:val="28"/>
        </w:rPr>
        <w:t>а</w:t>
      </w:r>
      <w:r w:rsidRPr="00006C1F">
        <w:rPr>
          <w:color w:val="000000"/>
          <w:sz w:val="28"/>
          <w:szCs w:val="28"/>
        </w:rPr>
        <w:t>гами 2)те, кто вкладывает средства в ценные бумаги с целью и</w:t>
      </w:r>
      <w:r w:rsidRPr="00006C1F">
        <w:rPr>
          <w:color w:val="000000"/>
          <w:sz w:val="28"/>
          <w:szCs w:val="28"/>
        </w:rPr>
        <w:t>з</w:t>
      </w:r>
      <w:r w:rsidRPr="00006C1F">
        <w:rPr>
          <w:color w:val="000000"/>
          <w:sz w:val="28"/>
          <w:szCs w:val="28"/>
        </w:rPr>
        <w:t>влечения дохода):</w:t>
      </w:r>
    </w:p>
    <w:p w:rsidR="00006C1F" w:rsidRPr="00006C1F" w:rsidRDefault="00006C1F" w:rsidP="00006C1F">
      <w:pPr>
        <w:shd w:val="clear" w:color="auto" w:fill="FFFFFF"/>
        <w:autoSpaceDE w:val="0"/>
        <w:autoSpaceDN w:val="0"/>
        <w:adjustRightInd w:val="0"/>
        <w:ind w:left="590"/>
        <w:jc w:val="both"/>
        <w:rPr>
          <w:color w:val="000000"/>
          <w:sz w:val="28"/>
          <w:szCs w:val="28"/>
        </w:rPr>
      </w:pPr>
      <w:r w:rsidRPr="00006C1F">
        <w:rPr>
          <w:color w:val="000000"/>
          <w:sz w:val="28"/>
          <w:szCs w:val="28"/>
        </w:rPr>
        <w:t xml:space="preserve">Инвесторов можно классифицировать по ряду признаков. </w:t>
      </w:r>
    </w:p>
    <w:p w:rsidR="00006C1F" w:rsidRPr="00006C1F" w:rsidRDefault="00006C1F" w:rsidP="00006C1F">
      <w:pPr>
        <w:shd w:val="clear" w:color="auto" w:fill="FFFFFF"/>
        <w:autoSpaceDE w:val="0"/>
        <w:autoSpaceDN w:val="0"/>
        <w:adjustRightInd w:val="0"/>
        <w:ind w:left="590"/>
        <w:jc w:val="both"/>
        <w:rPr>
          <w:color w:val="000000"/>
          <w:sz w:val="28"/>
          <w:szCs w:val="28"/>
        </w:rPr>
      </w:pPr>
      <w:r w:rsidRPr="00006C1F">
        <w:rPr>
          <w:color w:val="000000"/>
          <w:sz w:val="28"/>
          <w:szCs w:val="28"/>
        </w:rPr>
        <w:t>1) По стилям инвестирования:</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консервативные (ориентация на минимальные риски, высокую н</w:t>
      </w:r>
      <w:r w:rsidRPr="00006C1F">
        <w:rPr>
          <w:color w:val="000000"/>
          <w:sz w:val="28"/>
          <w:szCs w:val="28"/>
        </w:rPr>
        <w:t>а</w:t>
      </w:r>
      <w:r w:rsidRPr="00006C1F">
        <w:rPr>
          <w:color w:val="000000"/>
          <w:sz w:val="28"/>
          <w:szCs w:val="28"/>
        </w:rPr>
        <w:t>дежность и ликвидность.</w:t>
      </w:r>
      <w:proofErr w:type="gramEnd"/>
      <w:r w:rsidRPr="00006C1F">
        <w:rPr>
          <w:color w:val="000000"/>
          <w:sz w:val="28"/>
          <w:szCs w:val="28"/>
        </w:rPr>
        <w:t xml:space="preserve"> Предпочтение более длительных сроков вложений и пассивного (вслед за рынком) инвестирования</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умеренные инвесторы (ориентир: умеренный риск с достаточной надежностью, ликвидностью и прибыльностью ценных бумаг с н</w:t>
      </w:r>
      <w:r w:rsidRPr="00006C1F">
        <w:rPr>
          <w:color w:val="000000"/>
          <w:sz w:val="28"/>
          <w:szCs w:val="28"/>
        </w:rPr>
        <w:t>е</w:t>
      </w:r>
      <w:r w:rsidRPr="00006C1F">
        <w:rPr>
          <w:color w:val="000000"/>
          <w:sz w:val="28"/>
          <w:szCs w:val="28"/>
        </w:rPr>
        <w:t>большой долей в портфеле ценных бумаг с высокой степенью ри</w:t>
      </w:r>
      <w:r w:rsidRPr="00006C1F">
        <w:rPr>
          <w:color w:val="000000"/>
          <w:sz w:val="28"/>
          <w:szCs w:val="28"/>
        </w:rPr>
        <w:t>с</w:t>
      </w:r>
      <w:r w:rsidRPr="00006C1F">
        <w:rPr>
          <w:color w:val="000000"/>
          <w:sz w:val="28"/>
          <w:szCs w:val="28"/>
        </w:rPr>
        <w:t>ка);</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агрессивные инвесторы (инвесторы, принимающие на себя выс</w:t>
      </w:r>
      <w:r w:rsidRPr="00006C1F">
        <w:rPr>
          <w:color w:val="000000"/>
          <w:sz w:val="28"/>
          <w:szCs w:val="28"/>
        </w:rPr>
        <w:t>о</w:t>
      </w:r>
      <w:r w:rsidRPr="00006C1F">
        <w:rPr>
          <w:color w:val="000000"/>
          <w:sz w:val="28"/>
          <w:szCs w:val="28"/>
        </w:rPr>
        <w:t>кие уровни рисков, активно работающих на новых рынках, с н</w:t>
      </w:r>
      <w:r w:rsidRPr="00006C1F">
        <w:rPr>
          <w:color w:val="000000"/>
          <w:sz w:val="28"/>
          <w:szCs w:val="28"/>
        </w:rPr>
        <w:t>о</w:t>
      </w:r>
      <w:r w:rsidRPr="00006C1F">
        <w:rPr>
          <w:color w:val="000000"/>
          <w:sz w:val="28"/>
          <w:szCs w:val="28"/>
        </w:rPr>
        <w:t>выми видами ценных бумаг.</w:t>
      </w:r>
      <w:proofErr w:type="gramEnd"/>
      <w:r w:rsidRPr="00006C1F">
        <w:rPr>
          <w:color w:val="000000"/>
          <w:sz w:val="28"/>
          <w:szCs w:val="28"/>
        </w:rPr>
        <w:t xml:space="preserve"> </w:t>
      </w:r>
      <w:proofErr w:type="gramStart"/>
      <w:r w:rsidRPr="00006C1F">
        <w:rPr>
          <w:color w:val="000000"/>
          <w:sz w:val="28"/>
          <w:szCs w:val="28"/>
        </w:rPr>
        <w:t>Стремление к активной спекуляти</w:t>
      </w:r>
      <w:r w:rsidRPr="00006C1F">
        <w:rPr>
          <w:color w:val="000000"/>
          <w:sz w:val="28"/>
          <w:szCs w:val="28"/>
        </w:rPr>
        <w:t>в</w:t>
      </w:r>
      <w:r w:rsidRPr="00006C1F">
        <w:rPr>
          <w:color w:val="000000"/>
          <w:sz w:val="28"/>
          <w:szCs w:val="28"/>
        </w:rPr>
        <w:t>ной игре).</w:t>
      </w:r>
      <w:proofErr w:type="gramEnd"/>
    </w:p>
    <w:p w:rsidR="00006C1F" w:rsidRPr="00006C1F" w:rsidRDefault="00006C1F" w:rsidP="00006C1F">
      <w:pPr>
        <w:shd w:val="clear" w:color="auto" w:fill="FFFFFF"/>
        <w:autoSpaceDE w:val="0"/>
        <w:autoSpaceDN w:val="0"/>
        <w:adjustRightInd w:val="0"/>
        <w:ind w:left="590"/>
        <w:jc w:val="both"/>
        <w:rPr>
          <w:color w:val="000000"/>
          <w:sz w:val="28"/>
          <w:szCs w:val="28"/>
        </w:rPr>
      </w:pPr>
      <w:r w:rsidRPr="00006C1F">
        <w:rPr>
          <w:color w:val="000000"/>
          <w:sz w:val="28"/>
          <w:szCs w:val="28"/>
        </w:rPr>
        <w:t>2)По целям:</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сохранность вложенного капитала;</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прироста вложенного капитала;</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получение процентного или дивидендного дохода;</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диверсификация рисков;</w:t>
      </w:r>
    </w:p>
    <w:p w:rsidR="00006C1F" w:rsidRPr="00D418E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достижение прочих целей (прямое управление дочерней компан</w:t>
      </w:r>
      <w:r w:rsidRPr="00006C1F">
        <w:rPr>
          <w:color w:val="000000"/>
          <w:sz w:val="28"/>
          <w:szCs w:val="28"/>
        </w:rPr>
        <w:t>и</w:t>
      </w:r>
      <w:r w:rsidRPr="00006C1F">
        <w:rPr>
          <w:color w:val="000000"/>
          <w:sz w:val="28"/>
          <w:szCs w:val="28"/>
        </w:rPr>
        <w:t>ей, получение льгот по налогообложению и т.д.).</w:t>
      </w:r>
    </w:p>
    <w:p w:rsidR="00006C1F" w:rsidRPr="00122B22" w:rsidRDefault="00823716" w:rsidP="00122B22">
      <w:pPr>
        <w:shd w:val="clear" w:color="auto" w:fill="FFFFFF"/>
        <w:autoSpaceDE w:val="0"/>
        <w:autoSpaceDN w:val="0"/>
        <w:adjustRightInd w:val="0"/>
        <w:ind w:left="590"/>
        <w:jc w:val="both"/>
        <w:rPr>
          <w:color w:val="000000"/>
          <w:sz w:val="28"/>
          <w:szCs w:val="28"/>
        </w:rPr>
      </w:pPr>
      <w:r>
        <w:rPr>
          <w:color w:val="000000"/>
          <w:sz w:val="28"/>
          <w:szCs w:val="28"/>
        </w:rPr>
        <w:pict>
          <v:line id="_x0000_s1119" style="position:absolute;left:0;text-align:left;z-index:251656704" from="174.2pt,192.5pt" to="188.45pt,192.5pt" o:allowincell="f">
            <v:stroke endarrow="block"/>
          </v:line>
        </w:pict>
      </w:r>
      <w:r>
        <w:rPr>
          <w:color w:val="000000"/>
          <w:sz w:val="28"/>
          <w:szCs w:val="28"/>
        </w:rPr>
        <w:pict>
          <v:line id="_x0000_s1117" style="position:absolute;left:0;text-align:left;z-index:251655680" from="174.2pt,89.9pt" to="188.45pt,89.9pt" o:allowincell="f"/>
        </w:pict>
      </w:r>
      <w:r>
        <w:rPr>
          <w:color w:val="000000"/>
          <w:sz w:val="28"/>
          <w:szCs w:val="28"/>
        </w:rPr>
        <w:pict>
          <v:shapetype id="_x0000_t202" coordsize="21600,21600" o:spt="202" path="m,l,21600r21600,l21600,xe">
            <v:stroke joinstyle="miter"/>
            <v:path gradientshapeok="t" o:connecttype="rect"/>
          </v:shapetype>
          <v:shape id="_x0000_s1112" type="#_x0000_t202" style="position:absolute;left:0;text-align:left;margin-left:319.55pt;margin-top:215.3pt;width:142.5pt;height:59.85pt;z-index:251652608" o:allowincell="f">
            <v:textbox style="mso-next-textbox:#_x0000_s1112" inset=".5mm,1mm,.5mm,1mm">
              <w:txbxContent>
                <w:p w:rsidR="00006C1F" w:rsidRPr="003704CE" w:rsidRDefault="00006C1F" w:rsidP="00006C1F">
                  <w:r w:rsidRPr="003704CE">
                    <w:t>Специализированные  фонды и компании (пенсионные фонды, страховые компании и т.д.</w:t>
                  </w:r>
                  <w:r>
                    <w:t>)</w:t>
                  </w:r>
                </w:p>
              </w:txbxContent>
            </v:textbox>
          </v:shape>
        </w:pict>
      </w:r>
      <w:r>
        <w:rPr>
          <w:color w:val="000000"/>
          <w:sz w:val="28"/>
          <w:szCs w:val="28"/>
        </w:rPr>
        <w:pict>
          <v:line id="_x0000_s1113" style="position:absolute;left:0;text-align:left;z-index:251653632" from="279.65pt,226.7pt" to="319.55pt,226.7pt" o:allowincell="f">
            <v:stroke endarrow="block"/>
          </v:line>
        </w:pict>
      </w:r>
      <w:r>
        <w:rPr>
          <w:color w:val="000000"/>
          <w:sz w:val="28"/>
          <w:szCs w:val="28"/>
        </w:rPr>
        <w:pict>
          <v:line id="_x0000_s1114" style="position:absolute;left:0;text-align:left;flip:y;z-index:251654656" from="279.65pt,215.3pt" to="279.65pt,226.7pt" o:allowincell="f"/>
        </w:pict>
      </w:r>
      <w:r>
        <w:rPr>
          <w:color w:val="000000"/>
          <w:sz w:val="28"/>
          <w:szCs w:val="28"/>
        </w:rPr>
        <w:pict>
          <v:line id="_x0000_s1111" style="position:absolute;left:0;text-align:left;z-index:251651584" from="77.3pt,232.4pt" to="77.3pt,243.8pt" o:allowincell="f">
            <v:stroke endarrow="block"/>
          </v:line>
        </w:pict>
      </w:r>
      <w:r>
        <w:rPr>
          <w:color w:val="000000"/>
          <w:sz w:val="28"/>
          <w:szCs w:val="28"/>
        </w:rPr>
        <w:pict>
          <v:line id="_x0000_s1110" style="position:absolute;left:0;text-align:left;z-index:251650560" from="154.25pt,232.4pt" to="154.25pt,243.8pt" o:allowincell="f">
            <v:stroke endarrow="block"/>
          </v:line>
        </w:pict>
      </w:r>
      <w:r>
        <w:rPr>
          <w:color w:val="000000"/>
          <w:sz w:val="28"/>
          <w:szCs w:val="28"/>
        </w:rPr>
        <w:pict>
          <v:line id="_x0000_s1109" style="position:absolute;left:0;text-align:left;flip:y;z-index:251649536" from="214.1pt,215.3pt" to="214.1pt,226.7pt" o:allowincell="f"/>
        </w:pict>
      </w:r>
      <w:r>
        <w:rPr>
          <w:color w:val="000000"/>
          <w:sz w:val="28"/>
          <w:szCs w:val="28"/>
        </w:rPr>
        <w:pict>
          <v:line id="_x0000_s1108" style="position:absolute;left:0;text-align:left;flip:x;z-index:251648512" from="171.35pt,226.7pt" to="214.1pt,226.7pt" o:allowincell="f">
            <v:stroke endarrow="block"/>
          </v:line>
        </w:pict>
      </w:r>
      <w:r>
        <w:rPr>
          <w:color w:val="000000"/>
          <w:sz w:val="28"/>
          <w:szCs w:val="28"/>
        </w:rPr>
        <w:pict>
          <v:shape id="_x0000_s1105" type="#_x0000_t202" style="position:absolute;left:0;text-align:left;margin-left:60.2pt;margin-top:203.9pt;width:111.15pt;height:28.5pt;z-index:251645440" o:allowincell="f">
            <v:textbox style="mso-next-textbox:#_x0000_s1105" inset=".5mm,.5mm,.5mm,.5mm">
              <w:txbxContent>
                <w:p w:rsidR="00006C1F" w:rsidRPr="003704CE" w:rsidRDefault="00006C1F" w:rsidP="00006C1F">
                  <w:pPr>
                    <w:jc w:val="center"/>
                  </w:pPr>
                  <w:r w:rsidRPr="003704CE">
                    <w:t>Инвестиционные инст</w:t>
                  </w:r>
                  <w:r w:rsidRPr="003704CE">
                    <w:t>и</w:t>
                  </w:r>
                  <w:r w:rsidRPr="003704CE">
                    <w:t>туты</w:t>
                  </w:r>
                </w:p>
              </w:txbxContent>
            </v:textbox>
          </v:shape>
        </w:pict>
      </w:r>
      <w:r>
        <w:rPr>
          <w:color w:val="000000"/>
          <w:sz w:val="28"/>
          <w:szCs w:val="28"/>
        </w:rPr>
        <w:pict>
          <v:shape id="_x0000_s1107" type="#_x0000_t202" style="position:absolute;left:0;text-align:left;margin-left:122.9pt;margin-top:243.8pt;width:111.15pt;height:28.5pt;z-index:251647488" o:allowincell="f">
            <v:textbox style="mso-next-textbox:#_x0000_s1107" inset=".5mm,.5mm,.5mm,.5mm">
              <w:txbxContent>
                <w:p w:rsidR="00006C1F" w:rsidRPr="003704CE" w:rsidRDefault="00006C1F" w:rsidP="00006C1F">
                  <w:pPr>
                    <w:jc w:val="center"/>
                  </w:pPr>
                  <w:r w:rsidRPr="003704CE">
                    <w:t>Инвестиционные фонды</w:t>
                  </w:r>
                </w:p>
              </w:txbxContent>
            </v:textbox>
          </v:shape>
        </w:pict>
      </w:r>
      <w:r>
        <w:rPr>
          <w:color w:val="000000"/>
          <w:sz w:val="28"/>
          <w:szCs w:val="28"/>
        </w:rPr>
        <w:pict>
          <v:shape id="_x0000_s1106" type="#_x0000_t202" style="position:absolute;left:0;text-align:left;margin-left:.35pt;margin-top:243.8pt;width:111.15pt;height:28.5pt;z-index:251646464" o:allowincell="f">
            <v:textbox style="mso-next-textbox:#_x0000_s1106" inset=".5mm,.5mm,.5mm,.5mm">
              <w:txbxContent>
                <w:p w:rsidR="00006C1F" w:rsidRPr="003704CE" w:rsidRDefault="00006C1F" w:rsidP="00006C1F">
                  <w:pPr>
                    <w:jc w:val="center"/>
                  </w:pPr>
                  <w:r w:rsidRPr="003704CE">
                    <w:t>Инвестиционные комп</w:t>
                  </w:r>
                  <w:r w:rsidRPr="003704CE">
                    <w:t>а</w:t>
                  </w:r>
                  <w:r w:rsidRPr="003704CE">
                    <w:t>нии</w:t>
                  </w:r>
                </w:p>
              </w:txbxContent>
            </v:textbox>
          </v:shape>
        </w:pict>
      </w:r>
      <w:r w:rsidR="00006C1F" w:rsidRPr="00006C1F">
        <w:rPr>
          <w:color w:val="000000"/>
          <w:sz w:val="28"/>
          <w:szCs w:val="28"/>
        </w:rPr>
        <w:t>3) По статусу.</w:t>
      </w:r>
      <w:r w:rsidR="008B6E3D">
        <w:rPr>
          <w:color w:val="000000"/>
          <w:sz w:val="28"/>
          <w:szCs w:val="28"/>
        </w:rPr>
        <w:t xml:space="preserve"> </w:t>
      </w:r>
    </w:p>
    <w:p w:rsidR="00006C1F" w:rsidRPr="00006C1F" w:rsidRDefault="00006C1F" w:rsidP="00006C1F">
      <w:pPr>
        <w:ind w:firstLine="720"/>
        <w:jc w:val="both"/>
        <w:rPr>
          <w:sz w:val="28"/>
          <w:szCs w:val="28"/>
        </w:rPr>
      </w:pPr>
    </w:p>
    <w:p w:rsidR="00006C1F" w:rsidRPr="00006C1F" w:rsidRDefault="00006C1F" w:rsidP="00D418EF">
      <w:pPr>
        <w:shd w:val="clear" w:color="auto" w:fill="FFFFFF"/>
        <w:autoSpaceDE w:val="0"/>
        <w:autoSpaceDN w:val="0"/>
        <w:adjustRightInd w:val="0"/>
        <w:ind w:firstLine="180"/>
        <w:jc w:val="both"/>
        <w:rPr>
          <w:color w:val="000000"/>
          <w:sz w:val="28"/>
          <w:szCs w:val="28"/>
        </w:rPr>
      </w:pPr>
      <w:r w:rsidRPr="00006C1F">
        <w:rPr>
          <w:color w:val="000000"/>
          <w:sz w:val="28"/>
          <w:szCs w:val="28"/>
        </w:rPr>
        <w:t>Если основным эмитентом на рынке ценных бумаг является государство, то основным инвестором, определяющим состояние фондового рынка, - индивидуальный инвестор, т.е. физическое лицо, использующее свои сб</w:t>
      </w:r>
      <w:r w:rsidRPr="00006C1F">
        <w:rPr>
          <w:color w:val="000000"/>
          <w:sz w:val="28"/>
          <w:szCs w:val="28"/>
        </w:rPr>
        <w:t>е</w:t>
      </w:r>
      <w:r w:rsidRPr="00006C1F">
        <w:rPr>
          <w:color w:val="000000"/>
          <w:sz w:val="28"/>
          <w:szCs w:val="28"/>
        </w:rPr>
        <w:t>режения</w:t>
      </w:r>
      <w:r w:rsidR="00D418EF">
        <w:rPr>
          <w:color w:val="000000"/>
          <w:sz w:val="28"/>
          <w:szCs w:val="28"/>
        </w:rPr>
        <w:t xml:space="preserve"> для приобретения ценных бумаг.</w:t>
      </w:r>
    </w:p>
    <w:p w:rsidR="00006C1F" w:rsidRPr="00006C1F" w:rsidRDefault="00006C1F" w:rsidP="007C3147">
      <w:pPr>
        <w:numPr>
          <w:ilvl w:val="0"/>
          <w:numId w:val="63"/>
        </w:numPr>
        <w:shd w:val="clear" w:color="auto" w:fill="FFFFFF"/>
        <w:autoSpaceDE w:val="0"/>
        <w:autoSpaceDN w:val="0"/>
        <w:adjustRightInd w:val="0"/>
        <w:jc w:val="both"/>
        <w:rPr>
          <w:color w:val="000000"/>
          <w:sz w:val="28"/>
          <w:szCs w:val="28"/>
        </w:rPr>
      </w:pPr>
      <w:r w:rsidRPr="00006C1F">
        <w:rPr>
          <w:color w:val="000000"/>
          <w:sz w:val="28"/>
          <w:szCs w:val="28"/>
        </w:rPr>
        <w:lastRenderedPageBreak/>
        <w:t>специализированные инвестиционные институты (</w:t>
      </w:r>
      <w:r w:rsidRPr="00006C1F">
        <w:rPr>
          <w:i/>
          <w:color w:val="000000"/>
          <w:sz w:val="28"/>
          <w:szCs w:val="28"/>
        </w:rPr>
        <w:t>их деятел</w:t>
      </w:r>
      <w:r w:rsidRPr="00006C1F">
        <w:rPr>
          <w:i/>
          <w:color w:val="000000"/>
          <w:sz w:val="28"/>
          <w:szCs w:val="28"/>
        </w:rPr>
        <w:t>ь</w:t>
      </w:r>
      <w:r w:rsidRPr="00006C1F">
        <w:rPr>
          <w:i/>
          <w:color w:val="000000"/>
          <w:sz w:val="28"/>
          <w:szCs w:val="28"/>
        </w:rPr>
        <w:t>ность на рынке ценных бумаг</w:t>
      </w:r>
      <w:r w:rsidRPr="00006C1F">
        <w:rPr>
          <w:color w:val="000000"/>
          <w:sz w:val="28"/>
          <w:szCs w:val="28"/>
        </w:rPr>
        <w:t>):</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инвестиционные компании;</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инвестиционные фонды (фонд - это управляемый портфель ценных бумаг.</w:t>
      </w:r>
      <w:proofErr w:type="gramEnd"/>
      <w:r w:rsidRPr="00006C1F">
        <w:rPr>
          <w:color w:val="000000"/>
          <w:sz w:val="28"/>
          <w:szCs w:val="28"/>
        </w:rPr>
        <w:t xml:space="preserve"> Отдельные инвесторы покупают долю в этом фонде, пол</w:t>
      </w:r>
      <w:r w:rsidRPr="00006C1F">
        <w:rPr>
          <w:color w:val="000000"/>
          <w:sz w:val="28"/>
          <w:szCs w:val="28"/>
        </w:rPr>
        <w:t>у</w:t>
      </w:r>
      <w:r w:rsidRPr="00006C1F">
        <w:rPr>
          <w:color w:val="000000"/>
          <w:sz w:val="28"/>
          <w:szCs w:val="28"/>
        </w:rPr>
        <w:t>чая в свое распоряжение некий усредненный актив, прино</w:t>
      </w:r>
      <w:r w:rsidRPr="00006C1F">
        <w:rPr>
          <w:color w:val="000000"/>
          <w:sz w:val="28"/>
          <w:szCs w:val="28"/>
        </w:rPr>
        <w:softHyphen/>
        <w:t>сящий доход с усредненным риском. Инвестиционный фонд может быть образован только в форме акционерного общества. Порядок пров</w:t>
      </w:r>
      <w:r w:rsidRPr="00006C1F">
        <w:rPr>
          <w:color w:val="000000"/>
          <w:sz w:val="28"/>
          <w:szCs w:val="28"/>
        </w:rPr>
        <w:t>е</w:t>
      </w:r>
      <w:r w:rsidRPr="00006C1F">
        <w:rPr>
          <w:color w:val="000000"/>
          <w:sz w:val="28"/>
          <w:szCs w:val="28"/>
        </w:rPr>
        <w:t>дения операций фондом, конкретные направления вложений моб</w:t>
      </w:r>
      <w:r w:rsidRPr="00006C1F">
        <w:rPr>
          <w:color w:val="000000"/>
          <w:sz w:val="28"/>
          <w:szCs w:val="28"/>
        </w:rPr>
        <w:t>и</w:t>
      </w:r>
      <w:r w:rsidRPr="00006C1F">
        <w:rPr>
          <w:color w:val="000000"/>
          <w:sz w:val="28"/>
          <w:szCs w:val="28"/>
        </w:rPr>
        <w:t>лизованных им средств, условия совершения операций, ответс</w:t>
      </w:r>
      <w:r w:rsidRPr="00006C1F">
        <w:rPr>
          <w:color w:val="000000"/>
          <w:sz w:val="28"/>
          <w:szCs w:val="28"/>
        </w:rPr>
        <w:t>т</w:t>
      </w:r>
      <w:r w:rsidRPr="00006C1F">
        <w:rPr>
          <w:color w:val="000000"/>
          <w:sz w:val="28"/>
          <w:szCs w:val="28"/>
        </w:rPr>
        <w:t>венность учредителей и управляющих перед акционерами фонда, порядок исчисления активов фонда, приходящихся на одну вып</w:t>
      </w:r>
      <w:r w:rsidRPr="00006C1F">
        <w:rPr>
          <w:color w:val="000000"/>
          <w:sz w:val="28"/>
          <w:szCs w:val="28"/>
        </w:rPr>
        <w:t>у</w:t>
      </w:r>
      <w:r w:rsidRPr="00006C1F">
        <w:rPr>
          <w:color w:val="000000"/>
          <w:sz w:val="28"/>
          <w:szCs w:val="28"/>
        </w:rPr>
        <w:t>щенную им акцию, и другие важные для акционеров вопросы с</w:t>
      </w:r>
      <w:r w:rsidRPr="00006C1F">
        <w:rPr>
          <w:color w:val="000000"/>
          <w:sz w:val="28"/>
          <w:szCs w:val="28"/>
        </w:rPr>
        <w:t>о</w:t>
      </w:r>
      <w:r w:rsidRPr="00006C1F">
        <w:rPr>
          <w:color w:val="000000"/>
          <w:sz w:val="28"/>
          <w:szCs w:val="28"/>
        </w:rPr>
        <w:t xml:space="preserve">держатся в уставе фонда. </w:t>
      </w:r>
      <w:proofErr w:type="gramStart"/>
      <w:r w:rsidRPr="00006C1F">
        <w:rPr>
          <w:color w:val="000000"/>
          <w:sz w:val="28"/>
          <w:szCs w:val="28"/>
        </w:rPr>
        <w:t>Использование средств фонда с наруш</w:t>
      </w:r>
      <w:r w:rsidRPr="00006C1F">
        <w:rPr>
          <w:color w:val="000000"/>
          <w:sz w:val="28"/>
          <w:szCs w:val="28"/>
        </w:rPr>
        <w:t>е</w:t>
      </w:r>
      <w:r w:rsidRPr="00006C1F">
        <w:rPr>
          <w:color w:val="000000"/>
          <w:sz w:val="28"/>
          <w:szCs w:val="28"/>
        </w:rPr>
        <w:t xml:space="preserve">нием устава не допускается); </w:t>
      </w:r>
      <w:proofErr w:type="gramEnd"/>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страховые компании.</w:t>
      </w:r>
    </w:p>
    <w:p w:rsidR="00006C1F" w:rsidRPr="00006C1F" w:rsidRDefault="00006C1F" w:rsidP="007C3147">
      <w:pPr>
        <w:numPr>
          <w:ilvl w:val="0"/>
          <w:numId w:val="64"/>
        </w:numPr>
        <w:shd w:val="clear" w:color="auto" w:fill="FFFFFF"/>
        <w:autoSpaceDE w:val="0"/>
        <w:autoSpaceDN w:val="0"/>
        <w:adjustRightInd w:val="0"/>
        <w:jc w:val="both"/>
        <w:rPr>
          <w:color w:val="000000"/>
          <w:sz w:val="28"/>
          <w:szCs w:val="28"/>
        </w:rPr>
      </w:pPr>
      <w:r w:rsidRPr="00006C1F">
        <w:rPr>
          <w:color w:val="000000"/>
          <w:sz w:val="28"/>
          <w:szCs w:val="28"/>
        </w:rPr>
        <w:t>посредники (</w:t>
      </w:r>
      <w:r w:rsidRPr="00006C1F">
        <w:rPr>
          <w:i/>
          <w:color w:val="000000"/>
          <w:sz w:val="28"/>
          <w:szCs w:val="28"/>
        </w:rPr>
        <w:t>их роль на рынке ценных бумаг</w:t>
      </w:r>
      <w:r w:rsidRPr="00006C1F">
        <w:rPr>
          <w:color w:val="000000"/>
          <w:sz w:val="28"/>
          <w:szCs w:val="28"/>
        </w:rPr>
        <w:t>):</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 xml:space="preserve"> </w:t>
      </w:r>
      <w:proofErr w:type="gramStart"/>
      <w:r w:rsidRPr="00006C1F">
        <w:rPr>
          <w:color w:val="000000"/>
          <w:sz w:val="28"/>
          <w:szCs w:val="28"/>
        </w:rPr>
        <w:t>брокеры (брокер и клиент свои отношения строят на договорной основе.</w:t>
      </w:r>
      <w:proofErr w:type="gramEnd"/>
      <w:r w:rsidRPr="00006C1F">
        <w:rPr>
          <w:color w:val="000000"/>
          <w:sz w:val="28"/>
          <w:szCs w:val="28"/>
        </w:rPr>
        <w:t xml:space="preserve"> При этом могут использоваться как договор поручения, так и договор комиссии. Если заключён договор поручения, то это о</w:t>
      </w:r>
      <w:r w:rsidRPr="00006C1F">
        <w:rPr>
          <w:color w:val="000000"/>
          <w:sz w:val="28"/>
          <w:szCs w:val="28"/>
        </w:rPr>
        <w:t>з</w:t>
      </w:r>
      <w:r w:rsidRPr="00006C1F">
        <w:rPr>
          <w:color w:val="000000"/>
          <w:sz w:val="28"/>
          <w:szCs w:val="28"/>
        </w:rPr>
        <w:t xml:space="preserve">начает, что брокер будет  выступать от имени клиента и за счёт клиента, т.е. стороной по заключённым сделкам является </w:t>
      </w:r>
      <w:proofErr w:type="gramStart"/>
      <w:r w:rsidRPr="00006C1F">
        <w:rPr>
          <w:color w:val="000000"/>
          <w:sz w:val="28"/>
          <w:szCs w:val="28"/>
        </w:rPr>
        <w:t>клиент</w:t>
      </w:r>
      <w:proofErr w:type="gramEnd"/>
      <w:r w:rsidRPr="00006C1F">
        <w:rPr>
          <w:color w:val="000000"/>
          <w:sz w:val="28"/>
          <w:szCs w:val="28"/>
        </w:rPr>
        <w:t xml:space="preserve"> и он несёт ответственность за исполнение сделки. Если же предпо</w:t>
      </w:r>
      <w:r w:rsidRPr="00006C1F">
        <w:rPr>
          <w:color w:val="000000"/>
          <w:sz w:val="28"/>
          <w:szCs w:val="28"/>
        </w:rPr>
        <w:t>ч</w:t>
      </w:r>
      <w:r w:rsidRPr="00006C1F">
        <w:rPr>
          <w:color w:val="000000"/>
          <w:sz w:val="28"/>
          <w:szCs w:val="28"/>
        </w:rPr>
        <w:t>тение отдаётся договору комиссии, то при заключении сделки бр</w:t>
      </w:r>
      <w:r w:rsidRPr="00006C1F">
        <w:rPr>
          <w:color w:val="000000"/>
          <w:sz w:val="28"/>
          <w:szCs w:val="28"/>
        </w:rPr>
        <w:t>о</w:t>
      </w:r>
      <w:r w:rsidRPr="00006C1F">
        <w:rPr>
          <w:color w:val="000000"/>
          <w:sz w:val="28"/>
          <w:szCs w:val="28"/>
        </w:rPr>
        <w:t>кер выступает от своего имени, но действует в интересах клиента и за его счёт. Основной доход брокер получает за счёт комиссио</w:t>
      </w:r>
      <w:r w:rsidRPr="00006C1F">
        <w:rPr>
          <w:color w:val="000000"/>
          <w:sz w:val="28"/>
          <w:szCs w:val="28"/>
        </w:rPr>
        <w:t>н</w:t>
      </w:r>
      <w:r w:rsidRPr="00006C1F">
        <w:rPr>
          <w:color w:val="000000"/>
          <w:sz w:val="28"/>
          <w:szCs w:val="28"/>
        </w:rPr>
        <w:t>ных, взимаемых от суммы сделки. Особенности:</w:t>
      </w:r>
    </w:p>
    <w:p w:rsidR="00006C1F" w:rsidRPr="00006C1F" w:rsidRDefault="00006C1F" w:rsidP="007C3147">
      <w:pPr>
        <w:numPr>
          <w:ilvl w:val="0"/>
          <w:numId w:val="65"/>
        </w:numPr>
        <w:shd w:val="clear" w:color="auto" w:fill="FFFFFF"/>
        <w:autoSpaceDE w:val="0"/>
        <w:autoSpaceDN w:val="0"/>
        <w:adjustRightInd w:val="0"/>
        <w:jc w:val="both"/>
        <w:rPr>
          <w:color w:val="000000"/>
          <w:sz w:val="28"/>
          <w:szCs w:val="28"/>
        </w:rPr>
      </w:pPr>
      <w:proofErr w:type="gramStart"/>
      <w:r w:rsidRPr="00006C1F">
        <w:rPr>
          <w:color w:val="000000"/>
          <w:sz w:val="28"/>
          <w:szCs w:val="28"/>
        </w:rPr>
        <w:t>ответственность за своего Клиента (если клиент не может сове</w:t>
      </w:r>
      <w:r w:rsidRPr="00006C1F">
        <w:rPr>
          <w:color w:val="000000"/>
          <w:sz w:val="28"/>
          <w:szCs w:val="28"/>
        </w:rPr>
        <w:t>р</w:t>
      </w:r>
      <w:r w:rsidRPr="00006C1F">
        <w:rPr>
          <w:color w:val="000000"/>
          <w:sz w:val="28"/>
          <w:szCs w:val="28"/>
        </w:rPr>
        <w:t>шить поставку ценных бумаг при сделке на продажу,   то тогда брокер должен осуществить эту поставку сам, купив ценные бум</w:t>
      </w:r>
      <w:r w:rsidRPr="00006C1F">
        <w:rPr>
          <w:color w:val="000000"/>
          <w:sz w:val="28"/>
          <w:szCs w:val="28"/>
        </w:rPr>
        <w:t>а</w:t>
      </w:r>
      <w:r w:rsidRPr="00006C1F">
        <w:rPr>
          <w:color w:val="000000"/>
          <w:sz w:val="28"/>
          <w:szCs w:val="28"/>
        </w:rPr>
        <w:t>ги на рынке.</w:t>
      </w:r>
      <w:proofErr w:type="gramEnd"/>
      <w:r w:rsidRPr="00006C1F">
        <w:rPr>
          <w:color w:val="000000"/>
          <w:sz w:val="28"/>
          <w:szCs w:val="28"/>
        </w:rPr>
        <w:t xml:space="preserve"> </w:t>
      </w:r>
      <w:proofErr w:type="gramStart"/>
      <w:r w:rsidRPr="00006C1F">
        <w:rPr>
          <w:color w:val="000000"/>
          <w:sz w:val="28"/>
          <w:szCs w:val="28"/>
        </w:rPr>
        <w:t>И наоборот, если клиент  не может заплатить за це</w:t>
      </w:r>
      <w:r w:rsidRPr="00006C1F">
        <w:rPr>
          <w:color w:val="000000"/>
          <w:sz w:val="28"/>
          <w:szCs w:val="28"/>
        </w:rPr>
        <w:t>н</w:t>
      </w:r>
      <w:r w:rsidRPr="00006C1F">
        <w:rPr>
          <w:color w:val="000000"/>
          <w:sz w:val="28"/>
          <w:szCs w:val="28"/>
        </w:rPr>
        <w:t>ные бумаги при сделке на покупку, то тогда брокер должен сам профинансировать покупку и затем продать эти ценные бумаги для того, чтобы осуществить платеж);</w:t>
      </w:r>
      <w:proofErr w:type="gramEnd"/>
    </w:p>
    <w:p w:rsidR="00006C1F" w:rsidRPr="00006C1F" w:rsidRDefault="00006C1F" w:rsidP="007C3147">
      <w:pPr>
        <w:numPr>
          <w:ilvl w:val="0"/>
          <w:numId w:val="65"/>
        </w:numPr>
        <w:shd w:val="clear" w:color="auto" w:fill="FFFFFF"/>
        <w:autoSpaceDE w:val="0"/>
        <w:autoSpaceDN w:val="0"/>
        <w:adjustRightInd w:val="0"/>
        <w:jc w:val="both"/>
        <w:rPr>
          <w:color w:val="000000"/>
          <w:sz w:val="28"/>
          <w:szCs w:val="28"/>
        </w:rPr>
      </w:pPr>
      <w:proofErr w:type="gramStart"/>
      <w:r w:rsidRPr="00006C1F">
        <w:rPr>
          <w:color w:val="000000"/>
          <w:sz w:val="28"/>
          <w:szCs w:val="28"/>
        </w:rPr>
        <w:t>сохранность средств Клиента (что брокер всегда должен суметь продемонстрировать  раздельность (официально - обособленность) средств, активов и инвестиций клиента от денежных средств и  а</w:t>
      </w:r>
      <w:r w:rsidRPr="00006C1F">
        <w:rPr>
          <w:color w:val="000000"/>
          <w:sz w:val="28"/>
          <w:szCs w:val="28"/>
        </w:rPr>
        <w:t>к</w:t>
      </w:r>
      <w:r w:rsidRPr="00006C1F">
        <w:rPr>
          <w:color w:val="000000"/>
          <w:sz w:val="28"/>
          <w:szCs w:val="28"/>
        </w:rPr>
        <w:t>тивов брокерской фирмы.</w:t>
      </w:r>
      <w:proofErr w:type="gramEnd"/>
      <w:r w:rsidRPr="00006C1F">
        <w:rPr>
          <w:color w:val="000000"/>
          <w:sz w:val="28"/>
          <w:szCs w:val="28"/>
        </w:rPr>
        <w:t xml:space="preserve"> </w:t>
      </w:r>
      <w:proofErr w:type="gramStart"/>
      <w:r w:rsidRPr="00006C1F">
        <w:rPr>
          <w:color w:val="000000"/>
          <w:sz w:val="28"/>
          <w:szCs w:val="28"/>
        </w:rPr>
        <w:t>Это обеспечивается в результате созд</w:t>
      </w:r>
      <w:r w:rsidRPr="00006C1F">
        <w:rPr>
          <w:color w:val="000000"/>
          <w:sz w:val="28"/>
          <w:szCs w:val="28"/>
        </w:rPr>
        <w:t>а</w:t>
      </w:r>
      <w:r w:rsidRPr="00006C1F">
        <w:rPr>
          <w:color w:val="000000"/>
          <w:sz w:val="28"/>
          <w:szCs w:val="28"/>
        </w:rPr>
        <w:t>ния  отдельных банковских счетов, на которых будут находиться средства клиентов, которые пока не требуются для расчетов);</w:t>
      </w:r>
      <w:proofErr w:type="gramEnd"/>
    </w:p>
    <w:p w:rsidR="00006C1F" w:rsidRPr="00006C1F" w:rsidRDefault="00006C1F" w:rsidP="007C3147">
      <w:pPr>
        <w:numPr>
          <w:ilvl w:val="0"/>
          <w:numId w:val="65"/>
        </w:numPr>
        <w:shd w:val="clear" w:color="auto" w:fill="FFFFFF"/>
        <w:autoSpaceDE w:val="0"/>
        <w:autoSpaceDN w:val="0"/>
        <w:adjustRightInd w:val="0"/>
        <w:jc w:val="both"/>
        <w:rPr>
          <w:color w:val="000000"/>
          <w:sz w:val="28"/>
          <w:szCs w:val="28"/>
        </w:rPr>
      </w:pPr>
      <w:r w:rsidRPr="00006C1F">
        <w:rPr>
          <w:color w:val="000000"/>
          <w:sz w:val="28"/>
          <w:szCs w:val="28"/>
        </w:rPr>
        <w:t>предоставление инвестиционных консультаций (в том числе пла</w:t>
      </w:r>
      <w:r w:rsidRPr="00006C1F">
        <w:rPr>
          <w:color w:val="000000"/>
          <w:sz w:val="28"/>
          <w:szCs w:val="28"/>
        </w:rPr>
        <w:t>т</w:t>
      </w:r>
      <w:r w:rsidRPr="00006C1F">
        <w:rPr>
          <w:color w:val="000000"/>
          <w:sz w:val="28"/>
          <w:szCs w:val="28"/>
        </w:rPr>
        <w:t>ных);</w:t>
      </w:r>
    </w:p>
    <w:p w:rsidR="00006C1F" w:rsidRPr="00006C1F" w:rsidRDefault="00006C1F" w:rsidP="007C3147">
      <w:pPr>
        <w:numPr>
          <w:ilvl w:val="0"/>
          <w:numId w:val="65"/>
        </w:numPr>
        <w:shd w:val="clear" w:color="auto" w:fill="FFFFFF"/>
        <w:autoSpaceDE w:val="0"/>
        <w:autoSpaceDN w:val="0"/>
        <w:adjustRightInd w:val="0"/>
        <w:jc w:val="both"/>
        <w:rPr>
          <w:color w:val="000000"/>
          <w:sz w:val="28"/>
          <w:szCs w:val="28"/>
        </w:rPr>
      </w:pPr>
      <w:r w:rsidRPr="00006C1F">
        <w:rPr>
          <w:color w:val="000000"/>
          <w:sz w:val="28"/>
          <w:szCs w:val="28"/>
        </w:rPr>
        <w:t>предоставление услуг по управлению счетами Клиентов;</w:t>
      </w:r>
    </w:p>
    <w:p w:rsidR="00006C1F" w:rsidRPr="00006C1F" w:rsidRDefault="00006C1F" w:rsidP="007C3147">
      <w:pPr>
        <w:numPr>
          <w:ilvl w:val="0"/>
          <w:numId w:val="65"/>
        </w:numPr>
        <w:shd w:val="clear" w:color="auto" w:fill="FFFFFF"/>
        <w:autoSpaceDE w:val="0"/>
        <w:autoSpaceDN w:val="0"/>
        <w:adjustRightInd w:val="0"/>
        <w:jc w:val="both"/>
        <w:rPr>
          <w:color w:val="000000"/>
          <w:sz w:val="28"/>
          <w:szCs w:val="28"/>
        </w:rPr>
      </w:pPr>
      <w:proofErr w:type="gramStart"/>
      <w:r w:rsidRPr="00006C1F">
        <w:rPr>
          <w:color w:val="000000"/>
          <w:sz w:val="28"/>
          <w:szCs w:val="28"/>
        </w:rPr>
        <w:lastRenderedPageBreak/>
        <w:t>оценка позиций и состояния счета (В процессе оценки отслежив</w:t>
      </w:r>
      <w:r w:rsidRPr="00006C1F">
        <w:rPr>
          <w:color w:val="000000"/>
          <w:sz w:val="28"/>
          <w:szCs w:val="28"/>
        </w:rPr>
        <w:t>а</w:t>
      </w:r>
      <w:r w:rsidRPr="00006C1F">
        <w:rPr>
          <w:color w:val="000000"/>
          <w:sz w:val="28"/>
          <w:szCs w:val="28"/>
        </w:rPr>
        <w:t>ются все денежные позиции, которые отражаются в отчетности по валютам, а в случае необходимости конвертируются в базовую в</w:t>
      </w:r>
      <w:r w:rsidRPr="00006C1F">
        <w:rPr>
          <w:color w:val="000000"/>
          <w:sz w:val="28"/>
          <w:szCs w:val="28"/>
        </w:rPr>
        <w:t>а</w:t>
      </w:r>
      <w:r w:rsidRPr="00006C1F">
        <w:rPr>
          <w:color w:val="000000"/>
          <w:sz w:val="28"/>
          <w:szCs w:val="28"/>
        </w:rPr>
        <w:t>люту.</w:t>
      </w:r>
      <w:proofErr w:type="gramEnd"/>
      <w:r w:rsidRPr="00006C1F">
        <w:rPr>
          <w:color w:val="000000"/>
          <w:sz w:val="28"/>
          <w:szCs w:val="28"/>
        </w:rPr>
        <w:t xml:space="preserve"> Стоимость таких услуг  будет разной у разных брокеров.  </w:t>
      </w:r>
      <w:proofErr w:type="gramStart"/>
      <w:r w:rsidRPr="00006C1F">
        <w:rPr>
          <w:color w:val="000000"/>
          <w:sz w:val="28"/>
          <w:szCs w:val="28"/>
        </w:rPr>
        <w:t xml:space="preserve">Некоторые фирмы могут предоставлять часть (но вряд ли  все) своих услуг бесплатно, включая их стоимость в общую комиссию за обслуживание); </w:t>
      </w:r>
      <w:proofErr w:type="gramEnd"/>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дилеры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w:t>
      </w:r>
      <w:r w:rsidRPr="00006C1F">
        <w:rPr>
          <w:color w:val="000000"/>
          <w:sz w:val="28"/>
          <w:szCs w:val="28"/>
        </w:rPr>
        <w:t>н</w:t>
      </w:r>
      <w:r w:rsidRPr="00006C1F">
        <w:rPr>
          <w:color w:val="000000"/>
          <w:sz w:val="28"/>
          <w:szCs w:val="28"/>
        </w:rPr>
        <w:t>ных бумаг по объявленным лицом, осуществляющим такую де</w:t>
      </w:r>
      <w:r w:rsidRPr="00006C1F">
        <w:rPr>
          <w:color w:val="000000"/>
          <w:sz w:val="28"/>
          <w:szCs w:val="28"/>
        </w:rPr>
        <w:t>я</w:t>
      </w:r>
      <w:r w:rsidRPr="00006C1F">
        <w:rPr>
          <w:color w:val="000000"/>
          <w:sz w:val="28"/>
          <w:szCs w:val="28"/>
        </w:rPr>
        <w:t>тельность, ценам.</w:t>
      </w:r>
      <w:proofErr w:type="gramEnd"/>
      <w:r w:rsidRPr="00006C1F">
        <w:rPr>
          <w:color w:val="000000"/>
          <w:sz w:val="28"/>
          <w:szCs w:val="28"/>
        </w:rPr>
        <w:t xml:space="preserve"> Доход дилера состоит из разницы цен продажи и покупки. Выступая в роли оператора рынка, дилер объявляет цену продажи и покупки, минимальное и максимальное количество п</w:t>
      </w:r>
      <w:r w:rsidRPr="00006C1F">
        <w:rPr>
          <w:color w:val="000000"/>
          <w:sz w:val="28"/>
          <w:szCs w:val="28"/>
        </w:rPr>
        <w:t>о</w:t>
      </w:r>
      <w:r w:rsidRPr="00006C1F">
        <w:rPr>
          <w:color w:val="000000"/>
          <w:sz w:val="28"/>
          <w:szCs w:val="28"/>
        </w:rPr>
        <w:t>купаемых и (или) продаваемых бумаг, а также срок, в течение к</w:t>
      </w:r>
      <w:r w:rsidRPr="00006C1F">
        <w:rPr>
          <w:color w:val="000000"/>
          <w:sz w:val="28"/>
          <w:szCs w:val="28"/>
        </w:rPr>
        <w:t>о</w:t>
      </w:r>
      <w:r w:rsidRPr="00006C1F">
        <w:rPr>
          <w:color w:val="000000"/>
          <w:sz w:val="28"/>
          <w:szCs w:val="28"/>
        </w:rPr>
        <w:t>торого действуют объявленные цены);</w:t>
      </w:r>
    </w:p>
    <w:p w:rsidR="00006C1F" w:rsidRPr="00D418EF" w:rsidRDefault="00006C1F" w:rsidP="001F546C">
      <w:pPr>
        <w:numPr>
          <w:ilvl w:val="0"/>
          <w:numId w:val="2"/>
        </w:numPr>
        <w:shd w:val="clear" w:color="auto" w:fill="FFFFFF"/>
        <w:autoSpaceDE w:val="0"/>
        <w:autoSpaceDN w:val="0"/>
        <w:adjustRightInd w:val="0"/>
        <w:jc w:val="both"/>
        <w:rPr>
          <w:sz w:val="28"/>
          <w:szCs w:val="28"/>
        </w:rPr>
      </w:pPr>
      <w:r w:rsidRPr="00006C1F">
        <w:rPr>
          <w:color w:val="000000"/>
          <w:sz w:val="28"/>
          <w:szCs w:val="28"/>
        </w:rPr>
        <w:t>маркет-мейкеры (фирма  (или отдельное лицо) выступает оптовым продавцом ценных бумаг</w:t>
      </w:r>
      <w:proofErr w:type="gramStart"/>
      <w:r w:rsidRPr="00006C1F">
        <w:rPr>
          <w:color w:val="000000"/>
          <w:sz w:val="28"/>
          <w:szCs w:val="28"/>
        </w:rPr>
        <w:t>.</w:t>
      </w:r>
      <w:proofErr w:type="gramEnd"/>
      <w:r w:rsidRPr="00006C1F">
        <w:rPr>
          <w:color w:val="000000"/>
          <w:sz w:val="28"/>
          <w:szCs w:val="28"/>
        </w:rPr>
        <w:t xml:space="preserve"> </w:t>
      </w:r>
      <w:proofErr w:type="gramStart"/>
      <w:r w:rsidRPr="00006C1F">
        <w:rPr>
          <w:color w:val="000000"/>
          <w:sz w:val="28"/>
          <w:szCs w:val="28"/>
        </w:rPr>
        <w:t>р</w:t>
      </w:r>
      <w:proofErr w:type="gramEnd"/>
      <w:r w:rsidRPr="00006C1F">
        <w:rPr>
          <w:color w:val="000000"/>
          <w:sz w:val="28"/>
          <w:szCs w:val="28"/>
        </w:rPr>
        <w:t>оль маркет-мейкера состоит в готовн</w:t>
      </w:r>
      <w:r w:rsidRPr="00006C1F">
        <w:rPr>
          <w:color w:val="000000"/>
          <w:sz w:val="28"/>
          <w:szCs w:val="28"/>
        </w:rPr>
        <w:t>о</w:t>
      </w:r>
      <w:r w:rsidRPr="00006C1F">
        <w:rPr>
          <w:color w:val="000000"/>
          <w:sz w:val="28"/>
          <w:szCs w:val="28"/>
        </w:rPr>
        <w:t>сти назвать двустороннюю котировку рыночным посредникам с тем, чтобы обеспечить ликвидность продуктов, обращающихся на рынке. Маркет-мейкеры, обеспечивающие ликвидность рынка, п</w:t>
      </w:r>
      <w:r w:rsidRPr="00006C1F">
        <w:rPr>
          <w:color w:val="000000"/>
          <w:sz w:val="28"/>
          <w:szCs w:val="28"/>
        </w:rPr>
        <w:t>о</w:t>
      </w:r>
      <w:r w:rsidRPr="00006C1F">
        <w:rPr>
          <w:color w:val="000000"/>
          <w:sz w:val="28"/>
          <w:szCs w:val="28"/>
        </w:rPr>
        <w:t>лучают   определенные привилегии в качестве вознаграждения за тот риск, который они берут на себя, заключая сделки   независимо от того, хотят они этого или нет. Процесс выставления котировок состоит в том, что маркет-мейкер определяет спрэд между ценой, по которой он готов купить инструмент, и ценой, по которой он готов его продать. По крайней мере, теоретически, потенциальная прибыль для  маркет-мейкера как для оптовика заключается в  ра</w:t>
      </w:r>
      <w:r w:rsidRPr="00006C1F">
        <w:rPr>
          <w:color w:val="000000"/>
          <w:sz w:val="28"/>
          <w:szCs w:val="28"/>
        </w:rPr>
        <w:t>з</w:t>
      </w:r>
      <w:r w:rsidRPr="00006C1F">
        <w:rPr>
          <w:color w:val="000000"/>
          <w:sz w:val="28"/>
          <w:szCs w:val="28"/>
        </w:rPr>
        <w:t>нице между двумя ценами. На самом деле торговля не так уж пр</w:t>
      </w:r>
      <w:r w:rsidRPr="00006C1F">
        <w:rPr>
          <w:color w:val="000000"/>
          <w:sz w:val="28"/>
          <w:szCs w:val="28"/>
        </w:rPr>
        <w:t>о</w:t>
      </w:r>
      <w:r w:rsidRPr="00006C1F">
        <w:rPr>
          <w:color w:val="000000"/>
          <w:sz w:val="28"/>
          <w:szCs w:val="28"/>
        </w:rPr>
        <w:t>ста, как может показаться, так как в одно и то же время может с</w:t>
      </w:r>
      <w:r w:rsidRPr="00006C1F">
        <w:rPr>
          <w:color w:val="000000"/>
          <w:sz w:val="28"/>
          <w:szCs w:val="28"/>
        </w:rPr>
        <w:t>у</w:t>
      </w:r>
      <w:r w:rsidRPr="00006C1F">
        <w:rPr>
          <w:color w:val="000000"/>
          <w:sz w:val="28"/>
          <w:szCs w:val="28"/>
        </w:rPr>
        <w:t xml:space="preserve">ществовать очень много покупателей и лишь несколько продавцов, и наоборот. </w:t>
      </w:r>
      <w:proofErr w:type="gramStart"/>
      <w:r w:rsidRPr="00006C1F">
        <w:rPr>
          <w:color w:val="000000"/>
          <w:sz w:val="28"/>
          <w:szCs w:val="28"/>
        </w:rPr>
        <w:t>В связи с этим необходимо, чтобы  маркет-мейкер мог открыть короткую позицию (т. е. продать те ценные бумаги, кот</w:t>
      </w:r>
      <w:r w:rsidRPr="00006C1F">
        <w:rPr>
          <w:color w:val="000000"/>
          <w:sz w:val="28"/>
          <w:szCs w:val="28"/>
        </w:rPr>
        <w:t>о</w:t>
      </w:r>
      <w:r w:rsidRPr="00006C1F">
        <w:rPr>
          <w:color w:val="000000"/>
          <w:sz w:val="28"/>
          <w:szCs w:val="28"/>
        </w:rPr>
        <w:t>рых у него нет) и иметь возможность взять ценные бумаги в кредит для того, чтобы осуществить поставку этих ценных бумаг).</w:t>
      </w:r>
      <w:proofErr w:type="gramEnd"/>
      <w:r w:rsidRPr="00006C1F">
        <w:rPr>
          <w:color w:val="000000"/>
          <w:sz w:val="28"/>
          <w:szCs w:val="28"/>
        </w:rPr>
        <w:t xml:space="preserve"> Пол</w:t>
      </w:r>
      <w:r w:rsidRPr="00006C1F">
        <w:rPr>
          <w:color w:val="000000"/>
          <w:sz w:val="28"/>
          <w:szCs w:val="28"/>
        </w:rPr>
        <w:t>о</w:t>
      </w:r>
      <w:r w:rsidRPr="00006C1F">
        <w:rPr>
          <w:color w:val="000000"/>
          <w:sz w:val="28"/>
          <w:szCs w:val="28"/>
        </w:rPr>
        <w:t>жение «О</w:t>
      </w:r>
      <w:r w:rsidRPr="00006C1F">
        <w:rPr>
          <w:sz w:val="28"/>
          <w:szCs w:val="28"/>
        </w:rPr>
        <w:t xml:space="preserve"> маркет-мейкерах по ценным бумагам, обращающимся в ОАО «Белорусская валютно-фондовая биржа». Утверждено Пр</w:t>
      </w:r>
      <w:r w:rsidRPr="00006C1F">
        <w:rPr>
          <w:sz w:val="28"/>
          <w:szCs w:val="28"/>
        </w:rPr>
        <w:t>о</w:t>
      </w:r>
      <w:r w:rsidRPr="00006C1F">
        <w:rPr>
          <w:sz w:val="28"/>
          <w:szCs w:val="28"/>
        </w:rPr>
        <w:t>токолом Наблюдательного совета БВФБ от 11.02.2004 №2.</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организации, обслуживающие рынок ценных бумаг:</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фондовые биржи (организация с правом юридического лица, со</w:t>
      </w:r>
      <w:r w:rsidRPr="00006C1F">
        <w:rPr>
          <w:color w:val="000000"/>
          <w:sz w:val="28"/>
          <w:szCs w:val="28"/>
        </w:rPr>
        <w:t>з</w:t>
      </w:r>
      <w:r w:rsidRPr="00006C1F">
        <w:rPr>
          <w:color w:val="000000"/>
          <w:sz w:val="28"/>
          <w:szCs w:val="28"/>
        </w:rPr>
        <w:t>данная для обеспечения профессиональным участникам рынка ценных бумаг необходимых условий для торговли ценными бум</w:t>
      </w:r>
      <w:r w:rsidRPr="00006C1F">
        <w:rPr>
          <w:color w:val="000000"/>
          <w:sz w:val="28"/>
          <w:szCs w:val="28"/>
        </w:rPr>
        <w:t>а</w:t>
      </w:r>
      <w:r w:rsidRPr="00006C1F">
        <w:rPr>
          <w:color w:val="000000"/>
          <w:sz w:val="28"/>
          <w:szCs w:val="28"/>
        </w:rPr>
        <w:t xml:space="preserve">гами, определения их курса (рыночной цены) и его публикации для </w:t>
      </w:r>
      <w:r w:rsidRPr="00006C1F">
        <w:rPr>
          <w:color w:val="000000"/>
          <w:sz w:val="28"/>
          <w:szCs w:val="28"/>
        </w:rPr>
        <w:lastRenderedPageBreak/>
        <w:t>ознакомления всех заинтересованных лиц, регулирования деятел</w:t>
      </w:r>
      <w:r w:rsidRPr="00006C1F">
        <w:rPr>
          <w:color w:val="000000"/>
          <w:sz w:val="28"/>
          <w:szCs w:val="28"/>
        </w:rPr>
        <w:t>ь</w:t>
      </w:r>
      <w:r w:rsidRPr="00006C1F">
        <w:rPr>
          <w:color w:val="000000"/>
          <w:sz w:val="28"/>
          <w:szCs w:val="28"/>
        </w:rPr>
        <w:t>ности участников рынка ценных бумаг</w:t>
      </w:r>
      <w:proofErr w:type="gramEnd"/>
    </w:p>
    <w:p w:rsidR="00006C1F" w:rsidRPr="00006C1F" w:rsidRDefault="00006C1F" w:rsidP="00006C1F">
      <w:pPr>
        <w:shd w:val="clear" w:color="auto" w:fill="FFFFFF"/>
        <w:autoSpaceDE w:val="0"/>
        <w:autoSpaceDN w:val="0"/>
        <w:adjustRightInd w:val="0"/>
        <w:ind w:left="590"/>
        <w:jc w:val="both"/>
        <w:rPr>
          <w:color w:val="000000"/>
          <w:sz w:val="28"/>
          <w:szCs w:val="28"/>
        </w:rPr>
      </w:pPr>
      <w:r w:rsidRPr="00006C1F">
        <w:rPr>
          <w:color w:val="000000"/>
          <w:sz w:val="28"/>
          <w:szCs w:val="28"/>
        </w:rPr>
        <w:t>Основными задачами, которые решает Белорусская валютно-фондовая биржа на рынке ценных бумаг в части организации и обе</w:t>
      </w:r>
      <w:r w:rsidRPr="00006C1F">
        <w:rPr>
          <w:color w:val="000000"/>
          <w:sz w:val="28"/>
          <w:szCs w:val="28"/>
        </w:rPr>
        <w:t>с</w:t>
      </w:r>
      <w:r w:rsidRPr="00006C1F">
        <w:rPr>
          <w:color w:val="000000"/>
          <w:sz w:val="28"/>
          <w:szCs w:val="28"/>
        </w:rPr>
        <w:t xml:space="preserve">печения торговли являются следующие: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проведение торгов государственными ценными бумагами разли</w:t>
      </w:r>
      <w:r w:rsidRPr="00006C1F">
        <w:rPr>
          <w:color w:val="000000"/>
          <w:sz w:val="28"/>
          <w:szCs w:val="28"/>
        </w:rPr>
        <w:t>ч</w:t>
      </w:r>
      <w:r w:rsidRPr="00006C1F">
        <w:rPr>
          <w:color w:val="000000"/>
          <w:sz w:val="28"/>
          <w:szCs w:val="28"/>
        </w:rPr>
        <w:t xml:space="preserve">ных видов, краткосрочными облигациями Национального банка Республики Беларусь;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 xml:space="preserve">проведение аукционов по государственным ценным бумагам;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 xml:space="preserve">проведение торгов и аукционов по негосударственным ценным бумагам;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 xml:space="preserve">учет и контроль полномочий участников, трейдеров, клиентов и депонентов;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 xml:space="preserve">ведение договорной работы с участниками торгов;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регистрация финансовых операций, подлежащих особому контр</w:t>
      </w:r>
      <w:r w:rsidRPr="00006C1F">
        <w:rPr>
          <w:color w:val="000000"/>
          <w:sz w:val="28"/>
          <w:szCs w:val="28"/>
        </w:rPr>
        <w:t>о</w:t>
      </w:r>
      <w:r w:rsidRPr="00006C1F">
        <w:rPr>
          <w:color w:val="000000"/>
          <w:sz w:val="28"/>
          <w:szCs w:val="28"/>
        </w:rPr>
        <w:t xml:space="preserve">лю;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 xml:space="preserve">ведение и распространение отчетности по торгам и аукционам;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информационная и консультационная поддержка участников би</w:t>
      </w:r>
      <w:r w:rsidRPr="00006C1F">
        <w:rPr>
          <w:color w:val="000000"/>
          <w:sz w:val="28"/>
          <w:szCs w:val="28"/>
        </w:rPr>
        <w:t>р</w:t>
      </w:r>
      <w:r w:rsidRPr="00006C1F">
        <w:rPr>
          <w:color w:val="000000"/>
          <w:sz w:val="28"/>
          <w:szCs w:val="28"/>
        </w:rPr>
        <w:t>жевого рынка)</w:t>
      </w:r>
    </w:p>
    <w:p w:rsidR="00006C1F" w:rsidRPr="00006C1F" w:rsidRDefault="00006C1F" w:rsidP="00006C1F">
      <w:pPr>
        <w:shd w:val="clear" w:color="auto" w:fill="FFFFFF"/>
        <w:autoSpaceDE w:val="0"/>
        <w:autoSpaceDN w:val="0"/>
        <w:adjustRightInd w:val="0"/>
        <w:ind w:left="590"/>
        <w:jc w:val="both"/>
        <w:rPr>
          <w:color w:val="000000"/>
          <w:sz w:val="28"/>
          <w:szCs w:val="28"/>
        </w:rPr>
      </w:pPr>
      <w:r w:rsidRPr="00006C1F">
        <w:rPr>
          <w:color w:val="000000"/>
          <w:sz w:val="28"/>
          <w:szCs w:val="28"/>
        </w:rPr>
        <w:t>Рынок ценных бумаг на бирже является электронным и функционир</w:t>
      </w:r>
      <w:r w:rsidRPr="00006C1F">
        <w:rPr>
          <w:color w:val="000000"/>
          <w:sz w:val="28"/>
          <w:szCs w:val="28"/>
        </w:rPr>
        <w:t>у</w:t>
      </w:r>
      <w:r w:rsidRPr="00006C1F">
        <w:rPr>
          <w:color w:val="000000"/>
          <w:sz w:val="28"/>
          <w:szCs w:val="28"/>
        </w:rPr>
        <w:t>ет в виде универсальной автоматизированной торгово-клиринговой системы по ценным бумагам. Функции электронной торговой сист</w:t>
      </w:r>
      <w:r w:rsidRPr="00006C1F">
        <w:rPr>
          <w:color w:val="000000"/>
          <w:sz w:val="28"/>
          <w:szCs w:val="28"/>
        </w:rPr>
        <w:t>е</w:t>
      </w:r>
      <w:r w:rsidRPr="00006C1F">
        <w:rPr>
          <w:color w:val="000000"/>
          <w:sz w:val="28"/>
          <w:szCs w:val="28"/>
        </w:rPr>
        <w:t xml:space="preserve">мы состоят </w:t>
      </w:r>
      <w:proofErr w:type="gramStart"/>
      <w:r w:rsidRPr="00006C1F">
        <w:rPr>
          <w:color w:val="000000"/>
          <w:sz w:val="28"/>
          <w:szCs w:val="28"/>
        </w:rPr>
        <w:t>в</w:t>
      </w:r>
      <w:proofErr w:type="gramEnd"/>
      <w:r w:rsidRPr="00006C1F">
        <w:rPr>
          <w:color w:val="000000"/>
          <w:sz w:val="28"/>
          <w:szCs w:val="28"/>
        </w:rPr>
        <w:t xml:space="preserve">: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proofErr w:type="gramStart"/>
      <w:r w:rsidRPr="00006C1F">
        <w:rPr>
          <w:color w:val="000000"/>
          <w:sz w:val="28"/>
          <w:szCs w:val="28"/>
        </w:rPr>
        <w:t>приеме</w:t>
      </w:r>
      <w:proofErr w:type="gramEnd"/>
      <w:r w:rsidRPr="00006C1F">
        <w:rPr>
          <w:color w:val="000000"/>
          <w:sz w:val="28"/>
          <w:szCs w:val="28"/>
        </w:rPr>
        <w:t>, контроле и регистрации заявок на покупку-продажу це</w:t>
      </w:r>
      <w:r w:rsidRPr="00006C1F">
        <w:rPr>
          <w:color w:val="000000"/>
          <w:sz w:val="28"/>
          <w:szCs w:val="28"/>
        </w:rPr>
        <w:t>н</w:t>
      </w:r>
      <w:r w:rsidRPr="00006C1F">
        <w:rPr>
          <w:color w:val="000000"/>
          <w:sz w:val="28"/>
          <w:szCs w:val="28"/>
        </w:rPr>
        <w:t xml:space="preserve">ных бумаг;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proofErr w:type="gramStart"/>
      <w:r w:rsidRPr="00006C1F">
        <w:rPr>
          <w:color w:val="000000"/>
          <w:sz w:val="28"/>
          <w:szCs w:val="28"/>
        </w:rPr>
        <w:t>проведении</w:t>
      </w:r>
      <w:proofErr w:type="gramEnd"/>
      <w:r w:rsidRPr="00006C1F">
        <w:rPr>
          <w:color w:val="000000"/>
          <w:sz w:val="28"/>
          <w:szCs w:val="28"/>
        </w:rPr>
        <w:t xml:space="preserve"> торгов ценными бумагами;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proofErr w:type="gramStart"/>
      <w:r w:rsidRPr="00006C1F">
        <w:rPr>
          <w:color w:val="000000"/>
          <w:sz w:val="28"/>
          <w:szCs w:val="28"/>
        </w:rPr>
        <w:t>определении</w:t>
      </w:r>
      <w:proofErr w:type="gramEnd"/>
      <w:r w:rsidRPr="00006C1F">
        <w:rPr>
          <w:color w:val="000000"/>
          <w:sz w:val="28"/>
          <w:szCs w:val="28"/>
        </w:rPr>
        <w:t xml:space="preserve"> цены по сделкам;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proofErr w:type="gramStart"/>
      <w:r w:rsidRPr="00006C1F">
        <w:rPr>
          <w:color w:val="000000"/>
          <w:sz w:val="28"/>
          <w:szCs w:val="28"/>
        </w:rPr>
        <w:t>определении</w:t>
      </w:r>
      <w:proofErr w:type="gramEnd"/>
      <w:r w:rsidRPr="00006C1F">
        <w:rPr>
          <w:color w:val="000000"/>
          <w:sz w:val="28"/>
          <w:szCs w:val="28"/>
        </w:rPr>
        <w:t xml:space="preserve"> требований и обязательств членов Секции, допуще</w:t>
      </w:r>
      <w:r w:rsidRPr="00006C1F">
        <w:rPr>
          <w:color w:val="000000"/>
          <w:sz w:val="28"/>
          <w:szCs w:val="28"/>
        </w:rPr>
        <w:t>н</w:t>
      </w:r>
      <w:r w:rsidRPr="00006C1F">
        <w:rPr>
          <w:color w:val="000000"/>
          <w:sz w:val="28"/>
          <w:szCs w:val="28"/>
        </w:rPr>
        <w:t>ных к торгам, по денежным средствам и ценным бумагам по р</w:t>
      </w:r>
      <w:r w:rsidRPr="00006C1F">
        <w:rPr>
          <w:color w:val="000000"/>
          <w:sz w:val="28"/>
          <w:szCs w:val="28"/>
        </w:rPr>
        <w:t>е</w:t>
      </w:r>
      <w:r w:rsidRPr="00006C1F">
        <w:rPr>
          <w:color w:val="000000"/>
          <w:sz w:val="28"/>
          <w:szCs w:val="28"/>
        </w:rPr>
        <w:t xml:space="preserve">зультатам заключенных сделок; </w:t>
      </w:r>
    </w:p>
    <w:p w:rsidR="00006C1F" w:rsidRPr="00006C1F" w:rsidRDefault="00006C1F" w:rsidP="007C3147">
      <w:pPr>
        <w:numPr>
          <w:ilvl w:val="0"/>
          <w:numId w:val="7"/>
        </w:numPr>
        <w:shd w:val="clear" w:color="auto" w:fill="FFFFFF"/>
        <w:autoSpaceDE w:val="0"/>
        <w:autoSpaceDN w:val="0"/>
        <w:adjustRightInd w:val="0"/>
        <w:jc w:val="both"/>
        <w:rPr>
          <w:color w:val="000000"/>
          <w:sz w:val="28"/>
          <w:szCs w:val="28"/>
        </w:rPr>
      </w:pPr>
      <w:r w:rsidRPr="00006C1F">
        <w:rPr>
          <w:color w:val="000000"/>
          <w:sz w:val="28"/>
          <w:szCs w:val="28"/>
        </w:rPr>
        <w:t>подготовке и формировании отчетных документов по итогам то</w:t>
      </w:r>
      <w:r w:rsidRPr="00006C1F">
        <w:rPr>
          <w:color w:val="000000"/>
          <w:sz w:val="28"/>
          <w:szCs w:val="28"/>
        </w:rPr>
        <w:t>р</w:t>
      </w:r>
      <w:r w:rsidRPr="00006C1F">
        <w:rPr>
          <w:color w:val="000000"/>
          <w:sz w:val="28"/>
          <w:szCs w:val="28"/>
        </w:rPr>
        <w:t>гов;</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r w:rsidRPr="00006C1F">
        <w:rPr>
          <w:color w:val="000000"/>
          <w:sz w:val="28"/>
          <w:szCs w:val="28"/>
        </w:rPr>
        <w:t xml:space="preserve">внебиржевые организаторы рынка; </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расчетно-клиринговые организации (при больших оборотах на бирже контроль за каждой  отдельной  сделкой, даже стандартиз</w:t>
      </w:r>
      <w:r w:rsidRPr="00006C1F">
        <w:rPr>
          <w:color w:val="000000"/>
          <w:sz w:val="28"/>
          <w:szCs w:val="28"/>
        </w:rPr>
        <w:t>о</w:t>
      </w:r>
      <w:r w:rsidRPr="00006C1F">
        <w:rPr>
          <w:color w:val="000000"/>
          <w:sz w:val="28"/>
          <w:szCs w:val="28"/>
        </w:rPr>
        <w:t>ванной, оказывается очень хлопотным и дорогим делом.</w:t>
      </w:r>
      <w:proofErr w:type="gramEnd"/>
      <w:r w:rsidRPr="00006C1F">
        <w:rPr>
          <w:color w:val="000000"/>
          <w:sz w:val="28"/>
          <w:szCs w:val="28"/>
        </w:rPr>
        <w:t xml:space="preserve"> Для его реализации вводят так называемые </w:t>
      </w:r>
      <w:r w:rsidRPr="00F41DA1">
        <w:rPr>
          <w:i/>
          <w:color w:val="000000"/>
          <w:sz w:val="28"/>
          <w:szCs w:val="28"/>
        </w:rPr>
        <w:t>системы клиринга</w:t>
      </w:r>
      <w:r w:rsidRPr="00F41DA1">
        <w:rPr>
          <w:color w:val="000000"/>
          <w:sz w:val="28"/>
          <w:szCs w:val="28"/>
        </w:rPr>
        <w:t>,</w:t>
      </w:r>
      <w:r w:rsidRPr="00006C1F">
        <w:rPr>
          <w:color w:val="000000"/>
          <w:sz w:val="28"/>
          <w:szCs w:val="28"/>
        </w:rPr>
        <w:t xml:space="preserve"> в задачи  которых как раз и входит </w:t>
      </w:r>
      <w:proofErr w:type="gramStart"/>
      <w:r w:rsidRPr="00006C1F">
        <w:rPr>
          <w:color w:val="000000"/>
          <w:sz w:val="28"/>
          <w:szCs w:val="28"/>
        </w:rPr>
        <w:t>контроль за</w:t>
      </w:r>
      <w:proofErr w:type="gramEnd"/>
      <w:r w:rsidRPr="00006C1F">
        <w:rPr>
          <w:color w:val="000000"/>
          <w:sz w:val="28"/>
          <w:szCs w:val="28"/>
        </w:rPr>
        <w:t xml:space="preserve"> тем, чтобы все сделки, з</w:t>
      </w:r>
      <w:r w:rsidRPr="00006C1F">
        <w:rPr>
          <w:color w:val="000000"/>
          <w:sz w:val="28"/>
          <w:szCs w:val="28"/>
        </w:rPr>
        <w:t>а</w:t>
      </w:r>
      <w:r w:rsidRPr="00006C1F">
        <w:rPr>
          <w:color w:val="000000"/>
          <w:sz w:val="28"/>
          <w:szCs w:val="28"/>
        </w:rPr>
        <w:t>ключенные на  бирже, правильно адресовались и выверялись. З</w:t>
      </w:r>
      <w:r w:rsidRPr="00006C1F">
        <w:rPr>
          <w:color w:val="000000"/>
          <w:sz w:val="28"/>
          <w:szCs w:val="28"/>
        </w:rPr>
        <w:t>а</w:t>
      </w:r>
      <w:r w:rsidRPr="00006C1F">
        <w:rPr>
          <w:color w:val="000000"/>
          <w:sz w:val="28"/>
          <w:szCs w:val="28"/>
        </w:rPr>
        <w:t>дачей клиринговой системы является установление и подтвержд</w:t>
      </w:r>
      <w:r w:rsidRPr="00006C1F">
        <w:rPr>
          <w:color w:val="000000"/>
          <w:sz w:val="28"/>
          <w:szCs w:val="28"/>
        </w:rPr>
        <w:t>е</w:t>
      </w:r>
      <w:r w:rsidRPr="00006C1F">
        <w:rPr>
          <w:color w:val="000000"/>
          <w:sz w:val="28"/>
          <w:szCs w:val="28"/>
        </w:rPr>
        <w:t>ние параметров всех заключенных в данной системе сделок и ин</w:t>
      </w:r>
      <w:r w:rsidRPr="00006C1F">
        <w:rPr>
          <w:color w:val="000000"/>
          <w:sz w:val="28"/>
          <w:szCs w:val="28"/>
        </w:rPr>
        <w:t>о</w:t>
      </w:r>
      <w:r w:rsidRPr="00006C1F">
        <w:rPr>
          <w:color w:val="000000"/>
          <w:sz w:val="28"/>
          <w:szCs w:val="28"/>
        </w:rPr>
        <w:t xml:space="preserve">гда подведение итогов. </w:t>
      </w:r>
      <w:r w:rsidRPr="00F41DA1">
        <w:rPr>
          <w:i/>
          <w:color w:val="000000"/>
          <w:sz w:val="28"/>
          <w:szCs w:val="28"/>
        </w:rPr>
        <w:t>Система платежа</w:t>
      </w:r>
      <w:r w:rsidRPr="00006C1F">
        <w:rPr>
          <w:color w:val="000000"/>
          <w:sz w:val="28"/>
          <w:szCs w:val="28"/>
        </w:rPr>
        <w:t xml:space="preserve"> - часть банковской си</w:t>
      </w:r>
      <w:r w:rsidRPr="00006C1F">
        <w:rPr>
          <w:color w:val="000000"/>
          <w:sz w:val="28"/>
          <w:szCs w:val="28"/>
        </w:rPr>
        <w:t>с</w:t>
      </w:r>
      <w:r w:rsidRPr="00006C1F">
        <w:rPr>
          <w:color w:val="000000"/>
          <w:sz w:val="28"/>
          <w:szCs w:val="28"/>
        </w:rPr>
        <w:t>темы, используемая для  обеспечения денежных операций, связа</w:t>
      </w:r>
      <w:r w:rsidRPr="00006C1F">
        <w:rPr>
          <w:color w:val="000000"/>
          <w:sz w:val="28"/>
          <w:szCs w:val="28"/>
        </w:rPr>
        <w:t>н</w:t>
      </w:r>
      <w:r w:rsidRPr="00006C1F">
        <w:rPr>
          <w:color w:val="000000"/>
          <w:sz w:val="28"/>
          <w:szCs w:val="28"/>
        </w:rPr>
        <w:t xml:space="preserve">ных с торговыми  сделками.  Как  правило, используется один </w:t>
      </w:r>
      <w:r w:rsidRPr="00006C1F">
        <w:rPr>
          <w:color w:val="000000"/>
          <w:sz w:val="28"/>
          <w:szCs w:val="28"/>
        </w:rPr>
        <w:lastRenderedPageBreak/>
        <w:t>банк, связанный с системой клиринга и биржей, в  котором откр</w:t>
      </w:r>
      <w:r w:rsidRPr="00006C1F">
        <w:rPr>
          <w:color w:val="000000"/>
          <w:sz w:val="28"/>
          <w:szCs w:val="28"/>
        </w:rPr>
        <w:t>ы</w:t>
      </w:r>
      <w:r w:rsidRPr="00006C1F">
        <w:rPr>
          <w:color w:val="000000"/>
          <w:sz w:val="28"/>
          <w:szCs w:val="28"/>
        </w:rPr>
        <w:t>вают счета все участники  торгов,  платежи  при  этом  проходят просто проводками по этим счетам. Такой банк называется кл</w:t>
      </w:r>
      <w:r w:rsidRPr="00006C1F">
        <w:rPr>
          <w:color w:val="000000"/>
          <w:sz w:val="28"/>
          <w:szCs w:val="28"/>
        </w:rPr>
        <w:t>и</w:t>
      </w:r>
      <w:r w:rsidRPr="00006C1F">
        <w:rPr>
          <w:color w:val="000000"/>
          <w:sz w:val="28"/>
          <w:szCs w:val="28"/>
        </w:rPr>
        <w:t>ринговый. Однако иногда участники торгов не открывают счетов в одном банке, используя межбанковские корреспондентские счета</w:t>
      </w:r>
      <w:r w:rsidRPr="00006C1F">
        <w:rPr>
          <w:rFonts w:eastAsia="MS Mincho"/>
          <w:sz w:val="28"/>
          <w:szCs w:val="28"/>
        </w:rPr>
        <w:t xml:space="preserve">. </w:t>
      </w:r>
      <w:r w:rsidRPr="00F41DA1">
        <w:rPr>
          <w:i/>
          <w:color w:val="000000"/>
          <w:sz w:val="28"/>
          <w:szCs w:val="28"/>
        </w:rPr>
        <w:t>РКО</w:t>
      </w:r>
      <w:r w:rsidRPr="00006C1F">
        <w:rPr>
          <w:color w:val="000000"/>
          <w:sz w:val="28"/>
          <w:szCs w:val="28"/>
        </w:rPr>
        <w:t xml:space="preserve"> - специализированная организация банковского типа, которая осуществляет расчётное обслуживание участников рынка ценных бумаг. Ее главными целями являются:</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минимальные издержки по расчётному обслуживанию участников рынка;</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сокращение времени расчётов;</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снижение до минимального уровня всех видов рисков, которые имеют место при расчётах</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депозитарий (для уменьшения рисков участников торгов  предпр</w:t>
      </w:r>
      <w:r w:rsidRPr="00006C1F">
        <w:rPr>
          <w:color w:val="000000"/>
          <w:sz w:val="28"/>
          <w:szCs w:val="28"/>
        </w:rPr>
        <w:t>и</w:t>
      </w:r>
      <w:r w:rsidRPr="00006C1F">
        <w:rPr>
          <w:color w:val="000000"/>
          <w:sz w:val="28"/>
          <w:szCs w:val="28"/>
        </w:rPr>
        <w:t>нимаются  специальные меры, позволяющие бирже принять на с</w:t>
      </w:r>
      <w:r w:rsidRPr="00006C1F">
        <w:rPr>
          <w:color w:val="000000"/>
          <w:sz w:val="28"/>
          <w:szCs w:val="28"/>
        </w:rPr>
        <w:t>е</w:t>
      </w:r>
      <w:r w:rsidRPr="00006C1F">
        <w:rPr>
          <w:color w:val="000000"/>
          <w:sz w:val="28"/>
          <w:szCs w:val="28"/>
        </w:rPr>
        <w:t>бя существенную их  часть.</w:t>
      </w:r>
      <w:proofErr w:type="gramEnd"/>
      <w:r w:rsidRPr="00006C1F">
        <w:rPr>
          <w:color w:val="000000"/>
          <w:sz w:val="28"/>
          <w:szCs w:val="28"/>
        </w:rPr>
        <w:t xml:space="preserve">  Так,  в ряде случаев для выставления ценных бумаг на торги биржа требует заранее передать продава</w:t>
      </w:r>
      <w:r w:rsidRPr="00006C1F">
        <w:rPr>
          <w:color w:val="000000"/>
          <w:sz w:val="28"/>
          <w:szCs w:val="28"/>
        </w:rPr>
        <w:t>е</w:t>
      </w:r>
      <w:r w:rsidRPr="00006C1F">
        <w:rPr>
          <w:color w:val="000000"/>
          <w:sz w:val="28"/>
          <w:szCs w:val="28"/>
        </w:rPr>
        <w:t xml:space="preserve">мые бумаги на хранение - депонировать их в депозитарии. </w:t>
      </w:r>
      <w:r w:rsidRPr="00F41DA1">
        <w:rPr>
          <w:i/>
          <w:color w:val="000000"/>
          <w:sz w:val="28"/>
          <w:szCs w:val="28"/>
        </w:rPr>
        <w:t>Депоз</w:t>
      </w:r>
      <w:r w:rsidRPr="00F41DA1">
        <w:rPr>
          <w:i/>
          <w:color w:val="000000"/>
          <w:sz w:val="28"/>
          <w:szCs w:val="28"/>
        </w:rPr>
        <w:t>и</w:t>
      </w:r>
      <w:r w:rsidRPr="00F41DA1">
        <w:rPr>
          <w:i/>
          <w:color w:val="000000"/>
          <w:sz w:val="28"/>
          <w:szCs w:val="28"/>
        </w:rPr>
        <w:t>тарий</w:t>
      </w:r>
      <w:r w:rsidRPr="00006C1F">
        <w:rPr>
          <w:color w:val="000000"/>
          <w:sz w:val="28"/>
          <w:szCs w:val="28"/>
        </w:rPr>
        <w:t xml:space="preserve"> – организация, которая оказывают услуги по хранению се</w:t>
      </w:r>
      <w:r w:rsidRPr="00006C1F">
        <w:rPr>
          <w:color w:val="000000"/>
          <w:sz w:val="28"/>
          <w:szCs w:val="28"/>
        </w:rPr>
        <w:t>р</w:t>
      </w:r>
      <w:r w:rsidRPr="00006C1F">
        <w:rPr>
          <w:color w:val="000000"/>
          <w:sz w:val="28"/>
          <w:szCs w:val="28"/>
        </w:rPr>
        <w:t>тификатов ценных бумаг и/или учёту прав собственности на це</w:t>
      </w:r>
      <w:r w:rsidRPr="00006C1F">
        <w:rPr>
          <w:color w:val="000000"/>
          <w:sz w:val="28"/>
          <w:szCs w:val="28"/>
        </w:rPr>
        <w:t>н</w:t>
      </w:r>
      <w:r w:rsidRPr="00006C1F">
        <w:rPr>
          <w:color w:val="000000"/>
          <w:sz w:val="28"/>
          <w:szCs w:val="28"/>
        </w:rPr>
        <w:t>ные бумаги, т.е. депозитарий ведёт счета, на которых учитываются ценные бумаги, переданные  ему клиентами на хранение, а также непосредственно хранит сертификаты этих ценных бумаг. Счета, предназначенные для учёта ценных бумаг, называются «счетами депо». Депозитарий выступает в роли передаточного звена от пр</w:t>
      </w:r>
      <w:r w:rsidRPr="00006C1F">
        <w:rPr>
          <w:color w:val="000000"/>
          <w:sz w:val="28"/>
          <w:szCs w:val="28"/>
        </w:rPr>
        <w:t>о</w:t>
      </w:r>
      <w:r w:rsidRPr="00006C1F">
        <w:rPr>
          <w:color w:val="000000"/>
          <w:sz w:val="28"/>
          <w:szCs w:val="28"/>
        </w:rPr>
        <w:t>давца  покупателю. Он гарантирует наличие и подлинность прод</w:t>
      </w:r>
      <w:r w:rsidRPr="00006C1F">
        <w:rPr>
          <w:color w:val="000000"/>
          <w:sz w:val="28"/>
          <w:szCs w:val="28"/>
        </w:rPr>
        <w:t>а</w:t>
      </w:r>
      <w:r w:rsidRPr="00006C1F">
        <w:rPr>
          <w:color w:val="000000"/>
          <w:sz w:val="28"/>
          <w:szCs w:val="28"/>
        </w:rPr>
        <w:t xml:space="preserve">ваемых ценных бумаг. Со своей стороны покупателя могут обязать положить определенную сумму </w:t>
      </w:r>
      <w:proofErr w:type="gramStart"/>
      <w:r w:rsidRPr="00006C1F">
        <w:rPr>
          <w:color w:val="000000"/>
          <w:sz w:val="28"/>
          <w:szCs w:val="28"/>
        </w:rPr>
        <w:t>денег</w:t>
      </w:r>
      <w:proofErr w:type="gramEnd"/>
      <w:r w:rsidRPr="00006C1F">
        <w:rPr>
          <w:color w:val="000000"/>
          <w:sz w:val="28"/>
          <w:szCs w:val="28"/>
        </w:rPr>
        <w:t xml:space="preserve"> а специальный банк, выпо</w:t>
      </w:r>
      <w:r w:rsidRPr="00006C1F">
        <w:rPr>
          <w:color w:val="000000"/>
          <w:sz w:val="28"/>
          <w:szCs w:val="28"/>
        </w:rPr>
        <w:t>л</w:t>
      </w:r>
      <w:r w:rsidRPr="00006C1F">
        <w:rPr>
          <w:color w:val="000000"/>
          <w:sz w:val="28"/>
          <w:szCs w:val="28"/>
        </w:rPr>
        <w:t>няющий ту же роль, что и депозитарий,  но по отношению к ден</w:t>
      </w:r>
      <w:r w:rsidRPr="00006C1F">
        <w:rPr>
          <w:color w:val="000000"/>
          <w:sz w:val="28"/>
          <w:szCs w:val="28"/>
        </w:rPr>
        <w:t>ь</w:t>
      </w:r>
      <w:r w:rsidRPr="00006C1F">
        <w:rPr>
          <w:color w:val="000000"/>
          <w:sz w:val="28"/>
          <w:szCs w:val="28"/>
        </w:rPr>
        <w:t xml:space="preserve">гам. Эти организации, тесно связанные  с  биржей  при получении от нее уведомления о заключении сделки, одновременно  передают деньги продавцу, а бумаги - покупателю, обеспечивая тем самым  безрисковое исполнение сделок - </w:t>
      </w:r>
      <w:r w:rsidRPr="00F41DA1">
        <w:rPr>
          <w:i/>
          <w:color w:val="000000"/>
          <w:sz w:val="28"/>
          <w:szCs w:val="28"/>
        </w:rPr>
        <w:t>поставку против платежа</w:t>
      </w:r>
      <w:r w:rsidRPr="00F41DA1">
        <w:rPr>
          <w:color w:val="000000"/>
          <w:sz w:val="28"/>
          <w:szCs w:val="28"/>
        </w:rPr>
        <w:t>.</w:t>
      </w:r>
      <w:r w:rsidRPr="00006C1F">
        <w:rPr>
          <w:color w:val="000000"/>
          <w:sz w:val="28"/>
          <w:szCs w:val="28"/>
        </w:rPr>
        <w:t xml:space="preserve">   К</w:t>
      </w:r>
      <w:r w:rsidRPr="00006C1F">
        <w:rPr>
          <w:color w:val="000000"/>
          <w:sz w:val="28"/>
          <w:szCs w:val="28"/>
        </w:rPr>
        <w:t>о</w:t>
      </w:r>
      <w:r w:rsidRPr="00006C1F">
        <w:rPr>
          <w:color w:val="000000"/>
          <w:sz w:val="28"/>
          <w:szCs w:val="28"/>
        </w:rPr>
        <w:t xml:space="preserve">нечно, депонирование денег и ценных бумаг, как и сами услуги  депозитария и банка, стоят денег. </w:t>
      </w:r>
      <w:proofErr w:type="gramStart"/>
      <w:r w:rsidRPr="00006C1F">
        <w:rPr>
          <w:color w:val="000000"/>
          <w:sz w:val="28"/>
          <w:szCs w:val="28"/>
        </w:rPr>
        <w:t>Это - цена, которую  приходится  заплатить за надежность исполнения сделки).</w:t>
      </w:r>
      <w:proofErr w:type="gramEnd"/>
      <w:r w:rsidRPr="00006C1F">
        <w:rPr>
          <w:color w:val="000000"/>
          <w:sz w:val="28"/>
          <w:szCs w:val="28"/>
        </w:rPr>
        <w:t xml:space="preserve"> Закон РБ «О депоз</w:t>
      </w:r>
      <w:r w:rsidRPr="00006C1F">
        <w:rPr>
          <w:color w:val="000000"/>
          <w:sz w:val="28"/>
          <w:szCs w:val="28"/>
        </w:rPr>
        <w:t>и</w:t>
      </w:r>
      <w:r w:rsidRPr="00006C1F">
        <w:rPr>
          <w:color w:val="000000"/>
          <w:sz w:val="28"/>
          <w:szCs w:val="28"/>
        </w:rPr>
        <w:t>тарной деятельности и центральном депозитарии».</w:t>
      </w:r>
    </w:p>
    <w:p w:rsidR="00006C1F" w:rsidRPr="00006C1F" w:rsidRDefault="00006C1F" w:rsidP="001F546C">
      <w:pPr>
        <w:numPr>
          <w:ilvl w:val="0"/>
          <w:numId w:val="2"/>
        </w:numPr>
        <w:shd w:val="clear" w:color="auto" w:fill="FFFFFF"/>
        <w:autoSpaceDE w:val="0"/>
        <w:autoSpaceDN w:val="0"/>
        <w:adjustRightInd w:val="0"/>
        <w:jc w:val="both"/>
        <w:rPr>
          <w:color w:val="000000"/>
          <w:sz w:val="28"/>
          <w:szCs w:val="28"/>
        </w:rPr>
      </w:pPr>
      <w:proofErr w:type="gramStart"/>
      <w:r w:rsidRPr="00006C1F">
        <w:rPr>
          <w:color w:val="000000"/>
          <w:sz w:val="28"/>
          <w:szCs w:val="28"/>
        </w:rPr>
        <w:t>регистраторы (в настоящее время в РБ широкое распространение  получили  выпуски так называемых бездокументарных ценных б</w:t>
      </w:r>
      <w:r w:rsidRPr="00006C1F">
        <w:rPr>
          <w:color w:val="000000"/>
          <w:sz w:val="28"/>
          <w:szCs w:val="28"/>
        </w:rPr>
        <w:t>у</w:t>
      </w:r>
      <w:r w:rsidRPr="00006C1F">
        <w:rPr>
          <w:color w:val="000000"/>
          <w:sz w:val="28"/>
          <w:szCs w:val="28"/>
        </w:rPr>
        <w:t>маг.</w:t>
      </w:r>
      <w:proofErr w:type="gramEnd"/>
      <w:r w:rsidRPr="00006C1F">
        <w:rPr>
          <w:color w:val="000000"/>
          <w:sz w:val="28"/>
          <w:szCs w:val="28"/>
        </w:rPr>
        <w:t xml:space="preserve"> Они позволяют  значительно снизить издержки на трансферт (передачу) бумаг, но  при  этом  порождают новые проблемы. Главная из них - подтверждение прав того или иного  лица на це</w:t>
      </w:r>
      <w:r w:rsidRPr="00006C1F">
        <w:rPr>
          <w:color w:val="000000"/>
          <w:sz w:val="28"/>
          <w:szCs w:val="28"/>
        </w:rPr>
        <w:t>н</w:t>
      </w:r>
      <w:r w:rsidRPr="00006C1F">
        <w:rPr>
          <w:color w:val="000000"/>
          <w:sz w:val="28"/>
          <w:szCs w:val="28"/>
        </w:rPr>
        <w:t xml:space="preserve">ные бумаги.  В случае, когда эмитент выпустил небольшое  их  число,  подтверждение прав акционера относительно несложно - в </w:t>
      </w:r>
      <w:r w:rsidRPr="00006C1F">
        <w:rPr>
          <w:color w:val="000000"/>
          <w:sz w:val="28"/>
          <w:szCs w:val="28"/>
        </w:rPr>
        <w:lastRenderedPageBreak/>
        <w:t>администрации эмитента  ведется реестр - специальная база да</w:t>
      </w:r>
      <w:r w:rsidRPr="00006C1F">
        <w:rPr>
          <w:color w:val="000000"/>
          <w:sz w:val="28"/>
          <w:szCs w:val="28"/>
        </w:rPr>
        <w:t>н</w:t>
      </w:r>
      <w:r w:rsidRPr="00006C1F">
        <w:rPr>
          <w:color w:val="000000"/>
          <w:sz w:val="28"/>
          <w:szCs w:val="28"/>
        </w:rPr>
        <w:t>ных, в которой отражается, кто и каким  количеством акций влад</w:t>
      </w:r>
      <w:r w:rsidRPr="00006C1F">
        <w:rPr>
          <w:color w:val="000000"/>
          <w:sz w:val="28"/>
          <w:szCs w:val="28"/>
        </w:rPr>
        <w:t>е</w:t>
      </w:r>
      <w:r w:rsidRPr="00006C1F">
        <w:rPr>
          <w:color w:val="000000"/>
          <w:sz w:val="28"/>
          <w:szCs w:val="28"/>
        </w:rPr>
        <w:t>ет.  Однако с ростом числа владельцев (крупное  открытое  акци</w:t>
      </w:r>
      <w:r w:rsidRPr="00006C1F">
        <w:rPr>
          <w:color w:val="000000"/>
          <w:sz w:val="28"/>
          <w:szCs w:val="28"/>
        </w:rPr>
        <w:t>о</w:t>
      </w:r>
      <w:r w:rsidRPr="00006C1F">
        <w:rPr>
          <w:color w:val="000000"/>
          <w:sz w:val="28"/>
          <w:szCs w:val="28"/>
        </w:rPr>
        <w:t>нерное  общество) проблема становится острой, поскольку  акци</w:t>
      </w:r>
      <w:r w:rsidRPr="00006C1F">
        <w:rPr>
          <w:color w:val="000000"/>
          <w:sz w:val="28"/>
          <w:szCs w:val="28"/>
        </w:rPr>
        <w:t>о</w:t>
      </w:r>
      <w:r w:rsidRPr="00006C1F">
        <w:rPr>
          <w:color w:val="000000"/>
          <w:sz w:val="28"/>
          <w:szCs w:val="28"/>
        </w:rPr>
        <w:t>неры  уже  не  знают друг друга, и контролировать  правильность  ведения  реестра  становится весьма важно. Для того</w:t>
      </w:r>
      <w:proofErr w:type="gramStart"/>
      <w:r w:rsidRPr="00006C1F">
        <w:rPr>
          <w:color w:val="000000"/>
          <w:sz w:val="28"/>
          <w:szCs w:val="28"/>
        </w:rPr>
        <w:t>,</w:t>
      </w:r>
      <w:proofErr w:type="gramEnd"/>
      <w:r w:rsidRPr="00006C1F">
        <w:rPr>
          <w:color w:val="000000"/>
          <w:sz w:val="28"/>
          <w:szCs w:val="28"/>
        </w:rPr>
        <w:t xml:space="preserve"> чтобы изб</w:t>
      </w:r>
      <w:r w:rsidRPr="00006C1F">
        <w:rPr>
          <w:color w:val="000000"/>
          <w:sz w:val="28"/>
          <w:szCs w:val="28"/>
        </w:rPr>
        <w:t>е</w:t>
      </w:r>
      <w:r w:rsidRPr="00006C1F">
        <w:rPr>
          <w:color w:val="000000"/>
          <w:sz w:val="28"/>
          <w:szCs w:val="28"/>
        </w:rPr>
        <w:t>жать злоупотреблений, эту функцию  передают третьему лицу - держателю  реестра  (регистратору).  Его  функция заключается в том, чтобы быть лицом, независимым как от эмитента, так  и от инвестора, и подтверждать права того или иного  инвестора  на  ценные бумаги.  Т.о., Р. - организации, которые по договору с эм</w:t>
      </w:r>
      <w:r w:rsidRPr="00006C1F">
        <w:rPr>
          <w:color w:val="000000"/>
          <w:sz w:val="28"/>
          <w:szCs w:val="28"/>
        </w:rPr>
        <w:t>и</w:t>
      </w:r>
      <w:r w:rsidRPr="00006C1F">
        <w:rPr>
          <w:color w:val="000000"/>
          <w:sz w:val="28"/>
          <w:szCs w:val="28"/>
        </w:rPr>
        <w:t>тентом ведут реестр. Реестр владельцев ценных бумаг – это «…список зарегистрированных владельцев с указанием количес</w:t>
      </w:r>
      <w:r w:rsidRPr="00006C1F">
        <w:rPr>
          <w:color w:val="000000"/>
          <w:sz w:val="28"/>
          <w:szCs w:val="28"/>
        </w:rPr>
        <w:t>т</w:t>
      </w:r>
      <w:r w:rsidRPr="00006C1F">
        <w:rPr>
          <w:color w:val="000000"/>
          <w:sz w:val="28"/>
          <w:szCs w:val="28"/>
        </w:rPr>
        <w:t xml:space="preserve">ва, номинальной стоимости и </w:t>
      </w:r>
      <w:proofErr w:type="gramStart"/>
      <w:r w:rsidRPr="00006C1F">
        <w:rPr>
          <w:color w:val="000000"/>
          <w:sz w:val="28"/>
          <w:szCs w:val="28"/>
        </w:rPr>
        <w:t>категории</w:t>
      </w:r>
      <w:proofErr w:type="gramEnd"/>
      <w:r w:rsidRPr="00006C1F">
        <w:rPr>
          <w:color w:val="000000"/>
          <w:sz w:val="28"/>
          <w:szCs w:val="28"/>
        </w:rPr>
        <w:t xml:space="preserve"> принадлежащих им име</w:t>
      </w:r>
      <w:r w:rsidRPr="00006C1F">
        <w:rPr>
          <w:color w:val="000000"/>
          <w:sz w:val="28"/>
          <w:szCs w:val="28"/>
        </w:rPr>
        <w:t>н</w:t>
      </w:r>
      <w:r w:rsidRPr="00006C1F">
        <w:rPr>
          <w:color w:val="000000"/>
          <w:sz w:val="28"/>
          <w:szCs w:val="28"/>
        </w:rPr>
        <w:t>ных ценных бумаг, составленный по состоянию на любую уст</w:t>
      </w:r>
      <w:r w:rsidRPr="00006C1F">
        <w:rPr>
          <w:color w:val="000000"/>
          <w:sz w:val="28"/>
          <w:szCs w:val="28"/>
        </w:rPr>
        <w:t>а</w:t>
      </w:r>
      <w:r w:rsidRPr="00006C1F">
        <w:rPr>
          <w:color w:val="000000"/>
          <w:sz w:val="28"/>
          <w:szCs w:val="28"/>
        </w:rPr>
        <w:t>новленную дату и позволяющий идентифицировать этих владел</w:t>
      </w:r>
      <w:r w:rsidRPr="00006C1F">
        <w:rPr>
          <w:color w:val="000000"/>
          <w:sz w:val="28"/>
          <w:szCs w:val="28"/>
        </w:rPr>
        <w:t>ь</w:t>
      </w:r>
      <w:r w:rsidRPr="00006C1F">
        <w:rPr>
          <w:color w:val="000000"/>
          <w:sz w:val="28"/>
          <w:szCs w:val="28"/>
        </w:rPr>
        <w:t>цев, количество и категорию принадлежащих им ценных бумаг». Реестр нужен эмитенту в первую очередь для того, чтобы тот мог исполнить свои обязанности перед владельцами выпущенных им ценных бумаг. Кроме того, реестр может понадобиться руков</w:t>
      </w:r>
      <w:r w:rsidRPr="00006C1F">
        <w:rPr>
          <w:color w:val="000000"/>
          <w:sz w:val="28"/>
          <w:szCs w:val="28"/>
        </w:rPr>
        <w:t>о</w:t>
      </w:r>
      <w:r w:rsidRPr="00006C1F">
        <w:rPr>
          <w:color w:val="000000"/>
          <w:sz w:val="28"/>
          <w:szCs w:val="28"/>
        </w:rPr>
        <w:t>дству эмитента для того, чтобы контролировать состав владельцев, отслеживать попытка массовой скупки акций и иные недружес</w:t>
      </w:r>
      <w:r w:rsidRPr="00006C1F">
        <w:rPr>
          <w:color w:val="000000"/>
          <w:sz w:val="28"/>
          <w:szCs w:val="28"/>
        </w:rPr>
        <w:t>т</w:t>
      </w:r>
      <w:r w:rsidRPr="00006C1F">
        <w:rPr>
          <w:color w:val="000000"/>
          <w:sz w:val="28"/>
          <w:szCs w:val="28"/>
        </w:rPr>
        <w:t>венные действия. Поскольку регистраторы обычно располагаются (географически)  недалеко от эмитента, а торговля акциями эм</w:t>
      </w:r>
      <w:r w:rsidRPr="00006C1F">
        <w:rPr>
          <w:color w:val="000000"/>
          <w:sz w:val="28"/>
          <w:szCs w:val="28"/>
        </w:rPr>
        <w:t>и</w:t>
      </w:r>
      <w:r w:rsidRPr="00006C1F">
        <w:rPr>
          <w:color w:val="000000"/>
          <w:sz w:val="28"/>
          <w:szCs w:val="28"/>
        </w:rPr>
        <w:t>тента может вестись на бирже  далеко, снова возникает надобность в депозитарии. В него участники торговли  передают на хранение свои бумаги. Для того</w:t>
      </w:r>
      <w:proofErr w:type="gramStart"/>
      <w:r w:rsidRPr="00006C1F">
        <w:rPr>
          <w:color w:val="000000"/>
          <w:sz w:val="28"/>
          <w:szCs w:val="28"/>
        </w:rPr>
        <w:t>,</w:t>
      </w:r>
      <w:proofErr w:type="gramEnd"/>
      <w:r w:rsidRPr="00006C1F">
        <w:rPr>
          <w:color w:val="000000"/>
          <w:sz w:val="28"/>
          <w:szCs w:val="28"/>
        </w:rPr>
        <w:t xml:space="preserve"> чтобы реализовать  это  технически, прим</w:t>
      </w:r>
      <w:r w:rsidRPr="00006C1F">
        <w:rPr>
          <w:color w:val="000000"/>
          <w:sz w:val="28"/>
          <w:szCs w:val="28"/>
        </w:rPr>
        <w:t>е</w:t>
      </w:r>
      <w:r w:rsidRPr="00006C1F">
        <w:rPr>
          <w:color w:val="000000"/>
          <w:sz w:val="28"/>
          <w:szCs w:val="28"/>
        </w:rPr>
        <w:t xml:space="preserve">няется метод так называемого  номинального  держателя.  </w:t>
      </w:r>
      <w:proofErr w:type="gramStart"/>
      <w:r w:rsidRPr="00006C1F">
        <w:rPr>
          <w:color w:val="000000"/>
          <w:sz w:val="28"/>
          <w:szCs w:val="28"/>
        </w:rPr>
        <w:t>Суть его заключается в том, что регистратор открывает депозитарию  как  номинальному держателю особый счет, на который и перечисляют  бумаги  клиента-инвестора).</w:t>
      </w:r>
      <w:proofErr w:type="gramEnd"/>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органы регулирования и контроля (высшие органы управления (Президент, Правительство), министерства и ведомства (Минфин РФ, Комитет по ценным бумагам, другие), Национальный банк РБ</w:t>
      </w:r>
      <w:r w:rsidRPr="00006C1F">
        <w:rPr>
          <w:sz w:val="28"/>
          <w:szCs w:val="28"/>
        </w:rPr>
        <w:t>.</w:t>
      </w:r>
      <w:proofErr w:type="gramEnd"/>
      <w:r w:rsidRPr="00006C1F">
        <w:rPr>
          <w:sz w:val="28"/>
          <w:szCs w:val="28"/>
        </w:rPr>
        <w:t xml:space="preserve"> </w:t>
      </w:r>
      <w:r w:rsidRPr="00006C1F">
        <w:rPr>
          <w:color w:val="000000"/>
          <w:sz w:val="28"/>
          <w:szCs w:val="28"/>
        </w:rPr>
        <w:t>Функции:</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установление обязательных требований к деятельности эмитентов и профессиональных участников РЦБ;</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 xml:space="preserve"> регистрация выпусков ценных бумаг и </w:t>
      </w:r>
      <w:proofErr w:type="gramStart"/>
      <w:r w:rsidRPr="00006C1F">
        <w:rPr>
          <w:color w:val="000000"/>
          <w:sz w:val="28"/>
          <w:szCs w:val="28"/>
        </w:rPr>
        <w:t>контроль за</w:t>
      </w:r>
      <w:proofErr w:type="gramEnd"/>
      <w:r w:rsidRPr="00006C1F">
        <w:rPr>
          <w:color w:val="000000"/>
          <w:sz w:val="28"/>
          <w:szCs w:val="28"/>
        </w:rPr>
        <w:t xml:space="preserve"> соблюдением условий эмиссии;</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лицензирование деятельности профессиональных участников РЦБ;</w:t>
      </w:r>
    </w:p>
    <w:p w:rsidR="00006C1F" w:rsidRPr="00006C1F" w:rsidRDefault="00006C1F" w:rsidP="001F546C">
      <w:pPr>
        <w:numPr>
          <w:ilvl w:val="0"/>
          <w:numId w:val="4"/>
        </w:numPr>
        <w:shd w:val="clear" w:color="auto" w:fill="FFFFFF"/>
        <w:autoSpaceDE w:val="0"/>
        <w:autoSpaceDN w:val="0"/>
        <w:adjustRightInd w:val="0"/>
        <w:jc w:val="both"/>
        <w:rPr>
          <w:color w:val="000000"/>
          <w:sz w:val="28"/>
          <w:szCs w:val="28"/>
        </w:rPr>
      </w:pPr>
      <w:r w:rsidRPr="00006C1F">
        <w:rPr>
          <w:color w:val="000000"/>
          <w:sz w:val="28"/>
          <w:szCs w:val="28"/>
        </w:rPr>
        <w:t xml:space="preserve">создание </w:t>
      </w:r>
      <w:proofErr w:type="gramStart"/>
      <w:r w:rsidRPr="00006C1F">
        <w:rPr>
          <w:color w:val="000000"/>
          <w:sz w:val="28"/>
          <w:szCs w:val="28"/>
        </w:rPr>
        <w:t>системы защиты прав владельцев ценных бумаг</w:t>
      </w:r>
      <w:proofErr w:type="gramEnd"/>
      <w:r w:rsidRPr="00006C1F">
        <w:rPr>
          <w:color w:val="000000"/>
          <w:sz w:val="28"/>
          <w:szCs w:val="28"/>
        </w:rPr>
        <w:t xml:space="preserve">). </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саморегулирующие организации рынка ценных бумаг (В то же время специфика рынка такова, что многие решения могут квал</w:t>
      </w:r>
      <w:r w:rsidRPr="00006C1F">
        <w:rPr>
          <w:color w:val="000000"/>
          <w:sz w:val="28"/>
          <w:szCs w:val="28"/>
        </w:rPr>
        <w:t>и</w:t>
      </w:r>
      <w:r w:rsidRPr="00006C1F">
        <w:rPr>
          <w:color w:val="000000"/>
          <w:sz w:val="28"/>
          <w:szCs w:val="28"/>
        </w:rPr>
        <w:t>фицированно принять только непосредственные участники рынка.</w:t>
      </w:r>
      <w:proofErr w:type="gramEnd"/>
      <w:r w:rsidRPr="00006C1F">
        <w:rPr>
          <w:color w:val="000000"/>
          <w:sz w:val="28"/>
          <w:szCs w:val="28"/>
        </w:rPr>
        <w:t xml:space="preserve">  </w:t>
      </w:r>
      <w:r w:rsidRPr="00006C1F">
        <w:rPr>
          <w:color w:val="000000"/>
          <w:sz w:val="28"/>
          <w:szCs w:val="28"/>
        </w:rPr>
        <w:lastRenderedPageBreak/>
        <w:t>Они  лучше других знают, конкретные проблемы и пути их реш</w:t>
      </w:r>
      <w:r w:rsidRPr="00006C1F">
        <w:rPr>
          <w:color w:val="000000"/>
          <w:sz w:val="28"/>
          <w:szCs w:val="28"/>
        </w:rPr>
        <w:t>е</w:t>
      </w:r>
      <w:r w:rsidRPr="00006C1F">
        <w:rPr>
          <w:color w:val="000000"/>
          <w:sz w:val="28"/>
          <w:szCs w:val="28"/>
        </w:rPr>
        <w:t>ния, обнаруживают  махи нации, которые просто невозможно з</w:t>
      </w:r>
      <w:r w:rsidRPr="00006C1F">
        <w:rPr>
          <w:color w:val="000000"/>
          <w:sz w:val="28"/>
          <w:szCs w:val="28"/>
        </w:rPr>
        <w:t>а</w:t>
      </w:r>
      <w:r w:rsidRPr="00006C1F">
        <w:rPr>
          <w:color w:val="000000"/>
          <w:sz w:val="28"/>
          <w:szCs w:val="28"/>
        </w:rPr>
        <w:t>ранее предусмотреть в нормативных документах, в состоянии оц</w:t>
      </w:r>
      <w:r w:rsidRPr="00006C1F">
        <w:rPr>
          <w:color w:val="000000"/>
          <w:sz w:val="28"/>
          <w:szCs w:val="28"/>
        </w:rPr>
        <w:t>е</w:t>
      </w:r>
      <w:r w:rsidRPr="00006C1F">
        <w:rPr>
          <w:color w:val="000000"/>
          <w:sz w:val="28"/>
          <w:szCs w:val="28"/>
        </w:rPr>
        <w:t>нить поведение участников. Для того</w:t>
      </w:r>
      <w:proofErr w:type="gramStart"/>
      <w:r w:rsidRPr="00006C1F">
        <w:rPr>
          <w:color w:val="000000"/>
          <w:sz w:val="28"/>
          <w:szCs w:val="28"/>
        </w:rPr>
        <w:t>,</w:t>
      </w:r>
      <w:proofErr w:type="gramEnd"/>
      <w:r w:rsidRPr="00006C1F">
        <w:rPr>
          <w:color w:val="000000"/>
          <w:sz w:val="28"/>
          <w:szCs w:val="28"/>
        </w:rPr>
        <w:t xml:space="preserve"> чтобы профессиональные участники рынка ценных бумаг могли принять  непосредственное участие в регулировании, организуются так называемые  саморег</w:t>
      </w:r>
      <w:r w:rsidRPr="00006C1F">
        <w:rPr>
          <w:color w:val="000000"/>
          <w:sz w:val="28"/>
          <w:szCs w:val="28"/>
        </w:rPr>
        <w:t>у</w:t>
      </w:r>
      <w:r w:rsidRPr="00006C1F">
        <w:rPr>
          <w:color w:val="000000"/>
          <w:sz w:val="28"/>
          <w:szCs w:val="28"/>
        </w:rPr>
        <w:t>лирующие организации (СРО) профессиональных участников ры</w:t>
      </w:r>
      <w:r w:rsidRPr="00006C1F">
        <w:rPr>
          <w:color w:val="000000"/>
          <w:sz w:val="28"/>
          <w:szCs w:val="28"/>
        </w:rPr>
        <w:t>н</w:t>
      </w:r>
      <w:r w:rsidRPr="00006C1F">
        <w:rPr>
          <w:color w:val="000000"/>
          <w:sz w:val="28"/>
          <w:szCs w:val="28"/>
        </w:rPr>
        <w:t>ка ценных бумаг. Их цель - выработка конкретных требований к своим членам, и  надзор  за  их соблюдением, а также помощь в о</w:t>
      </w:r>
      <w:r w:rsidRPr="00006C1F">
        <w:rPr>
          <w:color w:val="000000"/>
          <w:sz w:val="28"/>
          <w:szCs w:val="28"/>
        </w:rPr>
        <w:t>р</w:t>
      </w:r>
      <w:r w:rsidRPr="00006C1F">
        <w:rPr>
          <w:color w:val="000000"/>
          <w:sz w:val="28"/>
          <w:szCs w:val="28"/>
        </w:rPr>
        <w:t>ганизации работы, представление их интересов в государственных органах и другое. Основой деятельности СРО является взаимная заинтересованность профессиональных участников рынка в том, чтобы все они выполняли  некие  общие правила поведения и ста</w:t>
      </w:r>
      <w:r w:rsidRPr="00006C1F">
        <w:rPr>
          <w:color w:val="000000"/>
          <w:sz w:val="28"/>
          <w:szCs w:val="28"/>
        </w:rPr>
        <w:t>н</w:t>
      </w:r>
      <w:r w:rsidRPr="00006C1F">
        <w:rPr>
          <w:color w:val="000000"/>
          <w:sz w:val="28"/>
          <w:szCs w:val="28"/>
        </w:rPr>
        <w:t>дарты. При этом выработка деталей этих правил  и стандартов н</w:t>
      </w:r>
      <w:r w:rsidRPr="00006C1F">
        <w:rPr>
          <w:color w:val="000000"/>
          <w:sz w:val="28"/>
          <w:szCs w:val="28"/>
        </w:rPr>
        <w:t>а</w:t>
      </w:r>
      <w:r w:rsidRPr="00006C1F">
        <w:rPr>
          <w:color w:val="000000"/>
          <w:sz w:val="28"/>
          <w:szCs w:val="28"/>
        </w:rPr>
        <w:t xml:space="preserve">столько тесно связана с повседневной практикой, что не  может быть достаточно оперативно сделана государственными органами регулирования. </w:t>
      </w:r>
      <w:proofErr w:type="gramStart"/>
      <w:r w:rsidRPr="00006C1F">
        <w:rPr>
          <w:color w:val="000000"/>
          <w:sz w:val="28"/>
          <w:szCs w:val="28"/>
        </w:rPr>
        <w:t>Они в состоянии лишь установить общие правила работы, обеспечивающие устойчивость системы в целом, осущес</w:t>
      </w:r>
      <w:r w:rsidRPr="00006C1F">
        <w:rPr>
          <w:color w:val="000000"/>
          <w:sz w:val="28"/>
          <w:szCs w:val="28"/>
        </w:rPr>
        <w:t>т</w:t>
      </w:r>
      <w:r w:rsidRPr="00006C1F">
        <w:rPr>
          <w:color w:val="000000"/>
          <w:sz w:val="28"/>
          <w:szCs w:val="28"/>
        </w:rPr>
        <w:t>влять контроль за формальными требованиями к участникам ры</w:t>
      </w:r>
      <w:r w:rsidRPr="00006C1F">
        <w:rPr>
          <w:color w:val="000000"/>
          <w:sz w:val="28"/>
          <w:szCs w:val="28"/>
        </w:rPr>
        <w:t>н</w:t>
      </w:r>
      <w:r w:rsidRPr="00006C1F">
        <w:rPr>
          <w:color w:val="000000"/>
          <w:sz w:val="28"/>
          <w:szCs w:val="28"/>
        </w:rPr>
        <w:t>ка, координировать и направлять его развитие).</w:t>
      </w:r>
      <w:proofErr w:type="gramEnd"/>
    </w:p>
    <w:p w:rsidR="00006C1F" w:rsidRPr="00006C1F" w:rsidRDefault="00006C1F" w:rsidP="00A51999">
      <w:pPr>
        <w:shd w:val="clear" w:color="auto" w:fill="FFFFFF"/>
        <w:autoSpaceDE w:val="0"/>
        <w:autoSpaceDN w:val="0"/>
        <w:adjustRightInd w:val="0"/>
        <w:jc w:val="both"/>
        <w:rPr>
          <w:i/>
          <w:color w:val="000000"/>
          <w:sz w:val="28"/>
          <w:szCs w:val="28"/>
        </w:rPr>
      </w:pPr>
    </w:p>
    <w:p w:rsidR="00006C1F" w:rsidRPr="00006C1F" w:rsidRDefault="00006C1F" w:rsidP="00006C1F">
      <w:pPr>
        <w:shd w:val="clear" w:color="auto" w:fill="FFFFFF"/>
        <w:autoSpaceDE w:val="0"/>
        <w:autoSpaceDN w:val="0"/>
        <w:adjustRightInd w:val="0"/>
        <w:ind w:firstLine="180"/>
        <w:jc w:val="both"/>
        <w:rPr>
          <w:color w:val="000000"/>
          <w:sz w:val="28"/>
          <w:szCs w:val="28"/>
        </w:rPr>
      </w:pPr>
      <w:r w:rsidRPr="00006C1F">
        <w:rPr>
          <w:i/>
          <w:color w:val="000000"/>
          <w:sz w:val="28"/>
          <w:szCs w:val="28"/>
        </w:rPr>
        <w:t>Профессиональная деятельность по ценным бумагам</w:t>
      </w:r>
      <w:r w:rsidRPr="00006C1F">
        <w:rPr>
          <w:color w:val="000000"/>
          <w:sz w:val="28"/>
          <w:szCs w:val="28"/>
        </w:rPr>
        <w:t xml:space="preserve"> - проведение оп</w:t>
      </w:r>
      <w:r w:rsidRPr="00006C1F">
        <w:rPr>
          <w:color w:val="000000"/>
          <w:sz w:val="28"/>
          <w:szCs w:val="28"/>
        </w:rPr>
        <w:t>е</w:t>
      </w:r>
      <w:r w:rsidRPr="00006C1F">
        <w:rPr>
          <w:color w:val="000000"/>
          <w:sz w:val="28"/>
          <w:szCs w:val="28"/>
        </w:rPr>
        <w:t>раций с финансовыми активами, признанными ценными бумагами или их производными, третьих лиц в соответствии с законодательством, а также осуществление работ и услуг, связанных с такими операциями с целью п</w:t>
      </w:r>
      <w:r w:rsidRPr="00006C1F">
        <w:rPr>
          <w:color w:val="000000"/>
          <w:sz w:val="28"/>
          <w:szCs w:val="28"/>
        </w:rPr>
        <w:t>о</w:t>
      </w:r>
      <w:r w:rsidRPr="00006C1F">
        <w:rPr>
          <w:color w:val="000000"/>
          <w:sz w:val="28"/>
          <w:szCs w:val="28"/>
        </w:rPr>
        <w:t xml:space="preserve">лучения дохода. </w:t>
      </w:r>
    </w:p>
    <w:p w:rsidR="00006C1F" w:rsidRPr="00006C1F" w:rsidRDefault="00006C1F" w:rsidP="00006C1F">
      <w:pPr>
        <w:shd w:val="clear" w:color="auto" w:fill="FFFFFF"/>
        <w:autoSpaceDE w:val="0"/>
        <w:autoSpaceDN w:val="0"/>
        <w:adjustRightInd w:val="0"/>
        <w:ind w:firstLine="180"/>
        <w:jc w:val="both"/>
        <w:rPr>
          <w:i/>
          <w:color w:val="000000"/>
          <w:sz w:val="28"/>
          <w:szCs w:val="28"/>
        </w:rPr>
      </w:pPr>
      <w:r w:rsidRPr="00006C1F">
        <w:rPr>
          <w:i/>
          <w:color w:val="000000"/>
          <w:sz w:val="28"/>
          <w:szCs w:val="28"/>
        </w:rPr>
        <w:t xml:space="preserve">Признание профессиональной деятельности на рынке ценных бумаг. </w:t>
      </w:r>
    </w:p>
    <w:p w:rsidR="00006C1F" w:rsidRPr="00006C1F" w:rsidRDefault="00006C1F" w:rsidP="00006C1F">
      <w:pPr>
        <w:ind w:firstLine="180"/>
        <w:jc w:val="both"/>
        <w:rPr>
          <w:color w:val="000000"/>
          <w:sz w:val="28"/>
          <w:szCs w:val="28"/>
        </w:rPr>
      </w:pPr>
      <w:r w:rsidRPr="00006C1F">
        <w:rPr>
          <w:color w:val="000000"/>
          <w:sz w:val="28"/>
          <w:szCs w:val="28"/>
        </w:rPr>
        <w:t>Лицензирование профессиональной деятельности по ценным бумагам осуществляется центральным органом, осуществляющим контроль и на</w:t>
      </w:r>
      <w:r w:rsidRPr="00006C1F">
        <w:rPr>
          <w:color w:val="000000"/>
          <w:sz w:val="28"/>
          <w:szCs w:val="28"/>
        </w:rPr>
        <w:t>д</w:t>
      </w:r>
      <w:r w:rsidRPr="00006C1F">
        <w:rPr>
          <w:color w:val="000000"/>
          <w:sz w:val="28"/>
          <w:szCs w:val="28"/>
        </w:rPr>
        <w:t>зор за рынком ценных бумаг, и включает лицензирование профессионал</w:t>
      </w:r>
      <w:r w:rsidRPr="00006C1F">
        <w:rPr>
          <w:color w:val="000000"/>
          <w:sz w:val="28"/>
          <w:szCs w:val="28"/>
        </w:rPr>
        <w:t>ь</w:t>
      </w:r>
      <w:r w:rsidRPr="00006C1F">
        <w:rPr>
          <w:color w:val="000000"/>
          <w:sz w:val="28"/>
          <w:szCs w:val="28"/>
        </w:rPr>
        <w:t>ных участников рынка ценных бумаг и аттестацию их сотрудников.</w:t>
      </w:r>
      <w:r w:rsidRPr="00006C1F">
        <w:rPr>
          <w:sz w:val="28"/>
          <w:szCs w:val="28"/>
        </w:rPr>
        <w:t xml:space="preserve"> </w:t>
      </w:r>
      <w:r w:rsidRPr="00006C1F">
        <w:rPr>
          <w:color w:val="000000"/>
          <w:sz w:val="28"/>
          <w:szCs w:val="28"/>
        </w:rPr>
        <w:t>Л</w:t>
      </w:r>
      <w:r w:rsidRPr="00006C1F">
        <w:rPr>
          <w:color w:val="000000"/>
          <w:sz w:val="28"/>
          <w:szCs w:val="28"/>
        </w:rPr>
        <w:t>и</w:t>
      </w:r>
      <w:r w:rsidRPr="00006C1F">
        <w:rPr>
          <w:color w:val="000000"/>
          <w:sz w:val="28"/>
          <w:szCs w:val="28"/>
        </w:rPr>
        <w:t>цензия может быть выдана на ведение одновременно нескольких видов профессиональной деятельности по ценным бумагам или на отдельный вид деятельности.</w:t>
      </w:r>
    </w:p>
    <w:p w:rsidR="00006C1F" w:rsidRPr="00006C1F" w:rsidRDefault="00006C1F" w:rsidP="00006C1F">
      <w:pPr>
        <w:ind w:firstLine="180"/>
        <w:jc w:val="both"/>
        <w:rPr>
          <w:color w:val="000000"/>
          <w:sz w:val="28"/>
          <w:szCs w:val="28"/>
        </w:rPr>
      </w:pPr>
      <w:r w:rsidRPr="00006C1F">
        <w:rPr>
          <w:color w:val="000000"/>
          <w:sz w:val="28"/>
          <w:szCs w:val="28"/>
        </w:rPr>
        <w:t>Лицензия профессионального участника рынка ценных бумаг выдается юридическим лицам, если они удовлетворяют следующим требованиям:</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имеют в своем составе как минимум одного сотрудника, проше</w:t>
      </w:r>
      <w:r w:rsidRPr="00006C1F">
        <w:rPr>
          <w:color w:val="000000"/>
          <w:sz w:val="28"/>
          <w:szCs w:val="28"/>
        </w:rPr>
        <w:t>д</w:t>
      </w:r>
      <w:r w:rsidRPr="00006C1F">
        <w:rPr>
          <w:color w:val="000000"/>
          <w:sz w:val="28"/>
          <w:szCs w:val="28"/>
        </w:rPr>
        <w:t>шего аттестацию центрального органа, осуществляющего контроль и надзор за рынком ценных бумаг;</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финансовой достаточности;</w:t>
      </w:r>
    </w:p>
    <w:p w:rsidR="00006C1F" w:rsidRPr="00D418E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занимаются профессиональной деятельностью по ценным бумагам как исключительной.</w:t>
      </w:r>
    </w:p>
    <w:p w:rsidR="00006C1F" w:rsidRPr="00006C1F" w:rsidRDefault="00006C1F" w:rsidP="00006C1F">
      <w:pPr>
        <w:ind w:firstLine="180"/>
        <w:jc w:val="both"/>
        <w:rPr>
          <w:color w:val="000000"/>
          <w:sz w:val="28"/>
          <w:szCs w:val="28"/>
        </w:rPr>
      </w:pPr>
      <w:r w:rsidRPr="00006C1F">
        <w:rPr>
          <w:color w:val="000000"/>
          <w:sz w:val="28"/>
          <w:szCs w:val="28"/>
        </w:rPr>
        <w:lastRenderedPageBreak/>
        <w:t>Банк получает лицензию профессионального участника рынка ценных бумаг, если имеет в штате специалиста, аттестованного центральным орг</w:t>
      </w:r>
      <w:r w:rsidRPr="00006C1F">
        <w:rPr>
          <w:color w:val="000000"/>
          <w:sz w:val="28"/>
          <w:szCs w:val="28"/>
        </w:rPr>
        <w:t>а</w:t>
      </w:r>
      <w:r w:rsidRPr="00006C1F">
        <w:rPr>
          <w:color w:val="000000"/>
          <w:sz w:val="28"/>
          <w:szCs w:val="28"/>
        </w:rPr>
        <w:t>ном, осуществляющим контроль и надзор за рынком ценных бумаг.</w:t>
      </w:r>
    </w:p>
    <w:p w:rsidR="00006C1F" w:rsidRPr="00F41DA1" w:rsidRDefault="00006C1F" w:rsidP="00006C1F">
      <w:pPr>
        <w:shd w:val="clear" w:color="auto" w:fill="FFFFFF"/>
        <w:autoSpaceDE w:val="0"/>
        <w:autoSpaceDN w:val="0"/>
        <w:adjustRightInd w:val="0"/>
        <w:ind w:firstLine="180"/>
        <w:jc w:val="both"/>
        <w:rPr>
          <w:i/>
          <w:color w:val="000000"/>
          <w:sz w:val="28"/>
          <w:szCs w:val="28"/>
        </w:rPr>
      </w:pPr>
      <w:r w:rsidRPr="00F41DA1">
        <w:rPr>
          <w:i/>
          <w:color w:val="000000"/>
          <w:sz w:val="28"/>
          <w:szCs w:val="28"/>
        </w:rPr>
        <w:t>Виды профессиональной деятельности по ценным бумагам в РБ:</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посредническая деятельность по ценным бумагам (купля-продажа ценных бумаг за счет и по поручению клиента);</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коммерческая деятельность по ценным бумагам (выполнение пр</w:t>
      </w:r>
      <w:r w:rsidRPr="00006C1F">
        <w:rPr>
          <w:color w:val="000000"/>
          <w:sz w:val="28"/>
          <w:szCs w:val="28"/>
        </w:rPr>
        <w:t>о</w:t>
      </w:r>
      <w:r w:rsidRPr="00006C1F">
        <w:rPr>
          <w:color w:val="000000"/>
          <w:sz w:val="28"/>
          <w:szCs w:val="28"/>
        </w:rPr>
        <w:t>фессиональным участником рынка ценных бумаг сделок по купле и продаже ценных бумаг от своего имени и за свой счет с обяз</w:t>
      </w:r>
      <w:r w:rsidRPr="00006C1F">
        <w:rPr>
          <w:color w:val="000000"/>
          <w:sz w:val="28"/>
          <w:szCs w:val="28"/>
        </w:rPr>
        <w:t>а</w:t>
      </w:r>
      <w:r w:rsidRPr="00006C1F">
        <w:rPr>
          <w:color w:val="000000"/>
          <w:sz w:val="28"/>
          <w:szCs w:val="28"/>
        </w:rPr>
        <w:t>тельством заключать сделки по объявляемым данным юридич</w:t>
      </w:r>
      <w:r w:rsidRPr="00006C1F">
        <w:rPr>
          <w:color w:val="000000"/>
          <w:sz w:val="28"/>
          <w:szCs w:val="28"/>
        </w:rPr>
        <w:t>е</w:t>
      </w:r>
      <w:r w:rsidRPr="00006C1F">
        <w:rPr>
          <w:color w:val="000000"/>
          <w:sz w:val="28"/>
          <w:szCs w:val="28"/>
        </w:rPr>
        <w:t>ским лицом ценам покупки и продажи.</w:t>
      </w:r>
      <w:proofErr w:type="gramEnd"/>
      <w:r w:rsidRPr="00006C1F">
        <w:rPr>
          <w:color w:val="000000"/>
          <w:sz w:val="28"/>
          <w:szCs w:val="28"/>
        </w:rPr>
        <w:t xml:space="preserve"> </w:t>
      </w:r>
      <w:proofErr w:type="gramStart"/>
      <w:r w:rsidRPr="00006C1F">
        <w:rPr>
          <w:color w:val="000000"/>
          <w:sz w:val="28"/>
          <w:szCs w:val="28"/>
        </w:rPr>
        <w:t>Банки не могут осущест</w:t>
      </w:r>
      <w:r w:rsidRPr="00006C1F">
        <w:rPr>
          <w:color w:val="000000"/>
          <w:sz w:val="28"/>
          <w:szCs w:val="28"/>
        </w:rPr>
        <w:t>в</w:t>
      </w:r>
      <w:r w:rsidRPr="00006C1F">
        <w:rPr>
          <w:color w:val="000000"/>
          <w:sz w:val="28"/>
          <w:szCs w:val="28"/>
        </w:rPr>
        <w:t>лять коммерческую деятельность по ценным бумагам эмитентов, которых они обслуживают);</w:t>
      </w:r>
      <w:proofErr w:type="gramEnd"/>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деятельность инвестиционного фонда (выпуск акций с целью м</w:t>
      </w:r>
      <w:r w:rsidRPr="00006C1F">
        <w:rPr>
          <w:color w:val="000000"/>
          <w:sz w:val="28"/>
          <w:szCs w:val="28"/>
        </w:rPr>
        <w:t>о</w:t>
      </w:r>
      <w:r w:rsidRPr="00006C1F">
        <w:rPr>
          <w:color w:val="000000"/>
          <w:sz w:val="28"/>
          <w:szCs w:val="28"/>
        </w:rPr>
        <w:t>билизации денежных средств инвесторов и их вложения от имени фонда в ценные бумаги, а также на банковские счета, вклады и д</w:t>
      </w:r>
      <w:r w:rsidRPr="00006C1F">
        <w:rPr>
          <w:color w:val="000000"/>
          <w:sz w:val="28"/>
          <w:szCs w:val="28"/>
        </w:rPr>
        <w:t>е</w:t>
      </w:r>
      <w:r w:rsidRPr="00006C1F">
        <w:rPr>
          <w:color w:val="000000"/>
          <w:sz w:val="28"/>
          <w:szCs w:val="28"/>
        </w:rPr>
        <w:t>позиты, при которых все риски, связанные с такими вложениями, в полном объеме относятся на счет акционеров этого фонда и реал</w:t>
      </w:r>
      <w:r w:rsidRPr="00006C1F">
        <w:rPr>
          <w:color w:val="000000"/>
          <w:sz w:val="28"/>
          <w:szCs w:val="28"/>
        </w:rPr>
        <w:t>и</w:t>
      </w:r>
      <w:r w:rsidRPr="00006C1F">
        <w:rPr>
          <w:color w:val="000000"/>
          <w:sz w:val="28"/>
          <w:szCs w:val="28"/>
        </w:rPr>
        <w:t>зуются ими за счет изменения текущей цены акций фонда.</w:t>
      </w:r>
      <w:proofErr w:type="gramEnd"/>
      <w:r w:rsidRPr="00006C1F">
        <w:rPr>
          <w:color w:val="000000"/>
          <w:sz w:val="28"/>
          <w:szCs w:val="28"/>
        </w:rPr>
        <w:t xml:space="preserve"> Указа</w:t>
      </w:r>
      <w:r w:rsidRPr="00006C1F">
        <w:rPr>
          <w:color w:val="000000"/>
          <w:sz w:val="28"/>
          <w:szCs w:val="28"/>
        </w:rPr>
        <w:t>н</w:t>
      </w:r>
      <w:r w:rsidRPr="00006C1F">
        <w:rPr>
          <w:color w:val="000000"/>
          <w:sz w:val="28"/>
          <w:szCs w:val="28"/>
        </w:rPr>
        <w:t>ными видами деятельности могут заниматься только инвестицио</w:t>
      </w:r>
      <w:r w:rsidRPr="00006C1F">
        <w:rPr>
          <w:color w:val="000000"/>
          <w:sz w:val="28"/>
          <w:szCs w:val="28"/>
        </w:rPr>
        <w:t>н</w:t>
      </w:r>
      <w:r w:rsidRPr="00006C1F">
        <w:rPr>
          <w:color w:val="000000"/>
          <w:sz w:val="28"/>
          <w:szCs w:val="28"/>
        </w:rPr>
        <w:t>ные фонды. Инвестиционный фонд может быть образован только в форме акционерного общества. Инвестиционный фонд не вправе направлять более 10 процентов своего капитала на приобретение ценных бумаг одного эмитента, а также приобретать более 25 пр</w:t>
      </w:r>
      <w:r w:rsidRPr="00006C1F">
        <w:rPr>
          <w:color w:val="000000"/>
          <w:sz w:val="28"/>
          <w:szCs w:val="28"/>
        </w:rPr>
        <w:t>о</w:t>
      </w:r>
      <w:r w:rsidRPr="00006C1F">
        <w:rPr>
          <w:color w:val="000000"/>
          <w:sz w:val="28"/>
          <w:szCs w:val="28"/>
        </w:rPr>
        <w:t>центов ценных бумаг одного эмитента);</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деятельность депозитария (деятельность по учету, расчетам и хр</w:t>
      </w:r>
      <w:r w:rsidRPr="00006C1F">
        <w:rPr>
          <w:color w:val="000000"/>
          <w:sz w:val="28"/>
          <w:szCs w:val="28"/>
        </w:rPr>
        <w:t>а</w:t>
      </w:r>
      <w:r w:rsidRPr="00006C1F">
        <w:rPr>
          <w:color w:val="000000"/>
          <w:sz w:val="28"/>
          <w:szCs w:val="28"/>
        </w:rPr>
        <w:t>нению ценных бумаг, а также по расчетам, начислению и выплатам доходов по ценным бумагам.</w:t>
      </w:r>
      <w:proofErr w:type="gramEnd"/>
      <w:r w:rsidRPr="00006C1F">
        <w:rPr>
          <w:color w:val="000000"/>
          <w:sz w:val="28"/>
          <w:szCs w:val="28"/>
        </w:rPr>
        <w:t xml:space="preserve"> </w:t>
      </w:r>
      <w:proofErr w:type="gramStart"/>
      <w:r w:rsidRPr="00006C1F">
        <w:rPr>
          <w:color w:val="000000"/>
          <w:sz w:val="28"/>
          <w:szCs w:val="28"/>
        </w:rPr>
        <w:t>Депозитарий не может осуществлять посредническую и коммерческую деятельность по ценным бум</w:t>
      </w:r>
      <w:r w:rsidRPr="00006C1F">
        <w:rPr>
          <w:color w:val="000000"/>
          <w:sz w:val="28"/>
          <w:szCs w:val="28"/>
        </w:rPr>
        <w:t>а</w:t>
      </w:r>
      <w:r w:rsidRPr="00006C1F">
        <w:rPr>
          <w:color w:val="000000"/>
          <w:sz w:val="28"/>
          <w:szCs w:val="28"/>
        </w:rPr>
        <w:t>гам эмитентов, которых он обслуживает);</w:t>
      </w:r>
      <w:proofErr w:type="gramEnd"/>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доверительная (трастовая) деятельность (деятельность по управл</w:t>
      </w:r>
      <w:r w:rsidRPr="00006C1F">
        <w:rPr>
          <w:color w:val="000000"/>
          <w:sz w:val="28"/>
          <w:szCs w:val="28"/>
        </w:rPr>
        <w:t>е</w:t>
      </w:r>
      <w:r w:rsidRPr="00006C1F">
        <w:rPr>
          <w:color w:val="000000"/>
          <w:sz w:val="28"/>
          <w:szCs w:val="28"/>
        </w:rPr>
        <w:t>нию ценными бумагами, принадлежащими конкретному лицу на праве собственности, осуществляемая другим лицом путем пер</w:t>
      </w:r>
      <w:r w:rsidRPr="00006C1F">
        <w:rPr>
          <w:color w:val="000000"/>
          <w:sz w:val="28"/>
          <w:szCs w:val="28"/>
        </w:rPr>
        <w:t>е</w:t>
      </w:r>
      <w:r w:rsidRPr="00006C1F">
        <w:rPr>
          <w:color w:val="000000"/>
          <w:sz w:val="28"/>
          <w:szCs w:val="28"/>
        </w:rPr>
        <w:t>дачи ему владельцем на определенный срок этих бумаг во влад</w:t>
      </w:r>
      <w:r w:rsidRPr="00006C1F">
        <w:rPr>
          <w:color w:val="000000"/>
          <w:sz w:val="28"/>
          <w:szCs w:val="28"/>
        </w:rPr>
        <w:t>е</w:t>
      </w:r>
      <w:r w:rsidRPr="00006C1F">
        <w:rPr>
          <w:color w:val="000000"/>
          <w:sz w:val="28"/>
          <w:szCs w:val="28"/>
        </w:rPr>
        <w:t>ние и доверительное управление.</w:t>
      </w:r>
      <w:proofErr w:type="gramEnd"/>
      <w:r w:rsidRPr="00006C1F">
        <w:rPr>
          <w:color w:val="000000"/>
          <w:sz w:val="28"/>
          <w:szCs w:val="28"/>
        </w:rPr>
        <w:t xml:space="preserve"> </w:t>
      </w:r>
      <w:proofErr w:type="gramStart"/>
      <w:r w:rsidRPr="00006C1F">
        <w:rPr>
          <w:color w:val="000000"/>
          <w:sz w:val="28"/>
          <w:szCs w:val="28"/>
        </w:rPr>
        <w:t>Лицо, которому ценные бумаги переданы во владение и доверительное управление, действует за вознаграждение от своего имени в интересах владельца ценных бумаг или указанных им лиц</w:t>
      </w:r>
      <w:r w:rsidRPr="00006C1F">
        <w:rPr>
          <w:sz w:val="28"/>
          <w:szCs w:val="28"/>
        </w:rPr>
        <w:t>)</w:t>
      </w:r>
      <w:r w:rsidRPr="00006C1F">
        <w:rPr>
          <w:color w:val="000000"/>
          <w:sz w:val="28"/>
          <w:szCs w:val="28"/>
        </w:rPr>
        <w:t>;</w:t>
      </w:r>
      <w:proofErr w:type="gramEnd"/>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деятельность специализированного регистратора (независимого реестродержателя) (выполнение функций держателя реестра а</w:t>
      </w:r>
      <w:r w:rsidRPr="00006C1F">
        <w:rPr>
          <w:color w:val="000000"/>
          <w:sz w:val="28"/>
          <w:szCs w:val="28"/>
        </w:rPr>
        <w:t>к</w:t>
      </w:r>
      <w:r w:rsidRPr="00006C1F">
        <w:rPr>
          <w:color w:val="000000"/>
          <w:sz w:val="28"/>
          <w:szCs w:val="28"/>
        </w:rPr>
        <w:t>ционеров, осуществляемых по договору с эмитентом</w:t>
      </w:r>
      <w:proofErr w:type="gramStart"/>
      <w:r w:rsidRPr="00006C1F">
        <w:rPr>
          <w:color w:val="000000"/>
          <w:sz w:val="28"/>
          <w:szCs w:val="28"/>
        </w:rPr>
        <w:t>. ;</w:t>
      </w:r>
      <w:r w:rsidRPr="00006C1F">
        <w:rPr>
          <w:sz w:val="28"/>
          <w:szCs w:val="28"/>
        </w:rPr>
        <w:t xml:space="preserve"> </w:t>
      </w:r>
      <w:proofErr w:type="gramEnd"/>
      <w:r w:rsidRPr="00006C1F">
        <w:rPr>
          <w:color w:val="000000"/>
          <w:sz w:val="28"/>
          <w:szCs w:val="28"/>
        </w:rPr>
        <w:t>Специал</w:t>
      </w:r>
      <w:r w:rsidRPr="00006C1F">
        <w:rPr>
          <w:color w:val="000000"/>
          <w:sz w:val="28"/>
          <w:szCs w:val="28"/>
        </w:rPr>
        <w:t>и</w:t>
      </w:r>
      <w:r w:rsidRPr="00006C1F">
        <w:rPr>
          <w:color w:val="000000"/>
          <w:sz w:val="28"/>
          <w:szCs w:val="28"/>
        </w:rPr>
        <w:t>зированный регистратор (независимый реестродержатель) не м</w:t>
      </w:r>
      <w:r w:rsidRPr="00006C1F">
        <w:rPr>
          <w:color w:val="000000"/>
          <w:sz w:val="28"/>
          <w:szCs w:val="28"/>
        </w:rPr>
        <w:t>о</w:t>
      </w:r>
      <w:r w:rsidRPr="00006C1F">
        <w:rPr>
          <w:color w:val="000000"/>
          <w:sz w:val="28"/>
          <w:szCs w:val="28"/>
        </w:rPr>
        <w:t xml:space="preserve">жет осуществлять посредническую и коммерческую деятельность </w:t>
      </w:r>
      <w:r w:rsidRPr="00006C1F">
        <w:rPr>
          <w:color w:val="000000"/>
          <w:sz w:val="28"/>
          <w:szCs w:val="28"/>
        </w:rPr>
        <w:lastRenderedPageBreak/>
        <w:t>по ценным бумагам эмитентов, которых он обслуживает, за и</w:t>
      </w:r>
      <w:r w:rsidRPr="00006C1F">
        <w:rPr>
          <w:color w:val="000000"/>
          <w:sz w:val="28"/>
          <w:szCs w:val="28"/>
        </w:rPr>
        <w:t>с</w:t>
      </w:r>
      <w:r w:rsidRPr="00006C1F">
        <w:rPr>
          <w:color w:val="000000"/>
          <w:sz w:val="28"/>
          <w:szCs w:val="28"/>
        </w:rPr>
        <w:t>ключением случаев первичного размещения</w:t>
      </w:r>
      <w:r w:rsidRPr="00006C1F">
        <w:rPr>
          <w:sz w:val="28"/>
          <w:szCs w:val="28"/>
        </w:rPr>
        <w:t>);</w:t>
      </w:r>
    </w:p>
    <w:p w:rsidR="00006C1F" w:rsidRPr="00D418EF" w:rsidRDefault="00006C1F" w:rsidP="001F546C">
      <w:pPr>
        <w:numPr>
          <w:ilvl w:val="0"/>
          <w:numId w:val="1"/>
        </w:numPr>
        <w:shd w:val="clear" w:color="auto" w:fill="FFFFFF"/>
        <w:autoSpaceDE w:val="0"/>
        <w:autoSpaceDN w:val="0"/>
        <w:adjustRightInd w:val="0"/>
        <w:jc w:val="both"/>
        <w:rPr>
          <w:color w:val="000000"/>
          <w:sz w:val="28"/>
          <w:szCs w:val="28"/>
        </w:rPr>
      </w:pPr>
      <w:proofErr w:type="gramStart"/>
      <w:r w:rsidRPr="00006C1F">
        <w:rPr>
          <w:color w:val="000000"/>
          <w:sz w:val="28"/>
          <w:szCs w:val="28"/>
        </w:rPr>
        <w:t>прочие виды деятельности (взаимосвязанные с вышеперечисле</w:t>
      </w:r>
      <w:r w:rsidRPr="00006C1F">
        <w:rPr>
          <w:color w:val="000000"/>
          <w:sz w:val="28"/>
          <w:szCs w:val="28"/>
        </w:rPr>
        <w:t>н</w:t>
      </w:r>
      <w:r w:rsidRPr="00006C1F">
        <w:rPr>
          <w:color w:val="000000"/>
          <w:sz w:val="28"/>
          <w:szCs w:val="28"/>
        </w:rPr>
        <w:t>ными видами деятельности, осуществляемые юридическими лиц</w:t>
      </w:r>
      <w:r w:rsidRPr="00006C1F">
        <w:rPr>
          <w:color w:val="000000"/>
          <w:sz w:val="28"/>
          <w:szCs w:val="28"/>
        </w:rPr>
        <w:t>а</w:t>
      </w:r>
      <w:r w:rsidRPr="00006C1F">
        <w:rPr>
          <w:color w:val="000000"/>
          <w:sz w:val="28"/>
          <w:szCs w:val="28"/>
        </w:rPr>
        <w:t>ми, прежде всего по предоставлению консультационных услуг в области операций с ценными бумагами.</w:t>
      </w:r>
      <w:proofErr w:type="gramEnd"/>
      <w:r w:rsidRPr="00006C1F">
        <w:rPr>
          <w:color w:val="000000"/>
          <w:sz w:val="28"/>
          <w:szCs w:val="28"/>
        </w:rPr>
        <w:t xml:space="preserve"> </w:t>
      </w:r>
      <w:proofErr w:type="gramStart"/>
      <w:r w:rsidRPr="00006C1F">
        <w:rPr>
          <w:color w:val="000000"/>
          <w:sz w:val="28"/>
          <w:szCs w:val="28"/>
        </w:rPr>
        <w:t>Консультационные услуги по вопросам ценных бумаг могут проводить только лица, осущес</w:t>
      </w:r>
      <w:r w:rsidRPr="00006C1F">
        <w:rPr>
          <w:color w:val="000000"/>
          <w:sz w:val="28"/>
          <w:szCs w:val="28"/>
        </w:rPr>
        <w:t>т</w:t>
      </w:r>
      <w:r w:rsidRPr="00006C1F">
        <w:rPr>
          <w:color w:val="000000"/>
          <w:sz w:val="28"/>
          <w:szCs w:val="28"/>
        </w:rPr>
        <w:t xml:space="preserve">вляющие профессиональную </w:t>
      </w:r>
      <w:r w:rsidR="00D418EF">
        <w:rPr>
          <w:color w:val="000000"/>
          <w:sz w:val="28"/>
          <w:szCs w:val="28"/>
        </w:rPr>
        <w:t>деятельность по ценным бумагам.)</w:t>
      </w:r>
      <w:proofErr w:type="gramEnd"/>
    </w:p>
    <w:p w:rsidR="00006C1F" w:rsidRPr="00A51999" w:rsidRDefault="00006C1F" w:rsidP="00A51999">
      <w:pPr>
        <w:ind w:firstLine="180"/>
        <w:jc w:val="both"/>
        <w:rPr>
          <w:i/>
          <w:color w:val="000000"/>
          <w:sz w:val="28"/>
          <w:szCs w:val="28"/>
        </w:rPr>
      </w:pPr>
      <w:r w:rsidRPr="00006C1F">
        <w:rPr>
          <w:bCs/>
          <w:i/>
          <w:color w:val="000000"/>
          <w:sz w:val="28"/>
          <w:szCs w:val="28"/>
        </w:rPr>
        <w:t>Модели</w:t>
      </w:r>
      <w:r w:rsidRPr="00006C1F">
        <w:rPr>
          <w:b/>
          <w:bCs/>
          <w:i/>
          <w:color w:val="000000"/>
          <w:sz w:val="28"/>
          <w:szCs w:val="28"/>
        </w:rPr>
        <w:t xml:space="preserve"> </w:t>
      </w:r>
      <w:r w:rsidRPr="00006C1F">
        <w:rPr>
          <w:i/>
          <w:color w:val="000000"/>
          <w:sz w:val="28"/>
          <w:szCs w:val="28"/>
        </w:rPr>
        <w:t>развития рынка ценных бумаг.</w:t>
      </w:r>
      <w:r w:rsidR="00A51999">
        <w:rPr>
          <w:i/>
          <w:color w:val="000000"/>
          <w:sz w:val="28"/>
          <w:szCs w:val="28"/>
        </w:rPr>
        <w:t xml:space="preserve"> </w:t>
      </w:r>
    </w:p>
    <w:p w:rsidR="00006C1F" w:rsidRPr="00006C1F" w:rsidRDefault="00006C1F" w:rsidP="00006C1F">
      <w:pPr>
        <w:ind w:firstLine="180"/>
        <w:jc w:val="both"/>
        <w:rPr>
          <w:color w:val="000000"/>
          <w:sz w:val="28"/>
          <w:szCs w:val="28"/>
        </w:rPr>
      </w:pPr>
      <w:r w:rsidRPr="00006C1F">
        <w:rPr>
          <w:color w:val="000000"/>
          <w:sz w:val="28"/>
          <w:szCs w:val="28"/>
        </w:rPr>
        <w:t>Этапы формирования рынка ценных бумаг в Республике Беларусь и их особенности:</w:t>
      </w:r>
    </w:p>
    <w:p w:rsidR="00006C1F" w:rsidRPr="00F41DA1" w:rsidRDefault="00006C1F" w:rsidP="00006C1F">
      <w:pPr>
        <w:ind w:firstLine="180"/>
        <w:jc w:val="both"/>
        <w:rPr>
          <w:i/>
          <w:color w:val="000000"/>
          <w:sz w:val="28"/>
          <w:szCs w:val="28"/>
        </w:rPr>
      </w:pPr>
      <w:r w:rsidRPr="00F41DA1">
        <w:rPr>
          <w:i/>
          <w:color w:val="000000"/>
          <w:sz w:val="28"/>
          <w:szCs w:val="28"/>
        </w:rPr>
        <w:t>Первый этап (1991-1992 гг.)</w:t>
      </w:r>
    </w:p>
    <w:p w:rsidR="00006C1F" w:rsidRPr="00006C1F" w:rsidRDefault="00006C1F" w:rsidP="00006C1F">
      <w:pPr>
        <w:ind w:firstLine="180"/>
        <w:jc w:val="both"/>
        <w:rPr>
          <w:color w:val="000000"/>
          <w:sz w:val="28"/>
          <w:szCs w:val="28"/>
        </w:rPr>
      </w:pPr>
      <w:r w:rsidRPr="00006C1F">
        <w:rPr>
          <w:color w:val="000000"/>
          <w:sz w:val="28"/>
          <w:szCs w:val="28"/>
        </w:rPr>
        <w:t>1991 год был первым годом интенсивного создания акционерных о</w:t>
      </w:r>
      <w:r w:rsidRPr="00006C1F">
        <w:rPr>
          <w:color w:val="000000"/>
          <w:sz w:val="28"/>
          <w:szCs w:val="28"/>
        </w:rPr>
        <w:t>б</w:t>
      </w:r>
      <w:r w:rsidRPr="00006C1F">
        <w:rPr>
          <w:color w:val="000000"/>
          <w:sz w:val="28"/>
          <w:szCs w:val="28"/>
        </w:rPr>
        <w:t>ществ, выпуска ценных бумаг, активизации участников рынка. Этот пр</w:t>
      </w:r>
      <w:r w:rsidRPr="00006C1F">
        <w:rPr>
          <w:color w:val="000000"/>
          <w:sz w:val="28"/>
          <w:szCs w:val="28"/>
        </w:rPr>
        <w:t>о</w:t>
      </w:r>
      <w:r w:rsidRPr="00006C1F">
        <w:rPr>
          <w:color w:val="000000"/>
          <w:sz w:val="28"/>
          <w:szCs w:val="28"/>
        </w:rPr>
        <w:t>цесс стал возмо</w:t>
      </w:r>
      <w:r w:rsidRPr="00006C1F">
        <w:rPr>
          <w:color w:val="000000"/>
          <w:sz w:val="28"/>
          <w:szCs w:val="28"/>
        </w:rPr>
        <w:softHyphen/>
        <w:t>жен благодаря разработке корпоративного законодательс</w:t>
      </w:r>
      <w:r w:rsidRPr="00006C1F">
        <w:rPr>
          <w:color w:val="000000"/>
          <w:sz w:val="28"/>
          <w:szCs w:val="28"/>
        </w:rPr>
        <w:t>т</w:t>
      </w:r>
      <w:r w:rsidRPr="00006C1F">
        <w:rPr>
          <w:color w:val="000000"/>
          <w:sz w:val="28"/>
          <w:szCs w:val="28"/>
        </w:rPr>
        <w:t>ва. Однако имевшиеся в начале 1991 года прогнозы, предсказывающие л</w:t>
      </w:r>
      <w:r w:rsidRPr="00006C1F">
        <w:rPr>
          <w:color w:val="000000"/>
          <w:sz w:val="28"/>
          <w:szCs w:val="28"/>
        </w:rPr>
        <w:t>а</w:t>
      </w:r>
      <w:r w:rsidRPr="00006C1F">
        <w:rPr>
          <w:color w:val="000000"/>
          <w:sz w:val="28"/>
          <w:szCs w:val="28"/>
        </w:rPr>
        <w:t>винообразный рост предложения ценных бумаг корпораций и интенси</w:t>
      </w:r>
      <w:r w:rsidRPr="00006C1F">
        <w:rPr>
          <w:color w:val="000000"/>
          <w:sz w:val="28"/>
          <w:szCs w:val="28"/>
        </w:rPr>
        <w:t>в</w:t>
      </w:r>
      <w:r w:rsidRPr="00006C1F">
        <w:rPr>
          <w:color w:val="000000"/>
          <w:sz w:val="28"/>
          <w:szCs w:val="28"/>
        </w:rPr>
        <w:t>ную их перепродажу с участием институ</w:t>
      </w:r>
      <w:r w:rsidRPr="00006C1F">
        <w:rPr>
          <w:color w:val="000000"/>
          <w:sz w:val="28"/>
          <w:szCs w:val="28"/>
        </w:rPr>
        <w:softHyphen/>
        <w:t>тов, специализирующихся на оп</w:t>
      </w:r>
      <w:r w:rsidRPr="00006C1F">
        <w:rPr>
          <w:color w:val="000000"/>
          <w:sz w:val="28"/>
          <w:szCs w:val="28"/>
        </w:rPr>
        <w:t>е</w:t>
      </w:r>
      <w:r w:rsidRPr="00006C1F">
        <w:rPr>
          <w:color w:val="000000"/>
          <w:sz w:val="28"/>
          <w:szCs w:val="28"/>
        </w:rPr>
        <w:t>рациях с ценными бумагами, не оправдались. Это объясняется неподгото</w:t>
      </w:r>
      <w:r w:rsidRPr="00006C1F">
        <w:rPr>
          <w:color w:val="000000"/>
          <w:sz w:val="28"/>
          <w:szCs w:val="28"/>
        </w:rPr>
        <w:t>в</w:t>
      </w:r>
      <w:r w:rsidRPr="00006C1F">
        <w:rPr>
          <w:color w:val="000000"/>
          <w:sz w:val="28"/>
          <w:szCs w:val="28"/>
        </w:rPr>
        <w:t xml:space="preserve">ленностью участников рынка, неотработанностью порядка операций с ценными бумагами, отсутствием механизма </w:t>
      </w:r>
      <w:proofErr w:type="gramStart"/>
      <w:r w:rsidRPr="00006C1F">
        <w:rPr>
          <w:color w:val="000000"/>
          <w:sz w:val="28"/>
          <w:szCs w:val="28"/>
        </w:rPr>
        <w:t>контроля за</w:t>
      </w:r>
      <w:proofErr w:type="gramEnd"/>
      <w:r w:rsidRPr="00006C1F">
        <w:rPr>
          <w:color w:val="000000"/>
          <w:sz w:val="28"/>
          <w:szCs w:val="28"/>
        </w:rPr>
        <w:t xml:space="preserve"> отчетностью а</w:t>
      </w:r>
      <w:r w:rsidRPr="00006C1F">
        <w:rPr>
          <w:color w:val="000000"/>
          <w:sz w:val="28"/>
          <w:szCs w:val="28"/>
        </w:rPr>
        <w:t>к</w:t>
      </w:r>
      <w:r w:rsidRPr="00006C1F">
        <w:rPr>
          <w:color w:val="000000"/>
          <w:sz w:val="28"/>
          <w:szCs w:val="28"/>
        </w:rPr>
        <w:t>ционерных обществ.</w:t>
      </w:r>
    </w:p>
    <w:p w:rsidR="00006C1F" w:rsidRPr="00006C1F" w:rsidRDefault="00006C1F" w:rsidP="00006C1F">
      <w:pPr>
        <w:ind w:firstLine="180"/>
        <w:jc w:val="both"/>
        <w:rPr>
          <w:color w:val="000000"/>
          <w:sz w:val="28"/>
          <w:szCs w:val="28"/>
        </w:rPr>
      </w:pPr>
      <w:r w:rsidRPr="00006C1F">
        <w:rPr>
          <w:color w:val="000000"/>
          <w:sz w:val="28"/>
          <w:szCs w:val="28"/>
        </w:rPr>
        <w:t>Этот период также характеризуется началом законодательного регулир</w:t>
      </w:r>
      <w:r w:rsidRPr="00006C1F">
        <w:rPr>
          <w:color w:val="000000"/>
          <w:sz w:val="28"/>
          <w:szCs w:val="28"/>
        </w:rPr>
        <w:t>о</w:t>
      </w:r>
      <w:r w:rsidRPr="00006C1F">
        <w:rPr>
          <w:color w:val="000000"/>
          <w:sz w:val="28"/>
          <w:szCs w:val="28"/>
        </w:rPr>
        <w:t>вания рынка ценных бумаг: ставится вопрос о надежности ценных бумаг, определении их рейтинга и т.д.</w:t>
      </w:r>
    </w:p>
    <w:p w:rsidR="00006C1F" w:rsidRPr="00006C1F" w:rsidRDefault="00006C1F" w:rsidP="00006C1F">
      <w:pPr>
        <w:ind w:firstLine="180"/>
        <w:jc w:val="both"/>
        <w:rPr>
          <w:color w:val="000000"/>
          <w:sz w:val="28"/>
          <w:szCs w:val="28"/>
        </w:rPr>
      </w:pPr>
      <w:r w:rsidRPr="00006C1F">
        <w:rPr>
          <w:color w:val="000000"/>
          <w:sz w:val="28"/>
          <w:szCs w:val="28"/>
        </w:rPr>
        <w:t>На начальном этапе развития отечественного фондового рынка акции т</w:t>
      </w:r>
      <w:r w:rsidRPr="00006C1F">
        <w:rPr>
          <w:color w:val="000000"/>
          <w:sz w:val="28"/>
          <w:szCs w:val="28"/>
        </w:rPr>
        <w:t>о</w:t>
      </w:r>
      <w:r w:rsidRPr="00006C1F">
        <w:rPr>
          <w:color w:val="000000"/>
          <w:sz w:val="28"/>
          <w:szCs w:val="28"/>
        </w:rPr>
        <w:t>варных бирж представляли основной сектор рынка. Это было вызвано, прежде всего, товарным дефицитом в стране в то время, и большая часть информации относительно спроса и предложения по различным группам товаров стекалась на эти биржи, где и заключались по ним высокорент</w:t>
      </w:r>
      <w:r w:rsidRPr="00006C1F">
        <w:rPr>
          <w:color w:val="000000"/>
          <w:sz w:val="28"/>
          <w:szCs w:val="28"/>
        </w:rPr>
        <w:t>а</w:t>
      </w:r>
      <w:r w:rsidRPr="00006C1F">
        <w:rPr>
          <w:color w:val="000000"/>
          <w:sz w:val="28"/>
          <w:szCs w:val="28"/>
        </w:rPr>
        <w:t>бельные сделки.</w:t>
      </w:r>
    </w:p>
    <w:p w:rsidR="00006C1F" w:rsidRPr="00F41DA1" w:rsidRDefault="00006C1F" w:rsidP="00006C1F">
      <w:pPr>
        <w:ind w:firstLine="180"/>
        <w:jc w:val="both"/>
        <w:rPr>
          <w:i/>
          <w:color w:val="000000"/>
          <w:sz w:val="28"/>
          <w:szCs w:val="28"/>
        </w:rPr>
      </w:pPr>
      <w:r w:rsidRPr="00F41DA1">
        <w:rPr>
          <w:i/>
          <w:color w:val="000000"/>
          <w:sz w:val="28"/>
          <w:szCs w:val="28"/>
        </w:rPr>
        <w:t>Второй этап (1992 — 1994 гг.)</w:t>
      </w:r>
    </w:p>
    <w:p w:rsidR="00006C1F" w:rsidRPr="00006C1F" w:rsidRDefault="00006C1F" w:rsidP="00006C1F">
      <w:pPr>
        <w:ind w:firstLine="180"/>
        <w:jc w:val="both"/>
        <w:rPr>
          <w:color w:val="000000"/>
          <w:sz w:val="28"/>
          <w:szCs w:val="28"/>
        </w:rPr>
      </w:pPr>
      <w:r w:rsidRPr="00006C1F">
        <w:rPr>
          <w:color w:val="000000"/>
          <w:sz w:val="28"/>
          <w:szCs w:val="28"/>
        </w:rPr>
        <w:t xml:space="preserve">Характеризуется выходом в обращение чеков «Имущество». </w:t>
      </w:r>
      <w:proofErr w:type="gramStart"/>
      <w:r w:rsidRPr="00006C1F">
        <w:rPr>
          <w:color w:val="000000"/>
          <w:sz w:val="28"/>
          <w:szCs w:val="28"/>
        </w:rPr>
        <w:t>Была пре</w:t>
      </w:r>
      <w:r w:rsidRPr="00006C1F">
        <w:rPr>
          <w:color w:val="000000"/>
          <w:sz w:val="28"/>
          <w:szCs w:val="28"/>
        </w:rPr>
        <w:t>д</w:t>
      </w:r>
      <w:r w:rsidRPr="00006C1F">
        <w:rPr>
          <w:color w:val="000000"/>
          <w:sz w:val="28"/>
          <w:szCs w:val="28"/>
        </w:rPr>
        <w:t>принята попытка, с одной стороны, вовлечь значительную часть населения в класс собственников (акционеров), а, с другой стороны, — провести ма</w:t>
      </w:r>
      <w:r w:rsidRPr="00006C1F">
        <w:rPr>
          <w:color w:val="000000"/>
          <w:sz w:val="28"/>
          <w:szCs w:val="28"/>
        </w:rPr>
        <w:t>с</w:t>
      </w:r>
      <w:r w:rsidRPr="00006C1F">
        <w:rPr>
          <w:color w:val="000000"/>
          <w:sz w:val="28"/>
          <w:szCs w:val="28"/>
        </w:rPr>
        <w:t>совую приватизацию с целью частичного снятия нагрузки с бюджета гос</w:t>
      </w:r>
      <w:r w:rsidRPr="00006C1F">
        <w:rPr>
          <w:color w:val="000000"/>
          <w:sz w:val="28"/>
          <w:szCs w:val="28"/>
        </w:rPr>
        <w:t>у</w:t>
      </w:r>
      <w:r w:rsidRPr="00006C1F">
        <w:rPr>
          <w:color w:val="000000"/>
          <w:sz w:val="28"/>
          <w:szCs w:val="28"/>
        </w:rPr>
        <w:t>дарства благодаря появлению большого количества акционерных обществ, которые в конкурентной борьбе между собой должны были бы улучшать качество выпускаемой продукции и насытить рынок необходимыми тов</w:t>
      </w:r>
      <w:r w:rsidRPr="00006C1F">
        <w:rPr>
          <w:color w:val="000000"/>
          <w:sz w:val="28"/>
          <w:szCs w:val="28"/>
        </w:rPr>
        <w:t>а</w:t>
      </w:r>
      <w:r w:rsidRPr="00006C1F">
        <w:rPr>
          <w:color w:val="000000"/>
          <w:sz w:val="28"/>
          <w:szCs w:val="28"/>
        </w:rPr>
        <w:t>рами.</w:t>
      </w:r>
      <w:proofErr w:type="gramEnd"/>
    </w:p>
    <w:p w:rsidR="00006C1F" w:rsidRPr="00006C1F" w:rsidRDefault="00006C1F" w:rsidP="00006C1F">
      <w:pPr>
        <w:ind w:firstLine="180"/>
        <w:jc w:val="both"/>
        <w:rPr>
          <w:color w:val="000000"/>
          <w:sz w:val="28"/>
          <w:szCs w:val="28"/>
        </w:rPr>
      </w:pPr>
      <w:r w:rsidRPr="00006C1F">
        <w:rPr>
          <w:color w:val="000000"/>
          <w:sz w:val="28"/>
          <w:szCs w:val="28"/>
        </w:rPr>
        <w:t>Правительство ставило перед собой следующие цели:</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создание класса акционеров;</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обретение более эффективного собственника, что впоследствии позволило бы снять нагрузку с бюджета государства;</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lastRenderedPageBreak/>
        <w:t>ускоренное развитие структуры рынка ценных бумаг;</w:t>
      </w:r>
    </w:p>
    <w:p w:rsidR="00006C1F" w:rsidRPr="00006C1F" w:rsidRDefault="00006C1F" w:rsidP="001F546C">
      <w:pPr>
        <w:numPr>
          <w:ilvl w:val="0"/>
          <w:numId w:val="1"/>
        </w:numPr>
        <w:shd w:val="clear" w:color="auto" w:fill="FFFFFF"/>
        <w:autoSpaceDE w:val="0"/>
        <w:autoSpaceDN w:val="0"/>
        <w:adjustRightInd w:val="0"/>
        <w:jc w:val="both"/>
        <w:rPr>
          <w:color w:val="000000"/>
          <w:sz w:val="28"/>
          <w:szCs w:val="28"/>
        </w:rPr>
      </w:pPr>
      <w:r w:rsidRPr="00006C1F">
        <w:rPr>
          <w:color w:val="000000"/>
          <w:sz w:val="28"/>
          <w:szCs w:val="28"/>
        </w:rPr>
        <w:t>увеличение поступлений в бюджет и др.</w:t>
      </w:r>
    </w:p>
    <w:p w:rsidR="00006C1F" w:rsidRPr="00006C1F" w:rsidRDefault="00006C1F" w:rsidP="00006C1F">
      <w:pPr>
        <w:ind w:firstLine="180"/>
        <w:jc w:val="both"/>
        <w:rPr>
          <w:color w:val="000000"/>
          <w:sz w:val="28"/>
          <w:szCs w:val="28"/>
        </w:rPr>
      </w:pPr>
      <w:r w:rsidRPr="00006C1F">
        <w:rPr>
          <w:color w:val="000000"/>
          <w:sz w:val="28"/>
          <w:szCs w:val="28"/>
        </w:rPr>
        <w:t>Поставленные задачи не были достигнуты. В стране появилось знач</w:t>
      </w:r>
      <w:r w:rsidRPr="00006C1F">
        <w:rPr>
          <w:color w:val="000000"/>
          <w:sz w:val="28"/>
          <w:szCs w:val="28"/>
        </w:rPr>
        <w:t>и</w:t>
      </w:r>
      <w:r w:rsidRPr="00006C1F">
        <w:rPr>
          <w:color w:val="000000"/>
          <w:sz w:val="28"/>
          <w:szCs w:val="28"/>
        </w:rPr>
        <w:t>тельное количество акционеров, но они в общей своей массе являлись па</w:t>
      </w:r>
      <w:r w:rsidRPr="00006C1F">
        <w:rPr>
          <w:color w:val="000000"/>
          <w:sz w:val="28"/>
          <w:szCs w:val="28"/>
        </w:rPr>
        <w:t>с</w:t>
      </w:r>
      <w:r w:rsidRPr="00006C1F">
        <w:rPr>
          <w:color w:val="000000"/>
          <w:sz w:val="28"/>
          <w:szCs w:val="28"/>
        </w:rPr>
        <w:t xml:space="preserve">сивными участниками рынка ценных бумаг. </w:t>
      </w:r>
    </w:p>
    <w:p w:rsidR="00006C1F" w:rsidRPr="00006C1F" w:rsidRDefault="00006C1F" w:rsidP="00006C1F">
      <w:pPr>
        <w:ind w:firstLine="180"/>
        <w:jc w:val="both"/>
        <w:rPr>
          <w:i/>
          <w:color w:val="000000"/>
          <w:sz w:val="28"/>
          <w:szCs w:val="28"/>
        </w:rPr>
      </w:pPr>
      <w:r w:rsidRPr="00006C1F">
        <w:rPr>
          <w:i/>
          <w:color w:val="000000"/>
          <w:sz w:val="28"/>
          <w:szCs w:val="28"/>
        </w:rPr>
        <w:t>Третий этап (1994 —1999 гг.)</w:t>
      </w:r>
    </w:p>
    <w:p w:rsidR="00006C1F" w:rsidRPr="00006C1F" w:rsidRDefault="00006C1F" w:rsidP="00D418EF">
      <w:pPr>
        <w:ind w:firstLine="180"/>
        <w:jc w:val="both"/>
        <w:rPr>
          <w:color w:val="000000"/>
          <w:sz w:val="28"/>
          <w:szCs w:val="28"/>
        </w:rPr>
      </w:pPr>
      <w:r w:rsidRPr="00006C1F">
        <w:rPr>
          <w:color w:val="000000"/>
          <w:sz w:val="28"/>
          <w:szCs w:val="28"/>
        </w:rPr>
        <w:t>Главным сегментом фондового рынка становится рынок государстве</w:t>
      </w:r>
      <w:r w:rsidRPr="00006C1F">
        <w:rPr>
          <w:color w:val="000000"/>
          <w:sz w:val="28"/>
          <w:szCs w:val="28"/>
        </w:rPr>
        <w:t>н</w:t>
      </w:r>
      <w:r w:rsidRPr="00006C1F">
        <w:rPr>
          <w:color w:val="000000"/>
          <w:sz w:val="28"/>
          <w:szCs w:val="28"/>
        </w:rPr>
        <w:t>ных ценных бумаг. С целью выполнения им своих функций по привлеч</w:t>
      </w:r>
      <w:r w:rsidRPr="00006C1F">
        <w:rPr>
          <w:color w:val="000000"/>
          <w:sz w:val="28"/>
          <w:szCs w:val="28"/>
        </w:rPr>
        <w:t>е</w:t>
      </w:r>
      <w:r w:rsidRPr="00006C1F">
        <w:rPr>
          <w:color w:val="000000"/>
          <w:sz w:val="28"/>
          <w:szCs w:val="28"/>
        </w:rPr>
        <w:t>нию свободных денежных средств и, как следствие регулирование дене</w:t>
      </w:r>
      <w:r w:rsidRPr="00006C1F">
        <w:rPr>
          <w:color w:val="000000"/>
          <w:sz w:val="28"/>
          <w:szCs w:val="28"/>
        </w:rPr>
        <w:t>ж</w:t>
      </w:r>
      <w:r w:rsidRPr="00006C1F">
        <w:rPr>
          <w:color w:val="000000"/>
          <w:sz w:val="28"/>
          <w:szCs w:val="28"/>
        </w:rPr>
        <w:t>ной массы в свете основной цели поставленной перед НБ и МФ по стаб</w:t>
      </w:r>
      <w:r w:rsidRPr="00006C1F">
        <w:rPr>
          <w:color w:val="000000"/>
          <w:sz w:val="28"/>
          <w:szCs w:val="28"/>
        </w:rPr>
        <w:t>и</w:t>
      </w:r>
      <w:r w:rsidRPr="00006C1F">
        <w:rPr>
          <w:color w:val="000000"/>
          <w:sz w:val="28"/>
          <w:szCs w:val="28"/>
        </w:rPr>
        <w:t>лизации и укреплению белорусского рубля данный сегмент финансового рынка становиться основным плацдармом для реализации намеченной д</w:t>
      </w:r>
      <w:r w:rsidRPr="00006C1F">
        <w:rPr>
          <w:color w:val="000000"/>
          <w:sz w:val="28"/>
          <w:szCs w:val="28"/>
        </w:rPr>
        <w:t>е</w:t>
      </w:r>
      <w:r w:rsidRPr="00006C1F">
        <w:rPr>
          <w:color w:val="000000"/>
          <w:sz w:val="28"/>
          <w:szCs w:val="28"/>
        </w:rPr>
        <w:t>нежно-кредитной политики республики. Стоит отметить как положител</w:t>
      </w:r>
      <w:r w:rsidRPr="00006C1F">
        <w:rPr>
          <w:color w:val="000000"/>
          <w:sz w:val="28"/>
          <w:szCs w:val="28"/>
        </w:rPr>
        <w:t>ь</w:t>
      </w:r>
      <w:r w:rsidRPr="00006C1F">
        <w:rPr>
          <w:color w:val="000000"/>
          <w:sz w:val="28"/>
          <w:szCs w:val="28"/>
        </w:rPr>
        <w:t xml:space="preserve">ный момент, что в </w:t>
      </w:r>
      <w:smartTag w:uri="urn:schemas-microsoft-com:office:smarttags" w:element="metricconverter">
        <w:smartTagPr>
          <w:attr w:name="ProductID" w:val="1998 г"/>
        </w:smartTagPr>
        <w:r w:rsidRPr="00006C1F">
          <w:rPr>
            <w:color w:val="000000"/>
            <w:sz w:val="28"/>
            <w:szCs w:val="28"/>
          </w:rPr>
          <w:t>1998 г</w:t>
        </w:r>
      </w:smartTag>
      <w:r w:rsidRPr="00006C1F">
        <w:rPr>
          <w:color w:val="000000"/>
          <w:sz w:val="28"/>
          <w:szCs w:val="28"/>
        </w:rPr>
        <w:t>. дефолт в</w:t>
      </w:r>
      <w:r w:rsidR="00D418EF">
        <w:rPr>
          <w:color w:val="000000"/>
          <w:sz w:val="28"/>
          <w:szCs w:val="28"/>
        </w:rPr>
        <w:t xml:space="preserve"> республике так и не состоялся.</w:t>
      </w:r>
    </w:p>
    <w:p w:rsidR="00006C1F" w:rsidRPr="00006C1F" w:rsidRDefault="00006C1F" w:rsidP="00006C1F">
      <w:pPr>
        <w:ind w:firstLine="180"/>
        <w:jc w:val="both"/>
        <w:rPr>
          <w:color w:val="000000"/>
          <w:sz w:val="28"/>
          <w:szCs w:val="28"/>
        </w:rPr>
      </w:pPr>
      <w:r w:rsidRPr="00006C1F">
        <w:rPr>
          <w:color w:val="000000"/>
          <w:sz w:val="28"/>
          <w:szCs w:val="28"/>
        </w:rPr>
        <w:t xml:space="preserve">Четвертый этап (С </w:t>
      </w:r>
      <w:smartTag w:uri="urn:schemas-microsoft-com:office:smarttags" w:element="metricconverter">
        <w:smartTagPr>
          <w:attr w:name="ProductID" w:val="1999 г"/>
        </w:smartTagPr>
        <w:r w:rsidRPr="00006C1F">
          <w:rPr>
            <w:color w:val="000000"/>
            <w:sz w:val="28"/>
            <w:szCs w:val="28"/>
          </w:rPr>
          <w:t>1999 г</w:t>
        </w:r>
      </w:smartTag>
      <w:r w:rsidRPr="00006C1F">
        <w:rPr>
          <w:color w:val="000000"/>
          <w:sz w:val="28"/>
          <w:szCs w:val="28"/>
        </w:rPr>
        <w:t>. по настоящее время)</w:t>
      </w:r>
    </w:p>
    <w:p w:rsidR="00006C1F" w:rsidRPr="00006C1F" w:rsidRDefault="00006C1F" w:rsidP="00006C1F">
      <w:pPr>
        <w:ind w:firstLine="180"/>
        <w:jc w:val="both"/>
        <w:rPr>
          <w:color w:val="000000"/>
          <w:sz w:val="28"/>
          <w:szCs w:val="28"/>
        </w:rPr>
      </w:pPr>
      <w:r w:rsidRPr="00006C1F">
        <w:rPr>
          <w:color w:val="000000"/>
          <w:sz w:val="28"/>
          <w:szCs w:val="28"/>
        </w:rPr>
        <w:t>1.Совершенствование рынка ГЦБ (появление новых инструментов, удл</w:t>
      </w:r>
      <w:r w:rsidRPr="00006C1F">
        <w:rPr>
          <w:color w:val="000000"/>
          <w:sz w:val="28"/>
          <w:szCs w:val="28"/>
        </w:rPr>
        <w:t>и</w:t>
      </w:r>
      <w:r w:rsidRPr="00006C1F">
        <w:rPr>
          <w:color w:val="000000"/>
          <w:sz w:val="28"/>
          <w:szCs w:val="28"/>
        </w:rPr>
        <w:t>нение сроков обращения);</w:t>
      </w:r>
    </w:p>
    <w:p w:rsidR="00006C1F" w:rsidRPr="00006C1F" w:rsidRDefault="00006C1F" w:rsidP="00006C1F">
      <w:pPr>
        <w:ind w:firstLine="180"/>
        <w:jc w:val="both"/>
        <w:rPr>
          <w:color w:val="000000"/>
          <w:sz w:val="28"/>
          <w:szCs w:val="28"/>
        </w:rPr>
      </w:pPr>
      <w:r w:rsidRPr="00006C1F">
        <w:rPr>
          <w:color w:val="000000"/>
          <w:sz w:val="28"/>
          <w:szCs w:val="28"/>
        </w:rPr>
        <w:t>2.Совершенствование механизмов биржевой торговли.</w:t>
      </w:r>
    </w:p>
    <w:p w:rsidR="00006C1F" w:rsidRPr="00006C1F" w:rsidRDefault="00006C1F" w:rsidP="00006C1F">
      <w:pPr>
        <w:ind w:firstLine="180"/>
        <w:jc w:val="both"/>
        <w:rPr>
          <w:color w:val="000000"/>
          <w:sz w:val="28"/>
          <w:szCs w:val="28"/>
        </w:rPr>
      </w:pPr>
      <w:r w:rsidRPr="00006C1F">
        <w:rPr>
          <w:color w:val="000000"/>
          <w:sz w:val="28"/>
          <w:szCs w:val="28"/>
        </w:rPr>
        <w:t>3.Увеличение объемов эмиссии корпоративных ценных бумаг (векселей, сертификатов);</w:t>
      </w:r>
    </w:p>
    <w:p w:rsidR="00006C1F" w:rsidRPr="00006C1F" w:rsidRDefault="00006C1F" w:rsidP="00006C1F">
      <w:pPr>
        <w:ind w:firstLine="180"/>
        <w:jc w:val="both"/>
        <w:rPr>
          <w:color w:val="000000"/>
          <w:sz w:val="28"/>
          <w:szCs w:val="28"/>
        </w:rPr>
      </w:pPr>
      <w:r w:rsidRPr="00006C1F">
        <w:rPr>
          <w:color w:val="000000"/>
          <w:sz w:val="28"/>
          <w:szCs w:val="28"/>
        </w:rPr>
        <w:t>4.Совершенствование нормативной базы.</w:t>
      </w:r>
    </w:p>
    <w:p w:rsidR="00006C1F" w:rsidRPr="00006C1F" w:rsidRDefault="00006C1F" w:rsidP="00006C1F">
      <w:pPr>
        <w:ind w:firstLine="180"/>
        <w:jc w:val="both"/>
        <w:rPr>
          <w:color w:val="000000"/>
          <w:sz w:val="28"/>
          <w:szCs w:val="28"/>
        </w:rPr>
      </w:pPr>
      <w:r w:rsidRPr="00006C1F">
        <w:rPr>
          <w:color w:val="000000"/>
          <w:sz w:val="28"/>
          <w:szCs w:val="28"/>
        </w:rPr>
        <w:t>5.Приведние в соответствие с РФ в свете дальнейшей интеграции.</w:t>
      </w:r>
    </w:p>
    <w:p w:rsidR="00006C1F" w:rsidRPr="00006C1F" w:rsidRDefault="00006C1F" w:rsidP="00006C1F">
      <w:pPr>
        <w:ind w:firstLine="180"/>
        <w:jc w:val="both"/>
        <w:rPr>
          <w:color w:val="000000"/>
          <w:sz w:val="28"/>
          <w:szCs w:val="28"/>
        </w:rPr>
      </w:pPr>
    </w:p>
    <w:p w:rsidR="00006C1F" w:rsidRPr="00006C1F" w:rsidRDefault="00006C1F" w:rsidP="00D418EF">
      <w:pPr>
        <w:ind w:firstLine="180"/>
        <w:jc w:val="both"/>
        <w:rPr>
          <w:i/>
          <w:color w:val="000000"/>
          <w:sz w:val="28"/>
          <w:szCs w:val="28"/>
        </w:rPr>
      </w:pPr>
      <w:r w:rsidRPr="00006C1F">
        <w:rPr>
          <w:i/>
          <w:color w:val="000000"/>
          <w:sz w:val="28"/>
          <w:szCs w:val="28"/>
        </w:rPr>
        <w:t xml:space="preserve">Функционирование первичного и вторичного рынка ценных бумаг. </w:t>
      </w:r>
      <w:r w:rsidRPr="00006C1F">
        <w:rPr>
          <w:bCs/>
          <w:i/>
          <w:color w:val="000000"/>
          <w:sz w:val="28"/>
          <w:szCs w:val="28"/>
        </w:rPr>
        <w:t>Ос</w:t>
      </w:r>
      <w:r w:rsidRPr="00006C1F">
        <w:rPr>
          <w:bCs/>
          <w:i/>
          <w:color w:val="000000"/>
          <w:sz w:val="28"/>
          <w:szCs w:val="28"/>
        </w:rPr>
        <w:t>о</w:t>
      </w:r>
      <w:r w:rsidRPr="00006C1F">
        <w:rPr>
          <w:bCs/>
          <w:i/>
          <w:color w:val="000000"/>
          <w:sz w:val="28"/>
          <w:szCs w:val="28"/>
        </w:rPr>
        <w:t xml:space="preserve">бенности </w:t>
      </w:r>
      <w:r w:rsidRPr="00006C1F">
        <w:rPr>
          <w:i/>
          <w:color w:val="000000"/>
          <w:sz w:val="28"/>
          <w:szCs w:val="28"/>
        </w:rPr>
        <w:t>развития различных сегментов финансового рынка республики, в том числе и рынка ценн</w:t>
      </w:r>
      <w:r w:rsidR="00D418EF">
        <w:rPr>
          <w:i/>
          <w:color w:val="000000"/>
          <w:sz w:val="28"/>
          <w:szCs w:val="28"/>
        </w:rPr>
        <w:t xml:space="preserve">ых бумаг. </w:t>
      </w:r>
    </w:p>
    <w:p w:rsidR="00006C1F" w:rsidRPr="00F41DA1" w:rsidRDefault="00006C1F" w:rsidP="00006C1F">
      <w:pPr>
        <w:ind w:firstLine="180"/>
        <w:jc w:val="both"/>
        <w:rPr>
          <w:i/>
          <w:color w:val="000000"/>
          <w:sz w:val="28"/>
          <w:szCs w:val="28"/>
        </w:rPr>
      </w:pPr>
      <w:r w:rsidRPr="00F41DA1">
        <w:rPr>
          <w:i/>
          <w:color w:val="000000"/>
          <w:sz w:val="28"/>
          <w:szCs w:val="28"/>
        </w:rPr>
        <w:t>Программа развития рынка ценных бумаг как составная часть финанс</w:t>
      </w:r>
      <w:r w:rsidRPr="00F41DA1">
        <w:rPr>
          <w:i/>
          <w:color w:val="000000"/>
          <w:sz w:val="28"/>
          <w:szCs w:val="28"/>
        </w:rPr>
        <w:t>о</w:t>
      </w:r>
      <w:r w:rsidRPr="00F41DA1">
        <w:rPr>
          <w:i/>
          <w:color w:val="000000"/>
          <w:sz w:val="28"/>
          <w:szCs w:val="28"/>
        </w:rPr>
        <w:t>вой политики государства.</w:t>
      </w:r>
    </w:p>
    <w:p w:rsidR="00006C1F" w:rsidRPr="00006C1F" w:rsidRDefault="00006C1F" w:rsidP="00006C1F">
      <w:pPr>
        <w:ind w:firstLine="720"/>
        <w:jc w:val="both"/>
        <w:rPr>
          <w:sz w:val="28"/>
          <w:szCs w:val="28"/>
        </w:rPr>
      </w:pPr>
      <w:r w:rsidRPr="00006C1F">
        <w:rPr>
          <w:sz w:val="28"/>
          <w:szCs w:val="28"/>
        </w:rPr>
        <w:t>Основными перспективами развития современного рынка ценных бумаг на нынешнем этапе являются:</w:t>
      </w:r>
    </w:p>
    <w:p w:rsidR="00006C1F" w:rsidRPr="00006C1F" w:rsidRDefault="00006C1F" w:rsidP="001F546C">
      <w:pPr>
        <w:numPr>
          <w:ilvl w:val="0"/>
          <w:numId w:val="5"/>
        </w:numPr>
        <w:tabs>
          <w:tab w:val="num" w:pos="555"/>
        </w:tabs>
        <w:jc w:val="both"/>
        <w:rPr>
          <w:sz w:val="28"/>
          <w:szCs w:val="28"/>
        </w:rPr>
      </w:pPr>
      <w:r w:rsidRPr="00006C1F">
        <w:rPr>
          <w:sz w:val="28"/>
          <w:szCs w:val="28"/>
        </w:rPr>
        <w:t>концентрация и централизация капиталов</w:t>
      </w:r>
      <w:r w:rsidRPr="00006C1F">
        <w:rPr>
          <w:sz w:val="28"/>
          <w:szCs w:val="28"/>
          <w:lang w:val="en-US"/>
        </w:rPr>
        <w:t>;</w:t>
      </w:r>
    </w:p>
    <w:p w:rsidR="00006C1F" w:rsidRPr="00006C1F" w:rsidRDefault="00006C1F" w:rsidP="001F546C">
      <w:pPr>
        <w:numPr>
          <w:ilvl w:val="0"/>
          <w:numId w:val="5"/>
        </w:numPr>
        <w:tabs>
          <w:tab w:val="num" w:pos="555"/>
        </w:tabs>
        <w:jc w:val="both"/>
        <w:rPr>
          <w:sz w:val="28"/>
          <w:szCs w:val="28"/>
        </w:rPr>
      </w:pPr>
      <w:r w:rsidRPr="00006C1F">
        <w:rPr>
          <w:sz w:val="28"/>
          <w:szCs w:val="28"/>
        </w:rPr>
        <w:t>интернационализация и глобализация рынка</w:t>
      </w:r>
      <w:r w:rsidRPr="00006C1F">
        <w:rPr>
          <w:sz w:val="28"/>
          <w:szCs w:val="28"/>
          <w:lang w:val="en-US"/>
        </w:rPr>
        <w:t>;</w:t>
      </w:r>
    </w:p>
    <w:p w:rsidR="00006C1F" w:rsidRPr="00006C1F" w:rsidRDefault="00006C1F" w:rsidP="001F546C">
      <w:pPr>
        <w:numPr>
          <w:ilvl w:val="0"/>
          <w:numId w:val="5"/>
        </w:numPr>
        <w:tabs>
          <w:tab w:val="num" w:pos="555"/>
        </w:tabs>
        <w:jc w:val="both"/>
        <w:rPr>
          <w:sz w:val="28"/>
          <w:szCs w:val="28"/>
        </w:rPr>
      </w:pPr>
      <w:r w:rsidRPr="00006C1F">
        <w:rPr>
          <w:sz w:val="28"/>
          <w:szCs w:val="28"/>
        </w:rPr>
        <w:t>повышения уровня организованности и усиление государственного контроля;</w:t>
      </w:r>
    </w:p>
    <w:p w:rsidR="00006C1F" w:rsidRPr="00006C1F" w:rsidRDefault="00006C1F" w:rsidP="001F546C">
      <w:pPr>
        <w:numPr>
          <w:ilvl w:val="0"/>
          <w:numId w:val="5"/>
        </w:numPr>
        <w:tabs>
          <w:tab w:val="num" w:pos="555"/>
        </w:tabs>
        <w:jc w:val="both"/>
        <w:rPr>
          <w:sz w:val="28"/>
          <w:szCs w:val="28"/>
        </w:rPr>
      </w:pPr>
      <w:r w:rsidRPr="00006C1F">
        <w:rPr>
          <w:sz w:val="28"/>
          <w:szCs w:val="28"/>
        </w:rPr>
        <w:t>компьютеризация рынка ценных бумаг</w:t>
      </w:r>
      <w:r w:rsidRPr="00006C1F">
        <w:rPr>
          <w:sz w:val="28"/>
          <w:szCs w:val="28"/>
          <w:lang w:val="en-US"/>
        </w:rPr>
        <w:t>;</w:t>
      </w:r>
    </w:p>
    <w:p w:rsidR="00006C1F" w:rsidRPr="00006C1F" w:rsidRDefault="00006C1F" w:rsidP="001F546C">
      <w:pPr>
        <w:numPr>
          <w:ilvl w:val="0"/>
          <w:numId w:val="5"/>
        </w:numPr>
        <w:tabs>
          <w:tab w:val="num" w:pos="555"/>
        </w:tabs>
        <w:jc w:val="both"/>
        <w:rPr>
          <w:sz w:val="28"/>
          <w:szCs w:val="28"/>
        </w:rPr>
      </w:pPr>
      <w:r w:rsidRPr="00006C1F">
        <w:rPr>
          <w:sz w:val="28"/>
          <w:szCs w:val="28"/>
        </w:rPr>
        <w:t>нововведения на рынке</w:t>
      </w:r>
      <w:r w:rsidRPr="00006C1F">
        <w:rPr>
          <w:sz w:val="28"/>
          <w:szCs w:val="28"/>
          <w:lang w:val="en-US"/>
        </w:rPr>
        <w:t>;</w:t>
      </w:r>
    </w:p>
    <w:p w:rsidR="00006C1F" w:rsidRPr="00006C1F" w:rsidRDefault="00006C1F" w:rsidP="001F546C">
      <w:pPr>
        <w:numPr>
          <w:ilvl w:val="0"/>
          <w:numId w:val="5"/>
        </w:numPr>
        <w:tabs>
          <w:tab w:val="num" w:pos="555"/>
        </w:tabs>
        <w:jc w:val="both"/>
        <w:rPr>
          <w:sz w:val="28"/>
          <w:szCs w:val="28"/>
        </w:rPr>
      </w:pPr>
      <w:r w:rsidRPr="00006C1F">
        <w:rPr>
          <w:sz w:val="28"/>
          <w:szCs w:val="28"/>
        </w:rPr>
        <w:t>секьюритизация</w:t>
      </w:r>
      <w:r w:rsidRPr="00006C1F">
        <w:rPr>
          <w:sz w:val="28"/>
          <w:szCs w:val="28"/>
          <w:lang w:val="en-US"/>
        </w:rPr>
        <w:t>;</w:t>
      </w:r>
    </w:p>
    <w:p w:rsidR="00006C1F" w:rsidRPr="00006C1F" w:rsidRDefault="00006C1F" w:rsidP="001F546C">
      <w:pPr>
        <w:numPr>
          <w:ilvl w:val="0"/>
          <w:numId w:val="5"/>
        </w:numPr>
        <w:tabs>
          <w:tab w:val="num" w:pos="555"/>
        </w:tabs>
        <w:jc w:val="both"/>
        <w:rPr>
          <w:sz w:val="28"/>
          <w:szCs w:val="28"/>
        </w:rPr>
      </w:pPr>
      <w:r w:rsidRPr="00006C1F">
        <w:rPr>
          <w:sz w:val="28"/>
          <w:szCs w:val="28"/>
        </w:rPr>
        <w:t>взаимодействие с другими рынками капиталов.</w:t>
      </w:r>
    </w:p>
    <w:p w:rsidR="00006C1F" w:rsidRPr="00006C1F" w:rsidRDefault="00006C1F" w:rsidP="00006C1F">
      <w:pPr>
        <w:ind w:firstLine="720"/>
        <w:jc w:val="both"/>
        <w:rPr>
          <w:sz w:val="28"/>
          <w:szCs w:val="28"/>
        </w:rPr>
      </w:pPr>
      <w:r w:rsidRPr="00006C1F">
        <w:rPr>
          <w:sz w:val="28"/>
          <w:szCs w:val="28"/>
        </w:rPr>
        <w:t xml:space="preserve">Тенденции к </w:t>
      </w:r>
      <w:r w:rsidRPr="00006C1F">
        <w:rPr>
          <w:i/>
          <w:sz w:val="28"/>
          <w:szCs w:val="28"/>
        </w:rPr>
        <w:t>концентрации и централизации капиталов</w:t>
      </w:r>
      <w:r w:rsidRPr="00006C1F">
        <w:rPr>
          <w:sz w:val="28"/>
          <w:szCs w:val="28"/>
        </w:rPr>
        <w:t xml:space="preserve"> имеет два аспекта по отношению к рынку ценных бумаг. С одной стороны, на рынок вовлекаются все новые участники, для которых данная деятельность ст</w:t>
      </w:r>
      <w:r w:rsidRPr="00006C1F">
        <w:rPr>
          <w:sz w:val="28"/>
          <w:szCs w:val="28"/>
        </w:rPr>
        <w:t>а</w:t>
      </w:r>
      <w:r w:rsidRPr="00006C1F">
        <w:rPr>
          <w:sz w:val="28"/>
          <w:szCs w:val="28"/>
        </w:rPr>
        <w:t>новится основной, а с другой  идет процесс выделения  крупных, ведущих профессионалов рынка на основе как увеличение их собственных капит</w:t>
      </w:r>
      <w:r w:rsidRPr="00006C1F">
        <w:rPr>
          <w:sz w:val="28"/>
          <w:szCs w:val="28"/>
        </w:rPr>
        <w:t>а</w:t>
      </w:r>
      <w:r w:rsidRPr="00006C1F">
        <w:rPr>
          <w:sz w:val="28"/>
          <w:szCs w:val="28"/>
        </w:rPr>
        <w:t xml:space="preserve">лов (концентрация капитала), так и путем их слияния в еще более крупные </w:t>
      </w:r>
      <w:r w:rsidRPr="00006C1F">
        <w:rPr>
          <w:sz w:val="28"/>
          <w:szCs w:val="28"/>
        </w:rPr>
        <w:lastRenderedPageBreak/>
        <w:t xml:space="preserve">структуры рынка ценных бумаг (централизация капитала). В результате на фондовом рынке появляются торговые </w:t>
      </w:r>
      <w:proofErr w:type="gramStart"/>
      <w:r w:rsidRPr="00006C1F">
        <w:rPr>
          <w:sz w:val="28"/>
          <w:szCs w:val="28"/>
        </w:rPr>
        <w:t>системы</w:t>
      </w:r>
      <w:proofErr w:type="gramEnd"/>
      <w:r w:rsidRPr="00006C1F">
        <w:rPr>
          <w:sz w:val="28"/>
          <w:szCs w:val="28"/>
        </w:rPr>
        <w:t xml:space="preserve"> которые обслуживают крупную долю всех операций на рынке. В тоже время рынок ценных бумаг притягивает все большие капиталы общества. </w:t>
      </w:r>
    </w:p>
    <w:p w:rsidR="00006C1F" w:rsidRPr="00006C1F" w:rsidRDefault="00006C1F" w:rsidP="00006C1F">
      <w:pPr>
        <w:ind w:firstLine="720"/>
        <w:jc w:val="both"/>
        <w:rPr>
          <w:sz w:val="28"/>
          <w:szCs w:val="28"/>
        </w:rPr>
      </w:pPr>
      <w:r w:rsidRPr="00006C1F">
        <w:rPr>
          <w:i/>
          <w:sz w:val="28"/>
          <w:szCs w:val="28"/>
        </w:rPr>
        <w:t>Интернационализация</w:t>
      </w:r>
      <w:r w:rsidRPr="00006C1F">
        <w:rPr>
          <w:sz w:val="28"/>
          <w:szCs w:val="28"/>
        </w:rPr>
        <w:t xml:space="preserve"> рынка ценных бумаг означает, что наци</w:t>
      </w:r>
      <w:r w:rsidRPr="00006C1F">
        <w:rPr>
          <w:sz w:val="28"/>
          <w:szCs w:val="28"/>
        </w:rPr>
        <w:t>о</w:t>
      </w:r>
      <w:r w:rsidRPr="00006C1F">
        <w:rPr>
          <w:sz w:val="28"/>
          <w:szCs w:val="28"/>
        </w:rPr>
        <w:t>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w:t>
      </w:r>
      <w:r w:rsidRPr="00006C1F">
        <w:rPr>
          <w:sz w:val="28"/>
          <w:szCs w:val="28"/>
        </w:rPr>
        <w:t>о</w:t>
      </w:r>
      <w:r w:rsidRPr="00006C1F">
        <w:rPr>
          <w:sz w:val="28"/>
          <w:szCs w:val="28"/>
        </w:rPr>
        <w:t>ставляют ценные бумаги транснациональных компаний.</w:t>
      </w:r>
    </w:p>
    <w:p w:rsidR="00006C1F" w:rsidRPr="00006C1F" w:rsidRDefault="00006C1F" w:rsidP="00006C1F">
      <w:pPr>
        <w:ind w:firstLine="720"/>
        <w:jc w:val="both"/>
        <w:rPr>
          <w:sz w:val="28"/>
          <w:szCs w:val="28"/>
        </w:rPr>
      </w:pPr>
      <w:r w:rsidRPr="00006C1F">
        <w:rPr>
          <w:sz w:val="28"/>
          <w:szCs w:val="28"/>
        </w:rPr>
        <w:t>Надежность рынка ценных бумаг и степень доверия к нему со стор</w:t>
      </w:r>
      <w:r w:rsidRPr="00006C1F">
        <w:rPr>
          <w:sz w:val="28"/>
          <w:szCs w:val="28"/>
        </w:rPr>
        <w:t>о</w:t>
      </w:r>
      <w:r w:rsidRPr="00006C1F">
        <w:rPr>
          <w:sz w:val="28"/>
          <w:szCs w:val="28"/>
        </w:rPr>
        <w:t>ны массового инвестора напрямую связаны с повышением уровня орган</w:t>
      </w:r>
      <w:r w:rsidRPr="00006C1F">
        <w:rPr>
          <w:sz w:val="28"/>
          <w:szCs w:val="28"/>
        </w:rPr>
        <w:t>и</w:t>
      </w:r>
      <w:r w:rsidRPr="00006C1F">
        <w:rPr>
          <w:sz w:val="28"/>
          <w:szCs w:val="28"/>
        </w:rPr>
        <w:t xml:space="preserve">зованности рынка и усиление государственного </w:t>
      </w:r>
      <w:proofErr w:type="gramStart"/>
      <w:r w:rsidRPr="00006C1F">
        <w:rPr>
          <w:sz w:val="28"/>
          <w:szCs w:val="28"/>
        </w:rPr>
        <w:t>контроля за</w:t>
      </w:r>
      <w:proofErr w:type="gramEnd"/>
      <w:r w:rsidRPr="00006C1F">
        <w:rPr>
          <w:sz w:val="28"/>
          <w:szCs w:val="28"/>
        </w:rPr>
        <w:t xml:space="preserve"> ним. Масшт</w:t>
      </w:r>
      <w:r w:rsidRPr="00006C1F">
        <w:rPr>
          <w:sz w:val="28"/>
          <w:szCs w:val="28"/>
        </w:rPr>
        <w:t>а</w:t>
      </w:r>
      <w:r w:rsidRPr="00006C1F">
        <w:rPr>
          <w:sz w:val="28"/>
          <w:szCs w:val="28"/>
        </w:rPr>
        <w:t>бы и значение рынка ценных бумаг таковы, что его разрушение прямо в</w:t>
      </w:r>
      <w:r w:rsidRPr="00006C1F">
        <w:rPr>
          <w:sz w:val="28"/>
          <w:szCs w:val="28"/>
        </w:rPr>
        <w:t>е</w:t>
      </w:r>
      <w:r w:rsidRPr="00006C1F">
        <w:rPr>
          <w:sz w:val="28"/>
          <w:szCs w:val="28"/>
        </w:rPr>
        <w:t xml:space="preserve">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w:t>
      </w:r>
      <w:proofErr w:type="gramStart"/>
      <w:r w:rsidRPr="00006C1F">
        <w:rPr>
          <w:sz w:val="28"/>
          <w:szCs w:val="28"/>
        </w:rPr>
        <w:t>рынка</w:t>
      </w:r>
      <w:proofErr w:type="gramEnd"/>
      <w:r w:rsidRPr="00006C1F">
        <w:rPr>
          <w:sz w:val="28"/>
          <w:szCs w:val="28"/>
        </w:rPr>
        <w:t xml:space="preserve">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006C1F" w:rsidRPr="00006C1F" w:rsidRDefault="00006C1F" w:rsidP="00006C1F">
      <w:pPr>
        <w:ind w:firstLine="720"/>
        <w:jc w:val="both"/>
        <w:rPr>
          <w:sz w:val="28"/>
          <w:szCs w:val="28"/>
        </w:rPr>
      </w:pPr>
      <w:r w:rsidRPr="00006C1F">
        <w:rPr>
          <w:i/>
          <w:sz w:val="28"/>
          <w:szCs w:val="28"/>
        </w:rPr>
        <w:t>Компьютеризация</w:t>
      </w:r>
      <w:r w:rsidRPr="00006C1F">
        <w:rPr>
          <w:sz w:val="28"/>
          <w:szCs w:val="28"/>
        </w:rPr>
        <w:t xml:space="preserve">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w:t>
      </w:r>
      <w:r w:rsidRPr="00006C1F">
        <w:rPr>
          <w:sz w:val="28"/>
          <w:szCs w:val="28"/>
        </w:rPr>
        <w:t>о</w:t>
      </w:r>
      <w:r w:rsidRPr="00006C1F">
        <w:rPr>
          <w:sz w:val="28"/>
          <w:szCs w:val="28"/>
        </w:rPr>
        <w:t>временных формах и размерах  был бы просто невозможен. Компьютер</w:t>
      </w:r>
      <w:r w:rsidRPr="00006C1F">
        <w:rPr>
          <w:sz w:val="28"/>
          <w:szCs w:val="28"/>
        </w:rPr>
        <w:t>и</w:t>
      </w:r>
      <w:r w:rsidRPr="00006C1F">
        <w:rPr>
          <w:sz w:val="28"/>
          <w:szCs w:val="28"/>
        </w:rPr>
        <w:t>зация позволила совершить революцию как в обслуживании рыка, прежде всего через современные системы быстродействующих и всеохватыва</w:t>
      </w:r>
      <w:r w:rsidRPr="00006C1F">
        <w:rPr>
          <w:sz w:val="28"/>
          <w:szCs w:val="28"/>
        </w:rPr>
        <w:t>ю</w:t>
      </w:r>
      <w:r w:rsidRPr="00006C1F">
        <w:rPr>
          <w:sz w:val="28"/>
          <w:szCs w:val="28"/>
        </w:rPr>
        <w:t>щих расчетов для участников и между ними, так и в его способах торговли. Компьютеризация составляет фундамент всех нововведений на рынке це</w:t>
      </w:r>
      <w:r w:rsidRPr="00006C1F">
        <w:rPr>
          <w:sz w:val="28"/>
          <w:szCs w:val="28"/>
        </w:rPr>
        <w:t>н</w:t>
      </w:r>
      <w:r w:rsidRPr="00006C1F">
        <w:rPr>
          <w:sz w:val="28"/>
          <w:szCs w:val="28"/>
        </w:rPr>
        <w:t>ных бумаг.</w:t>
      </w:r>
    </w:p>
    <w:p w:rsidR="00006C1F" w:rsidRPr="00006C1F" w:rsidRDefault="00006C1F" w:rsidP="00006C1F">
      <w:pPr>
        <w:ind w:firstLine="720"/>
        <w:jc w:val="both"/>
        <w:rPr>
          <w:sz w:val="28"/>
          <w:szCs w:val="28"/>
        </w:rPr>
      </w:pPr>
      <w:r w:rsidRPr="00006C1F">
        <w:rPr>
          <w:i/>
          <w:sz w:val="28"/>
          <w:szCs w:val="28"/>
        </w:rPr>
        <w:t>Нововведения</w:t>
      </w:r>
      <w:r w:rsidRPr="00006C1F">
        <w:rPr>
          <w:sz w:val="28"/>
          <w:szCs w:val="28"/>
        </w:rPr>
        <w:t xml:space="preserve"> на рынке ценных бумаг:</w:t>
      </w:r>
    </w:p>
    <w:p w:rsidR="00006C1F" w:rsidRPr="00006C1F" w:rsidRDefault="00006C1F" w:rsidP="001F546C">
      <w:pPr>
        <w:numPr>
          <w:ilvl w:val="0"/>
          <w:numId w:val="6"/>
        </w:numPr>
        <w:tabs>
          <w:tab w:val="num" w:pos="660"/>
        </w:tabs>
        <w:ind w:firstLine="57"/>
        <w:jc w:val="both"/>
        <w:rPr>
          <w:sz w:val="28"/>
          <w:szCs w:val="28"/>
        </w:rPr>
      </w:pPr>
      <w:r w:rsidRPr="00006C1F">
        <w:rPr>
          <w:sz w:val="28"/>
          <w:szCs w:val="28"/>
        </w:rPr>
        <w:t>новые инструменты данного рынка</w:t>
      </w:r>
      <w:r w:rsidRPr="00006C1F">
        <w:rPr>
          <w:sz w:val="28"/>
          <w:szCs w:val="28"/>
          <w:lang w:val="en-US"/>
        </w:rPr>
        <w:t>;</w:t>
      </w:r>
    </w:p>
    <w:p w:rsidR="00006C1F" w:rsidRPr="00006C1F" w:rsidRDefault="00006C1F" w:rsidP="001F546C">
      <w:pPr>
        <w:numPr>
          <w:ilvl w:val="0"/>
          <w:numId w:val="6"/>
        </w:numPr>
        <w:tabs>
          <w:tab w:val="num" w:pos="660"/>
        </w:tabs>
        <w:ind w:firstLine="57"/>
        <w:jc w:val="both"/>
        <w:rPr>
          <w:sz w:val="28"/>
          <w:szCs w:val="28"/>
        </w:rPr>
      </w:pPr>
      <w:r w:rsidRPr="00006C1F">
        <w:rPr>
          <w:sz w:val="28"/>
          <w:szCs w:val="28"/>
        </w:rPr>
        <w:t>новые системы торговли ценными бумагами;</w:t>
      </w:r>
    </w:p>
    <w:p w:rsidR="00006C1F" w:rsidRPr="00006C1F" w:rsidRDefault="00006C1F" w:rsidP="001F546C">
      <w:pPr>
        <w:numPr>
          <w:ilvl w:val="0"/>
          <w:numId w:val="6"/>
        </w:numPr>
        <w:tabs>
          <w:tab w:val="num" w:pos="660"/>
        </w:tabs>
        <w:ind w:firstLine="57"/>
        <w:jc w:val="both"/>
        <w:rPr>
          <w:sz w:val="28"/>
          <w:szCs w:val="28"/>
        </w:rPr>
      </w:pPr>
      <w:r w:rsidRPr="00006C1F">
        <w:rPr>
          <w:sz w:val="28"/>
          <w:szCs w:val="28"/>
        </w:rPr>
        <w:t>новая инфраструктура рынка.</w:t>
      </w:r>
    </w:p>
    <w:p w:rsidR="00006C1F" w:rsidRPr="00006C1F" w:rsidRDefault="00006C1F" w:rsidP="00006C1F">
      <w:pPr>
        <w:ind w:firstLine="720"/>
        <w:jc w:val="both"/>
        <w:rPr>
          <w:sz w:val="28"/>
          <w:szCs w:val="28"/>
        </w:rPr>
      </w:pPr>
      <w:r w:rsidRPr="00006C1F">
        <w:rPr>
          <w:sz w:val="28"/>
          <w:szCs w:val="28"/>
        </w:rPr>
        <w:t>Новыми инструментами рынка ценных бумаг  являются, прежде вс</w:t>
      </w:r>
      <w:r w:rsidRPr="00006C1F">
        <w:rPr>
          <w:sz w:val="28"/>
          <w:szCs w:val="28"/>
        </w:rPr>
        <w:t>е</w:t>
      </w:r>
      <w:r w:rsidRPr="00006C1F">
        <w:rPr>
          <w:sz w:val="28"/>
          <w:szCs w:val="28"/>
        </w:rPr>
        <w:t>го, многочисленные виды производных ценных бумаг, создание новых ценных бумаг, их видов и разновидностей.</w:t>
      </w:r>
    </w:p>
    <w:p w:rsidR="00006C1F" w:rsidRPr="00006C1F" w:rsidRDefault="00006C1F" w:rsidP="00006C1F">
      <w:pPr>
        <w:ind w:firstLine="720"/>
        <w:jc w:val="both"/>
        <w:rPr>
          <w:sz w:val="28"/>
          <w:szCs w:val="28"/>
        </w:rPr>
      </w:pPr>
      <w:r w:rsidRPr="00006C1F">
        <w:rPr>
          <w:sz w:val="28"/>
          <w:szCs w:val="28"/>
        </w:rPr>
        <w:t>Новые системы торговли – это системы торговли, основанные на и</w:t>
      </w:r>
      <w:r w:rsidRPr="00006C1F">
        <w:rPr>
          <w:sz w:val="28"/>
          <w:szCs w:val="28"/>
        </w:rPr>
        <w:t>с</w:t>
      </w:r>
      <w:r w:rsidRPr="00006C1F">
        <w:rPr>
          <w:sz w:val="28"/>
          <w:szCs w:val="28"/>
        </w:rPr>
        <w:t>пользовании компьютеров и современных сре</w:t>
      </w:r>
      <w:proofErr w:type="gramStart"/>
      <w:r w:rsidRPr="00006C1F">
        <w:rPr>
          <w:sz w:val="28"/>
          <w:szCs w:val="28"/>
        </w:rPr>
        <w:t>дств св</w:t>
      </w:r>
      <w:proofErr w:type="gramEnd"/>
      <w:r w:rsidRPr="00006C1F">
        <w:rPr>
          <w:sz w:val="28"/>
          <w:szCs w:val="28"/>
        </w:rPr>
        <w:t>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006C1F" w:rsidRPr="00006C1F" w:rsidRDefault="00006C1F" w:rsidP="00006C1F">
      <w:pPr>
        <w:ind w:firstLine="720"/>
        <w:jc w:val="both"/>
        <w:rPr>
          <w:sz w:val="28"/>
          <w:szCs w:val="28"/>
        </w:rPr>
      </w:pPr>
      <w:r w:rsidRPr="00006C1F">
        <w:rPr>
          <w:sz w:val="28"/>
          <w:szCs w:val="28"/>
        </w:rPr>
        <w:t>Новая инфраструктура рынк</w:t>
      </w:r>
      <w:proofErr w:type="gramStart"/>
      <w:r w:rsidRPr="00006C1F">
        <w:rPr>
          <w:sz w:val="28"/>
          <w:szCs w:val="28"/>
        </w:rPr>
        <w:t>а-</w:t>
      </w:r>
      <w:proofErr w:type="gramEnd"/>
      <w:r w:rsidRPr="00006C1F">
        <w:rPr>
          <w:sz w:val="28"/>
          <w:szCs w:val="28"/>
        </w:rPr>
        <w:t xml:space="preserve"> это современные информационные системы, системы клиринга и расчетов, депозитарного обслуживания ры</w:t>
      </w:r>
      <w:r w:rsidRPr="00006C1F">
        <w:rPr>
          <w:sz w:val="28"/>
          <w:szCs w:val="28"/>
        </w:rPr>
        <w:t>н</w:t>
      </w:r>
      <w:r w:rsidRPr="00006C1F">
        <w:rPr>
          <w:sz w:val="28"/>
          <w:szCs w:val="28"/>
        </w:rPr>
        <w:t>ка ценных бумаг.</w:t>
      </w:r>
    </w:p>
    <w:p w:rsidR="00006C1F" w:rsidRPr="00006C1F" w:rsidRDefault="00006C1F" w:rsidP="00006C1F">
      <w:pPr>
        <w:ind w:firstLine="720"/>
        <w:jc w:val="both"/>
        <w:rPr>
          <w:sz w:val="28"/>
          <w:szCs w:val="28"/>
        </w:rPr>
      </w:pPr>
      <w:r w:rsidRPr="00006C1F">
        <w:rPr>
          <w:i/>
          <w:sz w:val="28"/>
          <w:szCs w:val="28"/>
        </w:rPr>
        <w:lastRenderedPageBreak/>
        <w:t>Секьюритизация</w:t>
      </w:r>
      <w:r w:rsidRPr="00006C1F">
        <w:rPr>
          <w:sz w:val="28"/>
          <w:szCs w:val="28"/>
        </w:rPr>
        <w:t xml:space="preserve"> - это тенденция перехода денежных средств из св</w:t>
      </w:r>
      <w:r w:rsidRPr="00006C1F">
        <w:rPr>
          <w:sz w:val="28"/>
          <w:szCs w:val="28"/>
        </w:rPr>
        <w:t>о</w:t>
      </w:r>
      <w:r w:rsidRPr="00006C1F">
        <w:rPr>
          <w:sz w:val="28"/>
          <w:szCs w:val="28"/>
        </w:rPr>
        <w:t>их традиционных форм  в форму ценных бумаг; тенденция перехода одних форм ценных бумаг в другие, более доступные для широких кругов инв</w:t>
      </w:r>
      <w:r w:rsidRPr="00006C1F">
        <w:rPr>
          <w:sz w:val="28"/>
          <w:szCs w:val="28"/>
        </w:rPr>
        <w:t>е</w:t>
      </w:r>
      <w:r w:rsidRPr="00006C1F">
        <w:rPr>
          <w:sz w:val="28"/>
          <w:szCs w:val="28"/>
        </w:rPr>
        <w:t xml:space="preserve">сторов. </w:t>
      </w:r>
    </w:p>
    <w:p w:rsidR="00006C1F" w:rsidRPr="00006C1F" w:rsidRDefault="00006C1F" w:rsidP="00006C1F">
      <w:pPr>
        <w:ind w:firstLine="720"/>
        <w:jc w:val="both"/>
        <w:rPr>
          <w:sz w:val="28"/>
          <w:szCs w:val="28"/>
        </w:rPr>
      </w:pPr>
      <w:r w:rsidRPr="00006C1F">
        <w:rPr>
          <w:sz w:val="28"/>
          <w:szCs w:val="28"/>
        </w:rPr>
        <w:t>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w:t>
      </w:r>
    </w:p>
    <w:p w:rsidR="00006C1F" w:rsidRPr="00006C1F" w:rsidRDefault="00006C1F" w:rsidP="00006C1F">
      <w:pPr>
        <w:rPr>
          <w:sz w:val="28"/>
          <w:szCs w:val="28"/>
        </w:rPr>
      </w:pPr>
    </w:p>
    <w:p w:rsidR="007E55EA" w:rsidRPr="000472F8" w:rsidRDefault="007E55EA" w:rsidP="00006C1F">
      <w:pPr>
        <w:tabs>
          <w:tab w:val="left" w:pos="4020"/>
          <w:tab w:val="center" w:pos="4705"/>
        </w:tabs>
        <w:ind w:firstLine="340"/>
        <w:rPr>
          <w:sz w:val="28"/>
          <w:szCs w:val="28"/>
        </w:rPr>
      </w:pPr>
    </w:p>
    <w:p w:rsidR="000A2ABC" w:rsidRPr="000472F8" w:rsidRDefault="000A2ABC" w:rsidP="00565FAA">
      <w:pPr>
        <w:ind w:firstLine="340"/>
        <w:jc w:val="both"/>
        <w:rPr>
          <w:b/>
          <w:sz w:val="28"/>
          <w:szCs w:val="28"/>
        </w:rPr>
      </w:pPr>
    </w:p>
    <w:p w:rsidR="007E55EA" w:rsidRPr="000472F8" w:rsidRDefault="007E55EA" w:rsidP="00565FAA">
      <w:pPr>
        <w:ind w:firstLine="340"/>
        <w:jc w:val="both"/>
        <w:rPr>
          <w:b/>
          <w:sz w:val="28"/>
          <w:szCs w:val="28"/>
        </w:rPr>
      </w:pPr>
    </w:p>
    <w:p w:rsidR="006D316F" w:rsidRDefault="006D316F" w:rsidP="006D316F">
      <w:pPr>
        <w:shd w:val="clear" w:color="auto" w:fill="FFFFFF"/>
        <w:adjustRightInd w:val="0"/>
        <w:ind w:firstLine="180"/>
        <w:jc w:val="both"/>
        <w:rPr>
          <w:b/>
          <w:color w:val="000000"/>
          <w:sz w:val="32"/>
          <w:szCs w:val="32"/>
        </w:rPr>
      </w:pPr>
      <w:r w:rsidRPr="00E63DD9">
        <w:rPr>
          <w:b/>
          <w:bCs/>
          <w:color w:val="000000"/>
          <w:sz w:val="32"/>
          <w:szCs w:val="32"/>
        </w:rPr>
        <w:t xml:space="preserve">Тема </w:t>
      </w:r>
      <w:r w:rsidRPr="00E63DD9">
        <w:rPr>
          <w:b/>
          <w:color w:val="000000"/>
          <w:sz w:val="32"/>
          <w:szCs w:val="32"/>
        </w:rPr>
        <w:t>3 Ценные бумаги и их характеристика</w:t>
      </w:r>
    </w:p>
    <w:p w:rsidR="00E63DD9" w:rsidRDefault="00E63DD9" w:rsidP="006D316F">
      <w:pPr>
        <w:shd w:val="clear" w:color="auto" w:fill="FFFFFF"/>
        <w:adjustRightInd w:val="0"/>
        <w:ind w:firstLine="180"/>
        <w:jc w:val="both"/>
        <w:rPr>
          <w:b/>
          <w:color w:val="000000"/>
          <w:sz w:val="32"/>
          <w:szCs w:val="32"/>
        </w:rPr>
      </w:pPr>
    </w:p>
    <w:p w:rsidR="00E63DD9" w:rsidRPr="00E63DD9" w:rsidRDefault="00E63DD9" w:rsidP="006D316F">
      <w:pPr>
        <w:shd w:val="clear" w:color="auto" w:fill="FFFFFF"/>
        <w:adjustRightInd w:val="0"/>
        <w:ind w:firstLine="180"/>
        <w:jc w:val="both"/>
        <w:rPr>
          <w:b/>
          <w:color w:val="000000"/>
          <w:sz w:val="32"/>
          <w:szCs w:val="32"/>
        </w:rPr>
      </w:pPr>
    </w:p>
    <w:p w:rsidR="006D316F" w:rsidRPr="00E63DD9" w:rsidRDefault="00E63DD9" w:rsidP="006D316F">
      <w:pPr>
        <w:shd w:val="clear" w:color="auto" w:fill="FFFFFF"/>
        <w:adjustRightInd w:val="0"/>
        <w:ind w:firstLine="180"/>
        <w:jc w:val="both"/>
        <w:rPr>
          <w:iCs/>
          <w:color w:val="000000"/>
          <w:sz w:val="28"/>
          <w:szCs w:val="28"/>
        </w:rPr>
      </w:pPr>
      <w:r>
        <w:rPr>
          <w:iCs/>
          <w:color w:val="000000"/>
          <w:sz w:val="28"/>
          <w:szCs w:val="28"/>
        </w:rPr>
        <w:t xml:space="preserve">1 </w:t>
      </w:r>
      <w:r w:rsidR="00CB3EAB">
        <w:rPr>
          <w:iCs/>
          <w:color w:val="000000"/>
          <w:sz w:val="28"/>
          <w:szCs w:val="28"/>
        </w:rPr>
        <w:t>Понятие и виды ценных бумаг</w:t>
      </w:r>
    </w:p>
    <w:p w:rsidR="006D316F" w:rsidRPr="00E63DD9" w:rsidRDefault="00E63DD9" w:rsidP="006D316F">
      <w:pPr>
        <w:shd w:val="clear" w:color="auto" w:fill="FFFFFF"/>
        <w:adjustRightInd w:val="0"/>
        <w:ind w:firstLine="180"/>
        <w:jc w:val="both"/>
        <w:rPr>
          <w:iCs/>
          <w:color w:val="000000"/>
          <w:sz w:val="28"/>
          <w:szCs w:val="28"/>
        </w:rPr>
      </w:pPr>
      <w:r>
        <w:rPr>
          <w:iCs/>
          <w:color w:val="000000"/>
          <w:sz w:val="28"/>
          <w:szCs w:val="28"/>
        </w:rPr>
        <w:t xml:space="preserve">2 </w:t>
      </w:r>
      <w:r w:rsidR="00CB3EAB">
        <w:rPr>
          <w:iCs/>
          <w:color w:val="000000"/>
          <w:sz w:val="28"/>
          <w:szCs w:val="28"/>
        </w:rPr>
        <w:t>Акции</w:t>
      </w:r>
    </w:p>
    <w:p w:rsidR="006D316F" w:rsidRPr="00E63DD9" w:rsidRDefault="00E63DD9" w:rsidP="006D316F">
      <w:pPr>
        <w:shd w:val="clear" w:color="auto" w:fill="FFFFFF"/>
        <w:adjustRightInd w:val="0"/>
        <w:ind w:firstLine="180"/>
        <w:jc w:val="both"/>
        <w:rPr>
          <w:iCs/>
          <w:color w:val="000000"/>
          <w:sz w:val="28"/>
          <w:szCs w:val="28"/>
        </w:rPr>
      </w:pPr>
      <w:r>
        <w:rPr>
          <w:iCs/>
          <w:color w:val="000000"/>
          <w:sz w:val="28"/>
          <w:szCs w:val="28"/>
        </w:rPr>
        <w:t xml:space="preserve">3 </w:t>
      </w:r>
      <w:r w:rsidR="00CB3EAB">
        <w:rPr>
          <w:iCs/>
          <w:color w:val="000000"/>
          <w:sz w:val="28"/>
          <w:szCs w:val="28"/>
        </w:rPr>
        <w:t>Облигации</w:t>
      </w:r>
    </w:p>
    <w:p w:rsidR="006D316F" w:rsidRPr="00E63DD9" w:rsidRDefault="00E63DD9" w:rsidP="006D316F">
      <w:pPr>
        <w:shd w:val="clear" w:color="auto" w:fill="FFFFFF"/>
        <w:adjustRightInd w:val="0"/>
        <w:ind w:firstLine="180"/>
        <w:jc w:val="both"/>
        <w:rPr>
          <w:iCs/>
          <w:color w:val="000000"/>
          <w:sz w:val="28"/>
          <w:szCs w:val="28"/>
        </w:rPr>
      </w:pPr>
      <w:r>
        <w:rPr>
          <w:iCs/>
          <w:color w:val="000000"/>
          <w:sz w:val="28"/>
          <w:szCs w:val="28"/>
        </w:rPr>
        <w:t>4</w:t>
      </w:r>
      <w:r w:rsidR="006D316F" w:rsidRPr="00E63DD9">
        <w:rPr>
          <w:iCs/>
          <w:color w:val="000000"/>
          <w:sz w:val="28"/>
          <w:szCs w:val="28"/>
        </w:rPr>
        <w:t xml:space="preserve"> Депозитн</w:t>
      </w:r>
      <w:r w:rsidR="00CB3EAB">
        <w:rPr>
          <w:iCs/>
          <w:color w:val="000000"/>
          <w:sz w:val="28"/>
          <w:szCs w:val="28"/>
        </w:rPr>
        <w:t>ые (сберегательные) сертификаты</w:t>
      </w:r>
    </w:p>
    <w:p w:rsidR="006D316F" w:rsidRPr="006D316F" w:rsidRDefault="006D316F" w:rsidP="006D316F">
      <w:pPr>
        <w:shd w:val="clear" w:color="auto" w:fill="FFFFFF"/>
        <w:adjustRightInd w:val="0"/>
        <w:ind w:firstLine="180"/>
        <w:jc w:val="both"/>
        <w:rPr>
          <w:i/>
          <w:iCs/>
          <w:color w:val="000000"/>
          <w:sz w:val="28"/>
          <w:szCs w:val="28"/>
        </w:rPr>
      </w:pPr>
    </w:p>
    <w:p w:rsidR="006D316F" w:rsidRDefault="006D316F" w:rsidP="006D316F">
      <w:pPr>
        <w:shd w:val="clear" w:color="auto" w:fill="FFFFFF"/>
        <w:adjustRightInd w:val="0"/>
        <w:ind w:firstLine="180"/>
        <w:jc w:val="both"/>
        <w:rPr>
          <w:i/>
          <w:iCs/>
          <w:color w:val="000000"/>
          <w:sz w:val="28"/>
          <w:szCs w:val="28"/>
        </w:rPr>
      </w:pPr>
    </w:p>
    <w:p w:rsidR="00E63DD9" w:rsidRPr="006D316F" w:rsidRDefault="00E63DD9" w:rsidP="006D316F">
      <w:pPr>
        <w:shd w:val="clear" w:color="auto" w:fill="FFFFFF"/>
        <w:adjustRightInd w:val="0"/>
        <w:ind w:firstLine="180"/>
        <w:jc w:val="both"/>
        <w:rPr>
          <w:i/>
          <w:iCs/>
          <w:color w:val="000000"/>
          <w:sz w:val="28"/>
          <w:szCs w:val="28"/>
        </w:rPr>
      </w:pPr>
    </w:p>
    <w:p w:rsidR="006D316F" w:rsidRPr="006D316F" w:rsidRDefault="006D316F" w:rsidP="006D316F">
      <w:pPr>
        <w:shd w:val="clear" w:color="auto" w:fill="FFFFFF"/>
        <w:adjustRightInd w:val="0"/>
        <w:ind w:firstLine="180"/>
        <w:jc w:val="both"/>
        <w:rPr>
          <w:color w:val="000000"/>
          <w:sz w:val="28"/>
          <w:szCs w:val="28"/>
        </w:rPr>
      </w:pPr>
      <w:r w:rsidRPr="00526ED1">
        <w:rPr>
          <w:i/>
          <w:color w:val="000000"/>
          <w:sz w:val="28"/>
          <w:szCs w:val="28"/>
        </w:rPr>
        <w:t>Ценные бумаги (акции, облигации)</w:t>
      </w:r>
      <w:r w:rsidRPr="006D316F">
        <w:rPr>
          <w:color w:val="000000"/>
          <w:sz w:val="28"/>
          <w:szCs w:val="28"/>
        </w:rPr>
        <w:t xml:space="preserve"> - документы, удостоверяющие выр</w:t>
      </w:r>
      <w:r w:rsidRPr="006D316F">
        <w:rPr>
          <w:color w:val="000000"/>
          <w:sz w:val="28"/>
          <w:szCs w:val="28"/>
        </w:rPr>
        <w:t>а</w:t>
      </w:r>
      <w:r w:rsidRPr="006D316F">
        <w:rPr>
          <w:color w:val="000000"/>
          <w:sz w:val="28"/>
          <w:szCs w:val="28"/>
        </w:rPr>
        <w:t>женные в них и реализуемые посредством предъявления или передачи имущественные права или отношения займа владельца ценной бумаги по отношению к эмитенту.</w:t>
      </w:r>
    </w:p>
    <w:p w:rsidR="006D316F" w:rsidRPr="00D418EF" w:rsidRDefault="006D316F" w:rsidP="00D418EF">
      <w:pPr>
        <w:shd w:val="clear" w:color="auto" w:fill="FFFFFF"/>
        <w:adjustRightInd w:val="0"/>
        <w:ind w:firstLine="180"/>
        <w:jc w:val="both"/>
        <w:rPr>
          <w:color w:val="000000"/>
          <w:sz w:val="28"/>
          <w:szCs w:val="28"/>
        </w:rPr>
      </w:pPr>
      <w:r w:rsidRPr="006D316F">
        <w:rPr>
          <w:i/>
          <w:color w:val="000000"/>
          <w:sz w:val="28"/>
          <w:szCs w:val="28"/>
        </w:rPr>
        <w:t>По рядок легитимации прав владельцев ценных бумаг.</w:t>
      </w:r>
      <w:r w:rsidRPr="006D316F">
        <w:rPr>
          <w:sz w:val="28"/>
          <w:szCs w:val="28"/>
        </w:rPr>
        <w:t xml:space="preserve"> </w:t>
      </w:r>
      <w:r w:rsidRPr="006D316F">
        <w:rPr>
          <w:color w:val="000000"/>
          <w:sz w:val="28"/>
          <w:szCs w:val="28"/>
        </w:rPr>
        <w:t>Эмитент реализует право на выпуск ценных бумаг с момента регистрации ценных бумаг и присвоения номера государственной регистрации в центральном органе, осуществляющем контроль и</w:t>
      </w:r>
      <w:r w:rsidR="00D418EF">
        <w:rPr>
          <w:color w:val="000000"/>
          <w:sz w:val="28"/>
          <w:szCs w:val="28"/>
        </w:rPr>
        <w:t xml:space="preserve"> надзор за рынком ценных бумаг.</w:t>
      </w:r>
    </w:p>
    <w:p w:rsidR="006D316F" w:rsidRPr="006D316F" w:rsidRDefault="006D316F" w:rsidP="006D316F">
      <w:pPr>
        <w:ind w:firstLine="180"/>
        <w:rPr>
          <w:sz w:val="28"/>
          <w:szCs w:val="28"/>
        </w:rPr>
      </w:pPr>
      <w:r w:rsidRPr="006D316F">
        <w:rPr>
          <w:sz w:val="28"/>
          <w:szCs w:val="28"/>
        </w:rPr>
        <w:t>Классификация ценных бумаг:</w:t>
      </w:r>
    </w:p>
    <w:p w:rsidR="006D316F" w:rsidRPr="006D316F" w:rsidRDefault="006D316F" w:rsidP="007C3147">
      <w:pPr>
        <w:numPr>
          <w:ilvl w:val="0"/>
          <w:numId w:val="8"/>
        </w:numPr>
        <w:ind w:firstLine="180"/>
        <w:jc w:val="both"/>
        <w:rPr>
          <w:sz w:val="28"/>
          <w:szCs w:val="28"/>
        </w:rPr>
      </w:pPr>
      <w:r w:rsidRPr="006D316F">
        <w:rPr>
          <w:sz w:val="28"/>
          <w:szCs w:val="28"/>
        </w:rPr>
        <w:t>По эмитентам. Ценные бумаги выпускаются разными субъектами. В самом общем виде выделяются три основные группы их эмитентов: гос</w:t>
      </w:r>
      <w:r w:rsidRPr="006D316F">
        <w:rPr>
          <w:sz w:val="28"/>
          <w:szCs w:val="28"/>
        </w:rPr>
        <w:t>у</w:t>
      </w:r>
      <w:r w:rsidRPr="006D316F">
        <w:rPr>
          <w:sz w:val="28"/>
          <w:szCs w:val="28"/>
        </w:rPr>
        <w:t>дарство, частный сектор, иностранные субъекты. Соответственно все ценные бумаги могут быть условно отнесены к государственным, час</w:t>
      </w:r>
      <w:r w:rsidRPr="006D316F">
        <w:rPr>
          <w:sz w:val="28"/>
          <w:szCs w:val="28"/>
        </w:rPr>
        <w:t>т</w:t>
      </w:r>
      <w:r w:rsidRPr="006D316F">
        <w:rPr>
          <w:sz w:val="28"/>
          <w:szCs w:val="28"/>
        </w:rPr>
        <w:t xml:space="preserve">ным или международным. </w:t>
      </w:r>
      <w:r w:rsidRPr="006D316F">
        <w:rPr>
          <w:i/>
          <w:color w:val="000000"/>
          <w:sz w:val="28"/>
          <w:szCs w:val="28"/>
        </w:rPr>
        <w:t>Казначейские, муниципальные и корпорати</w:t>
      </w:r>
      <w:r w:rsidRPr="006D316F">
        <w:rPr>
          <w:i/>
          <w:color w:val="000000"/>
          <w:sz w:val="28"/>
          <w:szCs w:val="28"/>
        </w:rPr>
        <w:t>в</w:t>
      </w:r>
      <w:r w:rsidRPr="006D316F">
        <w:rPr>
          <w:i/>
          <w:color w:val="000000"/>
          <w:sz w:val="28"/>
          <w:szCs w:val="28"/>
        </w:rPr>
        <w:t>ные ценные бумаги.</w:t>
      </w:r>
    </w:p>
    <w:p w:rsidR="006D316F" w:rsidRPr="006D316F" w:rsidRDefault="006D316F" w:rsidP="007C3147">
      <w:pPr>
        <w:numPr>
          <w:ilvl w:val="0"/>
          <w:numId w:val="8"/>
        </w:numPr>
        <w:ind w:firstLine="180"/>
        <w:jc w:val="both"/>
        <w:rPr>
          <w:sz w:val="28"/>
          <w:szCs w:val="28"/>
        </w:rPr>
      </w:pPr>
      <w:proofErr w:type="gramStart"/>
      <w:r w:rsidRPr="006D316F">
        <w:rPr>
          <w:sz w:val="28"/>
          <w:szCs w:val="28"/>
        </w:rPr>
        <w:t>Исходя из их экономической природы могут быть выделены:</w:t>
      </w:r>
      <w:proofErr w:type="gramEnd"/>
    </w:p>
    <w:p w:rsidR="006D316F" w:rsidRPr="006D316F" w:rsidRDefault="006D316F" w:rsidP="007C3147">
      <w:pPr>
        <w:numPr>
          <w:ilvl w:val="1"/>
          <w:numId w:val="8"/>
        </w:numPr>
        <w:ind w:firstLine="180"/>
        <w:jc w:val="both"/>
        <w:rPr>
          <w:sz w:val="28"/>
          <w:szCs w:val="28"/>
        </w:rPr>
      </w:pPr>
      <w:r w:rsidRPr="006D316F">
        <w:rPr>
          <w:sz w:val="28"/>
          <w:szCs w:val="28"/>
        </w:rPr>
        <w:t>ценные бумаги, выражающие отношения совладения (долевые це</w:t>
      </w:r>
      <w:r w:rsidRPr="006D316F">
        <w:rPr>
          <w:sz w:val="28"/>
          <w:szCs w:val="28"/>
        </w:rPr>
        <w:t>н</w:t>
      </w:r>
      <w:r w:rsidRPr="006D316F">
        <w:rPr>
          <w:sz w:val="28"/>
          <w:szCs w:val="28"/>
        </w:rPr>
        <w:t>ные бумаги), к которым относятся акции, варранты, коносаменты и др.</w:t>
      </w:r>
      <w:proofErr w:type="gramStart"/>
      <w:r w:rsidRPr="006D316F">
        <w:rPr>
          <w:sz w:val="28"/>
          <w:szCs w:val="28"/>
        </w:rPr>
        <w:t xml:space="preserve"> ;</w:t>
      </w:r>
      <w:proofErr w:type="gramEnd"/>
    </w:p>
    <w:p w:rsidR="006D316F" w:rsidRPr="006D316F" w:rsidRDefault="006D316F" w:rsidP="007C3147">
      <w:pPr>
        <w:numPr>
          <w:ilvl w:val="1"/>
          <w:numId w:val="8"/>
        </w:numPr>
        <w:ind w:firstLine="180"/>
        <w:jc w:val="both"/>
        <w:rPr>
          <w:sz w:val="28"/>
          <w:szCs w:val="28"/>
        </w:rPr>
      </w:pPr>
      <w:r w:rsidRPr="006D316F">
        <w:rPr>
          <w:sz w:val="28"/>
          <w:szCs w:val="28"/>
        </w:rPr>
        <w:t>ценные бумаги, опосредующие кредитные отношения (долговые) – это различные формы долговых обязательств, облигации, банковские сертификаты, векселя и др.;</w:t>
      </w:r>
    </w:p>
    <w:p w:rsidR="006D316F" w:rsidRPr="006D316F" w:rsidRDefault="006D316F" w:rsidP="007C3147">
      <w:pPr>
        <w:numPr>
          <w:ilvl w:val="1"/>
          <w:numId w:val="8"/>
        </w:numPr>
        <w:ind w:firstLine="180"/>
        <w:jc w:val="both"/>
        <w:rPr>
          <w:sz w:val="28"/>
          <w:szCs w:val="28"/>
        </w:rPr>
      </w:pPr>
      <w:r w:rsidRPr="006D316F">
        <w:rPr>
          <w:sz w:val="28"/>
          <w:szCs w:val="28"/>
        </w:rPr>
        <w:lastRenderedPageBreak/>
        <w:t>производные фондовые ценности; к ним относятся:</w:t>
      </w:r>
    </w:p>
    <w:p w:rsidR="006D316F" w:rsidRPr="006D316F" w:rsidRDefault="006D316F" w:rsidP="007C3147">
      <w:pPr>
        <w:numPr>
          <w:ilvl w:val="2"/>
          <w:numId w:val="8"/>
        </w:numPr>
        <w:ind w:firstLine="180"/>
        <w:jc w:val="both"/>
        <w:rPr>
          <w:sz w:val="28"/>
          <w:szCs w:val="28"/>
        </w:rPr>
      </w:pPr>
      <w:r w:rsidRPr="006D316F">
        <w:rPr>
          <w:sz w:val="28"/>
          <w:szCs w:val="28"/>
        </w:rPr>
        <w:t>обратимые облигации (например, облигации, которые спустя опр</w:t>
      </w:r>
      <w:r w:rsidRPr="006D316F">
        <w:rPr>
          <w:sz w:val="28"/>
          <w:szCs w:val="28"/>
        </w:rPr>
        <w:t>е</w:t>
      </w:r>
      <w:r w:rsidRPr="006D316F">
        <w:rPr>
          <w:sz w:val="28"/>
          <w:szCs w:val="28"/>
        </w:rPr>
        <w:t>делённое время могут быть обменены на акции);</w:t>
      </w:r>
    </w:p>
    <w:p w:rsidR="006D316F" w:rsidRPr="006D316F" w:rsidRDefault="006D316F" w:rsidP="007C3147">
      <w:pPr>
        <w:numPr>
          <w:ilvl w:val="2"/>
          <w:numId w:val="8"/>
        </w:numPr>
        <w:ind w:firstLine="180"/>
        <w:jc w:val="both"/>
        <w:rPr>
          <w:sz w:val="28"/>
          <w:szCs w:val="28"/>
        </w:rPr>
      </w:pPr>
      <w:r w:rsidRPr="006D316F">
        <w:rPr>
          <w:sz w:val="28"/>
          <w:szCs w:val="28"/>
        </w:rPr>
        <w:t>обратимые привилегированные акции (привилегированные акции, которые в некоторый период времени обмениваются на обыкновенные акции);</w:t>
      </w:r>
    </w:p>
    <w:p w:rsidR="006D316F" w:rsidRPr="006D316F" w:rsidRDefault="006D316F" w:rsidP="007C3147">
      <w:pPr>
        <w:numPr>
          <w:ilvl w:val="2"/>
          <w:numId w:val="8"/>
        </w:numPr>
        <w:ind w:firstLine="180"/>
        <w:jc w:val="both"/>
        <w:rPr>
          <w:sz w:val="28"/>
          <w:szCs w:val="28"/>
        </w:rPr>
      </w:pPr>
      <w:r w:rsidRPr="006D316F">
        <w:rPr>
          <w:sz w:val="28"/>
          <w:szCs w:val="28"/>
        </w:rPr>
        <w:t>специальные ценные бумаги банков;</w:t>
      </w:r>
    </w:p>
    <w:p w:rsidR="006D316F" w:rsidRPr="006D316F" w:rsidRDefault="006D316F" w:rsidP="007C3147">
      <w:pPr>
        <w:numPr>
          <w:ilvl w:val="2"/>
          <w:numId w:val="8"/>
        </w:numPr>
        <w:ind w:firstLine="180"/>
        <w:jc w:val="both"/>
        <w:rPr>
          <w:sz w:val="28"/>
          <w:szCs w:val="28"/>
        </w:rPr>
      </w:pPr>
      <w:r w:rsidRPr="006D316F">
        <w:rPr>
          <w:sz w:val="28"/>
          <w:szCs w:val="28"/>
        </w:rPr>
        <w:t>некоторые другие инструменты (опционы, фьючерсные контра</w:t>
      </w:r>
      <w:r w:rsidRPr="006D316F">
        <w:rPr>
          <w:sz w:val="28"/>
          <w:szCs w:val="28"/>
        </w:rPr>
        <w:t>к</w:t>
      </w:r>
      <w:r w:rsidRPr="006D316F">
        <w:rPr>
          <w:sz w:val="28"/>
          <w:szCs w:val="28"/>
        </w:rPr>
        <w:t>ты).</w:t>
      </w:r>
    </w:p>
    <w:p w:rsidR="006D316F" w:rsidRPr="006D316F" w:rsidRDefault="006D316F" w:rsidP="007C3147">
      <w:pPr>
        <w:numPr>
          <w:ilvl w:val="0"/>
          <w:numId w:val="8"/>
        </w:numPr>
        <w:ind w:firstLine="180"/>
        <w:jc w:val="both"/>
        <w:rPr>
          <w:sz w:val="28"/>
          <w:szCs w:val="28"/>
        </w:rPr>
      </w:pPr>
      <w:r w:rsidRPr="006D316F">
        <w:rPr>
          <w:sz w:val="28"/>
          <w:szCs w:val="28"/>
        </w:rPr>
        <w:t>По сроку существования:</w:t>
      </w:r>
    </w:p>
    <w:p w:rsidR="006D316F" w:rsidRPr="006D316F" w:rsidRDefault="006D316F" w:rsidP="007C3147">
      <w:pPr>
        <w:numPr>
          <w:ilvl w:val="1"/>
          <w:numId w:val="8"/>
        </w:numPr>
        <w:ind w:firstLine="180"/>
        <w:jc w:val="both"/>
        <w:rPr>
          <w:sz w:val="28"/>
          <w:szCs w:val="28"/>
        </w:rPr>
      </w:pPr>
      <w:r w:rsidRPr="006D316F">
        <w:rPr>
          <w:sz w:val="28"/>
          <w:szCs w:val="28"/>
        </w:rPr>
        <w:t>срочные – это ценные бумаги, имеющие установленный при их в</w:t>
      </w:r>
      <w:r w:rsidRPr="006D316F">
        <w:rPr>
          <w:sz w:val="28"/>
          <w:szCs w:val="28"/>
        </w:rPr>
        <w:t>ы</w:t>
      </w:r>
      <w:r w:rsidRPr="006D316F">
        <w:rPr>
          <w:sz w:val="28"/>
          <w:szCs w:val="28"/>
        </w:rPr>
        <w:t>пуске срок существования. Обычно делятся на три подвида:</w:t>
      </w:r>
    </w:p>
    <w:p w:rsidR="006D316F" w:rsidRPr="006D316F" w:rsidRDefault="006D316F" w:rsidP="007C3147">
      <w:pPr>
        <w:numPr>
          <w:ilvl w:val="2"/>
          <w:numId w:val="8"/>
        </w:numPr>
        <w:ind w:firstLine="180"/>
        <w:jc w:val="both"/>
        <w:rPr>
          <w:sz w:val="28"/>
          <w:szCs w:val="28"/>
        </w:rPr>
      </w:pPr>
      <w:r w:rsidRPr="006D316F">
        <w:rPr>
          <w:sz w:val="28"/>
          <w:szCs w:val="28"/>
        </w:rPr>
        <w:t>краткосрочные, имеющие срок обращения до 1 года;</w:t>
      </w:r>
    </w:p>
    <w:p w:rsidR="006D316F" w:rsidRPr="006D316F" w:rsidRDefault="006D316F" w:rsidP="007C3147">
      <w:pPr>
        <w:numPr>
          <w:ilvl w:val="2"/>
          <w:numId w:val="8"/>
        </w:numPr>
        <w:ind w:firstLine="180"/>
        <w:jc w:val="both"/>
        <w:rPr>
          <w:sz w:val="28"/>
          <w:szCs w:val="28"/>
        </w:rPr>
      </w:pPr>
      <w:r w:rsidRPr="006D316F">
        <w:rPr>
          <w:sz w:val="28"/>
          <w:szCs w:val="28"/>
        </w:rPr>
        <w:t>среднесрочные -  срок обращения свыше 1 года в пределах 5-10 лет;</w:t>
      </w:r>
    </w:p>
    <w:p w:rsidR="006D316F" w:rsidRPr="006D316F" w:rsidRDefault="006D316F" w:rsidP="007C3147">
      <w:pPr>
        <w:numPr>
          <w:ilvl w:val="2"/>
          <w:numId w:val="8"/>
        </w:numPr>
        <w:ind w:firstLine="180"/>
        <w:jc w:val="both"/>
        <w:rPr>
          <w:sz w:val="28"/>
          <w:szCs w:val="28"/>
        </w:rPr>
      </w:pPr>
      <w:r w:rsidRPr="006D316F">
        <w:rPr>
          <w:sz w:val="28"/>
          <w:szCs w:val="28"/>
        </w:rPr>
        <w:t>долгосрочные, имеющие срок обращения до 20-30 лет;</w:t>
      </w:r>
    </w:p>
    <w:p w:rsidR="006D316F" w:rsidRPr="006D316F" w:rsidRDefault="006D316F" w:rsidP="007C3147">
      <w:pPr>
        <w:numPr>
          <w:ilvl w:val="1"/>
          <w:numId w:val="8"/>
        </w:numPr>
        <w:ind w:firstLine="180"/>
        <w:jc w:val="both"/>
        <w:rPr>
          <w:sz w:val="28"/>
          <w:szCs w:val="28"/>
        </w:rPr>
      </w:pPr>
      <w:r w:rsidRPr="006D316F">
        <w:rPr>
          <w:sz w:val="28"/>
          <w:szCs w:val="28"/>
        </w:rPr>
        <w:t>бессрочные – это ценные бумаги, срок обращения которых ничем не регламентирован, т.е. они существуют «вечно» или до момента погаш</w:t>
      </w:r>
      <w:r w:rsidRPr="006D316F">
        <w:rPr>
          <w:sz w:val="28"/>
          <w:szCs w:val="28"/>
        </w:rPr>
        <w:t>е</w:t>
      </w:r>
      <w:r w:rsidRPr="006D316F">
        <w:rPr>
          <w:sz w:val="28"/>
          <w:szCs w:val="28"/>
        </w:rPr>
        <w:t>ния, дата которого никак не обозначена при выпуске ценной бумаги.</w:t>
      </w:r>
    </w:p>
    <w:p w:rsidR="006D316F" w:rsidRPr="006D316F" w:rsidRDefault="006D316F" w:rsidP="007C3147">
      <w:pPr>
        <w:numPr>
          <w:ilvl w:val="0"/>
          <w:numId w:val="8"/>
        </w:numPr>
        <w:ind w:firstLine="180"/>
        <w:jc w:val="both"/>
        <w:rPr>
          <w:sz w:val="28"/>
          <w:szCs w:val="28"/>
        </w:rPr>
      </w:pPr>
      <w:r w:rsidRPr="006D316F">
        <w:rPr>
          <w:sz w:val="28"/>
          <w:szCs w:val="28"/>
        </w:rPr>
        <w:t>По происхождению:</w:t>
      </w:r>
    </w:p>
    <w:p w:rsidR="006D316F" w:rsidRPr="006D316F" w:rsidRDefault="006D316F" w:rsidP="007C3147">
      <w:pPr>
        <w:numPr>
          <w:ilvl w:val="1"/>
          <w:numId w:val="8"/>
        </w:numPr>
        <w:ind w:firstLine="180"/>
        <w:jc w:val="both"/>
        <w:rPr>
          <w:sz w:val="28"/>
          <w:szCs w:val="28"/>
        </w:rPr>
      </w:pPr>
      <w:r w:rsidRPr="006D316F">
        <w:rPr>
          <w:sz w:val="28"/>
          <w:szCs w:val="28"/>
        </w:rPr>
        <w:t>первичные ценные бумаги – основаны на активах, в число которых не входят сами ценные бумаги. Это, например, акции, облигации, векс</w:t>
      </w:r>
      <w:r w:rsidRPr="006D316F">
        <w:rPr>
          <w:sz w:val="28"/>
          <w:szCs w:val="28"/>
        </w:rPr>
        <w:t>е</w:t>
      </w:r>
      <w:r w:rsidRPr="006D316F">
        <w:rPr>
          <w:sz w:val="28"/>
          <w:szCs w:val="28"/>
        </w:rPr>
        <w:t>ля и др.;</w:t>
      </w:r>
    </w:p>
    <w:p w:rsidR="006D316F" w:rsidRPr="006D316F" w:rsidRDefault="006D316F" w:rsidP="007C3147">
      <w:pPr>
        <w:numPr>
          <w:ilvl w:val="1"/>
          <w:numId w:val="8"/>
        </w:numPr>
        <w:ind w:firstLine="180"/>
        <w:jc w:val="both"/>
        <w:rPr>
          <w:sz w:val="28"/>
          <w:szCs w:val="28"/>
        </w:rPr>
      </w:pPr>
      <w:r w:rsidRPr="006D316F">
        <w:rPr>
          <w:sz w:val="28"/>
          <w:szCs w:val="28"/>
        </w:rPr>
        <w:t>вторичные – это ценные бумаги, выпускаемые на основе первичных ценных бумаг; это варранты на ценные бумаги, депозитарные расписки и др.;</w:t>
      </w:r>
    </w:p>
    <w:p w:rsidR="006D316F" w:rsidRPr="006D316F" w:rsidRDefault="006D316F" w:rsidP="007C3147">
      <w:pPr>
        <w:numPr>
          <w:ilvl w:val="0"/>
          <w:numId w:val="8"/>
        </w:numPr>
        <w:ind w:firstLine="180"/>
        <w:jc w:val="both"/>
        <w:rPr>
          <w:sz w:val="28"/>
          <w:szCs w:val="28"/>
        </w:rPr>
      </w:pPr>
      <w:r w:rsidRPr="006D316F">
        <w:rPr>
          <w:sz w:val="28"/>
          <w:szCs w:val="28"/>
        </w:rPr>
        <w:t>По типу использования:</w:t>
      </w:r>
    </w:p>
    <w:p w:rsidR="006D316F" w:rsidRPr="006D316F" w:rsidRDefault="006D316F" w:rsidP="007C3147">
      <w:pPr>
        <w:numPr>
          <w:ilvl w:val="1"/>
          <w:numId w:val="8"/>
        </w:numPr>
        <w:ind w:firstLine="180"/>
        <w:jc w:val="both"/>
        <w:rPr>
          <w:sz w:val="28"/>
          <w:szCs w:val="28"/>
        </w:rPr>
      </w:pPr>
      <w:r w:rsidRPr="006D316F">
        <w:rPr>
          <w:sz w:val="28"/>
          <w:szCs w:val="28"/>
        </w:rPr>
        <w:t>инвестиционные (капитальные) – это ценные бумаги, являющиеся объектом для вложения капитала (акции, облигации, фьючерсные ко</w:t>
      </w:r>
      <w:r w:rsidRPr="006D316F">
        <w:rPr>
          <w:sz w:val="28"/>
          <w:szCs w:val="28"/>
        </w:rPr>
        <w:t>н</w:t>
      </w:r>
      <w:r w:rsidRPr="006D316F">
        <w:rPr>
          <w:sz w:val="28"/>
          <w:szCs w:val="28"/>
        </w:rPr>
        <w:t>тракты и др.);</w:t>
      </w:r>
    </w:p>
    <w:p w:rsidR="006D316F" w:rsidRPr="006D316F" w:rsidRDefault="006D316F" w:rsidP="007C3147">
      <w:pPr>
        <w:numPr>
          <w:ilvl w:val="1"/>
          <w:numId w:val="8"/>
        </w:numPr>
        <w:ind w:firstLine="180"/>
        <w:jc w:val="both"/>
        <w:rPr>
          <w:sz w:val="28"/>
          <w:szCs w:val="28"/>
        </w:rPr>
      </w:pPr>
      <w:r w:rsidRPr="006D316F">
        <w:rPr>
          <w:sz w:val="28"/>
          <w:szCs w:val="28"/>
        </w:rPr>
        <w:t>неинвестиционные – ценные бумаги, которые обслуживают дене</w:t>
      </w:r>
      <w:r w:rsidRPr="006D316F">
        <w:rPr>
          <w:sz w:val="28"/>
          <w:szCs w:val="28"/>
        </w:rPr>
        <w:t>ж</w:t>
      </w:r>
      <w:r w:rsidRPr="006D316F">
        <w:rPr>
          <w:sz w:val="28"/>
          <w:szCs w:val="28"/>
        </w:rPr>
        <w:t>ные расчёты на товарных или других рынках (векселя, чеки, коносаме</w:t>
      </w:r>
      <w:r w:rsidRPr="006D316F">
        <w:rPr>
          <w:sz w:val="28"/>
          <w:szCs w:val="28"/>
        </w:rPr>
        <w:t>н</w:t>
      </w:r>
      <w:r w:rsidRPr="006D316F">
        <w:rPr>
          <w:sz w:val="28"/>
          <w:szCs w:val="28"/>
        </w:rPr>
        <w:t>ты).</w:t>
      </w:r>
    </w:p>
    <w:p w:rsidR="006D316F" w:rsidRPr="006D316F" w:rsidRDefault="006D316F" w:rsidP="007C3147">
      <w:pPr>
        <w:numPr>
          <w:ilvl w:val="0"/>
          <w:numId w:val="8"/>
        </w:numPr>
        <w:ind w:firstLine="180"/>
        <w:jc w:val="both"/>
        <w:rPr>
          <w:sz w:val="28"/>
          <w:szCs w:val="28"/>
        </w:rPr>
      </w:pPr>
      <w:r w:rsidRPr="006D316F">
        <w:rPr>
          <w:sz w:val="28"/>
          <w:szCs w:val="28"/>
        </w:rPr>
        <w:t>Исходя из порядка владения. Предъявительская ценная бумага не фиксирует имя её владельца, и её обращение осуществляется путём пр</w:t>
      </w:r>
      <w:r w:rsidRPr="006D316F">
        <w:rPr>
          <w:sz w:val="28"/>
          <w:szCs w:val="28"/>
        </w:rPr>
        <w:t>о</w:t>
      </w:r>
      <w:r w:rsidRPr="006D316F">
        <w:rPr>
          <w:sz w:val="28"/>
          <w:szCs w:val="28"/>
        </w:rPr>
        <w:t>стой передачи от  одного лица к другому. Именная ценная бумага соде</w:t>
      </w:r>
      <w:r w:rsidRPr="006D316F">
        <w:rPr>
          <w:sz w:val="28"/>
          <w:szCs w:val="28"/>
        </w:rPr>
        <w:t>р</w:t>
      </w:r>
      <w:r w:rsidRPr="006D316F">
        <w:rPr>
          <w:sz w:val="28"/>
          <w:szCs w:val="28"/>
        </w:rPr>
        <w:t>жит имя её владельца и, кроме того, регистрируется в специальном ре</w:t>
      </w:r>
      <w:r w:rsidRPr="006D316F">
        <w:rPr>
          <w:sz w:val="28"/>
          <w:szCs w:val="28"/>
        </w:rPr>
        <w:t>е</w:t>
      </w:r>
      <w:r w:rsidRPr="006D316F">
        <w:rPr>
          <w:sz w:val="28"/>
          <w:szCs w:val="28"/>
        </w:rPr>
        <w:t>стре. Если именная ценная бумага передаётся другому лицу путём с</w:t>
      </w:r>
      <w:r w:rsidRPr="006D316F">
        <w:rPr>
          <w:sz w:val="28"/>
          <w:szCs w:val="28"/>
        </w:rPr>
        <w:t>о</w:t>
      </w:r>
      <w:r w:rsidRPr="006D316F">
        <w:rPr>
          <w:sz w:val="28"/>
          <w:szCs w:val="28"/>
        </w:rPr>
        <w:t>вершения на ней передаточной надписи (индоссамента), то она называе</w:t>
      </w:r>
      <w:r w:rsidRPr="006D316F">
        <w:rPr>
          <w:sz w:val="28"/>
          <w:szCs w:val="28"/>
        </w:rPr>
        <w:t>т</w:t>
      </w:r>
      <w:r w:rsidRPr="006D316F">
        <w:rPr>
          <w:sz w:val="28"/>
          <w:szCs w:val="28"/>
        </w:rPr>
        <w:t xml:space="preserve">ся ордерной. </w:t>
      </w:r>
      <w:r w:rsidRPr="006D316F">
        <w:rPr>
          <w:i/>
          <w:sz w:val="28"/>
          <w:szCs w:val="28"/>
        </w:rPr>
        <w:t>Передача прав по ценной бумаге по индоссаменту. Виды и</w:t>
      </w:r>
      <w:r w:rsidRPr="006D316F">
        <w:rPr>
          <w:i/>
          <w:sz w:val="28"/>
          <w:szCs w:val="28"/>
        </w:rPr>
        <w:t>н</w:t>
      </w:r>
      <w:r w:rsidRPr="006D316F">
        <w:rPr>
          <w:i/>
          <w:sz w:val="28"/>
          <w:szCs w:val="28"/>
        </w:rPr>
        <w:t>доссаментов.</w:t>
      </w:r>
    </w:p>
    <w:p w:rsidR="006D316F" w:rsidRPr="006D316F" w:rsidRDefault="006D316F" w:rsidP="007C3147">
      <w:pPr>
        <w:numPr>
          <w:ilvl w:val="0"/>
          <w:numId w:val="8"/>
        </w:numPr>
        <w:ind w:firstLine="180"/>
        <w:jc w:val="both"/>
        <w:rPr>
          <w:sz w:val="28"/>
          <w:szCs w:val="28"/>
        </w:rPr>
      </w:pPr>
      <w:r w:rsidRPr="006D316F">
        <w:rPr>
          <w:sz w:val="28"/>
          <w:szCs w:val="28"/>
        </w:rPr>
        <w:t>По форме выпуска – различают эмиссионные, которые выпускаю</w:t>
      </w:r>
      <w:r w:rsidRPr="006D316F">
        <w:rPr>
          <w:sz w:val="28"/>
          <w:szCs w:val="28"/>
        </w:rPr>
        <w:t>т</w:t>
      </w:r>
      <w:r w:rsidRPr="006D316F">
        <w:rPr>
          <w:sz w:val="28"/>
          <w:szCs w:val="28"/>
        </w:rPr>
        <w:t xml:space="preserve">ся обычно крупными сериями, и внутри каждой серии все ценные бумаги </w:t>
      </w:r>
      <w:r w:rsidRPr="006D316F">
        <w:rPr>
          <w:sz w:val="28"/>
          <w:szCs w:val="28"/>
        </w:rPr>
        <w:lastRenderedPageBreak/>
        <w:t>абсолютно идентичны. Это, обычно – акции и облигации. Неэмиссио</w:t>
      </w:r>
      <w:r w:rsidRPr="006D316F">
        <w:rPr>
          <w:sz w:val="28"/>
          <w:szCs w:val="28"/>
        </w:rPr>
        <w:t>н</w:t>
      </w:r>
      <w:r w:rsidRPr="006D316F">
        <w:rPr>
          <w:sz w:val="28"/>
          <w:szCs w:val="28"/>
        </w:rPr>
        <w:t>ные – выпускаются поштучно или небольшими сериями.</w:t>
      </w:r>
    </w:p>
    <w:p w:rsidR="006D316F" w:rsidRPr="006D316F" w:rsidRDefault="006D316F" w:rsidP="007C3147">
      <w:pPr>
        <w:numPr>
          <w:ilvl w:val="0"/>
          <w:numId w:val="8"/>
        </w:numPr>
        <w:ind w:firstLine="180"/>
        <w:jc w:val="both"/>
        <w:rPr>
          <w:sz w:val="28"/>
          <w:szCs w:val="28"/>
        </w:rPr>
      </w:pPr>
      <w:r w:rsidRPr="006D316F">
        <w:rPr>
          <w:sz w:val="28"/>
          <w:szCs w:val="28"/>
        </w:rPr>
        <w:t>Основные виды ценных бумаг являются рыночными, т.е. могут свободно продаваться и покупаться на рынке. Однако в ряде случаев о</w:t>
      </w:r>
      <w:r w:rsidRPr="006D316F">
        <w:rPr>
          <w:sz w:val="28"/>
          <w:szCs w:val="28"/>
        </w:rPr>
        <w:t>б</w:t>
      </w:r>
      <w:r w:rsidRPr="006D316F">
        <w:rPr>
          <w:sz w:val="28"/>
          <w:szCs w:val="28"/>
        </w:rPr>
        <w:t>ращение ценных бумаг может быть ограничено, и ценную бумагу нельзя продать никому,  кроме как тому, кто её выпустил, и то через оговорё</w:t>
      </w:r>
      <w:r w:rsidRPr="006D316F">
        <w:rPr>
          <w:sz w:val="28"/>
          <w:szCs w:val="28"/>
        </w:rPr>
        <w:t>н</w:t>
      </w:r>
      <w:r w:rsidRPr="006D316F">
        <w:rPr>
          <w:sz w:val="28"/>
          <w:szCs w:val="28"/>
        </w:rPr>
        <w:t>ный срок. Такие бумаги являются нерыночными.</w:t>
      </w:r>
    </w:p>
    <w:p w:rsidR="006D316F" w:rsidRPr="006D316F" w:rsidRDefault="006D316F" w:rsidP="007C3147">
      <w:pPr>
        <w:numPr>
          <w:ilvl w:val="0"/>
          <w:numId w:val="8"/>
        </w:numPr>
        <w:ind w:firstLine="180"/>
        <w:jc w:val="both"/>
        <w:rPr>
          <w:sz w:val="28"/>
          <w:szCs w:val="28"/>
        </w:rPr>
      </w:pPr>
      <w:r w:rsidRPr="006D316F">
        <w:rPr>
          <w:sz w:val="28"/>
          <w:szCs w:val="28"/>
        </w:rPr>
        <w:t>С точки зрения доходности ценные бумаги, как правило, являются доходными, но могут быть и бездоходными, когда при выпуске ценной бумаги не оговаривается размер дохода её владельцу.</w:t>
      </w:r>
    </w:p>
    <w:p w:rsidR="006D316F" w:rsidRPr="006D316F" w:rsidRDefault="006D316F" w:rsidP="007C3147">
      <w:pPr>
        <w:numPr>
          <w:ilvl w:val="0"/>
          <w:numId w:val="8"/>
        </w:numPr>
        <w:ind w:firstLine="180"/>
        <w:jc w:val="both"/>
        <w:rPr>
          <w:sz w:val="28"/>
          <w:szCs w:val="28"/>
        </w:rPr>
      </w:pPr>
      <w:r w:rsidRPr="006D316F">
        <w:rPr>
          <w:sz w:val="28"/>
          <w:szCs w:val="28"/>
        </w:rPr>
        <w:t>По типу выплачиваемых доходов:</w:t>
      </w:r>
      <w:r w:rsidRPr="006D316F">
        <w:rPr>
          <w:color w:val="000000"/>
          <w:sz w:val="28"/>
          <w:szCs w:val="28"/>
        </w:rPr>
        <w:t xml:space="preserve"> процентные и дисконтные ценные бумаги</w:t>
      </w:r>
    </w:p>
    <w:p w:rsidR="006D316F" w:rsidRPr="00D418EF" w:rsidRDefault="006D316F" w:rsidP="007C3147">
      <w:pPr>
        <w:numPr>
          <w:ilvl w:val="0"/>
          <w:numId w:val="8"/>
        </w:numPr>
        <w:ind w:firstLine="180"/>
        <w:jc w:val="both"/>
        <w:rPr>
          <w:sz w:val="28"/>
          <w:szCs w:val="28"/>
        </w:rPr>
      </w:pPr>
      <w:r w:rsidRPr="006D316F">
        <w:rPr>
          <w:sz w:val="28"/>
          <w:szCs w:val="28"/>
        </w:rPr>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Основные свойства ценных бумаг:</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обращаемость;</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доходность;</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ликвидность;</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волатильность;</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риск и т.д.</w:t>
      </w:r>
    </w:p>
    <w:p w:rsidR="006D316F" w:rsidRPr="006D316F" w:rsidRDefault="006D316F" w:rsidP="00246C34">
      <w:pPr>
        <w:shd w:val="clear" w:color="auto" w:fill="FFFFFF"/>
        <w:adjustRightInd w:val="0"/>
        <w:rPr>
          <w:b/>
          <w:sz w:val="28"/>
          <w:szCs w:val="28"/>
          <w:u w:val="single"/>
        </w:rPr>
      </w:pPr>
    </w:p>
    <w:p w:rsidR="006D316F" w:rsidRPr="00D418EF" w:rsidRDefault="006D316F" w:rsidP="00D418EF">
      <w:pPr>
        <w:shd w:val="clear" w:color="auto" w:fill="FFFFFF"/>
        <w:adjustRightInd w:val="0"/>
        <w:ind w:firstLine="180"/>
        <w:jc w:val="both"/>
        <w:rPr>
          <w:color w:val="000000"/>
          <w:sz w:val="28"/>
          <w:szCs w:val="28"/>
        </w:rPr>
      </w:pPr>
      <w:r w:rsidRPr="00526ED1">
        <w:rPr>
          <w:i/>
          <w:color w:val="000000"/>
          <w:sz w:val="28"/>
          <w:szCs w:val="28"/>
        </w:rPr>
        <w:t>Простая акция</w:t>
      </w:r>
      <w:r w:rsidRPr="006D316F">
        <w:rPr>
          <w:color w:val="000000"/>
          <w:sz w:val="28"/>
          <w:szCs w:val="28"/>
        </w:rPr>
        <w:t xml:space="preserve"> - ценная бумага, удостоверяющая право владельца на д</w:t>
      </w:r>
      <w:r w:rsidRPr="006D316F">
        <w:rPr>
          <w:color w:val="000000"/>
          <w:sz w:val="28"/>
          <w:szCs w:val="28"/>
        </w:rPr>
        <w:t>о</w:t>
      </w:r>
      <w:r w:rsidRPr="006D316F">
        <w:rPr>
          <w:color w:val="000000"/>
          <w:sz w:val="28"/>
          <w:szCs w:val="28"/>
        </w:rPr>
        <w:t>лю собственности акционерного общества при его ликвидации, дающая право ее владельцу на получение части прибыли общества в виде дивиде</w:t>
      </w:r>
      <w:r w:rsidRPr="006D316F">
        <w:rPr>
          <w:color w:val="000000"/>
          <w:sz w:val="28"/>
          <w:szCs w:val="28"/>
        </w:rPr>
        <w:t>н</w:t>
      </w:r>
      <w:r w:rsidRPr="006D316F">
        <w:rPr>
          <w:color w:val="000000"/>
          <w:sz w:val="28"/>
          <w:szCs w:val="28"/>
        </w:rPr>
        <w:t xml:space="preserve">да и на </w:t>
      </w:r>
      <w:r w:rsidR="00D418EF">
        <w:rPr>
          <w:color w:val="000000"/>
          <w:sz w:val="28"/>
          <w:szCs w:val="28"/>
        </w:rPr>
        <w:t>участие в управлении обществом.</w:t>
      </w:r>
    </w:p>
    <w:p w:rsidR="006D316F" w:rsidRPr="006D316F" w:rsidRDefault="006D316F" w:rsidP="006D316F">
      <w:pPr>
        <w:shd w:val="clear" w:color="auto" w:fill="FFFFFF"/>
        <w:adjustRightInd w:val="0"/>
        <w:ind w:firstLine="180"/>
        <w:jc w:val="both"/>
        <w:rPr>
          <w:color w:val="000000"/>
          <w:sz w:val="28"/>
          <w:szCs w:val="28"/>
        </w:rPr>
      </w:pPr>
      <w:r w:rsidRPr="00526ED1">
        <w:rPr>
          <w:i/>
          <w:color w:val="000000"/>
          <w:sz w:val="28"/>
          <w:szCs w:val="28"/>
        </w:rPr>
        <w:t>Привилегированная акция</w:t>
      </w:r>
      <w:r w:rsidRPr="006D316F">
        <w:rPr>
          <w:color w:val="000000"/>
          <w:sz w:val="28"/>
          <w:szCs w:val="28"/>
        </w:rPr>
        <w:t xml:space="preserve"> - ценная бумага, дающая право ее владельцу на получение дивиденда в качестве фиксированного процента, право на долю собственности при ликвидации общества и не дающая права голоса на уч</w:t>
      </w:r>
      <w:r w:rsidRPr="006D316F">
        <w:rPr>
          <w:color w:val="000000"/>
          <w:sz w:val="28"/>
          <w:szCs w:val="28"/>
        </w:rPr>
        <w:t>а</w:t>
      </w:r>
      <w:r w:rsidRPr="006D316F">
        <w:rPr>
          <w:color w:val="000000"/>
          <w:sz w:val="28"/>
          <w:szCs w:val="28"/>
        </w:rPr>
        <w:t>стие в управлении обществом.</w:t>
      </w:r>
    </w:p>
    <w:p w:rsidR="006D316F" w:rsidRPr="006D316F" w:rsidRDefault="006D316F" w:rsidP="006D316F">
      <w:pPr>
        <w:shd w:val="clear" w:color="auto" w:fill="FFFFFF"/>
        <w:adjustRightInd w:val="0"/>
        <w:ind w:firstLine="180"/>
        <w:jc w:val="both"/>
        <w:rPr>
          <w:i/>
          <w:color w:val="000000"/>
          <w:sz w:val="28"/>
          <w:szCs w:val="28"/>
        </w:rPr>
      </w:pPr>
      <w:r w:rsidRPr="006D316F">
        <w:rPr>
          <w:i/>
          <w:color w:val="000000"/>
          <w:sz w:val="28"/>
          <w:szCs w:val="28"/>
        </w:rPr>
        <w:t>Права владельцев простых и привилегированных акций</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Отличия.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дивиденды на привилегированные акции, как правило, устанавл</w:t>
      </w:r>
      <w:r w:rsidRPr="006D316F">
        <w:rPr>
          <w:color w:val="000000"/>
          <w:sz w:val="28"/>
          <w:szCs w:val="28"/>
        </w:rPr>
        <w:t>и</w:t>
      </w:r>
      <w:r w:rsidRPr="006D316F">
        <w:rPr>
          <w:color w:val="000000"/>
          <w:sz w:val="28"/>
          <w:szCs w:val="28"/>
        </w:rPr>
        <w:t>ваются по фиксированной ставке;</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они выпускаются с указанием номинала и размера дивиденда в процентах или в долларах на акцию;</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дивиденды по привилегированным акциям выплачивается до в</w:t>
      </w:r>
      <w:r w:rsidRPr="006D316F">
        <w:rPr>
          <w:color w:val="000000"/>
          <w:sz w:val="28"/>
          <w:szCs w:val="28"/>
        </w:rPr>
        <w:t>ы</w:t>
      </w:r>
      <w:r w:rsidRPr="006D316F">
        <w:rPr>
          <w:color w:val="000000"/>
          <w:sz w:val="28"/>
          <w:szCs w:val="28"/>
        </w:rPr>
        <w:t>плат по обыкновенным акциям и не зависят от прибыли акционе</w:t>
      </w:r>
      <w:r w:rsidRPr="006D316F">
        <w:rPr>
          <w:color w:val="000000"/>
          <w:sz w:val="28"/>
          <w:szCs w:val="28"/>
        </w:rPr>
        <w:t>р</w:t>
      </w:r>
      <w:r w:rsidRPr="006D316F">
        <w:rPr>
          <w:color w:val="000000"/>
          <w:sz w:val="28"/>
          <w:szCs w:val="28"/>
        </w:rPr>
        <w:t>ного общества;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держатели привилегированных акций имеют преимущественное право на определенную долю активов акционерного общества при ее ликвидации;</w:t>
      </w:r>
    </w:p>
    <w:p w:rsidR="006D316F" w:rsidRPr="00D418E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lastRenderedPageBreak/>
        <w:t>как правило, держатели привилегированных акций не имеют пр</w:t>
      </w:r>
      <w:r w:rsidRPr="006D316F">
        <w:rPr>
          <w:color w:val="000000"/>
          <w:sz w:val="28"/>
          <w:szCs w:val="28"/>
        </w:rPr>
        <w:t>е</w:t>
      </w:r>
      <w:r w:rsidRPr="006D316F">
        <w:rPr>
          <w:color w:val="000000"/>
          <w:sz w:val="28"/>
          <w:szCs w:val="28"/>
        </w:rPr>
        <w:t>имущественных прав на покупку акций нового выпуска и права г</w:t>
      </w:r>
      <w:r w:rsidRPr="006D316F">
        <w:rPr>
          <w:color w:val="000000"/>
          <w:sz w:val="28"/>
          <w:szCs w:val="28"/>
        </w:rPr>
        <w:t>о</w:t>
      </w:r>
      <w:r w:rsidRPr="006D316F">
        <w:rPr>
          <w:color w:val="000000"/>
          <w:sz w:val="28"/>
          <w:szCs w:val="28"/>
        </w:rPr>
        <w:t>лоса.</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Обязательными реквизитами акции являются: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наименование ценной бумаги - "акция", номинальная стоимость, вид акции (именная или на предъявителя);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полное наименование и юридический адрес эмитента;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полное наименование или имя покупателя акции либо указание, что акция на предъявителя;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место, дата выпуска, номер государственной регистрации, серия и порядковый номер акции;</w:t>
      </w:r>
    </w:p>
    <w:p w:rsidR="006D316F" w:rsidRPr="00D418E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образец подписи (факсимиле) уполномоченных лиц эмитента и п</w:t>
      </w:r>
      <w:r w:rsidRPr="006D316F">
        <w:rPr>
          <w:color w:val="000000"/>
          <w:sz w:val="28"/>
          <w:szCs w:val="28"/>
        </w:rPr>
        <w:t>е</w:t>
      </w:r>
      <w:r w:rsidRPr="006D316F">
        <w:rPr>
          <w:color w:val="000000"/>
          <w:sz w:val="28"/>
          <w:szCs w:val="28"/>
        </w:rPr>
        <w:t>речень прав, предоставляемых владельцам акций.</w:t>
      </w:r>
    </w:p>
    <w:p w:rsidR="006D316F" w:rsidRPr="006D316F" w:rsidRDefault="006D316F" w:rsidP="006D316F">
      <w:pPr>
        <w:shd w:val="clear" w:color="auto" w:fill="FFFFFF"/>
        <w:adjustRightInd w:val="0"/>
        <w:ind w:firstLine="180"/>
        <w:jc w:val="both"/>
        <w:rPr>
          <w:i/>
          <w:color w:val="000000"/>
          <w:sz w:val="28"/>
          <w:szCs w:val="28"/>
        </w:rPr>
      </w:pPr>
      <w:r w:rsidRPr="006D316F">
        <w:rPr>
          <w:i/>
          <w:color w:val="000000"/>
          <w:sz w:val="28"/>
          <w:szCs w:val="28"/>
        </w:rPr>
        <w:t xml:space="preserve">Проспект эмиссии. </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В проспект эмиссии должны быть включены следующие сведения:</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полное наименование и юридический адрес;</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дата учреждения;</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предмет деятельности эмитента;</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дата и номер протокола принятия решения о выпуске ценных б</w:t>
      </w:r>
      <w:r w:rsidRPr="006D316F">
        <w:rPr>
          <w:color w:val="000000"/>
          <w:sz w:val="28"/>
          <w:szCs w:val="28"/>
        </w:rPr>
        <w:t>у</w:t>
      </w:r>
      <w:r w:rsidRPr="006D316F">
        <w:rPr>
          <w:color w:val="000000"/>
          <w:sz w:val="28"/>
          <w:szCs w:val="28"/>
        </w:rPr>
        <w:t>маг;</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цель использования финансовых ресурсов, приобретенных от эмиссии;</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планируемый объем эмиссии;</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вид ценных бумаг, связанные с ними права;</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по акциям - учредители и возможные права, предоставляемые вл</w:t>
      </w:r>
      <w:r w:rsidRPr="006D316F">
        <w:rPr>
          <w:color w:val="000000"/>
          <w:sz w:val="28"/>
          <w:szCs w:val="28"/>
        </w:rPr>
        <w:t>а</w:t>
      </w:r>
      <w:r w:rsidRPr="006D316F">
        <w:rPr>
          <w:color w:val="000000"/>
          <w:sz w:val="28"/>
          <w:szCs w:val="28"/>
        </w:rPr>
        <w:t>дельцам привилегированных акций;</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количество и номинальная стоимость и стоимость эмиссии ценных бумаг;</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число серий и порядковые номера;</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место, дата начала и прекращения продажи;</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информация о возможных привилегиях владельцев ценных бумаг;</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наименование профессионального участника рынка ценных бумаг (если эмитент пользуется его услугами);</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действия, совершаемые в случае превышения или недостижения уровня подписки;</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метод исчисления и срок выплаты доходов;</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адреса мест выплаты доходов, осуществления операций и депон</w:t>
      </w:r>
      <w:r w:rsidRPr="006D316F">
        <w:rPr>
          <w:color w:val="000000"/>
          <w:sz w:val="28"/>
          <w:szCs w:val="28"/>
        </w:rPr>
        <w:t>и</w:t>
      </w:r>
      <w:r w:rsidRPr="006D316F">
        <w:rPr>
          <w:color w:val="000000"/>
          <w:sz w:val="28"/>
          <w:szCs w:val="28"/>
        </w:rPr>
        <w:t>рования;</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иные сведения, полный перечень которых устанавливается це</w:t>
      </w:r>
      <w:r w:rsidRPr="006D316F">
        <w:rPr>
          <w:color w:val="000000"/>
          <w:sz w:val="28"/>
          <w:szCs w:val="28"/>
        </w:rPr>
        <w:t>н</w:t>
      </w:r>
      <w:r w:rsidRPr="006D316F">
        <w:rPr>
          <w:color w:val="000000"/>
          <w:sz w:val="28"/>
          <w:szCs w:val="28"/>
        </w:rPr>
        <w:t>тральным органом, осуществляющим контроль и надзор за рынком ценных бумаг;</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Для эмитентов, действующих свыше года, дополнительно предоставл</w:t>
      </w:r>
      <w:r w:rsidRPr="006D316F">
        <w:rPr>
          <w:color w:val="000000"/>
          <w:sz w:val="28"/>
          <w:szCs w:val="28"/>
        </w:rPr>
        <w:t>я</w:t>
      </w:r>
      <w:r w:rsidRPr="006D316F">
        <w:rPr>
          <w:color w:val="000000"/>
          <w:sz w:val="28"/>
          <w:szCs w:val="28"/>
        </w:rPr>
        <w:t>ются:</w:t>
      </w:r>
    </w:p>
    <w:p w:rsidR="006D316F" w:rsidRPr="006D316F" w:rsidRDefault="006D316F" w:rsidP="007C3147">
      <w:pPr>
        <w:numPr>
          <w:ilvl w:val="0"/>
          <w:numId w:val="10"/>
        </w:numPr>
        <w:shd w:val="clear" w:color="auto" w:fill="FFFFFF"/>
        <w:adjustRightInd w:val="0"/>
        <w:jc w:val="both"/>
        <w:rPr>
          <w:color w:val="000000"/>
          <w:sz w:val="28"/>
          <w:szCs w:val="28"/>
        </w:rPr>
      </w:pPr>
      <w:proofErr w:type="gramStart"/>
      <w:r w:rsidRPr="006D316F">
        <w:rPr>
          <w:color w:val="000000"/>
          <w:sz w:val="28"/>
          <w:szCs w:val="28"/>
        </w:rPr>
        <w:lastRenderedPageBreak/>
        <w:t>удостоверенные</w:t>
      </w:r>
      <w:proofErr w:type="gramEnd"/>
      <w:r w:rsidRPr="006D316F">
        <w:rPr>
          <w:color w:val="000000"/>
          <w:sz w:val="28"/>
          <w:szCs w:val="28"/>
        </w:rPr>
        <w:t xml:space="preserve"> ревизором (аудитором) бухгалтерский баланс и счет прибылей и убытков,</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численность служащих, а также данные о руководящих работн</w:t>
      </w:r>
      <w:r w:rsidRPr="006D316F">
        <w:rPr>
          <w:color w:val="000000"/>
          <w:sz w:val="28"/>
          <w:szCs w:val="28"/>
        </w:rPr>
        <w:t>и</w:t>
      </w:r>
      <w:r w:rsidRPr="006D316F">
        <w:rPr>
          <w:color w:val="000000"/>
          <w:sz w:val="28"/>
          <w:szCs w:val="28"/>
        </w:rPr>
        <w:t>ках;</w:t>
      </w:r>
    </w:p>
    <w:p w:rsidR="006D316F" w:rsidRPr="006D316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перечень и результаты прежних эмиссий ценных бумаг, а также распределение ценных бумаг по видам;</w:t>
      </w:r>
    </w:p>
    <w:p w:rsidR="006D316F" w:rsidRPr="00D418EF" w:rsidRDefault="006D316F" w:rsidP="007C3147">
      <w:pPr>
        <w:numPr>
          <w:ilvl w:val="0"/>
          <w:numId w:val="10"/>
        </w:numPr>
        <w:shd w:val="clear" w:color="auto" w:fill="FFFFFF"/>
        <w:adjustRightInd w:val="0"/>
        <w:jc w:val="both"/>
        <w:rPr>
          <w:color w:val="000000"/>
          <w:sz w:val="28"/>
          <w:szCs w:val="28"/>
        </w:rPr>
      </w:pPr>
      <w:r w:rsidRPr="006D316F">
        <w:rPr>
          <w:color w:val="000000"/>
          <w:sz w:val="28"/>
          <w:szCs w:val="28"/>
        </w:rPr>
        <w:t xml:space="preserve"> количество выпущенных акций, находящихся в собственности р</w:t>
      </w:r>
      <w:r w:rsidRPr="006D316F">
        <w:rPr>
          <w:color w:val="000000"/>
          <w:sz w:val="28"/>
          <w:szCs w:val="28"/>
        </w:rPr>
        <w:t>у</w:t>
      </w:r>
      <w:r w:rsidRPr="006D316F">
        <w:rPr>
          <w:color w:val="000000"/>
          <w:sz w:val="28"/>
          <w:szCs w:val="28"/>
        </w:rPr>
        <w:t>ководящих работников эмитента.</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Акции выпускаются при создании акционерного общества либо при ув</w:t>
      </w:r>
      <w:r w:rsidRPr="006D316F">
        <w:rPr>
          <w:color w:val="000000"/>
          <w:sz w:val="28"/>
          <w:szCs w:val="28"/>
        </w:rPr>
        <w:t>е</w:t>
      </w:r>
      <w:r w:rsidRPr="006D316F">
        <w:rPr>
          <w:color w:val="000000"/>
          <w:sz w:val="28"/>
          <w:szCs w:val="28"/>
        </w:rPr>
        <w:t>личении его уставного фонда. Выпуск акций создаваемым открытым а</w:t>
      </w:r>
      <w:r w:rsidRPr="006D316F">
        <w:rPr>
          <w:color w:val="000000"/>
          <w:sz w:val="28"/>
          <w:szCs w:val="28"/>
        </w:rPr>
        <w:t>к</w:t>
      </w:r>
      <w:r w:rsidRPr="006D316F">
        <w:rPr>
          <w:color w:val="000000"/>
          <w:sz w:val="28"/>
          <w:szCs w:val="28"/>
        </w:rPr>
        <w:t>ционерным обществом включает в себя проведение открытой подписки, регистрацию акций и их фактическое размещение на условиях и по итогам подписки.</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Продажа ценных бумаг считается открытой, если об этом объявлено эм</w:t>
      </w:r>
      <w:r w:rsidRPr="006D316F">
        <w:rPr>
          <w:color w:val="000000"/>
          <w:sz w:val="28"/>
          <w:szCs w:val="28"/>
        </w:rPr>
        <w:t>и</w:t>
      </w:r>
      <w:r w:rsidRPr="006D316F">
        <w:rPr>
          <w:color w:val="000000"/>
          <w:sz w:val="28"/>
          <w:szCs w:val="28"/>
        </w:rPr>
        <w:t xml:space="preserve">тентом или она </w:t>
      </w:r>
      <w:proofErr w:type="gramStart"/>
      <w:r w:rsidRPr="006D316F">
        <w:rPr>
          <w:color w:val="000000"/>
          <w:sz w:val="28"/>
          <w:szCs w:val="28"/>
        </w:rPr>
        <w:t>отвечает</w:t>
      </w:r>
      <w:proofErr w:type="gramEnd"/>
      <w:r w:rsidRPr="006D316F">
        <w:rPr>
          <w:color w:val="000000"/>
          <w:sz w:val="28"/>
          <w:szCs w:val="28"/>
        </w:rPr>
        <w:t xml:space="preserve"> по крайней мере одному из нижеприведенных критериев:</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а) ценные бумаги предназначены для размещения между юридическими и физическими лицами, круг которых индивидуально заранее определить невозможно;</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б) ценные бумаги предлагаются к продаже более чем ста юридическим или физическим лицам.</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Для </w:t>
      </w:r>
      <w:r w:rsidRPr="006D316F">
        <w:rPr>
          <w:i/>
          <w:color w:val="000000"/>
          <w:sz w:val="28"/>
          <w:szCs w:val="28"/>
        </w:rPr>
        <w:t>регистрации</w:t>
      </w:r>
      <w:r w:rsidRPr="006D316F">
        <w:rPr>
          <w:color w:val="000000"/>
          <w:sz w:val="28"/>
          <w:szCs w:val="28"/>
        </w:rPr>
        <w:t xml:space="preserve"> необходимо представление следующих документов:</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а) заявления о регистрации ценных бумаг;</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б) решения о выпуске ценных бумаг, оформленного в соответствии со статьями 4, 6 настоящего Закона соответственно для регистрации акций и облигаций;</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в) нотариально заверенной копии устава эмитента;</w:t>
      </w:r>
    </w:p>
    <w:p w:rsidR="006D316F" w:rsidRPr="006D316F" w:rsidRDefault="006D316F" w:rsidP="00D418EF">
      <w:pPr>
        <w:shd w:val="clear" w:color="auto" w:fill="FFFFFF"/>
        <w:adjustRightInd w:val="0"/>
        <w:ind w:firstLine="180"/>
        <w:jc w:val="both"/>
        <w:rPr>
          <w:color w:val="000000"/>
          <w:sz w:val="28"/>
          <w:szCs w:val="28"/>
        </w:rPr>
      </w:pPr>
      <w:r w:rsidRPr="006D316F">
        <w:rPr>
          <w:color w:val="000000"/>
          <w:sz w:val="28"/>
          <w:szCs w:val="28"/>
        </w:rPr>
        <w:t>кроме того, для регистрации ценных бумаг, размещаемых путем откр</w:t>
      </w:r>
      <w:r w:rsidRPr="006D316F">
        <w:rPr>
          <w:color w:val="000000"/>
          <w:sz w:val="28"/>
          <w:szCs w:val="28"/>
        </w:rPr>
        <w:t>ы</w:t>
      </w:r>
      <w:r w:rsidRPr="006D316F">
        <w:rPr>
          <w:color w:val="000000"/>
          <w:sz w:val="28"/>
          <w:szCs w:val="28"/>
        </w:rPr>
        <w:t>той продажи или подписки, п</w:t>
      </w:r>
      <w:r w:rsidR="00D418EF">
        <w:rPr>
          <w:color w:val="000000"/>
          <w:sz w:val="28"/>
          <w:szCs w:val="28"/>
        </w:rPr>
        <w:t>редставляется проспект эмиссии;</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Акции обладают несколькими видами стоимости. </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нарицательная стоимость или номинал, есть произвольная сто</w:t>
      </w:r>
      <w:r w:rsidRPr="006D316F">
        <w:rPr>
          <w:color w:val="000000"/>
          <w:sz w:val="28"/>
          <w:szCs w:val="28"/>
        </w:rPr>
        <w:t>и</w:t>
      </w:r>
      <w:r w:rsidRPr="006D316F">
        <w:rPr>
          <w:color w:val="000000"/>
          <w:sz w:val="28"/>
          <w:szCs w:val="28"/>
        </w:rPr>
        <w:t>мость, устанавливаемая при эмиссии и отражаемая в акционерном сертификате. Номинал практически не связан с реальной стоим</w:t>
      </w:r>
      <w:r w:rsidRPr="006D316F">
        <w:rPr>
          <w:color w:val="000000"/>
          <w:sz w:val="28"/>
          <w:szCs w:val="28"/>
        </w:rPr>
        <w:t>о</w:t>
      </w:r>
      <w:r w:rsidRPr="006D316F">
        <w:rPr>
          <w:color w:val="000000"/>
          <w:sz w:val="28"/>
          <w:szCs w:val="28"/>
        </w:rPr>
        <w:t xml:space="preserve">стью, и поэтому в последнее время на западе перестали указывать на акциях их номинал. </w:t>
      </w:r>
      <w:r w:rsidRPr="006D316F">
        <w:rPr>
          <w:i/>
          <w:color w:val="000000"/>
          <w:sz w:val="28"/>
          <w:szCs w:val="28"/>
        </w:rPr>
        <w:t>Формы выражения номинала акции.</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 xml:space="preserve">балансовая стоимость, исчисляемая как частное от деления чистых активов </w:t>
      </w:r>
      <w:proofErr w:type="gramStart"/>
      <w:r w:rsidRPr="006D316F">
        <w:rPr>
          <w:color w:val="000000"/>
          <w:sz w:val="28"/>
          <w:szCs w:val="28"/>
        </w:rPr>
        <w:t>корпорации</w:t>
      </w:r>
      <w:proofErr w:type="gramEnd"/>
      <w:r w:rsidRPr="006D316F">
        <w:rPr>
          <w:color w:val="000000"/>
          <w:sz w:val="28"/>
          <w:szCs w:val="28"/>
        </w:rPr>
        <w:t xml:space="preserve"> на количество выпушенных и распростране</w:t>
      </w:r>
      <w:r w:rsidRPr="006D316F">
        <w:rPr>
          <w:color w:val="000000"/>
          <w:sz w:val="28"/>
          <w:szCs w:val="28"/>
        </w:rPr>
        <w:t>н</w:t>
      </w:r>
      <w:r w:rsidRPr="006D316F">
        <w:rPr>
          <w:color w:val="000000"/>
          <w:sz w:val="28"/>
          <w:szCs w:val="28"/>
        </w:rPr>
        <w:t>ных акций.</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рыночная стоимость (продажная цена акции или курс) - текущая стоимость акции на бирже или во внебиржевом обороте (к прим</w:t>
      </w:r>
      <w:r w:rsidRPr="006D316F">
        <w:rPr>
          <w:color w:val="000000"/>
          <w:sz w:val="28"/>
          <w:szCs w:val="28"/>
        </w:rPr>
        <w:t>е</w:t>
      </w:r>
      <w:r w:rsidRPr="006D316F">
        <w:rPr>
          <w:color w:val="000000"/>
          <w:sz w:val="28"/>
          <w:szCs w:val="28"/>
        </w:rPr>
        <w:t>ру, последняя котировка). Это наиболее важный вид стоимости, поскольку именно она (а точнее - прогноз ее изменения) играет о</w:t>
      </w:r>
      <w:r w:rsidRPr="006D316F">
        <w:rPr>
          <w:color w:val="000000"/>
          <w:sz w:val="28"/>
          <w:szCs w:val="28"/>
        </w:rPr>
        <w:t>с</w:t>
      </w:r>
      <w:r w:rsidRPr="006D316F">
        <w:rPr>
          <w:color w:val="000000"/>
          <w:sz w:val="28"/>
          <w:szCs w:val="28"/>
        </w:rPr>
        <w:t>новную роль в обращении акций данной корпорации</w:t>
      </w:r>
      <w:r w:rsidRPr="006D316F">
        <w:rPr>
          <w:sz w:val="28"/>
          <w:szCs w:val="28"/>
        </w:rPr>
        <w:t xml:space="preserve">. </w:t>
      </w:r>
      <w:r w:rsidRPr="006D316F">
        <w:rPr>
          <w:i/>
          <w:color w:val="000000"/>
          <w:sz w:val="28"/>
          <w:szCs w:val="28"/>
        </w:rPr>
        <w:t xml:space="preserve">Факторы, </w:t>
      </w:r>
      <w:r w:rsidRPr="006D316F">
        <w:rPr>
          <w:i/>
          <w:color w:val="000000"/>
          <w:sz w:val="28"/>
          <w:szCs w:val="28"/>
        </w:rPr>
        <w:lastRenderedPageBreak/>
        <w:t>влияющие на курсовую стоимость акций. Расчет курсовой сто</w:t>
      </w:r>
      <w:r w:rsidRPr="006D316F">
        <w:rPr>
          <w:i/>
          <w:color w:val="000000"/>
          <w:sz w:val="28"/>
          <w:szCs w:val="28"/>
        </w:rPr>
        <w:t>и</w:t>
      </w:r>
      <w:r w:rsidRPr="006D316F">
        <w:rPr>
          <w:i/>
          <w:color w:val="000000"/>
          <w:sz w:val="28"/>
          <w:szCs w:val="28"/>
        </w:rPr>
        <w:t>мости курса акций.</w:t>
      </w:r>
    </w:p>
    <w:p w:rsidR="006D316F" w:rsidRPr="006D316F" w:rsidRDefault="006D316F" w:rsidP="00D418EF">
      <w:pPr>
        <w:shd w:val="clear" w:color="auto" w:fill="FFFFFF"/>
        <w:adjustRightInd w:val="0"/>
        <w:ind w:firstLine="180"/>
        <w:jc w:val="both"/>
        <w:rPr>
          <w:color w:val="000000"/>
          <w:sz w:val="28"/>
          <w:szCs w:val="28"/>
        </w:rPr>
      </w:pPr>
      <w:r w:rsidRPr="00526ED1">
        <w:rPr>
          <w:i/>
          <w:color w:val="000000"/>
          <w:sz w:val="28"/>
          <w:szCs w:val="28"/>
        </w:rPr>
        <w:t>Дивиденды</w:t>
      </w:r>
      <w:r w:rsidRPr="006D316F">
        <w:rPr>
          <w:b/>
          <w:i/>
          <w:color w:val="000000"/>
          <w:sz w:val="28"/>
          <w:szCs w:val="28"/>
        </w:rPr>
        <w:t xml:space="preserve"> </w:t>
      </w:r>
      <w:r w:rsidRPr="006D316F">
        <w:rPr>
          <w:color w:val="000000"/>
          <w:sz w:val="28"/>
          <w:szCs w:val="28"/>
        </w:rPr>
        <w:t>- это часть прибыли корпорации, распределяемая среде а</w:t>
      </w:r>
      <w:r w:rsidRPr="006D316F">
        <w:rPr>
          <w:color w:val="000000"/>
          <w:sz w:val="28"/>
          <w:szCs w:val="28"/>
        </w:rPr>
        <w:t>к</w:t>
      </w:r>
      <w:r w:rsidRPr="006D316F">
        <w:rPr>
          <w:color w:val="000000"/>
          <w:sz w:val="28"/>
          <w:szCs w:val="28"/>
        </w:rPr>
        <w:t>ционеров в виде определенной доли от стоимости их акций (иначе говоря, пропорционально числу акций, находящихся в собственности). Дивиденды по обыкновенным акциям выплачиваются только после уплаты всех нал</w:t>
      </w:r>
      <w:r w:rsidRPr="006D316F">
        <w:rPr>
          <w:color w:val="000000"/>
          <w:sz w:val="28"/>
          <w:szCs w:val="28"/>
        </w:rPr>
        <w:t>о</w:t>
      </w:r>
      <w:r w:rsidRPr="006D316F">
        <w:rPr>
          <w:color w:val="000000"/>
          <w:sz w:val="28"/>
          <w:szCs w:val="28"/>
        </w:rPr>
        <w:t>гов, процентов по облигациям и дивидендов по привилегированным акц</w:t>
      </w:r>
      <w:r w:rsidRPr="006D316F">
        <w:rPr>
          <w:color w:val="000000"/>
          <w:sz w:val="28"/>
          <w:szCs w:val="28"/>
        </w:rPr>
        <w:t>и</w:t>
      </w:r>
      <w:r w:rsidRPr="006D316F">
        <w:rPr>
          <w:color w:val="000000"/>
          <w:sz w:val="28"/>
          <w:szCs w:val="28"/>
        </w:rPr>
        <w:t>ям (если такие выпущены).</w:t>
      </w:r>
      <w:r w:rsidRPr="006D316F">
        <w:rPr>
          <w:sz w:val="28"/>
          <w:szCs w:val="28"/>
        </w:rPr>
        <w:t xml:space="preserve"> </w:t>
      </w:r>
      <w:r w:rsidRPr="006D316F">
        <w:rPr>
          <w:color w:val="000000"/>
          <w:sz w:val="28"/>
          <w:szCs w:val="28"/>
        </w:rPr>
        <w:t>Обычно дивиденды выплачивают поквартал</w:t>
      </w:r>
      <w:r w:rsidRPr="006D316F">
        <w:rPr>
          <w:color w:val="000000"/>
          <w:sz w:val="28"/>
          <w:szCs w:val="28"/>
        </w:rPr>
        <w:t>ь</w:t>
      </w:r>
      <w:r w:rsidRPr="006D316F">
        <w:rPr>
          <w:color w:val="000000"/>
          <w:sz w:val="28"/>
          <w:szCs w:val="28"/>
        </w:rPr>
        <w:t>но, но право решать здесь предоставлено с</w:t>
      </w:r>
      <w:r w:rsidR="00D418EF">
        <w:rPr>
          <w:color w:val="000000"/>
          <w:sz w:val="28"/>
          <w:szCs w:val="28"/>
        </w:rPr>
        <w:t>овету директоров.</w:t>
      </w:r>
    </w:p>
    <w:p w:rsidR="006D316F" w:rsidRPr="006D316F" w:rsidRDefault="006D316F" w:rsidP="006D316F">
      <w:pPr>
        <w:shd w:val="clear" w:color="auto" w:fill="FFFFFF"/>
        <w:adjustRightInd w:val="0"/>
        <w:ind w:firstLine="180"/>
        <w:jc w:val="both"/>
        <w:rPr>
          <w:i/>
          <w:sz w:val="28"/>
          <w:szCs w:val="28"/>
        </w:rPr>
      </w:pPr>
      <w:r w:rsidRPr="006D316F">
        <w:rPr>
          <w:i/>
          <w:color w:val="000000"/>
          <w:sz w:val="28"/>
          <w:szCs w:val="28"/>
        </w:rPr>
        <w:t>Источники выплаты дивидендов в акционерном обществе. Расчет ра</w:t>
      </w:r>
      <w:r w:rsidRPr="006D316F">
        <w:rPr>
          <w:i/>
          <w:color w:val="000000"/>
          <w:sz w:val="28"/>
          <w:szCs w:val="28"/>
        </w:rPr>
        <w:t>з</w:t>
      </w:r>
      <w:r w:rsidRPr="006D316F">
        <w:rPr>
          <w:i/>
          <w:color w:val="000000"/>
          <w:sz w:val="28"/>
          <w:szCs w:val="28"/>
        </w:rPr>
        <w:t>мера дивидендов, причитающихся акционеру. Порядок, сроки и приор</w:t>
      </w:r>
      <w:r w:rsidRPr="006D316F">
        <w:rPr>
          <w:i/>
          <w:color w:val="000000"/>
          <w:sz w:val="28"/>
          <w:szCs w:val="28"/>
        </w:rPr>
        <w:t>и</w:t>
      </w:r>
      <w:r w:rsidRPr="006D316F">
        <w:rPr>
          <w:i/>
          <w:color w:val="000000"/>
          <w:sz w:val="28"/>
          <w:szCs w:val="28"/>
        </w:rPr>
        <w:t>тетность выплаты дивидендов.</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Дивидендная доходность рассчитывается точно так же, как и текущая д</w:t>
      </w:r>
      <w:r w:rsidRPr="006D316F">
        <w:rPr>
          <w:color w:val="000000"/>
          <w:sz w:val="28"/>
          <w:szCs w:val="28"/>
        </w:rPr>
        <w:t>о</w:t>
      </w:r>
      <w:r w:rsidRPr="006D316F">
        <w:rPr>
          <w:color w:val="000000"/>
          <w:sz w:val="28"/>
          <w:szCs w:val="28"/>
        </w:rPr>
        <w:t>ходность облигации: дивиденд на акцию делится на текущую рыночную цену акции и умножается на 100 для получения процентов.</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Итак: </w:t>
      </w:r>
    </w:p>
    <w:p w:rsidR="006D316F" w:rsidRPr="00526ED1" w:rsidRDefault="006D316F" w:rsidP="006D316F">
      <w:pPr>
        <w:shd w:val="clear" w:color="auto" w:fill="FFFFFF"/>
        <w:adjustRightInd w:val="0"/>
        <w:ind w:firstLine="180"/>
        <w:jc w:val="both"/>
        <w:rPr>
          <w:i/>
          <w:color w:val="000000"/>
          <w:sz w:val="28"/>
          <w:szCs w:val="28"/>
        </w:rPr>
      </w:pPr>
      <w:r w:rsidRPr="00526ED1">
        <w:rPr>
          <w:i/>
          <w:color w:val="000000"/>
          <w:sz w:val="28"/>
          <w:szCs w:val="28"/>
        </w:rPr>
        <w:t>Дивидендная доходность = Общие дивиденды за последний финансовый год/Текущая рыночная цена акции  х 100</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Например, если компания выплатила дивиденды на акцию в размере 15, а текущая рыночная цена акции 275, получается дивидендная доходность 5,45%.</w:t>
      </w:r>
    </w:p>
    <w:p w:rsidR="006D316F" w:rsidRPr="00526ED1" w:rsidRDefault="006D316F" w:rsidP="006D316F">
      <w:pPr>
        <w:shd w:val="clear" w:color="auto" w:fill="FFFFFF"/>
        <w:adjustRightInd w:val="0"/>
        <w:ind w:firstLine="180"/>
        <w:jc w:val="both"/>
        <w:rPr>
          <w:i/>
          <w:color w:val="000000"/>
          <w:sz w:val="28"/>
          <w:szCs w:val="28"/>
        </w:rPr>
      </w:pPr>
      <w:r w:rsidRPr="00526ED1">
        <w:rPr>
          <w:i/>
          <w:color w:val="000000"/>
          <w:sz w:val="28"/>
          <w:szCs w:val="28"/>
        </w:rPr>
        <w:t>Дивидендная доходность = Див. На акцию/цена акции</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Дивидендная доходность = 15/275 х 100 = 5,45% </w:t>
      </w:r>
    </w:p>
    <w:p w:rsidR="006D316F" w:rsidRPr="006D316F" w:rsidRDefault="006D316F" w:rsidP="00D418EF">
      <w:pPr>
        <w:shd w:val="clear" w:color="auto" w:fill="FFFFFF"/>
        <w:adjustRightInd w:val="0"/>
        <w:ind w:firstLine="180"/>
        <w:jc w:val="both"/>
        <w:rPr>
          <w:color w:val="000000"/>
          <w:sz w:val="28"/>
          <w:szCs w:val="28"/>
        </w:rPr>
      </w:pPr>
      <w:r w:rsidRPr="006D316F">
        <w:rPr>
          <w:color w:val="000000"/>
          <w:sz w:val="28"/>
          <w:szCs w:val="28"/>
        </w:rPr>
        <w:t>Однако, поскольку этим способом можно измерить только то, что уже имело место, и необязательно, что это будет показателем будущих див</w:t>
      </w:r>
      <w:r w:rsidRPr="006D316F">
        <w:rPr>
          <w:color w:val="000000"/>
          <w:sz w:val="28"/>
          <w:szCs w:val="28"/>
        </w:rPr>
        <w:t>и</w:t>
      </w:r>
      <w:r w:rsidRPr="006D316F">
        <w:rPr>
          <w:color w:val="000000"/>
          <w:sz w:val="28"/>
          <w:szCs w:val="28"/>
        </w:rPr>
        <w:t>дендов, аналитики по инвестициям придают большее значение предпол</w:t>
      </w:r>
      <w:r w:rsidRPr="006D316F">
        <w:rPr>
          <w:color w:val="000000"/>
          <w:sz w:val="28"/>
          <w:szCs w:val="28"/>
        </w:rPr>
        <w:t>а</w:t>
      </w:r>
      <w:r w:rsidRPr="006D316F">
        <w:rPr>
          <w:color w:val="000000"/>
          <w:sz w:val="28"/>
          <w:szCs w:val="28"/>
        </w:rPr>
        <w:t>гаемым или указанным компанией дивидендам для получения более ре</w:t>
      </w:r>
      <w:r w:rsidRPr="006D316F">
        <w:rPr>
          <w:color w:val="000000"/>
          <w:sz w:val="28"/>
          <w:szCs w:val="28"/>
        </w:rPr>
        <w:t>а</w:t>
      </w:r>
      <w:r w:rsidRPr="006D316F">
        <w:rPr>
          <w:color w:val="000000"/>
          <w:sz w:val="28"/>
          <w:szCs w:val="28"/>
        </w:rPr>
        <w:t>листичного расчета, который называется “перспек</w:t>
      </w:r>
      <w:r w:rsidR="00D418EF">
        <w:rPr>
          <w:color w:val="000000"/>
          <w:sz w:val="28"/>
          <w:szCs w:val="28"/>
        </w:rPr>
        <w:t>тивная дивидендная д</w:t>
      </w:r>
      <w:r w:rsidR="00D418EF">
        <w:rPr>
          <w:color w:val="000000"/>
          <w:sz w:val="28"/>
          <w:szCs w:val="28"/>
        </w:rPr>
        <w:t>о</w:t>
      </w:r>
      <w:r w:rsidR="00D418EF">
        <w:rPr>
          <w:color w:val="000000"/>
          <w:sz w:val="28"/>
          <w:szCs w:val="28"/>
        </w:rPr>
        <w:t>ходность”.</w:t>
      </w:r>
    </w:p>
    <w:p w:rsidR="006D316F" w:rsidRPr="00526ED1" w:rsidRDefault="006D316F" w:rsidP="006D316F">
      <w:pPr>
        <w:shd w:val="clear" w:color="auto" w:fill="FFFFFF"/>
        <w:adjustRightInd w:val="0"/>
        <w:ind w:firstLine="180"/>
        <w:jc w:val="both"/>
        <w:rPr>
          <w:i/>
          <w:color w:val="000000"/>
          <w:sz w:val="28"/>
          <w:szCs w:val="28"/>
        </w:rPr>
      </w:pPr>
      <w:r w:rsidRPr="00526ED1">
        <w:rPr>
          <w:i/>
          <w:color w:val="000000"/>
          <w:sz w:val="28"/>
          <w:szCs w:val="28"/>
        </w:rPr>
        <w:t>Перспективная дивидендная доходность =</w:t>
      </w:r>
    </w:p>
    <w:p w:rsidR="006D316F" w:rsidRPr="00526ED1" w:rsidRDefault="006D316F" w:rsidP="006D316F">
      <w:pPr>
        <w:shd w:val="clear" w:color="auto" w:fill="FFFFFF"/>
        <w:adjustRightInd w:val="0"/>
        <w:ind w:firstLine="180"/>
        <w:jc w:val="both"/>
        <w:rPr>
          <w:i/>
          <w:color w:val="000000"/>
          <w:sz w:val="28"/>
          <w:szCs w:val="28"/>
        </w:rPr>
      </w:pPr>
      <w:r w:rsidRPr="00526ED1">
        <w:rPr>
          <w:i/>
          <w:color w:val="000000"/>
          <w:sz w:val="28"/>
          <w:szCs w:val="28"/>
        </w:rPr>
        <w:t>= прогнозируемые (или ожидаемые) дивиденды на акцию/Текущая р</w:t>
      </w:r>
      <w:r w:rsidRPr="00526ED1">
        <w:rPr>
          <w:i/>
          <w:color w:val="000000"/>
          <w:sz w:val="28"/>
          <w:szCs w:val="28"/>
        </w:rPr>
        <w:t>ы</w:t>
      </w:r>
      <w:r w:rsidRPr="00526ED1">
        <w:rPr>
          <w:i/>
          <w:color w:val="000000"/>
          <w:sz w:val="28"/>
          <w:szCs w:val="28"/>
        </w:rPr>
        <w:t>ночная цена акции х 100</w:t>
      </w:r>
    </w:p>
    <w:p w:rsidR="006D316F" w:rsidRPr="006D316F" w:rsidRDefault="006D316F" w:rsidP="00D418EF">
      <w:pPr>
        <w:shd w:val="clear" w:color="auto" w:fill="FFFFFF"/>
        <w:adjustRightInd w:val="0"/>
        <w:ind w:firstLine="180"/>
        <w:jc w:val="both"/>
        <w:rPr>
          <w:color w:val="000000"/>
          <w:sz w:val="28"/>
          <w:szCs w:val="28"/>
        </w:rPr>
      </w:pPr>
      <w:r w:rsidRPr="006D316F">
        <w:rPr>
          <w:color w:val="000000"/>
          <w:sz w:val="28"/>
          <w:szCs w:val="28"/>
        </w:rPr>
        <w:t>Например, если компания прогнозирует дивиденды в размере 18 на а</w:t>
      </w:r>
      <w:r w:rsidRPr="006D316F">
        <w:rPr>
          <w:color w:val="000000"/>
          <w:sz w:val="28"/>
          <w:szCs w:val="28"/>
        </w:rPr>
        <w:t>к</w:t>
      </w:r>
      <w:r w:rsidRPr="006D316F">
        <w:rPr>
          <w:color w:val="000000"/>
          <w:sz w:val="28"/>
          <w:szCs w:val="28"/>
        </w:rPr>
        <w:t>цию на текущий финансовый год, перспективная дивидендная до</w:t>
      </w:r>
      <w:r w:rsidR="00D418EF">
        <w:rPr>
          <w:color w:val="000000"/>
          <w:sz w:val="28"/>
          <w:szCs w:val="28"/>
        </w:rPr>
        <w:t>ходность увеличивается до 6,55%</w:t>
      </w:r>
    </w:p>
    <w:p w:rsidR="006D316F" w:rsidRPr="00D418EF" w:rsidRDefault="00D418EF" w:rsidP="00D418EF">
      <w:pPr>
        <w:shd w:val="clear" w:color="auto" w:fill="FFFFFF"/>
        <w:adjustRightInd w:val="0"/>
        <w:ind w:firstLine="180"/>
        <w:jc w:val="both"/>
        <w:rPr>
          <w:color w:val="000000"/>
          <w:sz w:val="28"/>
          <w:szCs w:val="28"/>
        </w:rPr>
      </w:pPr>
      <w:r>
        <w:rPr>
          <w:color w:val="000000"/>
          <w:sz w:val="28"/>
          <w:szCs w:val="28"/>
        </w:rPr>
        <w:t>DY = 18/275 х 100 = 6,55%</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Хотя акционеров и интересует то, насколько прибыльна их компания в целом и их право голоса позволяет им участвовать </w:t>
      </w:r>
      <w:proofErr w:type="gramStart"/>
      <w:r w:rsidRPr="006D316F">
        <w:rPr>
          <w:color w:val="000000"/>
          <w:sz w:val="28"/>
          <w:szCs w:val="28"/>
        </w:rPr>
        <w:t>с</w:t>
      </w:r>
      <w:proofErr w:type="gramEnd"/>
      <w:r w:rsidRPr="006D316F">
        <w:rPr>
          <w:color w:val="000000"/>
          <w:sz w:val="28"/>
          <w:szCs w:val="28"/>
        </w:rPr>
        <w:t xml:space="preserve"> </w:t>
      </w:r>
      <w:proofErr w:type="gramStart"/>
      <w:r w:rsidRPr="006D316F">
        <w:rPr>
          <w:color w:val="000000"/>
          <w:sz w:val="28"/>
          <w:szCs w:val="28"/>
        </w:rPr>
        <w:t>принятии</w:t>
      </w:r>
      <w:proofErr w:type="gramEnd"/>
      <w:r w:rsidRPr="006D316F">
        <w:rPr>
          <w:color w:val="000000"/>
          <w:sz w:val="28"/>
          <w:szCs w:val="28"/>
        </w:rPr>
        <w:t xml:space="preserve"> решения о расходах предприятия, они имеют право на эту прибыль только после уч</w:t>
      </w:r>
      <w:r w:rsidRPr="006D316F">
        <w:rPr>
          <w:color w:val="000000"/>
          <w:sz w:val="28"/>
          <w:szCs w:val="28"/>
        </w:rPr>
        <w:t>е</w:t>
      </w:r>
      <w:r w:rsidRPr="006D316F">
        <w:rPr>
          <w:color w:val="000000"/>
          <w:sz w:val="28"/>
          <w:szCs w:val="28"/>
        </w:rPr>
        <w:t>та всех долговых обязательств, сборов и налогов. Соответственно важнее всего для акционеров оценить размер прибыли компании после оплаты всех этих расходов по отношению к их акциям. Этот показатель иллюс</w:t>
      </w:r>
      <w:r w:rsidRPr="006D316F">
        <w:rPr>
          <w:color w:val="000000"/>
          <w:sz w:val="28"/>
          <w:szCs w:val="28"/>
        </w:rPr>
        <w:t>т</w:t>
      </w:r>
      <w:r w:rsidRPr="006D316F">
        <w:rPr>
          <w:color w:val="000000"/>
          <w:sz w:val="28"/>
          <w:szCs w:val="28"/>
        </w:rPr>
        <w:t>рируется величиной дохода на акцию.</w:t>
      </w:r>
    </w:p>
    <w:p w:rsidR="006D316F" w:rsidRPr="006D316F" w:rsidRDefault="006D316F" w:rsidP="006D316F">
      <w:pPr>
        <w:widowControl w:val="0"/>
        <w:spacing w:before="240" w:line="240" w:lineRule="exact"/>
        <w:jc w:val="both"/>
        <w:rPr>
          <w:noProof/>
          <w:sz w:val="28"/>
          <w:szCs w:val="28"/>
        </w:rPr>
      </w:pPr>
      <w:r w:rsidRPr="006D316F">
        <w:rPr>
          <w:sz w:val="28"/>
          <w:szCs w:val="28"/>
        </w:rPr>
        <w:t>Доход на акцию (</w:t>
      </w:r>
      <w:r w:rsidRPr="006D316F">
        <w:rPr>
          <w:sz w:val="28"/>
          <w:szCs w:val="28"/>
          <w:lang w:val="en-US"/>
        </w:rPr>
        <w:t>EPS</w:t>
      </w:r>
      <w:r w:rsidRPr="006D316F">
        <w:rPr>
          <w:sz w:val="28"/>
          <w:szCs w:val="28"/>
        </w:rPr>
        <w:t>)</w:t>
      </w:r>
      <w:r w:rsidRPr="006D316F">
        <w:rPr>
          <w:noProof/>
          <w:sz w:val="28"/>
          <w:szCs w:val="28"/>
        </w:rPr>
        <w:t xml:space="preserve"> </w:t>
      </w:r>
      <w:bookmarkStart w:id="0" w:name="OCRUncertain646"/>
      <w:r w:rsidRPr="006D316F">
        <w:rPr>
          <w:noProof/>
          <w:sz w:val="28"/>
          <w:szCs w:val="28"/>
        </w:rPr>
        <w:t>=</w:t>
      </w:r>
      <w:bookmarkEnd w:id="0"/>
    </w:p>
    <w:p w:rsidR="006D316F" w:rsidRPr="006D316F" w:rsidRDefault="00FF38A9" w:rsidP="006D316F">
      <w:pPr>
        <w:shd w:val="clear" w:color="auto" w:fill="FFFFFF"/>
        <w:adjustRightInd w:val="0"/>
        <w:ind w:firstLine="180"/>
        <w:jc w:val="both"/>
        <w:rPr>
          <w:sz w:val="28"/>
          <w:szCs w:val="28"/>
        </w:rPr>
      </w:pPr>
      <w:r>
        <w:rPr>
          <w:noProof/>
          <w:sz w:val="28"/>
          <w:szCs w:val="28"/>
        </w:rPr>
        <w:lastRenderedPageBreak/>
        <w:drawing>
          <wp:inline distT="0" distB="0" distL="0" distR="0">
            <wp:extent cx="4632325" cy="7073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32325" cy="707390"/>
                    </a:xfrm>
                    <a:prstGeom prst="rect">
                      <a:avLst/>
                    </a:prstGeom>
                    <a:noFill/>
                    <a:ln w="9525">
                      <a:noFill/>
                      <a:miter lim="800000"/>
                      <a:headEnd/>
                      <a:tailEnd/>
                    </a:ln>
                  </pic:spPr>
                </pic:pic>
              </a:graphicData>
            </a:graphic>
          </wp:inline>
        </w:drawing>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Например, если прибыль компании после оплаты налогов (и расходов) составляет 1 000 </w:t>
      </w:r>
      <w:proofErr w:type="gramStart"/>
      <w:r w:rsidRPr="006D316F">
        <w:rPr>
          <w:color w:val="000000"/>
          <w:sz w:val="28"/>
          <w:szCs w:val="28"/>
        </w:rPr>
        <w:t>000</w:t>
      </w:r>
      <w:proofErr w:type="gramEnd"/>
      <w:r w:rsidRPr="006D316F">
        <w:rPr>
          <w:color w:val="000000"/>
          <w:sz w:val="28"/>
          <w:szCs w:val="28"/>
        </w:rPr>
        <w:t>$ и она выпустила 50 000 акций, EPS составляет 20$ на акцию.</w:t>
      </w:r>
    </w:p>
    <w:p w:rsidR="006D316F" w:rsidRPr="006D316F" w:rsidRDefault="00FF38A9" w:rsidP="006D316F">
      <w:pPr>
        <w:shd w:val="clear" w:color="auto" w:fill="FFFFFF"/>
        <w:adjustRightInd w:val="0"/>
        <w:ind w:firstLine="180"/>
        <w:jc w:val="both"/>
        <w:rPr>
          <w:sz w:val="28"/>
          <w:szCs w:val="28"/>
        </w:rPr>
      </w:pPr>
      <w:r>
        <w:rPr>
          <w:noProof/>
          <w:sz w:val="28"/>
          <w:szCs w:val="28"/>
        </w:rPr>
        <w:drawing>
          <wp:inline distT="0" distB="0" distL="0" distR="0">
            <wp:extent cx="3226435" cy="13195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226435" cy="1319530"/>
                    </a:xfrm>
                    <a:prstGeom prst="rect">
                      <a:avLst/>
                    </a:prstGeom>
                    <a:noFill/>
                    <a:ln w="9525">
                      <a:noFill/>
                      <a:miter lim="800000"/>
                      <a:headEnd/>
                      <a:tailEnd/>
                    </a:ln>
                  </pic:spPr>
                </pic:pic>
              </a:graphicData>
            </a:graphic>
          </wp:inline>
        </w:drawing>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Примечание. Из этого примера видно, что компания (за последний ф</w:t>
      </w:r>
      <w:r w:rsidRPr="006D316F">
        <w:rPr>
          <w:color w:val="000000"/>
          <w:sz w:val="28"/>
          <w:szCs w:val="28"/>
        </w:rPr>
        <w:t>и</w:t>
      </w:r>
      <w:r w:rsidRPr="006D316F">
        <w:rPr>
          <w:color w:val="000000"/>
          <w:sz w:val="28"/>
          <w:szCs w:val="28"/>
        </w:rPr>
        <w:t xml:space="preserve">нансовый год) имеет нераспределенную прибыль в размере 5 на акцию, что составляет 250 000 (т. </w:t>
      </w:r>
      <w:bookmarkStart w:id="1" w:name="OCRUncertain652"/>
      <w:r w:rsidRPr="006D316F">
        <w:rPr>
          <w:color w:val="000000"/>
          <w:sz w:val="28"/>
          <w:szCs w:val="28"/>
        </w:rPr>
        <w:t>е.</w:t>
      </w:r>
      <w:bookmarkEnd w:id="1"/>
      <w:r w:rsidRPr="006D316F">
        <w:rPr>
          <w:color w:val="000000"/>
          <w:sz w:val="28"/>
          <w:szCs w:val="28"/>
        </w:rPr>
        <w:t xml:space="preserve"> 50 000 </w:t>
      </w:r>
      <w:bookmarkStart w:id="2" w:name="OCRUncertain653"/>
      <w:r w:rsidRPr="006D316F">
        <w:rPr>
          <w:color w:val="000000"/>
          <w:sz w:val="28"/>
          <w:szCs w:val="28"/>
        </w:rPr>
        <w:t>х</w:t>
      </w:r>
      <w:bookmarkEnd w:id="2"/>
      <w:r w:rsidRPr="006D316F">
        <w:rPr>
          <w:color w:val="000000"/>
          <w:sz w:val="28"/>
          <w:szCs w:val="28"/>
        </w:rPr>
        <w:t xml:space="preserve"> 5), или одну четверть ее прибыли.</w:t>
      </w:r>
    </w:p>
    <w:p w:rsidR="006D316F" w:rsidRPr="006D316F" w:rsidRDefault="00FF38A9" w:rsidP="006D316F">
      <w:pPr>
        <w:shd w:val="clear" w:color="auto" w:fill="FFFFFF"/>
        <w:adjustRightInd w:val="0"/>
        <w:ind w:firstLine="180"/>
        <w:jc w:val="both"/>
        <w:rPr>
          <w:color w:val="000000"/>
          <w:sz w:val="28"/>
          <w:szCs w:val="28"/>
        </w:rPr>
      </w:pPr>
      <w:r>
        <w:rPr>
          <w:noProof/>
          <w:sz w:val="28"/>
          <w:szCs w:val="28"/>
        </w:rPr>
        <w:drawing>
          <wp:inline distT="0" distB="0" distL="0" distR="0">
            <wp:extent cx="47701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770120" cy="621030"/>
                    </a:xfrm>
                    <a:prstGeom prst="rect">
                      <a:avLst/>
                    </a:prstGeom>
                    <a:noFill/>
                    <a:ln w="9525">
                      <a:noFill/>
                      <a:miter lim="800000"/>
                      <a:headEnd/>
                      <a:tailEnd/>
                    </a:ln>
                  </pic:spPr>
                </pic:pic>
              </a:graphicData>
            </a:graphic>
          </wp:inline>
        </w:drawing>
      </w:r>
    </w:p>
    <w:p w:rsidR="006D316F" w:rsidRPr="006D316F" w:rsidRDefault="006D316F" w:rsidP="006D316F">
      <w:pPr>
        <w:widowControl w:val="0"/>
        <w:spacing w:before="240" w:line="240" w:lineRule="exact"/>
        <w:jc w:val="both"/>
        <w:rPr>
          <w:noProof/>
          <w:sz w:val="28"/>
          <w:szCs w:val="28"/>
        </w:rPr>
      </w:pPr>
      <w:r w:rsidRPr="006D316F">
        <w:rPr>
          <w:sz w:val="28"/>
          <w:szCs w:val="28"/>
        </w:rPr>
        <w:t xml:space="preserve">Например, используя цифры из вышеупомянутых примеров, </w:t>
      </w:r>
      <w:proofErr w:type="gramStart"/>
      <w:r w:rsidRPr="006D316F">
        <w:rPr>
          <w:sz w:val="28"/>
          <w:szCs w:val="28"/>
        </w:rPr>
        <w:t>Р</w:t>
      </w:r>
      <w:proofErr w:type="gramEnd"/>
      <w:r w:rsidRPr="006D316F">
        <w:rPr>
          <w:sz w:val="28"/>
          <w:szCs w:val="28"/>
        </w:rPr>
        <w:t>/Е для этой компании равно</w:t>
      </w:r>
      <w:r w:rsidRPr="006D316F">
        <w:rPr>
          <w:noProof/>
          <w:sz w:val="28"/>
          <w:szCs w:val="28"/>
        </w:rPr>
        <w:t xml:space="preserve"> 13,75.</w:t>
      </w:r>
    </w:p>
    <w:p w:rsidR="006D316F" w:rsidRPr="00D418EF" w:rsidRDefault="00FF38A9" w:rsidP="00D418EF">
      <w:pPr>
        <w:shd w:val="clear" w:color="auto" w:fill="FFFFFF"/>
        <w:adjustRightInd w:val="0"/>
        <w:ind w:firstLine="180"/>
        <w:jc w:val="both"/>
        <w:rPr>
          <w:color w:val="000000"/>
          <w:sz w:val="28"/>
          <w:szCs w:val="28"/>
        </w:rPr>
      </w:pPr>
      <w:r>
        <w:rPr>
          <w:noProof/>
          <w:sz w:val="28"/>
          <w:szCs w:val="28"/>
        </w:rPr>
        <w:drawing>
          <wp:inline distT="0" distB="0" distL="0" distR="0">
            <wp:extent cx="2251710" cy="106108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251710" cy="1061085"/>
                    </a:xfrm>
                    <a:prstGeom prst="rect">
                      <a:avLst/>
                    </a:prstGeom>
                    <a:noFill/>
                    <a:ln w="9525">
                      <a:noFill/>
                      <a:miter lim="800000"/>
                      <a:headEnd/>
                      <a:tailEnd/>
                    </a:ln>
                  </pic:spPr>
                </pic:pic>
              </a:graphicData>
            </a:graphic>
          </wp:inline>
        </w:drawing>
      </w:r>
    </w:p>
    <w:p w:rsidR="006D316F" w:rsidRPr="006D316F" w:rsidRDefault="006D316F" w:rsidP="006D316F">
      <w:pPr>
        <w:shd w:val="clear" w:color="auto" w:fill="FFFFFF"/>
        <w:adjustRightInd w:val="0"/>
        <w:ind w:firstLine="180"/>
        <w:jc w:val="both"/>
        <w:rPr>
          <w:color w:val="000000"/>
          <w:sz w:val="28"/>
          <w:szCs w:val="28"/>
        </w:rPr>
      </w:pPr>
      <w:r w:rsidRPr="00526ED1">
        <w:rPr>
          <w:i/>
          <w:color w:val="000000"/>
          <w:sz w:val="28"/>
          <w:szCs w:val="28"/>
        </w:rPr>
        <w:t xml:space="preserve">Облигация </w:t>
      </w:r>
      <w:r w:rsidRPr="006D316F">
        <w:rPr>
          <w:color w:val="000000"/>
          <w:sz w:val="28"/>
          <w:szCs w:val="28"/>
        </w:rPr>
        <w:t>- ценная бумага, подтверждающая обязательство эмитента возместить владельцу ценной бумаги ее номинальную стоимость в уст</w:t>
      </w:r>
      <w:r w:rsidRPr="006D316F">
        <w:rPr>
          <w:color w:val="000000"/>
          <w:sz w:val="28"/>
          <w:szCs w:val="28"/>
        </w:rPr>
        <w:t>а</w:t>
      </w:r>
      <w:r w:rsidRPr="006D316F">
        <w:rPr>
          <w:color w:val="000000"/>
          <w:sz w:val="28"/>
          <w:szCs w:val="28"/>
        </w:rPr>
        <w:t>новленный срок с уплатой фиксированного процента (если иное не пред</w:t>
      </w:r>
      <w:r w:rsidRPr="006D316F">
        <w:rPr>
          <w:color w:val="000000"/>
          <w:sz w:val="28"/>
          <w:szCs w:val="28"/>
        </w:rPr>
        <w:t>у</w:t>
      </w:r>
      <w:r w:rsidRPr="006D316F">
        <w:rPr>
          <w:color w:val="000000"/>
          <w:sz w:val="28"/>
          <w:szCs w:val="28"/>
        </w:rPr>
        <w:t>смотрено условиями выпуска).</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Облигации выпускаются сериями, состоящими из однородных ценных бумаг с равной номинальной стоимостью и одинаковыми условиями в</w:t>
      </w:r>
      <w:r w:rsidRPr="006D316F">
        <w:rPr>
          <w:color w:val="000000"/>
          <w:sz w:val="28"/>
          <w:szCs w:val="28"/>
        </w:rPr>
        <w:t>ы</w:t>
      </w:r>
      <w:r w:rsidRPr="006D316F">
        <w:rPr>
          <w:color w:val="000000"/>
          <w:sz w:val="28"/>
          <w:szCs w:val="28"/>
        </w:rPr>
        <w:t>пуска и погашения.</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Обязательными реквизитами облигации являются: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наименование ценной бумаги - "облигация";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полное наименование и юридический адрес эмитента облигаций;</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полное наименование или имя покупателя либо указание, что о</w:t>
      </w:r>
      <w:r w:rsidRPr="006D316F">
        <w:rPr>
          <w:color w:val="000000"/>
          <w:sz w:val="28"/>
          <w:szCs w:val="28"/>
        </w:rPr>
        <w:t>б</w:t>
      </w:r>
      <w:r w:rsidRPr="006D316F">
        <w:rPr>
          <w:color w:val="000000"/>
          <w:sz w:val="28"/>
          <w:szCs w:val="28"/>
        </w:rPr>
        <w:t>лигация на предъявителя;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номинальная стоимость;</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размер процентов, если это предусмотрено;</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порядок, сроки погашения и выплаты процентов;</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дата выпуска;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lastRenderedPageBreak/>
        <w:t>номер государственной регистрации, серия и порядковый номер облигации;</w:t>
      </w:r>
    </w:p>
    <w:p w:rsidR="006D316F" w:rsidRPr="00D418E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образцы подписей (факсимиле) уполномоченных лиц эмитента и права, вытекающие из облигации.</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 xml:space="preserve">Инвестиционные свойства облигации. Порядок, цель, условия выпуска облигаций. </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Цели выпуска: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финансирование конкретных программ;</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финансирование дефицита бюджета;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ликвидация кассовых разрывов;</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привлечение средств в экономику региона;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реструктуризация задолженности;</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изъятие свободных денежных средств населения;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др.</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Формы выпуска: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документарные (например, облигации АСБ «Беларусбанк»);</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в виде записей на счетах.</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Виды облигационных займов:</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государственные;</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муниципальные;</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корпоративные.</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Сроки займов:</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краткосрочные;</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долгосрочные.</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По способу и порядку начисления и выплаты дохода по облигациям:</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дисконтные;</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процентные (в том числе купонные (с постоянным и переменным купоном) и облигации с нулевым купоном)</w:t>
      </w:r>
    </w:p>
    <w:p w:rsidR="006D316F" w:rsidRPr="006D316F" w:rsidRDefault="006D316F" w:rsidP="006D316F">
      <w:pPr>
        <w:shd w:val="clear" w:color="auto" w:fill="FFFFFF"/>
        <w:adjustRightInd w:val="0"/>
        <w:ind w:firstLine="180"/>
        <w:jc w:val="both"/>
        <w:rPr>
          <w:sz w:val="28"/>
          <w:szCs w:val="28"/>
        </w:rPr>
      </w:pPr>
      <w:r w:rsidRPr="006D316F">
        <w:rPr>
          <w:color w:val="000000"/>
          <w:sz w:val="28"/>
          <w:szCs w:val="28"/>
        </w:rPr>
        <w:t>Облигации, обеспеченные залогом. Требования к залогу.</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Стоимость облигаций:</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номинальная;</w:t>
      </w:r>
    </w:p>
    <w:p w:rsidR="006D316F" w:rsidRPr="006D316F" w:rsidRDefault="006D316F" w:rsidP="007C3147">
      <w:pPr>
        <w:numPr>
          <w:ilvl w:val="0"/>
          <w:numId w:val="9"/>
        </w:numPr>
        <w:shd w:val="clear" w:color="auto" w:fill="FFFFFF"/>
        <w:adjustRightInd w:val="0"/>
        <w:jc w:val="both"/>
        <w:rPr>
          <w:color w:val="000000"/>
          <w:sz w:val="28"/>
          <w:szCs w:val="28"/>
        </w:rPr>
      </w:pPr>
      <w:proofErr w:type="gramStart"/>
      <w:r w:rsidRPr="006D316F">
        <w:rPr>
          <w:color w:val="000000"/>
          <w:sz w:val="28"/>
          <w:szCs w:val="28"/>
        </w:rPr>
        <w:t>выкупная (при погашении, при проведении операций на вторичном рынке, условно говоря «балансовая» (для дисконтных – «чистая балансовая», для процентных – «балансовая с учетом наращенных процентов»).</w:t>
      </w:r>
      <w:proofErr w:type="gramEnd"/>
      <w:r w:rsidRPr="006D316F">
        <w:rPr>
          <w:color w:val="000000"/>
          <w:sz w:val="28"/>
          <w:szCs w:val="28"/>
        </w:rPr>
        <w:t xml:space="preserve"> </w:t>
      </w:r>
      <w:r w:rsidRPr="006D316F">
        <w:rPr>
          <w:i/>
          <w:color w:val="000000"/>
          <w:sz w:val="28"/>
          <w:szCs w:val="28"/>
        </w:rPr>
        <w:t>Соотношение номинальной и выкупной стоимости облигации</w:t>
      </w:r>
      <w:r w:rsidRPr="006D316F">
        <w:rPr>
          <w:color w:val="000000"/>
          <w:sz w:val="28"/>
          <w:szCs w:val="28"/>
        </w:rPr>
        <w:t xml:space="preserve">. </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Курсовая стоимость облигаций (сложившаяся на рынке под вли</w:t>
      </w:r>
      <w:r w:rsidRPr="006D316F">
        <w:rPr>
          <w:color w:val="000000"/>
          <w:sz w:val="28"/>
          <w:szCs w:val="28"/>
        </w:rPr>
        <w:t>я</w:t>
      </w:r>
      <w:r w:rsidRPr="006D316F">
        <w:rPr>
          <w:color w:val="000000"/>
          <w:sz w:val="28"/>
          <w:szCs w:val="28"/>
        </w:rPr>
        <w:t>нием спроса и предложения по сделкам «до погашения», на уровне последней сделки «до погашения» на предыдущей торговой сессии по сделкам РЕПО)</w:t>
      </w:r>
    </w:p>
    <w:p w:rsidR="006D316F" w:rsidRPr="006D316F" w:rsidRDefault="006D316F" w:rsidP="006D316F">
      <w:pPr>
        <w:shd w:val="clear" w:color="auto" w:fill="FFFFFF"/>
        <w:adjustRightInd w:val="0"/>
        <w:ind w:left="590"/>
        <w:jc w:val="both"/>
        <w:rPr>
          <w:color w:val="000000"/>
          <w:sz w:val="28"/>
          <w:szCs w:val="28"/>
        </w:rPr>
      </w:pPr>
      <w:r w:rsidRPr="006D316F">
        <w:rPr>
          <w:color w:val="000000"/>
          <w:sz w:val="28"/>
          <w:szCs w:val="28"/>
        </w:rPr>
        <w:t>Факторы, влияющие на курсовую стоимость облигаций:</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 ставки на рынке межбанковских кредитов, в том числе овернайт;</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аукционы и доразмещения;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lastRenderedPageBreak/>
        <w:t>%ставки по векселям и депозитным сертификатам;</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ставка рефинансирования;</w:t>
      </w:r>
    </w:p>
    <w:p w:rsidR="006D316F" w:rsidRPr="00D418E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другие факторы, обеспечивающие приток (отток) денежных средств на рынок ГЦБ (кредитование и погашение кредитов для реального сектора экономики, налоговые дни и т.д.)</w:t>
      </w:r>
    </w:p>
    <w:p w:rsidR="006D316F" w:rsidRPr="006D316F" w:rsidRDefault="006D316F" w:rsidP="006D316F">
      <w:pPr>
        <w:shd w:val="clear" w:color="auto" w:fill="FFFFFF"/>
        <w:adjustRightInd w:val="0"/>
        <w:ind w:left="590"/>
        <w:jc w:val="both"/>
        <w:rPr>
          <w:color w:val="000000"/>
          <w:sz w:val="28"/>
          <w:szCs w:val="28"/>
        </w:rPr>
      </w:pPr>
      <w:r w:rsidRPr="006D316F">
        <w:rPr>
          <w:color w:val="000000"/>
          <w:sz w:val="28"/>
          <w:szCs w:val="28"/>
        </w:rPr>
        <w:t>Курс облигаций. Расчет курсовой стоимости и курса облигаций.</w:t>
      </w:r>
    </w:p>
    <w:p w:rsidR="006D316F" w:rsidRPr="006D316F" w:rsidRDefault="006D316F" w:rsidP="006D316F">
      <w:pPr>
        <w:shd w:val="clear" w:color="auto" w:fill="FFFFFF"/>
        <w:adjustRightInd w:val="0"/>
        <w:ind w:firstLine="180"/>
        <w:jc w:val="both"/>
        <w:rPr>
          <w:sz w:val="28"/>
          <w:szCs w:val="28"/>
        </w:rPr>
      </w:pPr>
      <w:r w:rsidRPr="006D316F">
        <w:rPr>
          <w:color w:val="000000"/>
          <w:sz w:val="28"/>
          <w:szCs w:val="28"/>
        </w:rPr>
        <w:t>Доход по облигациям. Методика расчета процентов и дисконта по обл</w:t>
      </w:r>
      <w:r w:rsidRPr="006D316F">
        <w:rPr>
          <w:color w:val="000000"/>
          <w:sz w:val="28"/>
          <w:szCs w:val="28"/>
        </w:rPr>
        <w:t>и</w:t>
      </w:r>
      <w:r w:rsidRPr="006D316F">
        <w:rPr>
          <w:color w:val="000000"/>
          <w:sz w:val="28"/>
          <w:szCs w:val="28"/>
        </w:rPr>
        <w:t>гациям. Доход от инвестирования полученных процентов. Доход от реал</w:t>
      </w:r>
      <w:r w:rsidRPr="006D316F">
        <w:rPr>
          <w:color w:val="000000"/>
          <w:sz w:val="28"/>
          <w:szCs w:val="28"/>
        </w:rPr>
        <w:t>и</w:t>
      </w:r>
      <w:r w:rsidRPr="006D316F">
        <w:rPr>
          <w:color w:val="000000"/>
          <w:sz w:val="28"/>
          <w:szCs w:val="28"/>
        </w:rPr>
        <w:t>зации облигаций. Порядок расчета.</w:t>
      </w:r>
    </w:p>
    <w:p w:rsidR="006D316F" w:rsidRPr="00D418EF" w:rsidRDefault="006D316F" w:rsidP="00D418EF">
      <w:pPr>
        <w:shd w:val="clear" w:color="auto" w:fill="FFFFFF"/>
        <w:adjustRightInd w:val="0"/>
        <w:ind w:firstLine="180"/>
        <w:jc w:val="both"/>
        <w:rPr>
          <w:sz w:val="28"/>
          <w:szCs w:val="28"/>
        </w:rPr>
      </w:pPr>
      <w:r w:rsidRPr="006D316F">
        <w:rPr>
          <w:color w:val="000000"/>
          <w:sz w:val="28"/>
          <w:szCs w:val="28"/>
        </w:rPr>
        <w:t>Понятие текущей и конечной доходности облигаций. Методика их расч</w:t>
      </w:r>
      <w:r w:rsidRPr="006D316F">
        <w:rPr>
          <w:color w:val="000000"/>
          <w:sz w:val="28"/>
          <w:szCs w:val="28"/>
        </w:rPr>
        <w:t>е</w:t>
      </w:r>
      <w:r w:rsidRPr="006D316F">
        <w:rPr>
          <w:color w:val="000000"/>
          <w:sz w:val="28"/>
          <w:szCs w:val="28"/>
        </w:rPr>
        <w:t>та.</w:t>
      </w:r>
    </w:p>
    <w:p w:rsidR="006D316F" w:rsidRPr="006D316F" w:rsidRDefault="006D316F" w:rsidP="006D316F">
      <w:pPr>
        <w:shd w:val="clear" w:color="auto" w:fill="FFFFFF"/>
        <w:adjustRightInd w:val="0"/>
        <w:ind w:firstLine="180"/>
        <w:jc w:val="both"/>
        <w:rPr>
          <w:color w:val="000000"/>
          <w:sz w:val="28"/>
          <w:szCs w:val="28"/>
        </w:rPr>
      </w:pPr>
      <w:r w:rsidRPr="00526ED1">
        <w:rPr>
          <w:i/>
          <w:color w:val="000000"/>
          <w:sz w:val="28"/>
          <w:szCs w:val="28"/>
        </w:rPr>
        <w:t>Депозитный сертификат</w:t>
      </w:r>
      <w:r w:rsidRPr="006D316F">
        <w:rPr>
          <w:color w:val="000000"/>
          <w:sz w:val="28"/>
          <w:szCs w:val="28"/>
        </w:rPr>
        <w:t xml:space="preserve"> - всякий документ, право </w:t>
      </w:r>
      <w:proofErr w:type="gramStart"/>
      <w:r w:rsidRPr="006D316F">
        <w:rPr>
          <w:color w:val="000000"/>
          <w:sz w:val="28"/>
          <w:szCs w:val="28"/>
        </w:rPr>
        <w:t>требования</w:t>
      </w:r>
      <w:proofErr w:type="gramEnd"/>
      <w:r w:rsidRPr="006D316F">
        <w:rPr>
          <w:color w:val="000000"/>
          <w:sz w:val="28"/>
          <w:szCs w:val="28"/>
        </w:rPr>
        <w:t xml:space="preserve"> по кот</w:t>
      </w:r>
      <w:r w:rsidRPr="006D316F">
        <w:rPr>
          <w:color w:val="000000"/>
          <w:sz w:val="28"/>
          <w:szCs w:val="28"/>
        </w:rPr>
        <w:t>о</w:t>
      </w:r>
      <w:r w:rsidRPr="006D316F">
        <w:rPr>
          <w:color w:val="000000"/>
          <w:sz w:val="28"/>
          <w:szCs w:val="28"/>
        </w:rPr>
        <w:t>рому может уступаться одним лицом другому, являющийся обязательс</w:t>
      </w:r>
      <w:r w:rsidRPr="006D316F">
        <w:rPr>
          <w:color w:val="000000"/>
          <w:sz w:val="28"/>
          <w:szCs w:val="28"/>
        </w:rPr>
        <w:t>т</w:t>
      </w:r>
      <w:r w:rsidRPr="006D316F">
        <w:rPr>
          <w:color w:val="000000"/>
          <w:sz w:val="28"/>
          <w:szCs w:val="28"/>
        </w:rPr>
        <w:t xml:space="preserve">вом банка по выплате размещенных у него </w:t>
      </w:r>
      <w:r w:rsidRPr="00526ED1">
        <w:rPr>
          <w:i/>
          <w:color w:val="000000"/>
          <w:sz w:val="28"/>
          <w:szCs w:val="28"/>
        </w:rPr>
        <w:t>депозитов</w:t>
      </w:r>
      <w:r w:rsidRPr="00526ED1">
        <w:rPr>
          <w:color w:val="000000"/>
          <w:sz w:val="28"/>
          <w:szCs w:val="28"/>
        </w:rPr>
        <w:t>.</w:t>
      </w:r>
      <w:r w:rsidRPr="006D316F">
        <w:rPr>
          <w:color w:val="000000"/>
          <w:sz w:val="28"/>
          <w:szCs w:val="28"/>
        </w:rPr>
        <w:t xml:space="preserve"> Это - письменное свидетельство банка-эмитента о вкладе денежных средств, удостоверя</w:t>
      </w:r>
      <w:r w:rsidRPr="006D316F">
        <w:rPr>
          <w:color w:val="000000"/>
          <w:sz w:val="28"/>
          <w:szCs w:val="28"/>
        </w:rPr>
        <w:t>ю</w:t>
      </w:r>
      <w:r w:rsidRPr="006D316F">
        <w:rPr>
          <w:color w:val="000000"/>
          <w:sz w:val="28"/>
          <w:szCs w:val="28"/>
        </w:rPr>
        <w:t>щее право вкладчика или его правопреемника на получение по истечении установленного срока суммы депозита и процентов по нему.</w:t>
      </w:r>
    </w:p>
    <w:p w:rsidR="006D316F" w:rsidRPr="006D316F" w:rsidRDefault="006D316F" w:rsidP="006D316F">
      <w:pPr>
        <w:shd w:val="clear" w:color="auto" w:fill="FFFFFF"/>
        <w:adjustRightInd w:val="0"/>
        <w:ind w:firstLine="180"/>
        <w:jc w:val="both"/>
        <w:rPr>
          <w:color w:val="000000"/>
          <w:sz w:val="28"/>
          <w:szCs w:val="28"/>
        </w:rPr>
      </w:pPr>
      <w:r w:rsidRPr="00526ED1">
        <w:rPr>
          <w:i/>
          <w:color w:val="000000"/>
          <w:sz w:val="28"/>
          <w:szCs w:val="28"/>
        </w:rPr>
        <w:t>Сберегательный сертификат</w:t>
      </w:r>
      <w:r w:rsidRPr="006D316F">
        <w:rPr>
          <w:color w:val="000000"/>
          <w:sz w:val="28"/>
          <w:szCs w:val="28"/>
        </w:rPr>
        <w:t xml:space="preserve"> - всякий документ, право </w:t>
      </w:r>
      <w:proofErr w:type="gramStart"/>
      <w:r w:rsidRPr="006D316F">
        <w:rPr>
          <w:color w:val="000000"/>
          <w:sz w:val="28"/>
          <w:szCs w:val="28"/>
        </w:rPr>
        <w:t>требования</w:t>
      </w:r>
      <w:proofErr w:type="gramEnd"/>
      <w:r w:rsidRPr="006D316F">
        <w:rPr>
          <w:color w:val="000000"/>
          <w:sz w:val="28"/>
          <w:szCs w:val="28"/>
        </w:rPr>
        <w:t xml:space="preserve"> по которому может уступаться одним лицом другому, являющийся обязател</w:t>
      </w:r>
      <w:r w:rsidRPr="006D316F">
        <w:rPr>
          <w:color w:val="000000"/>
          <w:sz w:val="28"/>
          <w:szCs w:val="28"/>
        </w:rPr>
        <w:t>ь</w:t>
      </w:r>
      <w:r w:rsidRPr="006D316F">
        <w:rPr>
          <w:color w:val="000000"/>
          <w:sz w:val="28"/>
          <w:szCs w:val="28"/>
        </w:rPr>
        <w:t xml:space="preserve">ством банка по выплате размещенных у него </w:t>
      </w:r>
      <w:r w:rsidRPr="00526ED1">
        <w:rPr>
          <w:i/>
          <w:color w:val="000000"/>
          <w:sz w:val="28"/>
          <w:szCs w:val="28"/>
        </w:rPr>
        <w:t>сберегательных вкладов.</w:t>
      </w:r>
      <w:r w:rsidRPr="006D316F">
        <w:rPr>
          <w:b/>
          <w:i/>
          <w:color w:val="000000"/>
          <w:sz w:val="28"/>
          <w:szCs w:val="28"/>
        </w:rPr>
        <w:t xml:space="preserve"> </w:t>
      </w:r>
      <w:r w:rsidRPr="006D316F">
        <w:rPr>
          <w:color w:val="000000"/>
          <w:sz w:val="28"/>
          <w:szCs w:val="28"/>
        </w:rPr>
        <w:t>Это -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Общие черты депозитных и сберегательных сертификатов:</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это - ценные бумаги;</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регулируются банковским законодательством;</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это - ценные бумаги, выпускаемые исключительно банками. Соо</w:t>
      </w:r>
      <w:r w:rsidRPr="006D316F">
        <w:rPr>
          <w:color w:val="000000"/>
          <w:sz w:val="28"/>
          <w:szCs w:val="28"/>
        </w:rPr>
        <w:t>т</w:t>
      </w:r>
      <w:r w:rsidRPr="006D316F">
        <w:rPr>
          <w:color w:val="000000"/>
          <w:sz w:val="28"/>
          <w:szCs w:val="28"/>
        </w:rPr>
        <w:t>ветственно, ни инвестиционные компании, ни иные институты фондового рынка, не имеющие банковской лицензии, не могут в</w:t>
      </w:r>
      <w:r w:rsidRPr="006D316F">
        <w:rPr>
          <w:color w:val="000000"/>
          <w:sz w:val="28"/>
          <w:szCs w:val="28"/>
        </w:rPr>
        <w:t>ы</w:t>
      </w:r>
      <w:r w:rsidRPr="006D316F">
        <w:rPr>
          <w:color w:val="000000"/>
          <w:sz w:val="28"/>
          <w:szCs w:val="28"/>
        </w:rPr>
        <w:t>пускать сберегательные и депозитные сертификаты;</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и депозитные, и сберегательные сертификаты - всегда письменные документы, что, по оценке, исключает возможность выпуска се</w:t>
      </w:r>
      <w:r w:rsidRPr="006D316F">
        <w:rPr>
          <w:color w:val="000000"/>
          <w:sz w:val="28"/>
          <w:szCs w:val="28"/>
        </w:rPr>
        <w:t>р</w:t>
      </w:r>
      <w:r w:rsidRPr="006D316F">
        <w:rPr>
          <w:color w:val="000000"/>
          <w:sz w:val="28"/>
          <w:szCs w:val="28"/>
        </w:rPr>
        <w:t>тификатов в безналичной форме, в виде записей по счетам;</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 xml:space="preserve">это - всегда обращающиеся ценные бумаги (право </w:t>
      </w:r>
      <w:proofErr w:type="gramStart"/>
      <w:r w:rsidRPr="006D316F">
        <w:rPr>
          <w:color w:val="000000"/>
          <w:sz w:val="28"/>
          <w:szCs w:val="28"/>
        </w:rPr>
        <w:t>требования</w:t>
      </w:r>
      <w:proofErr w:type="gramEnd"/>
      <w:r w:rsidRPr="006D316F">
        <w:rPr>
          <w:color w:val="000000"/>
          <w:sz w:val="28"/>
          <w:szCs w:val="28"/>
        </w:rPr>
        <w:t xml:space="preserve"> по которым может уступаться другим лицам). Возможность обращ</w:t>
      </w:r>
      <w:r w:rsidRPr="006D316F">
        <w:rPr>
          <w:color w:val="000000"/>
          <w:sz w:val="28"/>
          <w:szCs w:val="28"/>
        </w:rPr>
        <w:t>е</w:t>
      </w:r>
      <w:r w:rsidRPr="006D316F">
        <w:rPr>
          <w:color w:val="000000"/>
          <w:sz w:val="28"/>
          <w:szCs w:val="28"/>
        </w:rPr>
        <w:t xml:space="preserve">ния заложена в самом определении депозитных и сберегательных сертификатов. Экономического смысла </w:t>
      </w:r>
      <w:proofErr w:type="gramStart"/>
      <w:r w:rsidRPr="006D316F">
        <w:rPr>
          <w:color w:val="000000"/>
          <w:sz w:val="28"/>
          <w:szCs w:val="28"/>
        </w:rPr>
        <w:t>выпускать их в качестве необращающихся нет, поскольку в этом качестве с успехом служит депозитный договор</w:t>
      </w:r>
      <w:proofErr w:type="gramEnd"/>
      <w:r w:rsidRPr="006D316F">
        <w:rPr>
          <w:color w:val="000000"/>
          <w:sz w:val="28"/>
          <w:szCs w:val="28"/>
        </w:rPr>
        <w:t>;</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депозитные и сберегательные сертификаты не могут служить ра</w:t>
      </w:r>
      <w:r w:rsidRPr="006D316F">
        <w:rPr>
          <w:color w:val="000000"/>
          <w:sz w:val="28"/>
          <w:szCs w:val="28"/>
        </w:rPr>
        <w:t>с</w:t>
      </w:r>
      <w:r w:rsidRPr="006D316F">
        <w:rPr>
          <w:color w:val="000000"/>
          <w:sz w:val="28"/>
          <w:szCs w:val="28"/>
        </w:rPr>
        <w:t>четным и платежным средством за товары и услуги;</w:t>
      </w:r>
    </w:p>
    <w:p w:rsidR="006D316F" w:rsidRPr="006D316F" w:rsidRDefault="006D316F" w:rsidP="006D316F">
      <w:pPr>
        <w:shd w:val="clear" w:color="auto" w:fill="FFFFFF"/>
        <w:adjustRightInd w:val="0"/>
        <w:ind w:firstLine="180"/>
        <w:jc w:val="both"/>
        <w:rPr>
          <w:color w:val="000000"/>
          <w:sz w:val="28"/>
          <w:szCs w:val="28"/>
        </w:rPr>
      </w:pPr>
      <w:r w:rsidRPr="006D316F">
        <w:rPr>
          <w:color w:val="000000"/>
          <w:sz w:val="28"/>
          <w:szCs w:val="28"/>
        </w:rPr>
        <w:t>Основное различие депозитных и сберегательных сертификатов, в ответе на вопрос, кто может быть их владельцем, для кого они предназначены:</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lastRenderedPageBreak/>
        <w:t xml:space="preserve">депозитные сертификаты - для юридических лиц (свидетельство о </w:t>
      </w:r>
      <w:r w:rsidRPr="006D316F">
        <w:rPr>
          <w:color w:val="000000"/>
          <w:sz w:val="28"/>
          <w:szCs w:val="28"/>
        </w:rPr>
        <w:tab/>
        <w:t>вкладе в банк сре</w:t>
      </w:r>
      <w:proofErr w:type="gramStart"/>
      <w:r w:rsidRPr="006D316F">
        <w:rPr>
          <w:color w:val="000000"/>
          <w:sz w:val="28"/>
          <w:szCs w:val="28"/>
        </w:rPr>
        <w:t>дств пр</w:t>
      </w:r>
      <w:proofErr w:type="gramEnd"/>
      <w:r w:rsidRPr="006D316F">
        <w:rPr>
          <w:color w:val="000000"/>
          <w:sz w:val="28"/>
          <w:szCs w:val="28"/>
        </w:rPr>
        <w:t>едприятием или организацией);</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 xml:space="preserve">сберегательные сертификаты - для физических лиц (свидетельство о </w:t>
      </w:r>
      <w:r w:rsidRPr="006D316F">
        <w:rPr>
          <w:color w:val="000000"/>
          <w:sz w:val="28"/>
          <w:szCs w:val="28"/>
        </w:rPr>
        <w:tab/>
        <w:t>вкладе в банк средств физическим лицом).</w:t>
      </w:r>
    </w:p>
    <w:p w:rsidR="006D316F" w:rsidRPr="006D316F" w:rsidRDefault="006D316F" w:rsidP="006D316F">
      <w:pPr>
        <w:shd w:val="clear" w:color="auto" w:fill="FFFFFF"/>
        <w:adjustRightInd w:val="0"/>
        <w:ind w:firstLine="180"/>
        <w:jc w:val="both"/>
        <w:rPr>
          <w:i/>
          <w:color w:val="000000"/>
          <w:sz w:val="28"/>
          <w:szCs w:val="28"/>
          <w:u w:val="single"/>
        </w:rPr>
      </w:pPr>
      <w:r w:rsidRPr="006D316F">
        <w:rPr>
          <w:i/>
          <w:color w:val="000000"/>
          <w:sz w:val="28"/>
          <w:szCs w:val="28"/>
          <w:u w:val="single"/>
        </w:rPr>
        <w:t>Условия:</w:t>
      </w:r>
    </w:p>
    <w:p w:rsidR="006D316F" w:rsidRPr="006D316F" w:rsidRDefault="006D316F" w:rsidP="006D316F">
      <w:pPr>
        <w:shd w:val="clear" w:color="auto" w:fill="FFFFFF"/>
        <w:adjustRightInd w:val="0"/>
        <w:ind w:firstLine="180"/>
        <w:jc w:val="both"/>
        <w:rPr>
          <w:i/>
          <w:color w:val="000000"/>
          <w:sz w:val="28"/>
          <w:szCs w:val="28"/>
          <w:u w:val="single"/>
        </w:rPr>
      </w:pPr>
      <w:r w:rsidRPr="006D316F">
        <w:rPr>
          <w:i/>
          <w:color w:val="000000"/>
          <w:sz w:val="28"/>
          <w:szCs w:val="28"/>
          <w:u w:val="single"/>
        </w:rPr>
        <w:t>Реквизиты:</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дата и место составления;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срок обращения;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процентная ставка и сумма начисленных процентов;</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первый держатель сертификата;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номинальная стоимость;</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наименование эмитента;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серия и номер;</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подписи ответственных лиц.</w:t>
      </w:r>
    </w:p>
    <w:p w:rsidR="006D316F" w:rsidRPr="006D316F" w:rsidRDefault="006D316F" w:rsidP="006D316F">
      <w:pPr>
        <w:shd w:val="clear" w:color="auto" w:fill="FFFFFF"/>
        <w:adjustRightInd w:val="0"/>
        <w:ind w:left="180"/>
        <w:jc w:val="both"/>
        <w:rPr>
          <w:i/>
          <w:color w:val="000000"/>
          <w:sz w:val="28"/>
          <w:szCs w:val="28"/>
          <w:u w:val="single"/>
        </w:rPr>
      </w:pPr>
      <w:r w:rsidRPr="006D316F">
        <w:rPr>
          <w:i/>
          <w:color w:val="000000"/>
          <w:sz w:val="28"/>
          <w:szCs w:val="28"/>
          <w:u w:val="single"/>
        </w:rPr>
        <w:t>Порядок выпуска и обращения депозитных (сберегательных) сертиф</w:t>
      </w:r>
      <w:r w:rsidRPr="006D316F">
        <w:rPr>
          <w:i/>
          <w:color w:val="000000"/>
          <w:sz w:val="28"/>
          <w:szCs w:val="28"/>
          <w:u w:val="single"/>
        </w:rPr>
        <w:t>и</w:t>
      </w:r>
      <w:r w:rsidRPr="006D316F">
        <w:rPr>
          <w:i/>
          <w:color w:val="000000"/>
          <w:sz w:val="28"/>
          <w:szCs w:val="28"/>
          <w:u w:val="single"/>
        </w:rPr>
        <w:t>катов. Организация расчетов по депозитным (сберегательным) серт</w:t>
      </w:r>
      <w:r w:rsidRPr="006D316F">
        <w:rPr>
          <w:i/>
          <w:color w:val="000000"/>
          <w:sz w:val="28"/>
          <w:szCs w:val="28"/>
          <w:u w:val="single"/>
        </w:rPr>
        <w:t>и</w:t>
      </w:r>
      <w:r w:rsidRPr="006D316F">
        <w:rPr>
          <w:i/>
          <w:color w:val="000000"/>
          <w:sz w:val="28"/>
          <w:szCs w:val="28"/>
          <w:u w:val="single"/>
        </w:rPr>
        <w:t>фикатам.</w:t>
      </w:r>
    </w:p>
    <w:p w:rsidR="006D316F" w:rsidRPr="006D316F" w:rsidRDefault="006D316F" w:rsidP="006D316F">
      <w:pPr>
        <w:shd w:val="clear" w:color="auto" w:fill="FFFFFF"/>
        <w:adjustRightInd w:val="0"/>
        <w:ind w:left="180"/>
        <w:jc w:val="both"/>
        <w:rPr>
          <w:i/>
          <w:color w:val="000000"/>
          <w:sz w:val="28"/>
          <w:szCs w:val="28"/>
          <w:u w:val="single"/>
        </w:rPr>
      </w:pPr>
      <w:r w:rsidRPr="006D316F">
        <w:rPr>
          <w:i/>
          <w:color w:val="000000"/>
          <w:sz w:val="28"/>
          <w:szCs w:val="28"/>
          <w:u w:val="single"/>
        </w:rPr>
        <w:t>Особенности:</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оплата в любом отделении банка, эмитировавшего сертификат;</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порядок начисления и выплаты процентов (в том числе в конце м</w:t>
      </w:r>
      <w:r w:rsidRPr="006D316F">
        <w:rPr>
          <w:color w:val="000000"/>
          <w:sz w:val="28"/>
          <w:szCs w:val="28"/>
        </w:rPr>
        <w:t>е</w:t>
      </w:r>
      <w:r w:rsidRPr="006D316F">
        <w:rPr>
          <w:color w:val="000000"/>
          <w:sz w:val="28"/>
          <w:szCs w:val="28"/>
        </w:rPr>
        <w:t>сяца при наращивании);</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фиксированная процентная ставка, размер которой напрямую св</w:t>
      </w:r>
      <w:r w:rsidRPr="006D316F">
        <w:rPr>
          <w:color w:val="000000"/>
          <w:sz w:val="28"/>
          <w:szCs w:val="28"/>
        </w:rPr>
        <w:t>я</w:t>
      </w:r>
      <w:r w:rsidRPr="006D316F">
        <w:rPr>
          <w:color w:val="000000"/>
          <w:sz w:val="28"/>
          <w:szCs w:val="28"/>
        </w:rPr>
        <w:t>зан со ставкой рефинансирования;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возможность приобретения без открытия счета в банке (Д4920-К3012);</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порядок налогообложения;</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отсутствие возможности расчетов за товары, услуги;</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возможность принятия в качестве отступного за кредиты, проце</w:t>
      </w:r>
      <w:r w:rsidRPr="006D316F">
        <w:rPr>
          <w:color w:val="000000"/>
          <w:sz w:val="28"/>
          <w:szCs w:val="28"/>
        </w:rPr>
        <w:t>н</w:t>
      </w:r>
      <w:r w:rsidRPr="006D316F">
        <w:rPr>
          <w:color w:val="000000"/>
          <w:sz w:val="28"/>
          <w:szCs w:val="28"/>
        </w:rPr>
        <w:t>ты, прочие обязательства;</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нет уплаты гербового сбора при выдаче;</w:t>
      </w:r>
    </w:p>
    <w:p w:rsidR="006D316F" w:rsidRPr="006D316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инструмент для привлечения ресурсов коммерческих банков;</w:t>
      </w:r>
    </w:p>
    <w:p w:rsidR="006D316F" w:rsidRPr="00D418EF" w:rsidRDefault="006D316F" w:rsidP="007C3147">
      <w:pPr>
        <w:numPr>
          <w:ilvl w:val="0"/>
          <w:numId w:val="9"/>
        </w:numPr>
        <w:shd w:val="clear" w:color="auto" w:fill="FFFFFF"/>
        <w:adjustRightInd w:val="0"/>
        <w:jc w:val="both"/>
        <w:rPr>
          <w:color w:val="000000"/>
          <w:sz w:val="28"/>
          <w:szCs w:val="28"/>
        </w:rPr>
      </w:pPr>
      <w:r w:rsidRPr="006D316F">
        <w:rPr>
          <w:color w:val="000000"/>
          <w:sz w:val="28"/>
          <w:szCs w:val="28"/>
        </w:rPr>
        <w:t>возможность передачи сертификата по цессии;</w:t>
      </w:r>
    </w:p>
    <w:p w:rsidR="006D316F" w:rsidRPr="006D316F" w:rsidRDefault="006D316F" w:rsidP="006D316F">
      <w:pPr>
        <w:shd w:val="clear" w:color="auto" w:fill="FFFFFF"/>
        <w:adjustRightInd w:val="0"/>
        <w:ind w:firstLine="180"/>
        <w:jc w:val="both"/>
        <w:rPr>
          <w:sz w:val="28"/>
          <w:szCs w:val="28"/>
        </w:rPr>
      </w:pPr>
      <w:r w:rsidRPr="006D316F">
        <w:rPr>
          <w:color w:val="000000"/>
          <w:sz w:val="28"/>
          <w:szCs w:val="28"/>
        </w:rPr>
        <w:t xml:space="preserve">Банки учет по выданным, погашенным </w:t>
      </w:r>
      <w:proofErr w:type="gramStart"/>
      <w:r w:rsidRPr="006D316F">
        <w:rPr>
          <w:color w:val="000000"/>
          <w:sz w:val="28"/>
          <w:szCs w:val="28"/>
        </w:rPr>
        <w:t>сертификатам</w:t>
      </w:r>
      <w:proofErr w:type="gramEnd"/>
      <w:r w:rsidRPr="006D316F">
        <w:rPr>
          <w:color w:val="000000"/>
          <w:sz w:val="28"/>
          <w:szCs w:val="28"/>
        </w:rPr>
        <w:t xml:space="preserve"> ежемесячно, по сертификатам переданным по цессии, а также в качестве отступного.</w:t>
      </w:r>
    </w:p>
    <w:p w:rsidR="006D316F" w:rsidRPr="006D316F" w:rsidRDefault="006D316F" w:rsidP="006D316F">
      <w:pPr>
        <w:shd w:val="clear" w:color="auto" w:fill="FFFFFF"/>
        <w:adjustRightInd w:val="0"/>
        <w:ind w:firstLine="180"/>
        <w:jc w:val="both"/>
        <w:rPr>
          <w:sz w:val="28"/>
          <w:szCs w:val="28"/>
        </w:rPr>
      </w:pPr>
      <w:r w:rsidRPr="006D316F">
        <w:rPr>
          <w:color w:val="000000"/>
          <w:sz w:val="28"/>
          <w:szCs w:val="28"/>
        </w:rPr>
        <w:t>Порядок определения и выплаты дохода по депозитам (сберегательным) сертификатам. Факторы, влияющие на величину этого дохода.</w:t>
      </w:r>
    </w:p>
    <w:p w:rsidR="006D316F" w:rsidRPr="006D316F" w:rsidRDefault="006D316F" w:rsidP="006D316F">
      <w:pPr>
        <w:ind w:firstLine="180"/>
        <w:jc w:val="both"/>
        <w:rPr>
          <w:i/>
          <w:color w:val="000000"/>
          <w:sz w:val="28"/>
          <w:szCs w:val="28"/>
        </w:rPr>
      </w:pPr>
      <w:r w:rsidRPr="006D316F">
        <w:rPr>
          <w:i/>
          <w:color w:val="000000"/>
          <w:sz w:val="28"/>
          <w:szCs w:val="28"/>
        </w:rPr>
        <w:t>Понятие «цессия». Порядок оформления переуступки прав требования по депозитному (сберегательному) сертификату цедентом цессионарию.</w:t>
      </w:r>
    </w:p>
    <w:p w:rsidR="006D316F" w:rsidRPr="006D316F" w:rsidRDefault="006D316F" w:rsidP="006D316F">
      <w:pPr>
        <w:ind w:firstLine="180"/>
        <w:jc w:val="both"/>
        <w:rPr>
          <w:i/>
          <w:color w:val="000000"/>
          <w:sz w:val="24"/>
          <w:szCs w:val="24"/>
        </w:rPr>
      </w:pPr>
    </w:p>
    <w:p w:rsidR="00B16D51" w:rsidRDefault="00B16D51" w:rsidP="00C46BB8">
      <w:pPr>
        <w:tabs>
          <w:tab w:val="left" w:pos="142"/>
        </w:tabs>
        <w:ind w:firstLine="340"/>
        <w:jc w:val="center"/>
        <w:rPr>
          <w:b/>
          <w:iCs/>
          <w:sz w:val="28"/>
          <w:szCs w:val="28"/>
        </w:rPr>
      </w:pPr>
    </w:p>
    <w:p w:rsidR="00526ED1" w:rsidRDefault="00526ED1" w:rsidP="00C46BB8">
      <w:pPr>
        <w:tabs>
          <w:tab w:val="left" w:pos="142"/>
        </w:tabs>
        <w:ind w:firstLine="340"/>
        <w:jc w:val="center"/>
        <w:rPr>
          <w:b/>
          <w:iCs/>
          <w:sz w:val="28"/>
          <w:szCs w:val="28"/>
        </w:rPr>
      </w:pPr>
    </w:p>
    <w:p w:rsidR="00526ED1" w:rsidRDefault="00526ED1" w:rsidP="00C46BB8">
      <w:pPr>
        <w:tabs>
          <w:tab w:val="left" w:pos="142"/>
        </w:tabs>
        <w:ind w:firstLine="340"/>
        <w:jc w:val="center"/>
        <w:rPr>
          <w:b/>
          <w:iCs/>
          <w:sz w:val="28"/>
          <w:szCs w:val="28"/>
        </w:rPr>
      </w:pPr>
    </w:p>
    <w:p w:rsidR="000E4202" w:rsidRDefault="000E4202" w:rsidP="00C46BB8">
      <w:pPr>
        <w:tabs>
          <w:tab w:val="left" w:pos="142"/>
        </w:tabs>
        <w:ind w:firstLine="340"/>
        <w:jc w:val="center"/>
        <w:rPr>
          <w:b/>
          <w:iCs/>
          <w:sz w:val="28"/>
          <w:szCs w:val="28"/>
        </w:rPr>
      </w:pPr>
    </w:p>
    <w:p w:rsidR="006074E8" w:rsidRDefault="006074E8" w:rsidP="006074E8">
      <w:pPr>
        <w:tabs>
          <w:tab w:val="left" w:pos="142"/>
        </w:tabs>
        <w:ind w:firstLine="340"/>
        <w:jc w:val="both"/>
        <w:rPr>
          <w:b/>
          <w:iCs/>
          <w:sz w:val="28"/>
          <w:szCs w:val="28"/>
        </w:rPr>
      </w:pPr>
      <w:r w:rsidRPr="006074E8">
        <w:rPr>
          <w:b/>
          <w:iCs/>
          <w:sz w:val="28"/>
          <w:szCs w:val="28"/>
        </w:rPr>
        <w:lastRenderedPageBreak/>
        <w:t>Тема 4 Рын</w:t>
      </w:r>
      <w:r w:rsidR="000E4202">
        <w:rPr>
          <w:b/>
          <w:iCs/>
          <w:sz w:val="28"/>
          <w:szCs w:val="28"/>
        </w:rPr>
        <w:t>ок государственных ценных бумаг</w:t>
      </w:r>
    </w:p>
    <w:p w:rsidR="000E4202" w:rsidRDefault="000E4202" w:rsidP="006074E8">
      <w:pPr>
        <w:tabs>
          <w:tab w:val="left" w:pos="142"/>
        </w:tabs>
        <w:ind w:firstLine="340"/>
        <w:jc w:val="both"/>
        <w:rPr>
          <w:b/>
          <w:iCs/>
          <w:sz w:val="28"/>
          <w:szCs w:val="28"/>
        </w:rPr>
      </w:pPr>
    </w:p>
    <w:p w:rsidR="000E4202" w:rsidRPr="006074E8" w:rsidRDefault="000E4202" w:rsidP="006074E8">
      <w:pPr>
        <w:tabs>
          <w:tab w:val="left" w:pos="142"/>
        </w:tabs>
        <w:ind w:firstLine="340"/>
        <w:jc w:val="both"/>
        <w:rPr>
          <w:b/>
          <w:iCs/>
          <w:sz w:val="28"/>
          <w:szCs w:val="28"/>
        </w:rPr>
      </w:pPr>
    </w:p>
    <w:p w:rsidR="006074E8" w:rsidRPr="000E4202" w:rsidRDefault="000E4202" w:rsidP="006074E8">
      <w:pPr>
        <w:tabs>
          <w:tab w:val="left" w:pos="142"/>
        </w:tabs>
        <w:ind w:firstLine="340"/>
        <w:jc w:val="both"/>
        <w:rPr>
          <w:iCs/>
          <w:sz w:val="28"/>
          <w:szCs w:val="28"/>
        </w:rPr>
      </w:pPr>
      <w:r>
        <w:rPr>
          <w:iCs/>
          <w:sz w:val="28"/>
          <w:szCs w:val="28"/>
        </w:rPr>
        <w:t xml:space="preserve">1 </w:t>
      </w:r>
      <w:r w:rsidR="006074E8" w:rsidRPr="000E4202">
        <w:rPr>
          <w:iCs/>
          <w:sz w:val="28"/>
          <w:szCs w:val="28"/>
        </w:rPr>
        <w:t>Роль и функции рынка государственных це</w:t>
      </w:r>
      <w:r>
        <w:rPr>
          <w:iCs/>
          <w:sz w:val="28"/>
          <w:szCs w:val="28"/>
        </w:rPr>
        <w:t>нных бумаг в рыночной экономике</w:t>
      </w:r>
    </w:p>
    <w:p w:rsidR="006074E8" w:rsidRPr="000E4202" w:rsidRDefault="000E4202" w:rsidP="006074E8">
      <w:pPr>
        <w:tabs>
          <w:tab w:val="left" w:pos="142"/>
        </w:tabs>
        <w:ind w:firstLine="340"/>
        <w:jc w:val="both"/>
        <w:rPr>
          <w:iCs/>
          <w:sz w:val="28"/>
          <w:szCs w:val="28"/>
        </w:rPr>
      </w:pPr>
      <w:r>
        <w:rPr>
          <w:iCs/>
          <w:sz w:val="28"/>
          <w:szCs w:val="28"/>
        </w:rPr>
        <w:t xml:space="preserve">2 </w:t>
      </w:r>
      <w:r w:rsidR="006074E8" w:rsidRPr="000E4202">
        <w:rPr>
          <w:iCs/>
          <w:sz w:val="28"/>
          <w:szCs w:val="28"/>
        </w:rPr>
        <w:t>Структура рын</w:t>
      </w:r>
      <w:r>
        <w:rPr>
          <w:iCs/>
          <w:sz w:val="28"/>
          <w:szCs w:val="28"/>
        </w:rPr>
        <w:t>ка государственных ценных бумаг</w:t>
      </w:r>
    </w:p>
    <w:p w:rsidR="006074E8" w:rsidRPr="000E4202" w:rsidRDefault="000E4202" w:rsidP="006074E8">
      <w:pPr>
        <w:tabs>
          <w:tab w:val="left" w:pos="142"/>
        </w:tabs>
        <w:ind w:firstLine="340"/>
        <w:jc w:val="both"/>
        <w:rPr>
          <w:iCs/>
          <w:sz w:val="28"/>
          <w:szCs w:val="28"/>
        </w:rPr>
      </w:pPr>
      <w:r>
        <w:rPr>
          <w:iCs/>
          <w:sz w:val="28"/>
          <w:szCs w:val="28"/>
        </w:rPr>
        <w:t xml:space="preserve">3 </w:t>
      </w:r>
      <w:r w:rsidR="006074E8" w:rsidRPr="000E4202">
        <w:rPr>
          <w:iCs/>
          <w:sz w:val="28"/>
          <w:szCs w:val="28"/>
        </w:rPr>
        <w:t>Порядок первичного размещен</w:t>
      </w:r>
      <w:r>
        <w:rPr>
          <w:iCs/>
          <w:sz w:val="28"/>
          <w:szCs w:val="28"/>
        </w:rPr>
        <w:t>ия государственных ценных бумаг</w:t>
      </w:r>
    </w:p>
    <w:p w:rsidR="006074E8" w:rsidRPr="000E4202" w:rsidRDefault="000E4202" w:rsidP="006074E8">
      <w:pPr>
        <w:tabs>
          <w:tab w:val="left" w:pos="142"/>
        </w:tabs>
        <w:ind w:firstLine="340"/>
        <w:jc w:val="both"/>
        <w:rPr>
          <w:iCs/>
          <w:sz w:val="28"/>
          <w:szCs w:val="28"/>
        </w:rPr>
      </w:pPr>
      <w:r>
        <w:rPr>
          <w:iCs/>
          <w:sz w:val="28"/>
          <w:szCs w:val="28"/>
        </w:rPr>
        <w:t xml:space="preserve">4 </w:t>
      </w:r>
      <w:r w:rsidR="006074E8" w:rsidRPr="000E4202">
        <w:rPr>
          <w:iCs/>
          <w:sz w:val="28"/>
          <w:szCs w:val="28"/>
        </w:rPr>
        <w:t>Порядок совершения сделок с государственными ценн</w:t>
      </w:r>
      <w:r>
        <w:rPr>
          <w:iCs/>
          <w:sz w:val="28"/>
          <w:szCs w:val="28"/>
        </w:rPr>
        <w:t>ыми бумагами на вторичном рынке</w:t>
      </w:r>
    </w:p>
    <w:p w:rsidR="006074E8" w:rsidRPr="000E4202" w:rsidRDefault="000E4202" w:rsidP="006074E8">
      <w:pPr>
        <w:tabs>
          <w:tab w:val="left" w:pos="142"/>
        </w:tabs>
        <w:ind w:firstLine="340"/>
        <w:jc w:val="both"/>
        <w:rPr>
          <w:iCs/>
          <w:sz w:val="28"/>
          <w:szCs w:val="28"/>
        </w:rPr>
      </w:pPr>
      <w:r>
        <w:rPr>
          <w:iCs/>
          <w:sz w:val="28"/>
          <w:szCs w:val="28"/>
        </w:rPr>
        <w:t>5</w:t>
      </w:r>
      <w:r w:rsidR="006074E8" w:rsidRPr="000E4202">
        <w:rPr>
          <w:iCs/>
          <w:sz w:val="28"/>
          <w:szCs w:val="28"/>
        </w:rPr>
        <w:t xml:space="preserve"> Основные показатели конъюнктуры рынка государст</w:t>
      </w:r>
      <w:r>
        <w:rPr>
          <w:iCs/>
          <w:sz w:val="28"/>
          <w:szCs w:val="28"/>
        </w:rPr>
        <w:t>венных ценных бумаг</w:t>
      </w:r>
    </w:p>
    <w:p w:rsidR="006074E8" w:rsidRDefault="000E4202" w:rsidP="00D418EF">
      <w:pPr>
        <w:tabs>
          <w:tab w:val="left" w:pos="142"/>
        </w:tabs>
        <w:ind w:firstLine="340"/>
        <w:jc w:val="both"/>
        <w:rPr>
          <w:iCs/>
          <w:sz w:val="28"/>
          <w:szCs w:val="28"/>
        </w:rPr>
      </w:pPr>
      <w:r>
        <w:rPr>
          <w:iCs/>
          <w:sz w:val="28"/>
          <w:szCs w:val="28"/>
        </w:rPr>
        <w:t>6</w:t>
      </w:r>
      <w:r w:rsidR="006074E8" w:rsidRPr="000E4202">
        <w:rPr>
          <w:bCs/>
          <w:iCs/>
          <w:sz w:val="28"/>
          <w:szCs w:val="28"/>
        </w:rPr>
        <w:t xml:space="preserve"> </w:t>
      </w:r>
      <w:r w:rsidR="006074E8" w:rsidRPr="000E4202">
        <w:rPr>
          <w:iCs/>
          <w:sz w:val="28"/>
          <w:szCs w:val="28"/>
        </w:rPr>
        <w:t>Тенденции развития рынка государственных ценных бумаг в Респу</w:t>
      </w:r>
      <w:r w:rsidR="006074E8" w:rsidRPr="000E4202">
        <w:rPr>
          <w:iCs/>
          <w:sz w:val="28"/>
          <w:szCs w:val="28"/>
        </w:rPr>
        <w:t>б</w:t>
      </w:r>
      <w:r w:rsidR="006074E8" w:rsidRPr="000E4202">
        <w:rPr>
          <w:iCs/>
          <w:sz w:val="28"/>
          <w:szCs w:val="28"/>
        </w:rPr>
        <w:t>лике Беларусь</w:t>
      </w:r>
    </w:p>
    <w:p w:rsidR="00D418EF" w:rsidRDefault="00D418EF" w:rsidP="00D418EF">
      <w:pPr>
        <w:tabs>
          <w:tab w:val="left" w:pos="142"/>
        </w:tabs>
        <w:ind w:firstLine="340"/>
        <w:jc w:val="both"/>
        <w:rPr>
          <w:iCs/>
          <w:sz w:val="28"/>
          <w:szCs w:val="28"/>
        </w:rPr>
      </w:pPr>
    </w:p>
    <w:p w:rsidR="00D418EF" w:rsidRPr="00D418EF" w:rsidRDefault="00D418EF" w:rsidP="00D418EF">
      <w:pPr>
        <w:tabs>
          <w:tab w:val="left" w:pos="142"/>
        </w:tabs>
        <w:ind w:firstLine="340"/>
        <w:jc w:val="both"/>
        <w:rPr>
          <w:iCs/>
          <w:sz w:val="28"/>
          <w:szCs w:val="28"/>
        </w:rPr>
      </w:pPr>
    </w:p>
    <w:p w:rsidR="006074E8" w:rsidRPr="006074E8" w:rsidRDefault="006074E8" w:rsidP="006074E8">
      <w:pPr>
        <w:tabs>
          <w:tab w:val="left" w:pos="142"/>
        </w:tabs>
        <w:ind w:firstLine="340"/>
        <w:jc w:val="both"/>
        <w:rPr>
          <w:i/>
          <w:iCs/>
          <w:sz w:val="28"/>
          <w:szCs w:val="28"/>
          <w:u w:val="single"/>
        </w:rPr>
      </w:pPr>
      <w:r w:rsidRPr="006074E8">
        <w:rPr>
          <w:i/>
          <w:iCs/>
          <w:sz w:val="28"/>
          <w:szCs w:val="28"/>
          <w:u w:val="single"/>
        </w:rPr>
        <w:t>Функции:</w:t>
      </w:r>
    </w:p>
    <w:p w:rsidR="006074E8" w:rsidRPr="006074E8" w:rsidRDefault="006074E8" w:rsidP="001F546C">
      <w:pPr>
        <w:numPr>
          <w:ilvl w:val="0"/>
          <w:numId w:val="1"/>
        </w:numPr>
        <w:tabs>
          <w:tab w:val="left" w:pos="142"/>
        </w:tabs>
        <w:jc w:val="both"/>
        <w:rPr>
          <w:iCs/>
          <w:sz w:val="28"/>
          <w:szCs w:val="28"/>
        </w:rPr>
      </w:pPr>
      <w:r w:rsidRPr="006074E8">
        <w:rPr>
          <w:iCs/>
          <w:sz w:val="28"/>
          <w:szCs w:val="28"/>
        </w:rPr>
        <w:t>финансирования текущего бюджетного дефицита:</w:t>
      </w:r>
    </w:p>
    <w:p w:rsidR="006074E8" w:rsidRPr="006074E8" w:rsidRDefault="006074E8" w:rsidP="007C3147">
      <w:pPr>
        <w:numPr>
          <w:ilvl w:val="0"/>
          <w:numId w:val="14"/>
        </w:numPr>
        <w:tabs>
          <w:tab w:val="left" w:pos="142"/>
        </w:tabs>
        <w:jc w:val="both"/>
        <w:rPr>
          <w:iCs/>
          <w:sz w:val="28"/>
          <w:szCs w:val="28"/>
        </w:rPr>
      </w:pPr>
      <w:r w:rsidRPr="006074E8">
        <w:rPr>
          <w:iCs/>
          <w:sz w:val="28"/>
          <w:szCs w:val="28"/>
        </w:rPr>
        <w:t xml:space="preserve">Структурный дефицит на </w:t>
      </w:r>
      <w:smartTag w:uri="urn:schemas-microsoft-com:office:smarttags" w:element="metricconverter">
        <w:smartTagPr>
          <w:attr w:name="ProductID" w:val="2004 г"/>
        </w:smartTagPr>
        <w:r w:rsidRPr="006074E8">
          <w:rPr>
            <w:iCs/>
            <w:sz w:val="28"/>
            <w:szCs w:val="28"/>
          </w:rPr>
          <w:t>2004 г</w:t>
        </w:r>
      </w:smartTag>
      <w:r w:rsidRPr="006074E8">
        <w:rPr>
          <w:iCs/>
          <w:sz w:val="28"/>
          <w:szCs w:val="28"/>
        </w:rPr>
        <w:t>. был установлен в размере 690,2 млрд. руб. При этом на внутренне финансирование было запл</w:t>
      </w:r>
      <w:r w:rsidRPr="006074E8">
        <w:rPr>
          <w:iCs/>
          <w:sz w:val="28"/>
          <w:szCs w:val="28"/>
        </w:rPr>
        <w:t>а</w:t>
      </w:r>
      <w:r w:rsidRPr="006074E8">
        <w:rPr>
          <w:iCs/>
          <w:sz w:val="28"/>
          <w:szCs w:val="28"/>
        </w:rPr>
        <w:t>нировано – 238,5 млрд. руб., из них на эмиссию ГЦБ – 754,2 млрд. руб., на погашение – 656,5 млрд. руб.</w:t>
      </w:r>
    </w:p>
    <w:p w:rsidR="006074E8" w:rsidRPr="006074E8" w:rsidRDefault="006074E8" w:rsidP="007C3147">
      <w:pPr>
        <w:numPr>
          <w:ilvl w:val="0"/>
          <w:numId w:val="14"/>
        </w:numPr>
        <w:tabs>
          <w:tab w:val="left" w:pos="142"/>
        </w:tabs>
        <w:jc w:val="both"/>
        <w:rPr>
          <w:iCs/>
          <w:sz w:val="28"/>
          <w:szCs w:val="28"/>
        </w:rPr>
      </w:pPr>
      <w:r w:rsidRPr="006074E8">
        <w:rPr>
          <w:iCs/>
          <w:sz w:val="28"/>
          <w:szCs w:val="28"/>
        </w:rPr>
        <w:t xml:space="preserve">Фактически в </w:t>
      </w:r>
      <w:smartTag w:uri="urn:schemas-microsoft-com:office:smarttags" w:element="metricconverter">
        <w:smartTagPr>
          <w:attr w:name="ProductID" w:val="2004 г"/>
        </w:smartTagPr>
        <w:r w:rsidRPr="006074E8">
          <w:rPr>
            <w:iCs/>
            <w:sz w:val="28"/>
            <w:szCs w:val="28"/>
          </w:rPr>
          <w:t>2004 г</w:t>
        </w:r>
      </w:smartTag>
      <w:r w:rsidRPr="006074E8">
        <w:rPr>
          <w:iCs/>
          <w:sz w:val="28"/>
          <w:szCs w:val="28"/>
        </w:rPr>
        <w:t>. только Минфином было эмитировано гос</w:t>
      </w:r>
      <w:r w:rsidRPr="006074E8">
        <w:rPr>
          <w:iCs/>
          <w:sz w:val="28"/>
          <w:szCs w:val="28"/>
        </w:rPr>
        <w:t>у</w:t>
      </w:r>
      <w:r w:rsidRPr="006074E8">
        <w:rPr>
          <w:iCs/>
          <w:sz w:val="28"/>
          <w:szCs w:val="28"/>
        </w:rPr>
        <w:t xml:space="preserve">дарственных облигаций на сумму 1186,7 млрд. руб., погашено – на 841,6 млрд. руб. В </w:t>
      </w:r>
      <w:smartTag w:uri="urn:schemas-microsoft-com:office:smarttags" w:element="metricconverter">
        <w:smartTagPr>
          <w:attr w:name="ProductID" w:val="2005 г"/>
        </w:smartTagPr>
        <w:r w:rsidRPr="006074E8">
          <w:rPr>
            <w:iCs/>
            <w:sz w:val="28"/>
            <w:szCs w:val="28"/>
          </w:rPr>
          <w:t>2005 г</w:t>
        </w:r>
      </w:smartTag>
      <w:r w:rsidRPr="006074E8">
        <w:rPr>
          <w:iCs/>
          <w:sz w:val="28"/>
          <w:szCs w:val="28"/>
        </w:rPr>
        <w:t>. Минфин собирается разместить г</w:t>
      </w:r>
      <w:r w:rsidRPr="006074E8">
        <w:rPr>
          <w:iCs/>
          <w:sz w:val="28"/>
          <w:szCs w:val="28"/>
        </w:rPr>
        <w:t>о</w:t>
      </w:r>
      <w:r w:rsidRPr="006074E8">
        <w:rPr>
          <w:iCs/>
          <w:sz w:val="28"/>
          <w:szCs w:val="28"/>
        </w:rPr>
        <w:t>сударственные облигации на 1,072 трлн. BYR, что на 10,7% меньше, чем в 2004 году. Погасить облигаций за год запланир</w:t>
      </w:r>
      <w:r w:rsidRPr="006074E8">
        <w:rPr>
          <w:iCs/>
          <w:sz w:val="28"/>
          <w:szCs w:val="28"/>
        </w:rPr>
        <w:t>о</w:t>
      </w:r>
      <w:r w:rsidRPr="006074E8">
        <w:rPr>
          <w:iCs/>
          <w:sz w:val="28"/>
          <w:szCs w:val="28"/>
        </w:rPr>
        <w:t>вано на 794 млрд. BYR, что на 6% меньше, чем в 2004 году. При этом за счет краткосрочных облигаций, размещаемых на срок до 1 года, намечено привлечь 753 млрд. BYR, а за счет долгосро</w:t>
      </w:r>
      <w:r w:rsidRPr="006074E8">
        <w:rPr>
          <w:iCs/>
          <w:sz w:val="28"/>
          <w:szCs w:val="28"/>
        </w:rPr>
        <w:t>ч</w:t>
      </w:r>
      <w:r w:rsidRPr="006074E8">
        <w:rPr>
          <w:iCs/>
          <w:sz w:val="28"/>
          <w:szCs w:val="28"/>
        </w:rPr>
        <w:t>ных, размещаемых на срок более года, — 319 млрд. BYR. В сер</w:t>
      </w:r>
      <w:r w:rsidRPr="006074E8">
        <w:rPr>
          <w:iCs/>
          <w:sz w:val="28"/>
          <w:szCs w:val="28"/>
        </w:rPr>
        <w:t>е</w:t>
      </w:r>
      <w:r w:rsidRPr="006074E8">
        <w:rPr>
          <w:iCs/>
          <w:sz w:val="28"/>
          <w:szCs w:val="28"/>
        </w:rPr>
        <w:t>дине этого года Минфин рассчитывает начать размещение гос</w:t>
      </w:r>
      <w:r w:rsidRPr="006074E8">
        <w:rPr>
          <w:iCs/>
          <w:sz w:val="28"/>
          <w:szCs w:val="28"/>
        </w:rPr>
        <w:t>у</w:t>
      </w:r>
      <w:r w:rsidRPr="006074E8">
        <w:rPr>
          <w:iCs/>
          <w:sz w:val="28"/>
          <w:szCs w:val="28"/>
        </w:rPr>
        <w:t>дарственных ценных бумаг и на российском рынке. По оценкам специалистов министерства, потенциальный спрос на наши обл</w:t>
      </w:r>
      <w:r w:rsidRPr="006074E8">
        <w:rPr>
          <w:iCs/>
          <w:sz w:val="28"/>
          <w:szCs w:val="28"/>
        </w:rPr>
        <w:t>и</w:t>
      </w:r>
      <w:r w:rsidRPr="006074E8">
        <w:rPr>
          <w:iCs/>
          <w:sz w:val="28"/>
          <w:szCs w:val="28"/>
        </w:rPr>
        <w:t>гации в РФ составляет около 100 млн. USD.</w:t>
      </w:r>
    </w:p>
    <w:p w:rsidR="006074E8" w:rsidRPr="006074E8" w:rsidRDefault="006074E8" w:rsidP="007C3147">
      <w:pPr>
        <w:numPr>
          <w:ilvl w:val="0"/>
          <w:numId w:val="14"/>
        </w:numPr>
        <w:tabs>
          <w:tab w:val="left" w:pos="142"/>
        </w:tabs>
        <w:jc w:val="both"/>
        <w:rPr>
          <w:iCs/>
          <w:sz w:val="28"/>
          <w:szCs w:val="28"/>
        </w:rPr>
      </w:pPr>
      <w:r w:rsidRPr="006074E8">
        <w:rPr>
          <w:iCs/>
          <w:sz w:val="28"/>
          <w:szCs w:val="28"/>
        </w:rPr>
        <w:t>По данным Белорусской валютно-фондовой биржи, в 2004 году на аукционах Министерства финансов по размещению государс</w:t>
      </w:r>
      <w:r w:rsidRPr="006074E8">
        <w:rPr>
          <w:iCs/>
          <w:sz w:val="28"/>
          <w:szCs w:val="28"/>
        </w:rPr>
        <w:t>т</w:t>
      </w:r>
      <w:r w:rsidRPr="006074E8">
        <w:rPr>
          <w:iCs/>
          <w:sz w:val="28"/>
          <w:szCs w:val="28"/>
        </w:rPr>
        <w:t>венных ценных бумаг, проводимых через биржу, было размещено и доразмещено 4 выпуска государственных долгосрочных обл</w:t>
      </w:r>
      <w:r w:rsidRPr="006074E8">
        <w:rPr>
          <w:iCs/>
          <w:sz w:val="28"/>
          <w:szCs w:val="28"/>
        </w:rPr>
        <w:t>и</w:t>
      </w:r>
      <w:r w:rsidRPr="006074E8">
        <w:rPr>
          <w:iCs/>
          <w:sz w:val="28"/>
          <w:szCs w:val="28"/>
        </w:rPr>
        <w:t>гаций (ГДО) с дисконтным доходом, 6 выпусков ГДО с купо</w:t>
      </w:r>
      <w:r w:rsidRPr="006074E8">
        <w:rPr>
          <w:iCs/>
          <w:sz w:val="28"/>
          <w:szCs w:val="28"/>
        </w:rPr>
        <w:t>н</w:t>
      </w:r>
      <w:r w:rsidRPr="006074E8">
        <w:rPr>
          <w:iCs/>
          <w:sz w:val="28"/>
          <w:szCs w:val="28"/>
        </w:rPr>
        <w:t>ным доходом и 47 выпусков государственных краткосрочных о</w:t>
      </w:r>
      <w:r w:rsidRPr="006074E8">
        <w:rPr>
          <w:iCs/>
          <w:sz w:val="28"/>
          <w:szCs w:val="28"/>
        </w:rPr>
        <w:t>б</w:t>
      </w:r>
      <w:r w:rsidRPr="006074E8">
        <w:rPr>
          <w:iCs/>
          <w:sz w:val="28"/>
          <w:szCs w:val="28"/>
        </w:rPr>
        <w:t>лигаций (ГКО) с дисконтным доходом. Суммарный объем сделок на аукционах достиг 641,5 млрд. BYR.</w:t>
      </w:r>
    </w:p>
    <w:p w:rsidR="006074E8" w:rsidRPr="006074E8" w:rsidRDefault="006074E8" w:rsidP="001F546C">
      <w:pPr>
        <w:numPr>
          <w:ilvl w:val="0"/>
          <w:numId w:val="1"/>
        </w:numPr>
        <w:tabs>
          <w:tab w:val="left" w:pos="142"/>
        </w:tabs>
        <w:jc w:val="both"/>
        <w:rPr>
          <w:iCs/>
          <w:sz w:val="28"/>
          <w:szCs w:val="28"/>
        </w:rPr>
      </w:pPr>
      <w:r w:rsidRPr="006074E8">
        <w:rPr>
          <w:iCs/>
          <w:sz w:val="28"/>
          <w:szCs w:val="28"/>
        </w:rPr>
        <w:t>обеспечения кассового исполнения государственного бюджета;</w:t>
      </w:r>
    </w:p>
    <w:p w:rsidR="006074E8" w:rsidRPr="006074E8" w:rsidRDefault="006074E8" w:rsidP="001F546C">
      <w:pPr>
        <w:numPr>
          <w:ilvl w:val="0"/>
          <w:numId w:val="1"/>
        </w:numPr>
        <w:tabs>
          <w:tab w:val="left" w:pos="142"/>
        </w:tabs>
        <w:jc w:val="both"/>
        <w:rPr>
          <w:iCs/>
          <w:sz w:val="28"/>
          <w:szCs w:val="28"/>
        </w:rPr>
      </w:pPr>
      <w:proofErr w:type="gramStart"/>
      <w:r w:rsidRPr="006074E8">
        <w:rPr>
          <w:iCs/>
          <w:sz w:val="28"/>
          <w:szCs w:val="28"/>
        </w:rPr>
        <w:lastRenderedPageBreak/>
        <w:t>реструктуризации государственного долга (Министерство фина</w:t>
      </w:r>
      <w:r w:rsidRPr="006074E8">
        <w:rPr>
          <w:iCs/>
          <w:sz w:val="28"/>
          <w:szCs w:val="28"/>
        </w:rPr>
        <w:t>н</w:t>
      </w:r>
      <w:r w:rsidRPr="006074E8">
        <w:rPr>
          <w:iCs/>
          <w:sz w:val="28"/>
          <w:szCs w:val="28"/>
        </w:rPr>
        <w:t>сов согласно законодательству имеет возможность:</w:t>
      </w:r>
      <w:proofErr w:type="gramEnd"/>
    </w:p>
    <w:p w:rsidR="006074E8" w:rsidRPr="006074E8" w:rsidRDefault="006074E8" w:rsidP="007C3147">
      <w:pPr>
        <w:numPr>
          <w:ilvl w:val="0"/>
          <w:numId w:val="14"/>
        </w:numPr>
        <w:tabs>
          <w:tab w:val="left" w:pos="142"/>
        </w:tabs>
        <w:jc w:val="both"/>
        <w:rPr>
          <w:iCs/>
          <w:sz w:val="28"/>
          <w:szCs w:val="28"/>
        </w:rPr>
      </w:pPr>
      <w:r w:rsidRPr="006074E8">
        <w:rPr>
          <w:iCs/>
          <w:sz w:val="28"/>
          <w:szCs w:val="28"/>
        </w:rPr>
        <w:t>досрочного погашения выпущенных облигаций;</w:t>
      </w:r>
    </w:p>
    <w:p w:rsidR="006074E8" w:rsidRPr="006074E8" w:rsidRDefault="006074E8" w:rsidP="007C3147">
      <w:pPr>
        <w:numPr>
          <w:ilvl w:val="0"/>
          <w:numId w:val="14"/>
        </w:numPr>
        <w:tabs>
          <w:tab w:val="left" w:pos="142"/>
        </w:tabs>
        <w:jc w:val="both"/>
        <w:rPr>
          <w:iCs/>
          <w:sz w:val="28"/>
          <w:szCs w:val="28"/>
        </w:rPr>
      </w:pPr>
      <w:r w:rsidRPr="006074E8">
        <w:rPr>
          <w:iCs/>
          <w:sz w:val="28"/>
          <w:szCs w:val="28"/>
        </w:rPr>
        <w:t>замены обращающихся облигаций на облигации с другими пар</w:t>
      </w:r>
      <w:r w:rsidRPr="006074E8">
        <w:rPr>
          <w:iCs/>
          <w:sz w:val="28"/>
          <w:szCs w:val="28"/>
        </w:rPr>
        <w:t>а</w:t>
      </w:r>
      <w:r w:rsidRPr="006074E8">
        <w:rPr>
          <w:iCs/>
          <w:sz w:val="28"/>
          <w:szCs w:val="28"/>
        </w:rPr>
        <w:t>метрами.</w:t>
      </w:r>
    </w:p>
    <w:p w:rsidR="006074E8" w:rsidRPr="006074E8" w:rsidRDefault="006074E8" w:rsidP="001F546C">
      <w:pPr>
        <w:numPr>
          <w:ilvl w:val="0"/>
          <w:numId w:val="1"/>
        </w:numPr>
        <w:tabs>
          <w:tab w:val="left" w:pos="142"/>
        </w:tabs>
        <w:jc w:val="both"/>
        <w:rPr>
          <w:iCs/>
          <w:sz w:val="28"/>
          <w:szCs w:val="28"/>
        </w:rPr>
      </w:pPr>
      <w:r w:rsidRPr="006074E8">
        <w:rPr>
          <w:iCs/>
          <w:sz w:val="28"/>
          <w:szCs w:val="28"/>
        </w:rPr>
        <w:t>повышения ликвидности банковской системы.</w:t>
      </w:r>
    </w:p>
    <w:p w:rsidR="006074E8" w:rsidRPr="006074E8" w:rsidRDefault="006074E8" w:rsidP="007C3147">
      <w:pPr>
        <w:numPr>
          <w:ilvl w:val="0"/>
          <w:numId w:val="14"/>
        </w:numPr>
        <w:tabs>
          <w:tab w:val="left" w:pos="142"/>
        </w:tabs>
        <w:jc w:val="both"/>
        <w:rPr>
          <w:iCs/>
          <w:sz w:val="28"/>
          <w:szCs w:val="28"/>
        </w:rPr>
      </w:pPr>
      <w:r w:rsidRPr="006074E8">
        <w:rPr>
          <w:iCs/>
          <w:sz w:val="28"/>
          <w:szCs w:val="28"/>
        </w:rPr>
        <w:t>По состоянию на 1.01.05 г. Вложения коммерческих банков в г</w:t>
      </w:r>
      <w:r w:rsidRPr="006074E8">
        <w:rPr>
          <w:iCs/>
          <w:sz w:val="28"/>
          <w:szCs w:val="28"/>
        </w:rPr>
        <w:t>о</w:t>
      </w:r>
      <w:r w:rsidRPr="006074E8">
        <w:rPr>
          <w:iCs/>
          <w:sz w:val="28"/>
          <w:szCs w:val="28"/>
        </w:rPr>
        <w:t>сударственные облигации составили 975,4 млрд. руб. и увелич</w:t>
      </w:r>
      <w:r w:rsidRPr="006074E8">
        <w:rPr>
          <w:iCs/>
          <w:sz w:val="28"/>
          <w:szCs w:val="28"/>
        </w:rPr>
        <w:t>и</w:t>
      </w:r>
      <w:r w:rsidRPr="006074E8">
        <w:rPr>
          <w:iCs/>
          <w:sz w:val="28"/>
          <w:szCs w:val="28"/>
        </w:rPr>
        <w:t>лись по сравнению с 1.01.04 г. на 118%, в то же время объем со</w:t>
      </w:r>
      <w:r w:rsidRPr="006074E8">
        <w:rPr>
          <w:iCs/>
          <w:sz w:val="28"/>
          <w:szCs w:val="28"/>
        </w:rPr>
        <w:t>б</w:t>
      </w:r>
      <w:r w:rsidRPr="006074E8">
        <w:rPr>
          <w:iCs/>
          <w:sz w:val="28"/>
          <w:szCs w:val="28"/>
        </w:rPr>
        <w:t>ственных выпущенных ценных бумаг сократился за аналогичный период на 21,9% до 286,8 млрд. руб.</w:t>
      </w:r>
    </w:p>
    <w:p w:rsidR="006074E8" w:rsidRPr="006074E8" w:rsidRDefault="006074E8" w:rsidP="007C3147">
      <w:pPr>
        <w:numPr>
          <w:ilvl w:val="0"/>
          <w:numId w:val="14"/>
        </w:numPr>
        <w:tabs>
          <w:tab w:val="left" w:pos="142"/>
        </w:tabs>
        <w:jc w:val="both"/>
        <w:rPr>
          <w:iCs/>
          <w:sz w:val="28"/>
          <w:szCs w:val="28"/>
        </w:rPr>
      </w:pPr>
      <w:r w:rsidRPr="006074E8">
        <w:rPr>
          <w:iCs/>
          <w:sz w:val="28"/>
          <w:szCs w:val="28"/>
        </w:rPr>
        <w:t>показатели минимальной обязательной  покупки  государстве</w:t>
      </w:r>
      <w:r w:rsidRPr="006074E8">
        <w:rPr>
          <w:iCs/>
          <w:sz w:val="28"/>
          <w:szCs w:val="28"/>
        </w:rPr>
        <w:t>н</w:t>
      </w:r>
      <w:r w:rsidRPr="006074E8">
        <w:rPr>
          <w:iCs/>
          <w:sz w:val="28"/>
          <w:szCs w:val="28"/>
        </w:rPr>
        <w:t>ных краткосрочных облигаций  Республики   Беларусь  и  гос</w:t>
      </w:r>
      <w:r w:rsidRPr="006074E8">
        <w:rPr>
          <w:iCs/>
          <w:sz w:val="28"/>
          <w:szCs w:val="28"/>
        </w:rPr>
        <w:t>у</w:t>
      </w:r>
      <w:r w:rsidRPr="006074E8">
        <w:rPr>
          <w:iCs/>
          <w:sz w:val="28"/>
          <w:szCs w:val="28"/>
        </w:rPr>
        <w:t>дарственных долгосрочных облигаций  с купонным доходом:</w:t>
      </w:r>
    </w:p>
    <w:p w:rsidR="006074E8" w:rsidRPr="006074E8" w:rsidRDefault="006074E8" w:rsidP="007C3147">
      <w:pPr>
        <w:numPr>
          <w:ilvl w:val="0"/>
          <w:numId w:val="17"/>
        </w:numPr>
        <w:tabs>
          <w:tab w:val="left" w:pos="142"/>
          <w:tab w:val="num" w:pos="360"/>
        </w:tabs>
        <w:jc w:val="both"/>
        <w:rPr>
          <w:iCs/>
          <w:sz w:val="28"/>
          <w:szCs w:val="28"/>
        </w:rPr>
      </w:pPr>
      <w:r w:rsidRPr="006074E8">
        <w:rPr>
          <w:iCs/>
          <w:sz w:val="28"/>
          <w:szCs w:val="28"/>
        </w:rPr>
        <w:t>для банков - первичных инвесторов на квартал в размере не менее 6 процентов от объема собственного капитала банка по состо</w:t>
      </w:r>
      <w:r w:rsidRPr="006074E8">
        <w:rPr>
          <w:iCs/>
          <w:sz w:val="28"/>
          <w:szCs w:val="28"/>
        </w:rPr>
        <w:t>я</w:t>
      </w:r>
      <w:r w:rsidRPr="006074E8">
        <w:rPr>
          <w:iCs/>
          <w:sz w:val="28"/>
          <w:szCs w:val="28"/>
        </w:rPr>
        <w:t>нию на 1-е число месяца, предшествующего началу квартала;</w:t>
      </w:r>
    </w:p>
    <w:p w:rsidR="006074E8" w:rsidRPr="00D418EF" w:rsidRDefault="006074E8" w:rsidP="007C3147">
      <w:pPr>
        <w:numPr>
          <w:ilvl w:val="0"/>
          <w:numId w:val="17"/>
        </w:numPr>
        <w:tabs>
          <w:tab w:val="left" w:pos="142"/>
          <w:tab w:val="num" w:pos="360"/>
        </w:tabs>
        <w:jc w:val="both"/>
        <w:rPr>
          <w:iCs/>
          <w:sz w:val="28"/>
          <w:szCs w:val="28"/>
        </w:rPr>
      </w:pPr>
      <w:r w:rsidRPr="006074E8">
        <w:rPr>
          <w:iCs/>
          <w:sz w:val="28"/>
          <w:szCs w:val="28"/>
        </w:rPr>
        <w:t>для первичных инвесторов, не являющихся банками, на квартал в размере не менее 0,15 процента от объявленного Министерством финансов Республики Беларусь аукционного объема эмиссии за предыдущий квартал.</w:t>
      </w:r>
    </w:p>
    <w:p w:rsidR="006074E8" w:rsidRPr="006074E8" w:rsidRDefault="006074E8" w:rsidP="006074E8">
      <w:pPr>
        <w:tabs>
          <w:tab w:val="left" w:pos="142"/>
        </w:tabs>
        <w:ind w:firstLine="340"/>
        <w:jc w:val="both"/>
        <w:rPr>
          <w:iCs/>
          <w:sz w:val="28"/>
          <w:szCs w:val="28"/>
        </w:rPr>
      </w:pPr>
      <w:r w:rsidRPr="006074E8">
        <w:rPr>
          <w:i/>
          <w:iCs/>
          <w:sz w:val="28"/>
          <w:szCs w:val="28"/>
        </w:rPr>
        <w:t>Субъекты</w:t>
      </w:r>
      <w:r w:rsidRPr="006074E8">
        <w:rPr>
          <w:iCs/>
          <w:sz w:val="28"/>
          <w:szCs w:val="28"/>
        </w:rPr>
        <w:t>:</w:t>
      </w:r>
    </w:p>
    <w:p w:rsidR="006074E8" w:rsidRPr="006074E8" w:rsidRDefault="006074E8" w:rsidP="001F546C">
      <w:pPr>
        <w:numPr>
          <w:ilvl w:val="0"/>
          <w:numId w:val="1"/>
        </w:numPr>
        <w:tabs>
          <w:tab w:val="left" w:pos="142"/>
        </w:tabs>
        <w:jc w:val="both"/>
        <w:rPr>
          <w:iCs/>
          <w:sz w:val="28"/>
          <w:szCs w:val="28"/>
        </w:rPr>
      </w:pPr>
      <w:r w:rsidRPr="006074E8">
        <w:rPr>
          <w:iCs/>
          <w:sz w:val="28"/>
          <w:szCs w:val="28"/>
        </w:rPr>
        <w:t>эмитенты.</w:t>
      </w:r>
    </w:p>
    <w:p w:rsidR="006074E8" w:rsidRPr="006074E8" w:rsidRDefault="006074E8" w:rsidP="001F546C">
      <w:pPr>
        <w:numPr>
          <w:ilvl w:val="0"/>
          <w:numId w:val="1"/>
        </w:numPr>
        <w:tabs>
          <w:tab w:val="left" w:pos="142"/>
        </w:tabs>
        <w:jc w:val="both"/>
        <w:rPr>
          <w:iCs/>
          <w:sz w:val="28"/>
          <w:szCs w:val="28"/>
        </w:rPr>
      </w:pPr>
      <w:r w:rsidRPr="006074E8">
        <w:rPr>
          <w:iCs/>
          <w:sz w:val="28"/>
          <w:szCs w:val="28"/>
        </w:rPr>
        <w:t>инвесторы.</w:t>
      </w:r>
    </w:p>
    <w:p w:rsidR="006074E8" w:rsidRPr="006074E8" w:rsidRDefault="006074E8" w:rsidP="001F546C">
      <w:pPr>
        <w:numPr>
          <w:ilvl w:val="0"/>
          <w:numId w:val="1"/>
        </w:numPr>
        <w:tabs>
          <w:tab w:val="left" w:pos="142"/>
        </w:tabs>
        <w:jc w:val="both"/>
        <w:rPr>
          <w:iCs/>
          <w:sz w:val="28"/>
          <w:szCs w:val="28"/>
        </w:rPr>
      </w:pPr>
      <w:r w:rsidRPr="006074E8">
        <w:rPr>
          <w:iCs/>
          <w:sz w:val="28"/>
          <w:szCs w:val="28"/>
        </w:rPr>
        <w:t>организации обслуживающие РГЦБ (в том числе БВФБ).</w:t>
      </w:r>
    </w:p>
    <w:p w:rsidR="006074E8" w:rsidRPr="006074E8" w:rsidRDefault="006074E8" w:rsidP="001F546C">
      <w:pPr>
        <w:numPr>
          <w:ilvl w:val="0"/>
          <w:numId w:val="1"/>
        </w:numPr>
        <w:tabs>
          <w:tab w:val="left" w:pos="142"/>
        </w:tabs>
        <w:jc w:val="both"/>
        <w:rPr>
          <w:iCs/>
          <w:sz w:val="28"/>
          <w:szCs w:val="28"/>
        </w:rPr>
      </w:pPr>
      <w:r w:rsidRPr="006074E8">
        <w:rPr>
          <w:iCs/>
          <w:sz w:val="28"/>
          <w:szCs w:val="28"/>
        </w:rPr>
        <w:t>депозитарий (роль в большинстве случаев НБ РБ);</w:t>
      </w:r>
    </w:p>
    <w:p w:rsidR="006074E8" w:rsidRPr="006074E8" w:rsidRDefault="006074E8" w:rsidP="001F546C">
      <w:pPr>
        <w:numPr>
          <w:ilvl w:val="0"/>
          <w:numId w:val="1"/>
        </w:numPr>
        <w:tabs>
          <w:tab w:val="left" w:pos="142"/>
        </w:tabs>
        <w:jc w:val="both"/>
        <w:rPr>
          <w:iCs/>
          <w:sz w:val="28"/>
          <w:szCs w:val="28"/>
        </w:rPr>
      </w:pPr>
      <w:r w:rsidRPr="006074E8">
        <w:rPr>
          <w:iCs/>
          <w:sz w:val="28"/>
          <w:szCs w:val="28"/>
        </w:rPr>
        <w:t>посредники (в том числе НБ РБ);</w:t>
      </w:r>
    </w:p>
    <w:p w:rsidR="006074E8" w:rsidRPr="00D418EF" w:rsidRDefault="006074E8" w:rsidP="001F546C">
      <w:pPr>
        <w:numPr>
          <w:ilvl w:val="0"/>
          <w:numId w:val="1"/>
        </w:numPr>
        <w:tabs>
          <w:tab w:val="left" w:pos="142"/>
        </w:tabs>
        <w:jc w:val="both"/>
        <w:rPr>
          <w:iCs/>
          <w:sz w:val="28"/>
          <w:szCs w:val="28"/>
        </w:rPr>
      </w:pPr>
      <w:r w:rsidRPr="006074E8">
        <w:rPr>
          <w:iCs/>
          <w:sz w:val="28"/>
          <w:szCs w:val="28"/>
        </w:rPr>
        <w:t>контролирующие организации.</w:t>
      </w:r>
    </w:p>
    <w:p w:rsidR="006074E8" w:rsidRPr="006074E8" w:rsidRDefault="006074E8" w:rsidP="006074E8">
      <w:pPr>
        <w:tabs>
          <w:tab w:val="left" w:pos="142"/>
        </w:tabs>
        <w:ind w:firstLine="340"/>
        <w:jc w:val="both"/>
        <w:rPr>
          <w:i/>
          <w:iCs/>
          <w:sz w:val="28"/>
          <w:szCs w:val="28"/>
        </w:rPr>
      </w:pPr>
      <w:r w:rsidRPr="006074E8">
        <w:rPr>
          <w:i/>
          <w:iCs/>
          <w:sz w:val="28"/>
          <w:szCs w:val="28"/>
        </w:rPr>
        <w:t>Объекты:</w:t>
      </w:r>
    </w:p>
    <w:p w:rsidR="006074E8" w:rsidRPr="006074E8" w:rsidRDefault="006074E8" w:rsidP="006074E8">
      <w:pPr>
        <w:tabs>
          <w:tab w:val="left" w:pos="142"/>
        </w:tabs>
        <w:ind w:firstLine="340"/>
        <w:jc w:val="both"/>
        <w:rPr>
          <w:iCs/>
          <w:sz w:val="28"/>
          <w:szCs w:val="28"/>
        </w:rPr>
      </w:pPr>
      <w:r w:rsidRPr="006074E8">
        <w:rPr>
          <w:iCs/>
          <w:sz w:val="28"/>
          <w:szCs w:val="28"/>
        </w:rPr>
        <w:t xml:space="preserve">Классификация государственных ценных бумаг: </w:t>
      </w:r>
    </w:p>
    <w:p w:rsidR="006074E8" w:rsidRPr="006074E8" w:rsidRDefault="006074E8" w:rsidP="007C3147">
      <w:pPr>
        <w:numPr>
          <w:ilvl w:val="0"/>
          <w:numId w:val="11"/>
        </w:numPr>
        <w:tabs>
          <w:tab w:val="left" w:pos="142"/>
        </w:tabs>
        <w:jc w:val="both"/>
        <w:rPr>
          <w:iCs/>
          <w:sz w:val="28"/>
          <w:szCs w:val="28"/>
        </w:rPr>
      </w:pPr>
      <w:r w:rsidRPr="006074E8">
        <w:rPr>
          <w:iCs/>
          <w:sz w:val="28"/>
          <w:szCs w:val="28"/>
        </w:rPr>
        <w:t>По эмитенту:</w:t>
      </w:r>
    </w:p>
    <w:p w:rsidR="006074E8" w:rsidRPr="006074E8" w:rsidRDefault="006074E8" w:rsidP="001F546C">
      <w:pPr>
        <w:numPr>
          <w:ilvl w:val="0"/>
          <w:numId w:val="1"/>
        </w:numPr>
        <w:tabs>
          <w:tab w:val="left" w:pos="142"/>
        </w:tabs>
        <w:jc w:val="both"/>
        <w:rPr>
          <w:iCs/>
          <w:sz w:val="28"/>
          <w:szCs w:val="28"/>
        </w:rPr>
      </w:pPr>
      <w:proofErr w:type="gramStart"/>
      <w:r w:rsidRPr="006074E8">
        <w:rPr>
          <w:iCs/>
          <w:sz w:val="28"/>
          <w:szCs w:val="28"/>
        </w:rPr>
        <w:t>эмитированные</w:t>
      </w:r>
      <w:proofErr w:type="gramEnd"/>
      <w:r w:rsidRPr="006074E8">
        <w:rPr>
          <w:iCs/>
          <w:sz w:val="28"/>
          <w:szCs w:val="28"/>
        </w:rPr>
        <w:t xml:space="preserve"> Министерством финансов:</w:t>
      </w:r>
    </w:p>
    <w:p w:rsidR="006074E8" w:rsidRPr="006074E8" w:rsidRDefault="006074E8" w:rsidP="007C3147">
      <w:pPr>
        <w:numPr>
          <w:ilvl w:val="0"/>
          <w:numId w:val="12"/>
        </w:numPr>
        <w:tabs>
          <w:tab w:val="left" w:pos="142"/>
        </w:tabs>
        <w:jc w:val="both"/>
        <w:rPr>
          <w:iCs/>
          <w:sz w:val="28"/>
          <w:szCs w:val="28"/>
        </w:rPr>
      </w:pPr>
      <w:r w:rsidRPr="006074E8">
        <w:rPr>
          <w:iCs/>
          <w:sz w:val="28"/>
          <w:szCs w:val="28"/>
        </w:rPr>
        <w:t>государственные краткосрочные облигации (ГКО);</w:t>
      </w:r>
    </w:p>
    <w:p w:rsidR="006074E8" w:rsidRPr="006074E8" w:rsidRDefault="006074E8" w:rsidP="007C3147">
      <w:pPr>
        <w:numPr>
          <w:ilvl w:val="0"/>
          <w:numId w:val="12"/>
        </w:numPr>
        <w:tabs>
          <w:tab w:val="left" w:pos="142"/>
        </w:tabs>
        <w:jc w:val="both"/>
        <w:rPr>
          <w:iCs/>
          <w:sz w:val="28"/>
          <w:szCs w:val="28"/>
        </w:rPr>
      </w:pPr>
      <w:r w:rsidRPr="006074E8">
        <w:rPr>
          <w:iCs/>
          <w:sz w:val="28"/>
          <w:szCs w:val="28"/>
        </w:rPr>
        <w:t>государственные долгосрочные облигации с купонным доходом (ГДО);</w:t>
      </w:r>
    </w:p>
    <w:p w:rsidR="006074E8" w:rsidRPr="006074E8" w:rsidRDefault="006074E8" w:rsidP="007C3147">
      <w:pPr>
        <w:numPr>
          <w:ilvl w:val="0"/>
          <w:numId w:val="12"/>
        </w:numPr>
        <w:tabs>
          <w:tab w:val="left" w:pos="142"/>
        </w:tabs>
        <w:jc w:val="both"/>
        <w:rPr>
          <w:iCs/>
          <w:sz w:val="28"/>
          <w:szCs w:val="28"/>
        </w:rPr>
      </w:pPr>
      <w:r w:rsidRPr="006074E8">
        <w:rPr>
          <w:iCs/>
          <w:sz w:val="28"/>
          <w:szCs w:val="28"/>
        </w:rPr>
        <w:t>государственные долгосрочные облигации с дисконтным доходом (ДГО);</w:t>
      </w:r>
    </w:p>
    <w:p w:rsidR="006074E8" w:rsidRPr="006074E8" w:rsidRDefault="006074E8" w:rsidP="007C3147">
      <w:pPr>
        <w:numPr>
          <w:ilvl w:val="0"/>
          <w:numId w:val="12"/>
        </w:numPr>
        <w:tabs>
          <w:tab w:val="left" w:pos="142"/>
        </w:tabs>
        <w:jc w:val="both"/>
        <w:rPr>
          <w:iCs/>
          <w:sz w:val="28"/>
          <w:szCs w:val="28"/>
        </w:rPr>
      </w:pPr>
      <w:r w:rsidRPr="006074E8">
        <w:rPr>
          <w:iCs/>
          <w:sz w:val="28"/>
          <w:szCs w:val="28"/>
        </w:rPr>
        <w:t xml:space="preserve"> облигации выигрышного валютного займа;</w:t>
      </w:r>
    </w:p>
    <w:p w:rsidR="006074E8" w:rsidRPr="006074E8" w:rsidRDefault="006074E8" w:rsidP="001F546C">
      <w:pPr>
        <w:numPr>
          <w:ilvl w:val="0"/>
          <w:numId w:val="1"/>
        </w:numPr>
        <w:tabs>
          <w:tab w:val="left" w:pos="142"/>
        </w:tabs>
        <w:jc w:val="both"/>
        <w:rPr>
          <w:iCs/>
          <w:sz w:val="28"/>
          <w:szCs w:val="28"/>
        </w:rPr>
      </w:pPr>
      <w:proofErr w:type="gramStart"/>
      <w:r w:rsidRPr="006074E8">
        <w:rPr>
          <w:iCs/>
          <w:sz w:val="28"/>
          <w:szCs w:val="28"/>
        </w:rPr>
        <w:t>эмитированные</w:t>
      </w:r>
      <w:proofErr w:type="gramEnd"/>
      <w:r w:rsidRPr="006074E8">
        <w:rPr>
          <w:iCs/>
          <w:sz w:val="28"/>
          <w:szCs w:val="28"/>
        </w:rPr>
        <w:t xml:space="preserve"> Национальным банком:</w:t>
      </w:r>
    </w:p>
    <w:p w:rsidR="006074E8" w:rsidRPr="006074E8" w:rsidRDefault="006074E8" w:rsidP="007C3147">
      <w:pPr>
        <w:numPr>
          <w:ilvl w:val="0"/>
          <w:numId w:val="12"/>
        </w:numPr>
        <w:tabs>
          <w:tab w:val="left" w:pos="142"/>
        </w:tabs>
        <w:jc w:val="both"/>
        <w:rPr>
          <w:iCs/>
          <w:sz w:val="28"/>
          <w:szCs w:val="28"/>
        </w:rPr>
      </w:pPr>
      <w:r w:rsidRPr="006074E8">
        <w:rPr>
          <w:iCs/>
          <w:sz w:val="28"/>
          <w:szCs w:val="28"/>
        </w:rPr>
        <w:t>краткосрочные облигации;</w:t>
      </w:r>
    </w:p>
    <w:p w:rsidR="006074E8" w:rsidRPr="006074E8" w:rsidRDefault="006074E8" w:rsidP="007C3147">
      <w:pPr>
        <w:numPr>
          <w:ilvl w:val="0"/>
          <w:numId w:val="12"/>
        </w:numPr>
        <w:tabs>
          <w:tab w:val="left" w:pos="142"/>
        </w:tabs>
        <w:jc w:val="both"/>
        <w:rPr>
          <w:iCs/>
          <w:sz w:val="28"/>
          <w:szCs w:val="28"/>
        </w:rPr>
      </w:pPr>
      <w:r w:rsidRPr="006074E8">
        <w:rPr>
          <w:iCs/>
          <w:sz w:val="28"/>
          <w:szCs w:val="28"/>
        </w:rPr>
        <w:t>облигации, номинированные в иностранной валюте:</w:t>
      </w:r>
    </w:p>
    <w:p w:rsidR="006074E8" w:rsidRPr="006074E8" w:rsidRDefault="006074E8" w:rsidP="007C3147">
      <w:pPr>
        <w:numPr>
          <w:ilvl w:val="0"/>
          <w:numId w:val="13"/>
        </w:numPr>
        <w:tabs>
          <w:tab w:val="left" w:pos="142"/>
        </w:tabs>
        <w:jc w:val="both"/>
        <w:rPr>
          <w:iCs/>
          <w:sz w:val="28"/>
          <w:szCs w:val="28"/>
        </w:rPr>
      </w:pPr>
      <w:r w:rsidRPr="006074E8">
        <w:rPr>
          <w:iCs/>
          <w:sz w:val="28"/>
          <w:szCs w:val="28"/>
        </w:rPr>
        <w:t>на предъявителя (для физических лиц);</w:t>
      </w:r>
    </w:p>
    <w:p w:rsidR="006074E8" w:rsidRPr="006074E8" w:rsidRDefault="006074E8" w:rsidP="007C3147">
      <w:pPr>
        <w:numPr>
          <w:ilvl w:val="0"/>
          <w:numId w:val="13"/>
        </w:numPr>
        <w:tabs>
          <w:tab w:val="left" w:pos="142"/>
        </w:tabs>
        <w:jc w:val="both"/>
        <w:rPr>
          <w:iCs/>
          <w:sz w:val="28"/>
          <w:szCs w:val="28"/>
        </w:rPr>
      </w:pPr>
      <w:r w:rsidRPr="006074E8">
        <w:rPr>
          <w:iCs/>
          <w:sz w:val="28"/>
          <w:szCs w:val="28"/>
        </w:rPr>
        <w:t>с купонным доходом для юридических лиц;</w:t>
      </w:r>
    </w:p>
    <w:p w:rsidR="006074E8" w:rsidRPr="006074E8" w:rsidRDefault="006074E8" w:rsidP="007C3147">
      <w:pPr>
        <w:numPr>
          <w:ilvl w:val="0"/>
          <w:numId w:val="13"/>
        </w:numPr>
        <w:tabs>
          <w:tab w:val="left" w:pos="142"/>
        </w:tabs>
        <w:jc w:val="both"/>
        <w:rPr>
          <w:iCs/>
          <w:sz w:val="28"/>
          <w:szCs w:val="28"/>
        </w:rPr>
      </w:pPr>
      <w:r w:rsidRPr="006074E8">
        <w:rPr>
          <w:iCs/>
          <w:sz w:val="28"/>
          <w:szCs w:val="28"/>
        </w:rPr>
        <w:lastRenderedPageBreak/>
        <w:t>с купонным доходом для физических лиц;</w:t>
      </w:r>
    </w:p>
    <w:p w:rsidR="006074E8" w:rsidRPr="006074E8" w:rsidRDefault="006074E8" w:rsidP="007C3147">
      <w:pPr>
        <w:numPr>
          <w:ilvl w:val="0"/>
          <w:numId w:val="12"/>
        </w:numPr>
        <w:tabs>
          <w:tab w:val="left" w:pos="142"/>
        </w:tabs>
        <w:jc w:val="both"/>
        <w:rPr>
          <w:iCs/>
          <w:sz w:val="28"/>
          <w:szCs w:val="28"/>
        </w:rPr>
      </w:pPr>
      <w:r w:rsidRPr="006074E8">
        <w:rPr>
          <w:iCs/>
          <w:sz w:val="28"/>
          <w:szCs w:val="28"/>
        </w:rPr>
        <w:t>индексируемые облигации:</w:t>
      </w:r>
    </w:p>
    <w:p w:rsidR="006074E8" w:rsidRPr="006074E8" w:rsidRDefault="006074E8" w:rsidP="007C3147">
      <w:pPr>
        <w:numPr>
          <w:ilvl w:val="0"/>
          <w:numId w:val="13"/>
        </w:numPr>
        <w:tabs>
          <w:tab w:val="left" w:pos="142"/>
        </w:tabs>
        <w:jc w:val="both"/>
        <w:rPr>
          <w:iCs/>
          <w:sz w:val="28"/>
          <w:szCs w:val="28"/>
        </w:rPr>
      </w:pPr>
      <w:r w:rsidRPr="006074E8">
        <w:rPr>
          <w:iCs/>
          <w:sz w:val="28"/>
          <w:szCs w:val="28"/>
        </w:rPr>
        <w:t>на предъявителя (для физических лиц);</w:t>
      </w:r>
    </w:p>
    <w:p w:rsidR="006074E8" w:rsidRPr="006074E8" w:rsidRDefault="006074E8" w:rsidP="007C3147">
      <w:pPr>
        <w:numPr>
          <w:ilvl w:val="0"/>
          <w:numId w:val="13"/>
        </w:numPr>
        <w:tabs>
          <w:tab w:val="left" w:pos="142"/>
        </w:tabs>
        <w:jc w:val="both"/>
        <w:rPr>
          <w:iCs/>
          <w:sz w:val="28"/>
          <w:szCs w:val="28"/>
        </w:rPr>
      </w:pPr>
      <w:r w:rsidRPr="006074E8">
        <w:rPr>
          <w:iCs/>
          <w:sz w:val="28"/>
          <w:szCs w:val="28"/>
        </w:rPr>
        <w:t>для юридических лиц;</w:t>
      </w:r>
    </w:p>
    <w:p w:rsidR="006074E8" w:rsidRPr="006074E8" w:rsidRDefault="006074E8" w:rsidP="001F546C">
      <w:pPr>
        <w:numPr>
          <w:ilvl w:val="0"/>
          <w:numId w:val="1"/>
        </w:numPr>
        <w:tabs>
          <w:tab w:val="left" w:pos="142"/>
        </w:tabs>
        <w:jc w:val="both"/>
        <w:rPr>
          <w:iCs/>
          <w:sz w:val="28"/>
          <w:szCs w:val="28"/>
        </w:rPr>
      </w:pPr>
      <w:r w:rsidRPr="006074E8">
        <w:rPr>
          <w:iCs/>
          <w:sz w:val="28"/>
          <w:szCs w:val="28"/>
        </w:rPr>
        <w:t>эмитированные местными органами власти (муниципальные обл</w:t>
      </w:r>
      <w:r w:rsidRPr="006074E8">
        <w:rPr>
          <w:iCs/>
          <w:sz w:val="28"/>
          <w:szCs w:val="28"/>
        </w:rPr>
        <w:t>и</w:t>
      </w:r>
      <w:r w:rsidRPr="006074E8">
        <w:rPr>
          <w:iCs/>
          <w:sz w:val="28"/>
          <w:szCs w:val="28"/>
        </w:rPr>
        <w:t>гации);</w:t>
      </w:r>
    </w:p>
    <w:p w:rsidR="006074E8" w:rsidRPr="006074E8" w:rsidRDefault="006074E8" w:rsidP="007C3147">
      <w:pPr>
        <w:numPr>
          <w:ilvl w:val="0"/>
          <w:numId w:val="11"/>
        </w:numPr>
        <w:tabs>
          <w:tab w:val="left" w:pos="142"/>
        </w:tabs>
        <w:jc w:val="both"/>
        <w:rPr>
          <w:iCs/>
          <w:sz w:val="28"/>
          <w:szCs w:val="28"/>
        </w:rPr>
      </w:pPr>
      <w:r w:rsidRPr="006074E8">
        <w:rPr>
          <w:iCs/>
          <w:sz w:val="28"/>
          <w:szCs w:val="28"/>
        </w:rPr>
        <w:t>По срокам обращения:</w:t>
      </w:r>
    </w:p>
    <w:p w:rsidR="006074E8" w:rsidRPr="006074E8" w:rsidRDefault="006074E8" w:rsidP="007C3147">
      <w:pPr>
        <w:numPr>
          <w:ilvl w:val="0"/>
          <w:numId w:val="11"/>
        </w:numPr>
        <w:tabs>
          <w:tab w:val="left" w:pos="142"/>
        </w:tabs>
        <w:jc w:val="both"/>
        <w:rPr>
          <w:iCs/>
          <w:sz w:val="28"/>
          <w:szCs w:val="28"/>
        </w:rPr>
      </w:pPr>
      <w:r w:rsidRPr="006074E8">
        <w:rPr>
          <w:iCs/>
          <w:sz w:val="28"/>
          <w:szCs w:val="28"/>
        </w:rPr>
        <w:t>По форме выпуска:</w:t>
      </w:r>
    </w:p>
    <w:p w:rsidR="006074E8" w:rsidRPr="006074E8" w:rsidRDefault="006074E8" w:rsidP="007C3147">
      <w:pPr>
        <w:numPr>
          <w:ilvl w:val="0"/>
          <w:numId w:val="11"/>
        </w:numPr>
        <w:tabs>
          <w:tab w:val="left" w:pos="142"/>
        </w:tabs>
        <w:jc w:val="both"/>
        <w:rPr>
          <w:iCs/>
          <w:sz w:val="28"/>
          <w:szCs w:val="28"/>
        </w:rPr>
      </w:pPr>
      <w:r w:rsidRPr="006074E8">
        <w:rPr>
          <w:iCs/>
          <w:sz w:val="28"/>
          <w:szCs w:val="28"/>
        </w:rPr>
        <w:t>По виду выплачиваемого дохода:</w:t>
      </w:r>
    </w:p>
    <w:p w:rsidR="006074E8" w:rsidRPr="006074E8" w:rsidRDefault="006074E8" w:rsidP="001F546C">
      <w:pPr>
        <w:numPr>
          <w:ilvl w:val="0"/>
          <w:numId w:val="1"/>
        </w:numPr>
        <w:tabs>
          <w:tab w:val="left" w:pos="142"/>
        </w:tabs>
        <w:jc w:val="both"/>
        <w:rPr>
          <w:iCs/>
          <w:sz w:val="28"/>
          <w:szCs w:val="28"/>
        </w:rPr>
      </w:pPr>
      <w:r w:rsidRPr="006074E8">
        <w:rPr>
          <w:iCs/>
          <w:sz w:val="28"/>
          <w:szCs w:val="28"/>
        </w:rPr>
        <w:t>дисконтные;</w:t>
      </w:r>
    </w:p>
    <w:p w:rsidR="006074E8" w:rsidRPr="006074E8" w:rsidRDefault="006074E8" w:rsidP="001F546C">
      <w:pPr>
        <w:numPr>
          <w:ilvl w:val="0"/>
          <w:numId w:val="1"/>
        </w:numPr>
        <w:tabs>
          <w:tab w:val="left" w:pos="142"/>
        </w:tabs>
        <w:jc w:val="both"/>
        <w:rPr>
          <w:iCs/>
          <w:sz w:val="28"/>
          <w:szCs w:val="28"/>
        </w:rPr>
      </w:pPr>
      <w:proofErr w:type="gramStart"/>
      <w:r w:rsidRPr="006074E8">
        <w:rPr>
          <w:iCs/>
          <w:sz w:val="28"/>
          <w:szCs w:val="28"/>
        </w:rPr>
        <w:t>процентные</w:t>
      </w:r>
      <w:proofErr w:type="gramEnd"/>
      <w:r w:rsidRPr="006074E8">
        <w:rPr>
          <w:iCs/>
          <w:sz w:val="28"/>
          <w:szCs w:val="28"/>
        </w:rPr>
        <w:t xml:space="preserve"> (в том числе купонные).</w:t>
      </w:r>
    </w:p>
    <w:p w:rsidR="006074E8" w:rsidRPr="006074E8" w:rsidRDefault="006074E8" w:rsidP="007C3147">
      <w:pPr>
        <w:numPr>
          <w:ilvl w:val="0"/>
          <w:numId w:val="11"/>
        </w:numPr>
        <w:tabs>
          <w:tab w:val="left" w:pos="142"/>
        </w:tabs>
        <w:jc w:val="both"/>
        <w:rPr>
          <w:iCs/>
          <w:sz w:val="28"/>
          <w:szCs w:val="28"/>
        </w:rPr>
      </w:pPr>
      <w:r w:rsidRPr="006074E8">
        <w:rPr>
          <w:iCs/>
          <w:sz w:val="28"/>
          <w:szCs w:val="28"/>
        </w:rPr>
        <w:t>По форме выпуска:</w:t>
      </w:r>
    </w:p>
    <w:p w:rsidR="006074E8" w:rsidRPr="006074E8" w:rsidRDefault="006074E8" w:rsidP="001F546C">
      <w:pPr>
        <w:numPr>
          <w:ilvl w:val="0"/>
          <w:numId w:val="1"/>
        </w:numPr>
        <w:tabs>
          <w:tab w:val="left" w:pos="142"/>
        </w:tabs>
        <w:jc w:val="both"/>
        <w:rPr>
          <w:iCs/>
          <w:sz w:val="28"/>
          <w:szCs w:val="28"/>
        </w:rPr>
      </w:pPr>
      <w:r w:rsidRPr="006074E8">
        <w:rPr>
          <w:iCs/>
          <w:sz w:val="28"/>
          <w:szCs w:val="28"/>
        </w:rPr>
        <w:t>документарные;</w:t>
      </w:r>
    </w:p>
    <w:p w:rsidR="006074E8" w:rsidRPr="006074E8" w:rsidRDefault="006074E8" w:rsidP="001F546C">
      <w:pPr>
        <w:numPr>
          <w:ilvl w:val="0"/>
          <w:numId w:val="1"/>
        </w:numPr>
        <w:tabs>
          <w:tab w:val="left" w:pos="142"/>
        </w:tabs>
        <w:jc w:val="both"/>
        <w:rPr>
          <w:iCs/>
          <w:sz w:val="28"/>
          <w:szCs w:val="28"/>
        </w:rPr>
      </w:pPr>
      <w:r w:rsidRPr="006074E8">
        <w:rPr>
          <w:iCs/>
          <w:sz w:val="28"/>
          <w:szCs w:val="28"/>
        </w:rPr>
        <w:t>в виде записей на счетах;</w:t>
      </w:r>
    </w:p>
    <w:p w:rsidR="006074E8" w:rsidRPr="006074E8" w:rsidRDefault="006074E8" w:rsidP="007C3147">
      <w:pPr>
        <w:numPr>
          <w:ilvl w:val="0"/>
          <w:numId w:val="11"/>
        </w:numPr>
        <w:tabs>
          <w:tab w:val="left" w:pos="142"/>
        </w:tabs>
        <w:jc w:val="both"/>
        <w:rPr>
          <w:iCs/>
          <w:sz w:val="28"/>
          <w:szCs w:val="28"/>
        </w:rPr>
      </w:pPr>
      <w:r w:rsidRPr="006074E8">
        <w:rPr>
          <w:iCs/>
          <w:sz w:val="28"/>
          <w:szCs w:val="28"/>
        </w:rPr>
        <w:t>По валюте номинала и т.д.</w:t>
      </w:r>
    </w:p>
    <w:p w:rsidR="006074E8" w:rsidRPr="006074E8" w:rsidRDefault="006074E8" w:rsidP="000E4202">
      <w:pPr>
        <w:tabs>
          <w:tab w:val="left" w:pos="142"/>
        </w:tabs>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Основными государственными эмиссионными ценным бумагам явл</w:t>
      </w:r>
      <w:r w:rsidRPr="006074E8">
        <w:rPr>
          <w:iCs/>
          <w:sz w:val="28"/>
          <w:szCs w:val="28"/>
        </w:rPr>
        <w:t>я</w:t>
      </w:r>
      <w:r w:rsidRPr="006074E8">
        <w:rPr>
          <w:iCs/>
          <w:sz w:val="28"/>
          <w:szCs w:val="28"/>
        </w:rPr>
        <w:t>ются государственные краткосрочные облигации со сроком обращения до одного года; государственные долгосрочные облигации со сроком обращ</w:t>
      </w:r>
      <w:r w:rsidRPr="006074E8">
        <w:rPr>
          <w:iCs/>
          <w:sz w:val="28"/>
          <w:szCs w:val="28"/>
        </w:rPr>
        <w:t>е</w:t>
      </w:r>
      <w:r w:rsidRPr="006074E8">
        <w:rPr>
          <w:iCs/>
          <w:sz w:val="28"/>
          <w:szCs w:val="28"/>
        </w:rPr>
        <w:t>ния один год и более.</w:t>
      </w:r>
    </w:p>
    <w:p w:rsidR="006074E8" w:rsidRPr="006074E8" w:rsidRDefault="006074E8" w:rsidP="006074E8">
      <w:pPr>
        <w:tabs>
          <w:tab w:val="left" w:pos="142"/>
        </w:tabs>
        <w:ind w:firstLine="340"/>
        <w:jc w:val="both"/>
        <w:rPr>
          <w:iCs/>
          <w:sz w:val="28"/>
          <w:szCs w:val="28"/>
        </w:rPr>
      </w:pPr>
      <w:r w:rsidRPr="006074E8">
        <w:rPr>
          <w:iCs/>
          <w:sz w:val="28"/>
          <w:szCs w:val="28"/>
        </w:rPr>
        <w:t>Облигации эмитируются от имени Совета Министров Республики Бел</w:t>
      </w:r>
      <w:r w:rsidRPr="006074E8">
        <w:rPr>
          <w:iCs/>
          <w:sz w:val="28"/>
          <w:szCs w:val="28"/>
        </w:rPr>
        <w:t>а</w:t>
      </w:r>
      <w:r w:rsidRPr="006074E8">
        <w:rPr>
          <w:iCs/>
          <w:sz w:val="28"/>
          <w:szCs w:val="28"/>
        </w:rPr>
        <w:t>русь Министерством финансов.</w:t>
      </w:r>
    </w:p>
    <w:p w:rsidR="006074E8" w:rsidRPr="006074E8" w:rsidRDefault="006074E8" w:rsidP="006074E8">
      <w:pPr>
        <w:tabs>
          <w:tab w:val="left" w:pos="142"/>
        </w:tabs>
        <w:ind w:firstLine="340"/>
        <w:jc w:val="both"/>
        <w:rPr>
          <w:iCs/>
          <w:sz w:val="28"/>
          <w:szCs w:val="28"/>
        </w:rPr>
      </w:pPr>
      <w:r w:rsidRPr="006074E8">
        <w:rPr>
          <w:iCs/>
          <w:sz w:val="28"/>
          <w:szCs w:val="28"/>
        </w:rPr>
        <w:t>Объем эмиссии облигаций определяется Министерством финансов при составлении проекта республиканского   бюджета   на   очередной   фина</w:t>
      </w:r>
      <w:r w:rsidRPr="006074E8">
        <w:rPr>
          <w:iCs/>
          <w:sz w:val="28"/>
          <w:szCs w:val="28"/>
        </w:rPr>
        <w:t>н</w:t>
      </w:r>
      <w:r w:rsidRPr="006074E8">
        <w:rPr>
          <w:iCs/>
          <w:sz w:val="28"/>
          <w:szCs w:val="28"/>
        </w:rPr>
        <w:t>совый   (</w:t>
      </w:r>
      <w:proofErr w:type="gramStart"/>
      <w:r w:rsidRPr="006074E8">
        <w:rPr>
          <w:iCs/>
          <w:sz w:val="28"/>
          <w:szCs w:val="28"/>
        </w:rPr>
        <w:t xml:space="preserve">бюджетный) </w:t>
      </w:r>
      <w:proofErr w:type="gramEnd"/>
      <w:r w:rsidRPr="006074E8">
        <w:rPr>
          <w:iCs/>
          <w:sz w:val="28"/>
          <w:szCs w:val="28"/>
        </w:rPr>
        <w:t xml:space="preserve">  год,   уточняется   при   его исполнении в устано</w:t>
      </w:r>
      <w:r w:rsidRPr="006074E8">
        <w:rPr>
          <w:iCs/>
          <w:sz w:val="28"/>
          <w:szCs w:val="28"/>
        </w:rPr>
        <w:t>в</w:t>
      </w:r>
      <w:r w:rsidRPr="006074E8">
        <w:rPr>
          <w:iCs/>
          <w:sz w:val="28"/>
          <w:szCs w:val="28"/>
        </w:rPr>
        <w:t>ленном законодательством порядке.</w:t>
      </w:r>
    </w:p>
    <w:p w:rsidR="006074E8" w:rsidRPr="006074E8" w:rsidRDefault="006074E8" w:rsidP="006074E8">
      <w:pPr>
        <w:tabs>
          <w:tab w:val="left" w:pos="142"/>
        </w:tabs>
        <w:ind w:firstLine="340"/>
        <w:jc w:val="both"/>
        <w:rPr>
          <w:iCs/>
          <w:sz w:val="28"/>
          <w:szCs w:val="28"/>
        </w:rPr>
      </w:pPr>
      <w:r w:rsidRPr="006074E8">
        <w:rPr>
          <w:iCs/>
          <w:sz w:val="28"/>
          <w:szCs w:val="28"/>
        </w:rPr>
        <w:t>По каждому выпуску облигаций Министерство финансов принимает решение, которое должно содержать сведения о виде облигаций, дате в</w:t>
      </w:r>
      <w:r w:rsidRPr="006074E8">
        <w:rPr>
          <w:iCs/>
          <w:sz w:val="28"/>
          <w:szCs w:val="28"/>
        </w:rPr>
        <w:t>ы</w:t>
      </w:r>
      <w:r w:rsidRPr="006074E8">
        <w:rPr>
          <w:iCs/>
          <w:sz w:val="28"/>
          <w:szCs w:val="28"/>
        </w:rPr>
        <w:t>пуска и погашения,  сроке обращения, объеме выпуска, номинальной стоимости облигаций, их условиях размещения, выплатах процентного д</w:t>
      </w:r>
      <w:r w:rsidRPr="006074E8">
        <w:rPr>
          <w:iCs/>
          <w:sz w:val="28"/>
          <w:szCs w:val="28"/>
        </w:rPr>
        <w:t>о</w:t>
      </w:r>
      <w:r w:rsidRPr="006074E8">
        <w:rPr>
          <w:iCs/>
          <w:sz w:val="28"/>
          <w:szCs w:val="28"/>
        </w:rPr>
        <w:t>хода (для процентных облигаций), досрочном погашении и обмене облиг</w:t>
      </w:r>
      <w:r w:rsidRPr="006074E8">
        <w:rPr>
          <w:iCs/>
          <w:sz w:val="28"/>
          <w:szCs w:val="28"/>
        </w:rPr>
        <w:t>а</w:t>
      </w:r>
      <w:r w:rsidRPr="006074E8">
        <w:rPr>
          <w:iCs/>
          <w:sz w:val="28"/>
          <w:szCs w:val="28"/>
        </w:rPr>
        <w:t>ций.</w:t>
      </w:r>
    </w:p>
    <w:p w:rsidR="006074E8" w:rsidRPr="006074E8" w:rsidRDefault="006074E8" w:rsidP="00D418EF">
      <w:pPr>
        <w:tabs>
          <w:tab w:val="left" w:pos="142"/>
        </w:tabs>
        <w:ind w:firstLine="340"/>
        <w:jc w:val="both"/>
        <w:rPr>
          <w:iCs/>
          <w:sz w:val="28"/>
          <w:szCs w:val="28"/>
        </w:rPr>
      </w:pPr>
      <w:r w:rsidRPr="006074E8">
        <w:rPr>
          <w:iCs/>
          <w:sz w:val="28"/>
          <w:szCs w:val="28"/>
        </w:rPr>
        <w:t xml:space="preserve">Документом,   удостоверяющим   сведения   о   выпуске   облигаций,   является   </w:t>
      </w:r>
      <w:r w:rsidRPr="006074E8">
        <w:rPr>
          <w:i/>
          <w:iCs/>
          <w:sz w:val="28"/>
          <w:szCs w:val="28"/>
        </w:rPr>
        <w:t>глобальный сертификат.</w:t>
      </w:r>
    </w:p>
    <w:p w:rsidR="006074E8" w:rsidRPr="006074E8" w:rsidRDefault="006074E8" w:rsidP="006074E8">
      <w:pPr>
        <w:tabs>
          <w:tab w:val="left" w:pos="142"/>
        </w:tabs>
        <w:ind w:firstLine="340"/>
        <w:jc w:val="both"/>
        <w:rPr>
          <w:iCs/>
          <w:sz w:val="28"/>
          <w:szCs w:val="28"/>
        </w:rPr>
      </w:pPr>
      <w:r w:rsidRPr="006074E8">
        <w:rPr>
          <w:iCs/>
          <w:sz w:val="28"/>
          <w:szCs w:val="28"/>
        </w:rPr>
        <w:t>Размещение облигаций среди юридических лиц осуществляется путем:</w:t>
      </w:r>
    </w:p>
    <w:p w:rsidR="006074E8" w:rsidRPr="006074E8" w:rsidRDefault="006074E8" w:rsidP="007C3147">
      <w:pPr>
        <w:numPr>
          <w:ilvl w:val="0"/>
          <w:numId w:val="16"/>
        </w:numPr>
        <w:tabs>
          <w:tab w:val="left" w:pos="142"/>
        </w:tabs>
        <w:jc w:val="both"/>
        <w:rPr>
          <w:iCs/>
          <w:sz w:val="28"/>
          <w:szCs w:val="28"/>
        </w:rPr>
      </w:pPr>
      <w:r w:rsidRPr="006074E8">
        <w:rPr>
          <w:iCs/>
          <w:sz w:val="28"/>
          <w:szCs w:val="28"/>
        </w:rPr>
        <w:t>продажи на аукционе:</w:t>
      </w:r>
    </w:p>
    <w:p w:rsidR="006074E8" w:rsidRPr="006074E8" w:rsidRDefault="006074E8" w:rsidP="001F546C">
      <w:pPr>
        <w:numPr>
          <w:ilvl w:val="0"/>
          <w:numId w:val="1"/>
        </w:numPr>
        <w:tabs>
          <w:tab w:val="left" w:pos="142"/>
        </w:tabs>
        <w:jc w:val="both"/>
        <w:rPr>
          <w:iCs/>
          <w:sz w:val="28"/>
          <w:szCs w:val="28"/>
        </w:rPr>
      </w:pPr>
      <w:proofErr w:type="gramStart"/>
      <w:r w:rsidRPr="006074E8">
        <w:rPr>
          <w:iCs/>
          <w:sz w:val="28"/>
          <w:szCs w:val="28"/>
        </w:rPr>
        <w:t>проводимом Национальным банком по правилам проведения ау</w:t>
      </w:r>
      <w:r w:rsidRPr="006074E8">
        <w:rPr>
          <w:iCs/>
          <w:sz w:val="28"/>
          <w:szCs w:val="28"/>
        </w:rPr>
        <w:t>к</w:t>
      </w:r>
      <w:r w:rsidRPr="006074E8">
        <w:rPr>
          <w:iCs/>
          <w:sz w:val="28"/>
          <w:szCs w:val="28"/>
        </w:rPr>
        <w:t>циона, утверждаемым этим банком и Комитетом по ценным бум</w:t>
      </w:r>
      <w:r w:rsidRPr="006074E8">
        <w:rPr>
          <w:iCs/>
          <w:sz w:val="28"/>
          <w:szCs w:val="28"/>
        </w:rPr>
        <w:t>а</w:t>
      </w:r>
      <w:r w:rsidRPr="006074E8">
        <w:rPr>
          <w:iCs/>
          <w:sz w:val="28"/>
          <w:szCs w:val="28"/>
        </w:rPr>
        <w:t>гам при Совете Министров Республики Беларусь по согласованию с Министерством финансов;</w:t>
      </w:r>
      <w:proofErr w:type="gramEnd"/>
    </w:p>
    <w:p w:rsidR="006074E8" w:rsidRPr="006074E8" w:rsidRDefault="006074E8" w:rsidP="001F546C">
      <w:pPr>
        <w:numPr>
          <w:ilvl w:val="0"/>
          <w:numId w:val="1"/>
        </w:numPr>
        <w:tabs>
          <w:tab w:val="left" w:pos="142"/>
        </w:tabs>
        <w:jc w:val="both"/>
        <w:rPr>
          <w:iCs/>
          <w:sz w:val="28"/>
          <w:szCs w:val="28"/>
        </w:rPr>
      </w:pPr>
      <w:proofErr w:type="gramStart"/>
      <w:r w:rsidRPr="006074E8">
        <w:rPr>
          <w:iCs/>
          <w:sz w:val="28"/>
          <w:szCs w:val="28"/>
        </w:rPr>
        <w:t>проводимом Министерством финансов через открытое акционе</w:t>
      </w:r>
      <w:r w:rsidRPr="006074E8">
        <w:rPr>
          <w:iCs/>
          <w:sz w:val="28"/>
          <w:szCs w:val="28"/>
        </w:rPr>
        <w:t>р</w:t>
      </w:r>
      <w:r w:rsidRPr="006074E8">
        <w:rPr>
          <w:iCs/>
          <w:sz w:val="28"/>
          <w:szCs w:val="28"/>
        </w:rPr>
        <w:t xml:space="preserve">ное общество "Белорусская валютно-фондовая биржа" по правилам проведения аукциона, утверждаемым Министерством финансов по согласованию с Национальным банком и Комитетом по ценным </w:t>
      </w:r>
      <w:r w:rsidRPr="006074E8">
        <w:rPr>
          <w:iCs/>
          <w:sz w:val="28"/>
          <w:szCs w:val="28"/>
        </w:rPr>
        <w:lastRenderedPageBreak/>
        <w:t>бумагам при Совете Министров Республики Беларусь.</w:t>
      </w:r>
      <w:proofErr w:type="gramEnd"/>
      <w:r w:rsidRPr="006074E8">
        <w:rPr>
          <w:iCs/>
          <w:sz w:val="28"/>
          <w:szCs w:val="28"/>
        </w:rPr>
        <w:t xml:space="preserve"> Министе</w:t>
      </w:r>
      <w:r w:rsidRPr="006074E8">
        <w:rPr>
          <w:iCs/>
          <w:sz w:val="28"/>
          <w:szCs w:val="28"/>
        </w:rPr>
        <w:t>р</w:t>
      </w:r>
      <w:r w:rsidRPr="006074E8">
        <w:rPr>
          <w:iCs/>
          <w:sz w:val="28"/>
          <w:szCs w:val="28"/>
        </w:rPr>
        <w:t>ство финансов в порядке, им установленном, принимает решение о признан</w:t>
      </w:r>
      <w:proofErr w:type="gramStart"/>
      <w:r w:rsidRPr="006074E8">
        <w:rPr>
          <w:iCs/>
          <w:sz w:val="28"/>
          <w:szCs w:val="28"/>
        </w:rPr>
        <w:t>ии ау</w:t>
      </w:r>
      <w:proofErr w:type="gramEnd"/>
      <w:r w:rsidRPr="006074E8">
        <w:rPr>
          <w:iCs/>
          <w:sz w:val="28"/>
          <w:szCs w:val="28"/>
        </w:rPr>
        <w:t>кциона состоявшимся, а также в пределах отдельного выпуска в течение срока обращения может дополнительно объ</w:t>
      </w:r>
      <w:r w:rsidRPr="006074E8">
        <w:rPr>
          <w:iCs/>
          <w:sz w:val="28"/>
          <w:szCs w:val="28"/>
        </w:rPr>
        <w:t>я</w:t>
      </w:r>
      <w:r w:rsidRPr="006074E8">
        <w:rPr>
          <w:iCs/>
          <w:sz w:val="28"/>
          <w:szCs w:val="28"/>
        </w:rPr>
        <w:t>вить о размещении не реализованных на аукционе облигаций на условиях, им устанавливаемых;</w:t>
      </w:r>
    </w:p>
    <w:p w:rsidR="006074E8" w:rsidRPr="006074E8" w:rsidRDefault="006074E8" w:rsidP="007C3147">
      <w:pPr>
        <w:numPr>
          <w:ilvl w:val="0"/>
          <w:numId w:val="16"/>
        </w:numPr>
        <w:tabs>
          <w:tab w:val="left" w:pos="142"/>
        </w:tabs>
        <w:jc w:val="both"/>
        <w:rPr>
          <w:iCs/>
          <w:sz w:val="28"/>
          <w:szCs w:val="28"/>
        </w:rPr>
      </w:pPr>
      <w:r w:rsidRPr="006074E8">
        <w:rPr>
          <w:iCs/>
          <w:sz w:val="28"/>
          <w:szCs w:val="28"/>
        </w:rPr>
        <w:t>прямой продажи Министерством финансов юридическим лицам на условиях, утвержденных этим Министерством;</w:t>
      </w:r>
    </w:p>
    <w:p w:rsidR="006074E8" w:rsidRPr="006074E8" w:rsidRDefault="006074E8" w:rsidP="007C3147">
      <w:pPr>
        <w:numPr>
          <w:ilvl w:val="0"/>
          <w:numId w:val="16"/>
        </w:numPr>
        <w:tabs>
          <w:tab w:val="left" w:pos="142"/>
        </w:tabs>
        <w:jc w:val="both"/>
        <w:rPr>
          <w:iCs/>
          <w:sz w:val="28"/>
          <w:szCs w:val="28"/>
        </w:rPr>
      </w:pPr>
      <w:r w:rsidRPr="006074E8">
        <w:rPr>
          <w:iCs/>
          <w:sz w:val="28"/>
          <w:szCs w:val="28"/>
        </w:rPr>
        <w:t>их передачи или продажи банкам для их последующей реализ</w:t>
      </w:r>
      <w:r w:rsidRPr="006074E8">
        <w:rPr>
          <w:iCs/>
          <w:sz w:val="28"/>
          <w:szCs w:val="28"/>
        </w:rPr>
        <w:t>а</w:t>
      </w:r>
      <w:r w:rsidRPr="006074E8">
        <w:rPr>
          <w:iCs/>
          <w:sz w:val="28"/>
          <w:szCs w:val="28"/>
        </w:rPr>
        <w:t>ции. Отношения банков и Министерства финансов регулируются договорами.</w:t>
      </w:r>
    </w:p>
    <w:p w:rsidR="006074E8" w:rsidRPr="006074E8" w:rsidRDefault="006074E8" w:rsidP="006074E8">
      <w:pPr>
        <w:tabs>
          <w:tab w:val="left" w:pos="142"/>
        </w:tabs>
        <w:ind w:firstLine="340"/>
        <w:jc w:val="both"/>
        <w:rPr>
          <w:i/>
          <w:iCs/>
          <w:sz w:val="28"/>
          <w:szCs w:val="28"/>
        </w:rPr>
      </w:pPr>
      <w:r w:rsidRPr="006074E8">
        <w:rPr>
          <w:i/>
          <w:iCs/>
          <w:sz w:val="28"/>
          <w:szCs w:val="28"/>
        </w:rPr>
        <w:t>Порядок проведения аукциона:</w:t>
      </w:r>
    </w:p>
    <w:p w:rsidR="006074E8" w:rsidRPr="006074E8" w:rsidRDefault="006074E8" w:rsidP="006074E8">
      <w:pPr>
        <w:tabs>
          <w:tab w:val="left" w:pos="142"/>
        </w:tabs>
        <w:ind w:firstLine="340"/>
        <w:jc w:val="both"/>
        <w:rPr>
          <w:iCs/>
          <w:sz w:val="28"/>
          <w:szCs w:val="28"/>
        </w:rPr>
      </w:pPr>
      <w:r w:rsidRPr="006074E8">
        <w:rPr>
          <w:iCs/>
          <w:sz w:val="28"/>
          <w:szCs w:val="28"/>
        </w:rPr>
        <w:t>Национальный банк информирует инвесторов о предстоящем аукционе с использованием электронных документов или телеграмм</w:t>
      </w:r>
    </w:p>
    <w:p w:rsidR="006074E8" w:rsidRPr="006074E8" w:rsidRDefault="006074E8" w:rsidP="006074E8">
      <w:pPr>
        <w:tabs>
          <w:tab w:val="left" w:pos="142"/>
        </w:tabs>
        <w:ind w:firstLine="340"/>
        <w:jc w:val="both"/>
        <w:rPr>
          <w:iCs/>
          <w:sz w:val="28"/>
          <w:szCs w:val="28"/>
        </w:rPr>
      </w:pPr>
      <w:r w:rsidRPr="006074E8">
        <w:rPr>
          <w:iCs/>
          <w:sz w:val="28"/>
          <w:szCs w:val="28"/>
        </w:rPr>
        <w:t>Аукцион проводится на основании заявок, поступивших от первичных инвесторов. С 9-00 до 12-00 дня проведения аукциона уполномоченный представитель первичного инвестора осуществляет ввод заявки в пр</w:t>
      </w:r>
      <w:r w:rsidRPr="006074E8">
        <w:rPr>
          <w:iCs/>
          <w:sz w:val="28"/>
          <w:szCs w:val="28"/>
        </w:rPr>
        <w:t>о</w:t>
      </w:r>
      <w:r w:rsidRPr="006074E8">
        <w:rPr>
          <w:iCs/>
          <w:sz w:val="28"/>
          <w:szCs w:val="28"/>
        </w:rPr>
        <w:t>граммно-технический комплекс с удаленного терминала или терминала, установленного в Национальном банке.</w:t>
      </w:r>
    </w:p>
    <w:p w:rsidR="006074E8" w:rsidRPr="006074E8" w:rsidRDefault="006074E8" w:rsidP="006074E8">
      <w:pPr>
        <w:tabs>
          <w:tab w:val="left" w:pos="142"/>
        </w:tabs>
        <w:ind w:firstLine="340"/>
        <w:jc w:val="both"/>
        <w:rPr>
          <w:iCs/>
          <w:sz w:val="28"/>
          <w:szCs w:val="28"/>
        </w:rPr>
      </w:pPr>
      <w:r w:rsidRPr="006074E8">
        <w:rPr>
          <w:iCs/>
          <w:sz w:val="28"/>
          <w:szCs w:val="28"/>
        </w:rPr>
        <w:t>Заявка, поданная на аукцион по размещению облигаций, купонных о</w:t>
      </w:r>
      <w:r w:rsidRPr="006074E8">
        <w:rPr>
          <w:iCs/>
          <w:sz w:val="28"/>
          <w:szCs w:val="28"/>
        </w:rPr>
        <w:t>б</w:t>
      </w:r>
      <w:r w:rsidRPr="006074E8">
        <w:rPr>
          <w:iCs/>
          <w:sz w:val="28"/>
          <w:szCs w:val="28"/>
        </w:rPr>
        <w:t>лигаций, может содержать как конкурентные, так и неконкурентные пре</w:t>
      </w:r>
      <w:r w:rsidRPr="006074E8">
        <w:rPr>
          <w:iCs/>
          <w:sz w:val="28"/>
          <w:szCs w:val="28"/>
        </w:rPr>
        <w:t>д</w:t>
      </w:r>
      <w:r w:rsidRPr="006074E8">
        <w:rPr>
          <w:iCs/>
          <w:sz w:val="28"/>
          <w:szCs w:val="28"/>
        </w:rPr>
        <w:t xml:space="preserve">ложения с указанием цен и объемов покупки </w:t>
      </w:r>
      <w:proofErr w:type="gramStart"/>
      <w:r w:rsidRPr="006074E8">
        <w:rPr>
          <w:iCs/>
          <w:sz w:val="28"/>
          <w:szCs w:val="28"/>
        </w:rPr>
        <w:t>облигаций</w:t>
      </w:r>
      <w:proofErr w:type="gramEnd"/>
      <w:r w:rsidRPr="006074E8">
        <w:rPr>
          <w:iCs/>
          <w:sz w:val="28"/>
          <w:szCs w:val="28"/>
        </w:rPr>
        <w:t xml:space="preserve"> как за счет собс</w:t>
      </w:r>
      <w:r w:rsidRPr="006074E8">
        <w:rPr>
          <w:iCs/>
          <w:sz w:val="28"/>
          <w:szCs w:val="28"/>
        </w:rPr>
        <w:t>т</w:t>
      </w:r>
      <w:r w:rsidRPr="006074E8">
        <w:rPr>
          <w:iCs/>
          <w:sz w:val="28"/>
          <w:szCs w:val="28"/>
        </w:rPr>
        <w:t>венных средств, так и по поручению клиента.</w:t>
      </w:r>
    </w:p>
    <w:p w:rsidR="006074E8" w:rsidRPr="006074E8" w:rsidRDefault="006074E8" w:rsidP="006074E8">
      <w:pPr>
        <w:tabs>
          <w:tab w:val="left" w:pos="142"/>
        </w:tabs>
        <w:ind w:firstLine="340"/>
        <w:jc w:val="both"/>
        <w:rPr>
          <w:iCs/>
          <w:sz w:val="28"/>
          <w:szCs w:val="28"/>
        </w:rPr>
      </w:pPr>
      <w:r w:rsidRPr="006074E8">
        <w:rPr>
          <w:iCs/>
          <w:sz w:val="28"/>
          <w:szCs w:val="28"/>
        </w:rPr>
        <w:t>В каждом конкурентном предложении указываются цена, по которой первичный инвестор готов приобрести облигации, купонные облигации, количество облигаций, купонных облигаций и объем покупки согласно з</w:t>
      </w:r>
      <w:r w:rsidRPr="006074E8">
        <w:rPr>
          <w:iCs/>
          <w:sz w:val="28"/>
          <w:szCs w:val="28"/>
        </w:rPr>
        <w:t>а</w:t>
      </w:r>
      <w:r w:rsidRPr="006074E8">
        <w:rPr>
          <w:iCs/>
          <w:sz w:val="28"/>
          <w:szCs w:val="28"/>
        </w:rPr>
        <w:t>явленной цене. Цены за одну облигацию, купонную облигацию указыв</w:t>
      </w:r>
      <w:r w:rsidRPr="006074E8">
        <w:rPr>
          <w:iCs/>
          <w:sz w:val="28"/>
          <w:szCs w:val="28"/>
        </w:rPr>
        <w:t>а</w:t>
      </w:r>
      <w:r w:rsidRPr="006074E8">
        <w:rPr>
          <w:iCs/>
          <w:sz w:val="28"/>
          <w:szCs w:val="28"/>
        </w:rPr>
        <w:t>ются в процентах от их номинальной стоимости с точностью до сотых д</w:t>
      </w:r>
      <w:r w:rsidRPr="006074E8">
        <w:rPr>
          <w:iCs/>
          <w:sz w:val="28"/>
          <w:szCs w:val="28"/>
        </w:rPr>
        <w:t>о</w:t>
      </w:r>
      <w:r w:rsidRPr="006074E8">
        <w:rPr>
          <w:iCs/>
          <w:sz w:val="28"/>
          <w:szCs w:val="28"/>
        </w:rPr>
        <w:t xml:space="preserve">лей процента. </w:t>
      </w:r>
    </w:p>
    <w:p w:rsidR="006074E8" w:rsidRPr="006074E8" w:rsidRDefault="006074E8" w:rsidP="006074E8">
      <w:pPr>
        <w:tabs>
          <w:tab w:val="left" w:pos="142"/>
        </w:tabs>
        <w:ind w:firstLine="340"/>
        <w:jc w:val="both"/>
        <w:rPr>
          <w:iCs/>
          <w:sz w:val="28"/>
          <w:szCs w:val="28"/>
        </w:rPr>
      </w:pPr>
      <w:r w:rsidRPr="006074E8">
        <w:rPr>
          <w:iCs/>
          <w:sz w:val="28"/>
          <w:szCs w:val="28"/>
        </w:rPr>
        <w:t>В неконкурентном предложении указывается сумма денежных средств, которую первичный инвестор готов направить для приобретения облиг</w:t>
      </w:r>
      <w:r w:rsidRPr="006074E8">
        <w:rPr>
          <w:iCs/>
          <w:sz w:val="28"/>
          <w:szCs w:val="28"/>
        </w:rPr>
        <w:t>а</w:t>
      </w:r>
      <w:r w:rsidRPr="006074E8">
        <w:rPr>
          <w:iCs/>
          <w:sz w:val="28"/>
          <w:szCs w:val="28"/>
        </w:rPr>
        <w:t>ций, купонных облигаций по средневзвешенной цене, сложившейся на аукционе. В заявке может быть указано только одно неконкурентное пре</w:t>
      </w:r>
      <w:r w:rsidRPr="006074E8">
        <w:rPr>
          <w:iCs/>
          <w:sz w:val="28"/>
          <w:szCs w:val="28"/>
        </w:rPr>
        <w:t>д</w:t>
      </w:r>
      <w:r w:rsidRPr="006074E8">
        <w:rPr>
          <w:iCs/>
          <w:sz w:val="28"/>
          <w:szCs w:val="28"/>
        </w:rPr>
        <w:t xml:space="preserve">ложение. </w:t>
      </w:r>
    </w:p>
    <w:p w:rsidR="006074E8" w:rsidRPr="006074E8" w:rsidRDefault="006074E8" w:rsidP="006074E8">
      <w:pPr>
        <w:tabs>
          <w:tab w:val="left" w:pos="142"/>
        </w:tabs>
        <w:ind w:firstLine="340"/>
        <w:jc w:val="both"/>
        <w:rPr>
          <w:iCs/>
          <w:sz w:val="28"/>
          <w:szCs w:val="28"/>
        </w:rPr>
      </w:pPr>
      <w:r w:rsidRPr="006074E8">
        <w:rPr>
          <w:iCs/>
          <w:sz w:val="28"/>
          <w:szCs w:val="28"/>
        </w:rPr>
        <w:t>Сумма денежных средств, направляемых на приобретение облигаций, купонных облигаций, должна быть зачислена первичным инвестором на временный счет в Национальном банке в установленном порядке не поз</w:t>
      </w:r>
      <w:r w:rsidRPr="006074E8">
        <w:rPr>
          <w:iCs/>
          <w:sz w:val="28"/>
          <w:szCs w:val="28"/>
        </w:rPr>
        <w:t>д</w:t>
      </w:r>
      <w:r w:rsidRPr="006074E8">
        <w:rPr>
          <w:iCs/>
          <w:sz w:val="28"/>
          <w:szCs w:val="28"/>
        </w:rPr>
        <w:t>нее 12.00 дня проведения аукциона</w:t>
      </w:r>
    </w:p>
    <w:p w:rsidR="006074E8" w:rsidRPr="006074E8" w:rsidRDefault="006074E8" w:rsidP="006074E8">
      <w:pPr>
        <w:tabs>
          <w:tab w:val="left" w:pos="142"/>
        </w:tabs>
        <w:ind w:firstLine="340"/>
        <w:jc w:val="both"/>
        <w:rPr>
          <w:iCs/>
          <w:sz w:val="28"/>
          <w:szCs w:val="28"/>
        </w:rPr>
      </w:pPr>
      <w:r w:rsidRPr="006074E8">
        <w:rPr>
          <w:iCs/>
          <w:sz w:val="28"/>
          <w:szCs w:val="28"/>
        </w:rPr>
        <w:t>По итогам ввода заявок формируется сводная ведомость заявок согла</w:t>
      </w:r>
      <w:r w:rsidRPr="006074E8">
        <w:rPr>
          <w:iCs/>
          <w:sz w:val="28"/>
          <w:szCs w:val="28"/>
        </w:rPr>
        <w:t>с</w:t>
      </w:r>
      <w:r w:rsidRPr="006074E8">
        <w:rPr>
          <w:iCs/>
          <w:sz w:val="28"/>
          <w:szCs w:val="28"/>
        </w:rPr>
        <w:t>но приложениям, которая передается Министерству финансов вместе с р</w:t>
      </w:r>
      <w:r w:rsidRPr="006074E8">
        <w:rPr>
          <w:iCs/>
          <w:sz w:val="28"/>
          <w:szCs w:val="28"/>
        </w:rPr>
        <w:t>е</w:t>
      </w:r>
      <w:r w:rsidRPr="006074E8">
        <w:rPr>
          <w:iCs/>
          <w:sz w:val="28"/>
          <w:szCs w:val="28"/>
        </w:rPr>
        <w:t>комендацией по ценовым условиям завершения аукциона не позднее 14.30 дня проведения аукциона.</w:t>
      </w:r>
    </w:p>
    <w:p w:rsidR="006074E8" w:rsidRPr="006074E8" w:rsidRDefault="006074E8" w:rsidP="006074E8">
      <w:pPr>
        <w:tabs>
          <w:tab w:val="left" w:pos="142"/>
        </w:tabs>
        <w:ind w:firstLine="340"/>
        <w:jc w:val="both"/>
        <w:rPr>
          <w:iCs/>
          <w:sz w:val="28"/>
          <w:szCs w:val="28"/>
        </w:rPr>
      </w:pPr>
      <w:r w:rsidRPr="006074E8">
        <w:rPr>
          <w:iCs/>
          <w:sz w:val="28"/>
          <w:szCs w:val="28"/>
        </w:rPr>
        <w:lastRenderedPageBreak/>
        <w:t xml:space="preserve">До 16.00 дня проведения аукциона Министерство финансов </w:t>
      </w:r>
      <w:proofErr w:type="gramStart"/>
      <w:r w:rsidRPr="006074E8">
        <w:rPr>
          <w:iCs/>
          <w:sz w:val="28"/>
          <w:szCs w:val="28"/>
        </w:rPr>
        <w:t>устанавл</w:t>
      </w:r>
      <w:r w:rsidRPr="006074E8">
        <w:rPr>
          <w:iCs/>
          <w:sz w:val="28"/>
          <w:szCs w:val="28"/>
        </w:rPr>
        <w:t>и</w:t>
      </w:r>
      <w:r w:rsidRPr="006074E8">
        <w:rPr>
          <w:iCs/>
          <w:sz w:val="28"/>
          <w:szCs w:val="28"/>
        </w:rPr>
        <w:t>вает условия</w:t>
      </w:r>
      <w:proofErr w:type="gramEnd"/>
      <w:r w:rsidRPr="006074E8">
        <w:rPr>
          <w:iCs/>
          <w:sz w:val="28"/>
          <w:szCs w:val="28"/>
        </w:rPr>
        <w:t xml:space="preserve"> завершения аукциона и передает в Национальный банк пор</w:t>
      </w:r>
      <w:r w:rsidRPr="006074E8">
        <w:rPr>
          <w:iCs/>
          <w:sz w:val="28"/>
          <w:szCs w:val="28"/>
        </w:rPr>
        <w:t>у</w:t>
      </w:r>
      <w:r w:rsidRPr="006074E8">
        <w:rPr>
          <w:iCs/>
          <w:sz w:val="28"/>
          <w:szCs w:val="28"/>
        </w:rPr>
        <w:t>чение об удовлетворении заявок.</w:t>
      </w:r>
    </w:p>
    <w:p w:rsidR="006074E8" w:rsidRPr="006074E8" w:rsidRDefault="006074E8" w:rsidP="006074E8">
      <w:pPr>
        <w:tabs>
          <w:tab w:val="left" w:pos="142"/>
        </w:tabs>
        <w:ind w:firstLine="340"/>
        <w:jc w:val="both"/>
        <w:rPr>
          <w:iCs/>
          <w:sz w:val="28"/>
          <w:szCs w:val="28"/>
        </w:rPr>
      </w:pPr>
      <w:r w:rsidRPr="006074E8">
        <w:rPr>
          <w:iCs/>
          <w:sz w:val="28"/>
          <w:szCs w:val="28"/>
        </w:rPr>
        <w:t xml:space="preserve">Параметры завершения аукциона: </w:t>
      </w:r>
    </w:p>
    <w:p w:rsidR="006074E8" w:rsidRPr="006074E8" w:rsidRDefault="006074E8" w:rsidP="007C3147">
      <w:pPr>
        <w:numPr>
          <w:ilvl w:val="0"/>
          <w:numId w:val="15"/>
        </w:numPr>
        <w:tabs>
          <w:tab w:val="left" w:pos="142"/>
        </w:tabs>
        <w:jc w:val="both"/>
        <w:rPr>
          <w:iCs/>
          <w:sz w:val="28"/>
          <w:szCs w:val="28"/>
        </w:rPr>
      </w:pPr>
      <w:r w:rsidRPr="006074E8">
        <w:rPr>
          <w:iCs/>
          <w:sz w:val="28"/>
          <w:szCs w:val="28"/>
        </w:rPr>
        <w:t xml:space="preserve">минимальная цена продажи облигаций, купонных облигаций по конкурентным предложениям; </w:t>
      </w:r>
    </w:p>
    <w:p w:rsidR="006074E8" w:rsidRPr="006074E8" w:rsidRDefault="006074E8" w:rsidP="007C3147">
      <w:pPr>
        <w:numPr>
          <w:ilvl w:val="0"/>
          <w:numId w:val="15"/>
        </w:numPr>
        <w:tabs>
          <w:tab w:val="left" w:pos="142"/>
        </w:tabs>
        <w:jc w:val="both"/>
        <w:rPr>
          <w:iCs/>
          <w:sz w:val="28"/>
          <w:szCs w:val="28"/>
        </w:rPr>
      </w:pPr>
      <w:r w:rsidRPr="006074E8">
        <w:rPr>
          <w:iCs/>
          <w:sz w:val="28"/>
          <w:szCs w:val="28"/>
        </w:rPr>
        <w:t xml:space="preserve">средневзвешенная цена продажи облигаций, купонных облигаций по неконкурентным предложениям; </w:t>
      </w:r>
    </w:p>
    <w:p w:rsidR="006074E8" w:rsidRPr="006074E8" w:rsidRDefault="006074E8" w:rsidP="007C3147">
      <w:pPr>
        <w:numPr>
          <w:ilvl w:val="0"/>
          <w:numId w:val="15"/>
        </w:numPr>
        <w:tabs>
          <w:tab w:val="left" w:pos="142"/>
        </w:tabs>
        <w:jc w:val="both"/>
        <w:rPr>
          <w:iCs/>
          <w:sz w:val="28"/>
          <w:szCs w:val="28"/>
        </w:rPr>
      </w:pPr>
      <w:r w:rsidRPr="006074E8">
        <w:rPr>
          <w:iCs/>
          <w:sz w:val="28"/>
          <w:szCs w:val="28"/>
        </w:rPr>
        <w:t>другие данные.</w:t>
      </w:r>
    </w:p>
    <w:p w:rsidR="006074E8" w:rsidRPr="006074E8" w:rsidRDefault="006074E8" w:rsidP="006074E8">
      <w:pPr>
        <w:tabs>
          <w:tab w:val="left" w:pos="142"/>
        </w:tabs>
        <w:ind w:firstLine="340"/>
        <w:jc w:val="both"/>
        <w:rPr>
          <w:iCs/>
          <w:sz w:val="28"/>
          <w:szCs w:val="28"/>
        </w:rPr>
      </w:pPr>
      <w:r w:rsidRPr="006074E8">
        <w:rPr>
          <w:iCs/>
          <w:sz w:val="28"/>
          <w:szCs w:val="28"/>
        </w:rPr>
        <w:t>До 17.00 дня проведения аукциона представитель Национального банка вводит в программно-технический комплекс минимальную и средневзв</w:t>
      </w:r>
      <w:r w:rsidRPr="006074E8">
        <w:rPr>
          <w:iCs/>
          <w:sz w:val="28"/>
          <w:szCs w:val="28"/>
        </w:rPr>
        <w:t>е</w:t>
      </w:r>
      <w:r w:rsidRPr="006074E8">
        <w:rPr>
          <w:iCs/>
          <w:sz w:val="28"/>
          <w:szCs w:val="28"/>
        </w:rPr>
        <w:t>шенную цены продажи облигаций, купонных облигаций согласно поруч</w:t>
      </w:r>
      <w:r w:rsidRPr="006074E8">
        <w:rPr>
          <w:iCs/>
          <w:sz w:val="28"/>
          <w:szCs w:val="28"/>
        </w:rPr>
        <w:t>е</w:t>
      </w:r>
      <w:r w:rsidRPr="006074E8">
        <w:rPr>
          <w:iCs/>
          <w:sz w:val="28"/>
          <w:szCs w:val="28"/>
        </w:rPr>
        <w:t xml:space="preserve">нию Министерства финансов об удовлетворении заявок. </w:t>
      </w:r>
    </w:p>
    <w:p w:rsidR="006074E8" w:rsidRPr="006074E8" w:rsidRDefault="006074E8" w:rsidP="006074E8">
      <w:pPr>
        <w:tabs>
          <w:tab w:val="left" w:pos="142"/>
        </w:tabs>
        <w:ind w:firstLine="340"/>
        <w:jc w:val="both"/>
        <w:rPr>
          <w:iCs/>
          <w:sz w:val="28"/>
          <w:szCs w:val="28"/>
        </w:rPr>
      </w:pPr>
      <w:r w:rsidRPr="006074E8">
        <w:rPr>
          <w:iCs/>
          <w:sz w:val="28"/>
          <w:szCs w:val="28"/>
        </w:rPr>
        <w:t>Конкурентные предложения участников аукциона удовлетворяются по заявленным ими ценам, но не ниже минимальной цены продажи, устано</w:t>
      </w:r>
      <w:r w:rsidRPr="006074E8">
        <w:rPr>
          <w:iCs/>
          <w:sz w:val="28"/>
          <w:szCs w:val="28"/>
        </w:rPr>
        <w:t>в</w:t>
      </w:r>
      <w:r w:rsidRPr="006074E8">
        <w:rPr>
          <w:iCs/>
          <w:sz w:val="28"/>
          <w:szCs w:val="28"/>
        </w:rPr>
        <w:t>ленной Министерством финансов в поручении об удовлетворении заявок. Предложения на покупку облигаций, купонных облигаций по ценам, кот</w:t>
      </w:r>
      <w:r w:rsidRPr="006074E8">
        <w:rPr>
          <w:iCs/>
          <w:sz w:val="28"/>
          <w:szCs w:val="28"/>
        </w:rPr>
        <w:t>о</w:t>
      </w:r>
      <w:r w:rsidRPr="006074E8">
        <w:rPr>
          <w:iCs/>
          <w:sz w:val="28"/>
          <w:szCs w:val="28"/>
        </w:rPr>
        <w:t xml:space="preserve">рые ниже минимальной цены продажи, не удовлетворяются. </w:t>
      </w:r>
    </w:p>
    <w:p w:rsidR="006074E8" w:rsidRPr="006074E8" w:rsidRDefault="006074E8" w:rsidP="006074E8">
      <w:pPr>
        <w:tabs>
          <w:tab w:val="left" w:pos="142"/>
        </w:tabs>
        <w:ind w:firstLine="340"/>
        <w:jc w:val="both"/>
        <w:rPr>
          <w:iCs/>
          <w:sz w:val="28"/>
          <w:szCs w:val="28"/>
        </w:rPr>
      </w:pPr>
      <w:r w:rsidRPr="006074E8">
        <w:rPr>
          <w:iCs/>
          <w:sz w:val="28"/>
          <w:szCs w:val="28"/>
        </w:rPr>
        <w:t>В случаях превышения объема конкурентных заявок, поданных перви</w:t>
      </w:r>
      <w:r w:rsidRPr="006074E8">
        <w:rPr>
          <w:iCs/>
          <w:sz w:val="28"/>
          <w:szCs w:val="28"/>
        </w:rPr>
        <w:t>ч</w:t>
      </w:r>
      <w:r w:rsidRPr="006074E8">
        <w:rPr>
          <w:iCs/>
          <w:sz w:val="28"/>
          <w:szCs w:val="28"/>
        </w:rPr>
        <w:t>ными инвесторами по минимальной цене, установленной Министерством финансов, над объемом выпуска заявки первичных инвесторов удовлетв</w:t>
      </w:r>
      <w:r w:rsidRPr="006074E8">
        <w:rPr>
          <w:iCs/>
          <w:sz w:val="28"/>
          <w:szCs w:val="28"/>
        </w:rPr>
        <w:t>о</w:t>
      </w:r>
      <w:r w:rsidRPr="006074E8">
        <w:rPr>
          <w:iCs/>
          <w:sz w:val="28"/>
          <w:szCs w:val="28"/>
        </w:rPr>
        <w:t xml:space="preserve">ряются пропорционально их объему. </w:t>
      </w:r>
    </w:p>
    <w:p w:rsidR="006074E8" w:rsidRPr="006074E8" w:rsidRDefault="006074E8" w:rsidP="00D418EF">
      <w:pPr>
        <w:tabs>
          <w:tab w:val="left" w:pos="142"/>
        </w:tabs>
        <w:ind w:firstLine="340"/>
        <w:jc w:val="both"/>
        <w:rPr>
          <w:iCs/>
          <w:sz w:val="28"/>
          <w:szCs w:val="28"/>
        </w:rPr>
      </w:pPr>
      <w:r w:rsidRPr="006074E8">
        <w:rPr>
          <w:iCs/>
          <w:sz w:val="28"/>
          <w:szCs w:val="28"/>
        </w:rPr>
        <w:t>Неконкурентные предложения удовлетворяются по средневзвешенной цене, установленной Министерством финансов в поруч</w:t>
      </w:r>
      <w:r w:rsidR="00D418EF">
        <w:rPr>
          <w:iCs/>
          <w:sz w:val="28"/>
          <w:szCs w:val="28"/>
        </w:rPr>
        <w:t>ении об удовлетв</w:t>
      </w:r>
      <w:r w:rsidR="00D418EF">
        <w:rPr>
          <w:iCs/>
          <w:sz w:val="28"/>
          <w:szCs w:val="28"/>
        </w:rPr>
        <w:t>о</w:t>
      </w:r>
      <w:r w:rsidR="00D418EF">
        <w:rPr>
          <w:iCs/>
          <w:sz w:val="28"/>
          <w:szCs w:val="28"/>
        </w:rPr>
        <w:t xml:space="preserve">рении заявок. </w:t>
      </w:r>
    </w:p>
    <w:p w:rsidR="006074E8" w:rsidRPr="006074E8" w:rsidRDefault="006074E8" w:rsidP="006074E8">
      <w:pPr>
        <w:tabs>
          <w:tab w:val="left" w:pos="142"/>
        </w:tabs>
        <w:ind w:firstLine="340"/>
        <w:jc w:val="both"/>
        <w:rPr>
          <w:iCs/>
          <w:sz w:val="28"/>
          <w:szCs w:val="28"/>
        </w:rPr>
      </w:pPr>
      <w:r w:rsidRPr="006074E8">
        <w:rPr>
          <w:iCs/>
          <w:sz w:val="28"/>
          <w:szCs w:val="28"/>
        </w:rPr>
        <w:t>Сделка «до погашения» - это купля-продажа ценных бумаг на условиях непрерывного аукциона. В результате совершения подобной операции ценные бумаги меняют собственника.</w:t>
      </w:r>
    </w:p>
    <w:p w:rsidR="006074E8" w:rsidRPr="006074E8" w:rsidRDefault="006074E8" w:rsidP="006074E8">
      <w:pPr>
        <w:tabs>
          <w:tab w:val="left" w:pos="142"/>
        </w:tabs>
        <w:ind w:firstLine="340"/>
        <w:jc w:val="both"/>
        <w:rPr>
          <w:iCs/>
          <w:sz w:val="28"/>
          <w:szCs w:val="28"/>
        </w:rPr>
      </w:pPr>
      <w:r w:rsidRPr="006074E8">
        <w:rPr>
          <w:iCs/>
          <w:sz w:val="28"/>
          <w:szCs w:val="28"/>
        </w:rPr>
        <w:t>Сделка РЕПО – это покупка ценных бумаг с обязательством обратной продажи («прямое РЕПО») либо продажа ценных бумаг с обязательством обратного выкупа («обратное РЕПО»). В результате подобных сделок це</w:t>
      </w:r>
      <w:r w:rsidRPr="006074E8">
        <w:rPr>
          <w:iCs/>
          <w:sz w:val="28"/>
          <w:szCs w:val="28"/>
        </w:rPr>
        <w:t>н</w:t>
      </w:r>
      <w:r w:rsidRPr="006074E8">
        <w:rPr>
          <w:iCs/>
          <w:sz w:val="28"/>
          <w:szCs w:val="28"/>
        </w:rPr>
        <w:t>ные бумаги не меняют собственника, а лишь переходят во временное пол</w:t>
      </w:r>
      <w:r w:rsidRPr="006074E8">
        <w:rPr>
          <w:iCs/>
          <w:sz w:val="28"/>
          <w:szCs w:val="28"/>
        </w:rPr>
        <w:t>ь</w:t>
      </w:r>
      <w:r w:rsidRPr="006074E8">
        <w:rPr>
          <w:iCs/>
          <w:sz w:val="28"/>
          <w:szCs w:val="28"/>
        </w:rPr>
        <w:t>зование другой стороны по сделке (контрагенту).</w:t>
      </w:r>
    </w:p>
    <w:p w:rsidR="006074E8" w:rsidRPr="006074E8" w:rsidRDefault="006074E8" w:rsidP="006074E8">
      <w:pPr>
        <w:tabs>
          <w:tab w:val="left" w:pos="142"/>
        </w:tabs>
        <w:ind w:firstLine="340"/>
        <w:jc w:val="both"/>
        <w:rPr>
          <w:iCs/>
          <w:sz w:val="28"/>
          <w:szCs w:val="28"/>
        </w:rPr>
      </w:pPr>
      <w:r w:rsidRPr="006074E8">
        <w:rPr>
          <w:iCs/>
          <w:sz w:val="28"/>
          <w:szCs w:val="28"/>
        </w:rPr>
        <w:t>Основными характеристиками сделок являются:</w:t>
      </w:r>
    </w:p>
    <w:p w:rsidR="006074E8" w:rsidRPr="006074E8" w:rsidRDefault="006074E8" w:rsidP="007C3147">
      <w:pPr>
        <w:numPr>
          <w:ilvl w:val="0"/>
          <w:numId w:val="18"/>
        </w:numPr>
        <w:tabs>
          <w:tab w:val="left" w:pos="142"/>
        </w:tabs>
        <w:jc w:val="both"/>
        <w:rPr>
          <w:iCs/>
          <w:sz w:val="28"/>
          <w:szCs w:val="28"/>
        </w:rPr>
      </w:pPr>
      <w:r w:rsidRPr="006074E8">
        <w:rPr>
          <w:iCs/>
          <w:sz w:val="28"/>
          <w:szCs w:val="28"/>
        </w:rPr>
        <w:t>наименование и вид ценной бумаги;</w:t>
      </w:r>
    </w:p>
    <w:p w:rsidR="006074E8" w:rsidRPr="006074E8" w:rsidRDefault="006074E8" w:rsidP="007C3147">
      <w:pPr>
        <w:numPr>
          <w:ilvl w:val="0"/>
          <w:numId w:val="18"/>
        </w:numPr>
        <w:tabs>
          <w:tab w:val="left" w:pos="142"/>
        </w:tabs>
        <w:jc w:val="both"/>
        <w:rPr>
          <w:iCs/>
          <w:sz w:val="28"/>
          <w:szCs w:val="28"/>
        </w:rPr>
      </w:pPr>
      <w:r w:rsidRPr="006074E8">
        <w:rPr>
          <w:iCs/>
          <w:sz w:val="28"/>
          <w:szCs w:val="28"/>
        </w:rPr>
        <w:t>количество штук облигаций, участвующих в сделке;</w:t>
      </w:r>
    </w:p>
    <w:p w:rsidR="006074E8" w:rsidRPr="006074E8" w:rsidRDefault="006074E8" w:rsidP="007C3147">
      <w:pPr>
        <w:numPr>
          <w:ilvl w:val="0"/>
          <w:numId w:val="18"/>
        </w:numPr>
        <w:tabs>
          <w:tab w:val="left" w:pos="142"/>
        </w:tabs>
        <w:jc w:val="both"/>
        <w:rPr>
          <w:iCs/>
          <w:sz w:val="28"/>
          <w:szCs w:val="28"/>
        </w:rPr>
      </w:pPr>
      <w:r w:rsidRPr="006074E8">
        <w:rPr>
          <w:iCs/>
          <w:sz w:val="28"/>
          <w:szCs w:val="28"/>
        </w:rPr>
        <w:t>цена сделки;</w:t>
      </w:r>
    </w:p>
    <w:p w:rsidR="006074E8" w:rsidRPr="006074E8" w:rsidRDefault="006074E8" w:rsidP="007C3147">
      <w:pPr>
        <w:numPr>
          <w:ilvl w:val="0"/>
          <w:numId w:val="18"/>
        </w:numPr>
        <w:tabs>
          <w:tab w:val="left" w:pos="142"/>
        </w:tabs>
        <w:jc w:val="both"/>
        <w:rPr>
          <w:iCs/>
          <w:sz w:val="28"/>
          <w:szCs w:val="28"/>
        </w:rPr>
      </w:pPr>
      <w:r w:rsidRPr="006074E8">
        <w:rPr>
          <w:iCs/>
          <w:sz w:val="28"/>
          <w:szCs w:val="28"/>
        </w:rPr>
        <w:t>текущая цена на дату совершения операции;</w:t>
      </w:r>
    </w:p>
    <w:p w:rsidR="006074E8" w:rsidRPr="006074E8" w:rsidRDefault="006074E8" w:rsidP="007C3147">
      <w:pPr>
        <w:numPr>
          <w:ilvl w:val="0"/>
          <w:numId w:val="18"/>
        </w:numPr>
        <w:tabs>
          <w:tab w:val="left" w:pos="142"/>
        </w:tabs>
        <w:jc w:val="both"/>
        <w:rPr>
          <w:iCs/>
          <w:sz w:val="28"/>
          <w:szCs w:val="28"/>
        </w:rPr>
      </w:pPr>
      <w:r w:rsidRPr="006074E8">
        <w:rPr>
          <w:iCs/>
          <w:sz w:val="28"/>
          <w:szCs w:val="28"/>
        </w:rPr>
        <w:t>объем сделки;</w:t>
      </w:r>
    </w:p>
    <w:p w:rsidR="006074E8" w:rsidRPr="006074E8" w:rsidRDefault="006074E8" w:rsidP="007C3147">
      <w:pPr>
        <w:numPr>
          <w:ilvl w:val="0"/>
          <w:numId w:val="18"/>
        </w:numPr>
        <w:tabs>
          <w:tab w:val="left" w:pos="142"/>
        </w:tabs>
        <w:jc w:val="both"/>
        <w:rPr>
          <w:iCs/>
          <w:sz w:val="28"/>
          <w:szCs w:val="28"/>
        </w:rPr>
      </w:pPr>
      <w:r w:rsidRPr="006074E8">
        <w:rPr>
          <w:iCs/>
          <w:sz w:val="28"/>
          <w:szCs w:val="28"/>
        </w:rPr>
        <w:t>биржевой сбор в размере от 0,005 до 0,01% от объема сде</w:t>
      </w:r>
      <w:r w:rsidRPr="006074E8">
        <w:rPr>
          <w:iCs/>
          <w:sz w:val="28"/>
          <w:szCs w:val="28"/>
        </w:rPr>
        <w:t>л</w:t>
      </w:r>
      <w:r w:rsidRPr="006074E8">
        <w:rPr>
          <w:iCs/>
          <w:sz w:val="28"/>
          <w:szCs w:val="28"/>
        </w:rPr>
        <w:t>ки.</w:t>
      </w:r>
    </w:p>
    <w:p w:rsidR="006074E8" w:rsidRPr="006074E8" w:rsidRDefault="006074E8" w:rsidP="006074E8">
      <w:pPr>
        <w:tabs>
          <w:tab w:val="left" w:pos="142"/>
        </w:tabs>
        <w:ind w:firstLine="340"/>
        <w:jc w:val="both"/>
        <w:rPr>
          <w:iCs/>
          <w:sz w:val="28"/>
          <w:szCs w:val="28"/>
        </w:rPr>
      </w:pPr>
      <w:r w:rsidRPr="006074E8">
        <w:rPr>
          <w:iCs/>
          <w:sz w:val="28"/>
          <w:szCs w:val="28"/>
        </w:rPr>
        <w:t>Для сделок РЕПО дополнительными условиями совершения сделок я</w:t>
      </w:r>
      <w:r w:rsidRPr="006074E8">
        <w:rPr>
          <w:iCs/>
          <w:sz w:val="28"/>
          <w:szCs w:val="28"/>
        </w:rPr>
        <w:t>в</w:t>
      </w:r>
      <w:r w:rsidRPr="006074E8">
        <w:rPr>
          <w:iCs/>
          <w:sz w:val="28"/>
          <w:szCs w:val="28"/>
        </w:rPr>
        <w:t>ляются:</w:t>
      </w:r>
    </w:p>
    <w:p w:rsidR="006074E8" w:rsidRPr="006074E8" w:rsidRDefault="006074E8" w:rsidP="007C3147">
      <w:pPr>
        <w:numPr>
          <w:ilvl w:val="0"/>
          <w:numId w:val="18"/>
        </w:numPr>
        <w:tabs>
          <w:tab w:val="left" w:pos="142"/>
        </w:tabs>
        <w:jc w:val="both"/>
        <w:rPr>
          <w:iCs/>
          <w:sz w:val="28"/>
          <w:szCs w:val="28"/>
        </w:rPr>
      </w:pPr>
      <w:r w:rsidRPr="006074E8">
        <w:rPr>
          <w:iCs/>
          <w:sz w:val="28"/>
          <w:szCs w:val="28"/>
        </w:rPr>
        <w:t>срок, на который совершается сделка;</w:t>
      </w:r>
    </w:p>
    <w:p w:rsidR="006074E8" w:rsidRPr="006074E8" w:rsidRDefault="006074E8" w:rsidP="007C3147">
      <w:pPr>
        <w:numPr>
          <w:ilvl w:val="0"/>
          <w:numId w:val="18"/>
        </w:numPr>
        <w:tabs>
          <w:tab w:val="left" w:pos="142"/>
        </w:tabs>
        <w:jc w:val="both"/>
        <w:rPr>
          <w:iCs/>
          <w:sz w:val="28"/>
          <w:szCs w:val="28"/>
        </w:rPr>
      </w:pPr>
      <w:r w:rsidRPr="006074E8">
        <w:rPr>
          <w:iCs/>
          <w:sz w:val="28"/>
          <w:szCs w:val="28"/>
        </w:rPr>
        <w:lastRenderedPageBreak/>
        <w:t>цена обратной продажи (выкупа);</w:t>
      </w:r>
    </w:p>
    <w:p w:rsidR="006074E8" w:rsidRPr="00D418EF" w:rsidRDefault="006074E8" w:rsidP="007C3147">
      <w:pPr>
        <w:numPr>
          <w:ilvl w:val="0"/>
          <w:numId w:val="18"/>
        </w:numPr>
        <w:tabs>
          <w:tab w:val="left" w:pos="142"/>
        </w:tabs>
        <w:jc w:val="both"/>
        <w:rPr>
          <w:iCs/>
          <w:sz w:val="28"/>
          <w:szCs w:val="28"/>
        </w:rPr>
      </w:pPr>
      <w:r w:rsidRPr="006074E8">
        <w:rPr>
          <w:iCs/>
          <w:sz w:val="28"/>
          <w:szCs w:val="28"/>
        </w:rPr>
        <w:t>текущая цена на дату обратной сделки.</w:t>
      </w:r>
    </w:p>
    <w:p w:rsidR="006074E8" w:rsidRPr="006074E8" w:rsidRDefault="006074E8" w:rsidP="006074E8">
      <w:pPr>
        <w:tabs>
          <w:tab w:val="left" w:pos="142"/>
        </w:tabs>
        <w:ind w:firstLine="340"/>
        <w:jc w:val="both"/>
        <w:rPr>
          <w:iCs/>
          <w:sz w:val="28"/>
          <w:szCs w:val="28"/>
        </w:rPr>
      </w:pPr>
      <w:r w:rsidRPr="006074E8">
        <w:rPr>
          <w:iCs/>
          <w:sz w:val="28"/>
          <w:szCs w:val="28"/>
        </w:rPr>
        <w:t>Облигации не могут обращаться в течение:</w:t>
      </w:r>
    </w:p>
    <w:p w:rsidR="006074E8" w:rsidRPr="006074E8" w:rsidRDefault="006074E8" w:rsidP="001F546C">
      <w:pPr>
        <w:numPr>
          <w:ilvl w:val="0"/>
          <w:numId w:val="1"/>
        </w:numPr>
        <w:tabs>
          <w:tab w:val="left" w:pos="142"/>
        </w:tabs>
        <w:jc w:val="both"/>
        <w:rPr>
          <w:iCs/>
          <w:sz w:val="28"/>
          <w:szCs w:val="28"/>
        </w:rPr>
      </w:pPr>
      <w:r w:rsidRPr="006074E8">
        <w:rPr>
          <w:iCs/>
          <w:sz w:val="28"/>
          <w:szCs w:val="28"/>
        </w:rPr>
        <w:t>одного рабочего дня, предшествующего сроку погашения или дате выплаты дохода, если срок обращения облигаций не превышает одного месяца;</w:t>
      </w:r>
    </w:p>
    <w:p w:rsidR="006074E8" w:rsidRPr="006074E8" w:rsidRDefault="006074E8" w:rsidP="001F546C">
      <w:pPr>
        <w:numPr>
          <w:ilvl w:val="0"/>
          <w:numId w:val="1"/>
        </w:numPr>
        <w:tabs>
          <w:tab w:val="left" w:pos="142"/>
        </w:tabs>
        <w:jc w:val="both"/>
        <w:rPr>
          <w:iCs/>
          <w:sz w:val="28"/>
          <w:szCs w:val="28"/>
        </w:rPr>
      </w:pPr>
      <w:r w:rsidRPr="006074E8">
        <w:rPr>
          <w:iCs/>
          <w:sz w:val="28"/>
          <w:szCs w:val="28"/>
        </w:rPr>
        <w:t>трех рабочих дней, предшествующих сроку погашения или дате выплаты дохода, если срок обращения облигаций не превышает одного года;</w:t>
      </w:r>
    </w:p>
    <w:p w:rsidR="006074E8" w:rsidRPr="00D418EF" w:rsidRDefault="006074E8" w:rsidP="001F546C">
      <w:pPr>
        <w:numPr>
          <w:ilvl w:val="0"/>
          <w:numId w:val="1"/>
        </w:numPr>
        <w:tabs>
          <w:tab w:val="left" w:pos="142"/>
        </w:tabs>
        <w:jc w:val="both"/>
        <w:rPr>
          <w:iCs/>
          <w:sz w:val="28"/>
          <w:szCs w:val="28"/>
        </w:rPr>
      </w:pPr>
      <w:r w:rsidRPr="006074E8">
        <w:rPr>
          <w:iCs/>
          <w:sz w:val="28"/>
          <w:szCs w:val="28"/>
        </w:rPr>
        <w:t>пяти рабочих дней, предшествующих сроку погашения или дате выплаты дохода, если срок обращения облигаций год и более.</w:t>
      </w:r>
    </w:p>
    <w:p w:rsidR="006074E8" w:rsidRPr="006074E8" w:rsidRDefault="006074E8" w:rsidP="006074E8">
      <w:pPr>
        <w:tabs>
          <w:tab w:val="left" w:pos="142"/>
        </w:tabs>
        <w:ind w:firstLine="340"/>
        <w:jc w:val="both"/>
        <w:rPr>
          <w:iCs/>
          <w:sz w:val="28"/>
          <w:szCs w:val="28"/>
        </w:rPr>
      </w:pPr>
      <w:r w:rsidRPr="006074E8">
        <w:rPr>
          <w:iCs/>
          <w:sz w:val="28"/>
          <w:szCs w:val="28"/>
        </w:rPr>
        <w:t>Для  определения  текущей   стоимости   дисконтной облигации  и</w:t>
      </w:r>
      <w:r w:rsidRPr="006074E8">
        <w:rPr>
          <w:iCs/>
          <w:sz w:val="28"/>
          <w:szCs w:val="28"/>
        </w:rPr>
        <w:t>с</w:t>
      </w:r>
      <w:r w:rsidRPr="006074E8">
        <w:rPr>
          <w:iCs/>
          <w:sz w:val="28"/>
          <w:szCs w:val="28"/>
        </w:rPr>
        <w:t>пользуется следующая формула:</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AP</w:t>
      </w:r>
      <w:r w:rsidRPr="006074E8">
        <w:rPr>
          <w:iCs/>
          <w:sz w:val="28"/>
          <w:szCs w:val="28"/>
        </w:rPr>
        <w:t>*</w:t>
      </w:r>
      <w:r w:rsidRPr="006074E8">
        <w:rPr>
          <w:iCs/>
          <w:sz w:val="28"/>
          <w:szCs w:val="28"/>
          <w:lang w:val="en-US"/>
        </w:rPr>
        <w:t>AY</w:t>
      </w:r>
      <w:r w:rsidRPr="006074E8">
        <w:rPr>
          <w:iCs/>
          <w:sz w:val="28"/>
          <w:szCs w:val="28"/>
        </w:rPr>
        <w:t>*Д</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CP</w:t>
      </w:r>
      <w:r w:rsidRPr="006074E8">
        <w:rPr>
          <w:iCs/>
          <w:sz w:val="28"/>
          <w:szCs w:val="28"/>
        </w:rPr>
        <w:t xml:space="preserve">   =    </w:t>
      </w:r>
      <w:r w:rsidRPr="006074E8">
        <w:rPr>
          <w:iCs/>
          <w:sz w:val="28"/>
          <w:szCs w:val="28"/>
          <w:lang w:val="en-US"/>
        </w:rPr>
        <w:t>AP</w:t>
      </w:r>
      <w:r w:rsidRPr="006074E8">
        <w:rPr>
          <w:iCs/>
          <w:sz w:val="28"/>
          <w:szCs w:val="28"/>
        </w:rPr>
        <w:t xml:space="preserve"> </w:t>
      </w:r>
      <w:proofErr w:type="gramStart"/>
      <w:r w:rsidRPr="006074E8">
        <w:rPr>
          <w:iCs/>
          <w:sz w:val="28"/>
          <w:szCs w:val="28"/>
        </w:rPr>
        <w:t>+  -------;</w:t>
      </w:r>
      <w:proofErr w:type="gramEnd"/>
    </w:p>
    <w:p w:rsidR="006074E8" w:rsidRPr="006074E8" w:rsidRDefault="006074E8" w:rsidP="006074E8">
      <w:pPr>
        <w:tabs>
          <w:tab w:val="left" w:pos="142"/>
        </w:tabs>
        <w:ind w:firstLine="340"/>
        <w:jc w:val="both"/>
        <w:rPr>
          <w:iCs/>
          <w:sz w:val="28"/>
          <w:szCs w:val="28"/>
        </w:rPr>
      </w:pPr>
      <w:r w:rsidRPr="006074E8">
        <w:rPr>
          <w:iCs/>
          <w:sz w:val="28"/>
          <w:szCs w:val="28"/>
        </w:rPr>
        <w:t xml:space="preserve">                                      365*100</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 xml:space="preserve"> где С</w:t>
      </w:r>
      <w:proofErr w:type="gramStart"/>
      <w:r w:rsidRPr="006074E8">
        <w:rPr>
          <w:iCs/>
          <w:sz w:val="28"/>
          <w:szCs w:val="28"/>
          <w:lang w:val="en-US"/>
        </w:rPr>
        <w:t>P</w:t>
      </w:r>
      <w:proofErr w:type="gramEnd"/>
      <w:r w:rsidRPr="006074E8">
        <w:rPr>
          <w:iCs/>
          <w:sz w:val="28"/>
          <w:szCs w:val="28"/>
        </w:rPr>
        <w:t xml:space="preserve"> - текущая стоимость дисконтной облигации на день расчета, руб.;</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AP</w:t>
      </w:r>
      <w:r w:rsidRPr="006074E8">
        <w:rPr>
          <w:iCs/>
          <w:sz w:val="28"/>
          <w:szCs w:val="28"/>
        </w:rPr>
        <w:t xml:space="preserve">– средневзвешенная цена дисконтной облигации, </w:t>
      </w:r>
      <w:proofErr w:type="gramStart"/>
      <w:r w:rsidRPr="006074E8">
        <w:rPr>
          <w:iCs/>
          <w:sz w:val="28"/>
          <w:szCs w:val="28"/>
        </w:rPr>
        <w:t>руб.;</w:t>
      </w:r>
      <w:proofErr w:type="gramEnd"/>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AY</w:t>
      </w:r>
      <w:r w:rsidRPr="006074E8">
        <w:rPr>
          <w:iCs/>
          <w:sz w:val="28"/>
          <w:szCs w:val="28"/>
        </w:rPr>
        <w:t xml:space="preserve"> – средневзвешенная доходность по дисконтной облигации в пр</w:t>
      </w:r>
      <w:r w:rsidRPr="006074E8">
        <w:rPr>
          <w:iCs/>
          <w:sz w:val="28"/>
          <w:szCs w:val="28"/>
        </w:rPr>
        <w:t>о</w:t>
      </w:r>
      <w:r w:rsidRPr="006074E8">
        <w:rPr>
          <w:iCs/>
          <w:sz w:val="28"/>
          <w:szCs w:val="28"/>
        </w:rPr>
        <w:t>центах;</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t</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дней, прошедших со дня продажи дисконтной облиг</w:t>
      </w:r>
      <w:r w:rsidRPr="006074E8">
        <w:rPr>
          <w:iCs/>
          <w:sz w:val="28"/>
          <w:szCs w:val="28"/>
        </w:rPr>
        <w:t>а</w:t>
      </w:r>
      <w:r w:rsidRPr="006074E8">
        <w:rPr>
          <w:iCs/>
          <w:sz w:val="28"/>
          <w:szCs w:val="28"/>
        </w:rPr>
        <w:t>ции со дня определения ее стоимости.</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Текущая доходность по дисконтной облигации рассчитывается по сл</w:t>
      </w:r>
      <w:r w:rsidRPr="006074E8">
        <w:rPr>
          <w:iCs/>
          <w:sz w:val="28"/>
          <w:szCs w:val="28"/>
        </w:rPr>
        <w:t>е</w:t>
      </w:r>
      <w:r w:rsidRPr="006074E8">
        <w:rPr>
          <w:iCs/>
          <w:sz w:val="28"/>
          <w:szCs w:val="28"/>
        </w:rPr>
        <w:t>дующей формуле:</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N</w:t>
      </w:r>
      <w:r w:rsidRPr="006074E8">
        <w:rPr>
          <w:iCs/>
          <w:sz w:val="28"/>
          <w:szCs w:val="28"/>
        </w:rPr>
        <w:t>-</w:t>
      </w:r>
      <w:r w:rsidRPr="006074E8">
        <w:rPr>
          <w:iCs/>
          <w:sz w:val="28"/>
          <w:szCs w:val="28"/>
          <w:lang w:val="en-US"/>
        </w:rPr>
        <w:t>AP</w:t>
      </w:r>
      <w:r w:rsidRPr="006074E8">
        <w:rPr>
          <w:iCs/>
          <w:sz w:val="28"/>
          <w:szCs w:val="28"/>
        </w:rPr>
        <w:t>/*</w:t>
      </w:r>
      <w:r w:rsidRPr="006074E8">
        <w:rPr>
          <w:iCs/>
          <w:sz w:val="28"/>
          <w:szCs w:val="28"/>
          <w:lang w:val="en-US"/>
        </w:rPr>
        <w:t>T</w:t>
      </w:r>
      <w:r w:rsidRPr="006074E8">
        <w:rPr>
          <w:iCs/>
          <w:sz w:val="28"/>
          <w:szCs w:val="28"/>
        </w:rPr>
        <w:t>*100</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AY</w:t>
      </w:r>
      <w:r w:rsidRPr="006074E8">
        <w:rPr>
          <w:iCs/>
          <w:sz w:val="28"/>
          <w:szCs w:val="28"/>
        </w:rPr>
        <w:t xml:space="preserve"> </w:t>
      </w:r>
      <w:proofErr w:type="gramStart"/>
      <w:r w:rsidRPr="006074E8">
        <w:rPr>
          <w:iCs/>
          <w:sz w:val="28"/>
          <w:szCs w:val="28"/>
        </w:rPr>
        <w:t>=  --------------;</w:t>
      </w:r>
      <w:proofErr w:type="gramEnd"/>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AP</w:t>
      </w:r>
      <w:r w:rsidRPr="006074E8">
        <w:rPr>
          <w:iCs/>
          <w:sz w:val="28"/>
          <w:szCs w:val="28"/>
        </w:rPr>
        <w:t>*</w:t>
      </w:r>
      <w:r w:rsidRPr="006074E8">
        <w:rPr>
          <w:iCs/>
          <w:sz w:val="28"/>
          <w:szCs w:val="28"/>
          <w:lang w:val="en-US"/>
        </w:rPr>
        <w:t>t</w:t>
      </w:r>
    </w:p>
    <w:p w:rsidR="006074E8" w:rsidRPr="006074E8" w:rsidRDefault="006074E8" w:rsidP="006074E8">
      <w:pPr>
        <w:tabs>
          <w:tab w:val="left" w:pos="142"/>
        </w:tabs>
        <w:ind w:firstLine="340"/>
        <w:jc w:val="both"/>
        <w:rPr>
          <w:iCs/>
          <w:sz w:val="28"/>
          <w:szCs w:val="28"/>
        </w:rPr>
      </w:pPr>
      <w:r w:rsidRPr="006074E8">
        <w:rPr>
          <w:iCs/>
          <w:sz w:val="28"/>
          <w:szCs w:val="28"/>
        </w:rPr>
        <w:t xml:space="preserve"> где </w:t>
      </w:r>
      <w:r w:rsidRPr="006074E8">
        <w:rPr>
          <w:iCs/>
          <w:sz w:val="28"/>
          <w:szCs w:val="28"/>
          <w:lang w:val="en-US"/>
        </w:rPr>
        <w:t>N</w:t>
      </w:r>
      <w:r w:rsidRPr="006074E8">
        <w:rPr>
          <w:iCs/>
          <w:sz w:val="28"/>
          <w:szCs w:val="28"/>
        </w:rPr>
        <w:t xml:space="preserve"> - номинальная стоимость дисконтной облигации, руб.;</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t</w:t>
      </w:r>
      <w:r w:rsidRPr="006074E8">
        <w:rPr>
          <w:iCs/>
          <w:sz w:val="28"/>
          <w:szCs w:val="28"/>
        </w:rPr>
        <w:t xml:space="preserve"> - </w:t>
      </w:r>
      <w:proofErr w:type="gramStart"/>
      <w:r w:rsidRPr="006074E8">
        <w:rPr>
          <w:iCs/>
          <w:sz w:val="28"/>
          <w:szCs w:val="28"/>
        </w:rPr>
        <w:t>срок</w:t>
      </w:r>
      <w:proofErr w:type="gramEnd"/>
      <w:r w:rsidRPr="006074E8">
        <w:rPr>
          <w:iCs/>
          <w:sz w:val="28"/>
          <w:szCs w:val="28"/>
        </w:rPr>
        <w:t xml:space="preserve"> обращения облигаций данного выпуска, дней.</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Величина купонного дохода:</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R</w:t>
      </w:r>
      <w:r w:rsidRPr="006074E8">
        <w:rPr>
          <w:iCs/>
          <w:sz w:val="28"/>
          <w:szCs w:val="28"/>
        </w:rPr>
        <w:t xml:space="preserve"> * </w:t>
      </w:r>
      <w:r w:rsidRPr="006074E8">
        <w:rPr>
          <w:iCs/>
          <w:sz w:val="28"/>
          <w:szCs w:val="28"/>
          <w:lang w:val="en-US"/>
        </w:rPr>
        <w:t>N</w:t>
      </w:r>
      <w:r w:rsidRPr="006074E8">
        <w:rPr>
          <w:iCs/>
          <w:sz w:val="28"/>
          <w:szCs w:val="28"/>
        </w:rPr>
        <w:t xml:space="preserve"> * </w:t>
      </w:r>
      <w:r w:rsidRPr="006074E8">
        <w:rPr>
          <w:iCs/>
          <w:sz w:val="28"/>
          <w:szCs w:val="28"/>
          <w:lang w:val="en-US"/>
        </w:rPr>
        <w:t>t</w:t>
      </w:r>
    </w:p>
    <w:p w:rsidR="006074E8" w:rsidRPr="006074E8" w:rsidRDefault="006074E8" w:rsidP="006074E8">
      <w:pPr>
        <w:tabs>
          <w:tab w:val="left" w:pos="142"/>
        </w:tabs>
        <w:ind w:firstLine="340"/>
        <w:jc w:val="both"/>
        <w:rPr>
          <w:iCs/>
          <w:sz w:val="28"/>
          <w:szCs w:val="28"/>
        </w:rPr>
      </w:pPr>
      <w:r w:rsidRPr="006074E8">
        <w:rPr>
          <w:iCs/>
          <w:sz w:val="28"/>
          <w:szCs w:val="28"/>
          <w:lang w:val="en-US"/>
        </w:rPr>
        <w:t>B</w:t>
      </w:r>
      <w:r w:rsidRPr="006074E8">
        <w:rPr>
          <w:iCs/>
          <w:sz w:val="28"/>
          <w:szCs w:val="28"/>
        </w:rPr>
        <w:t xml:space="preserve"> = -----------------------------</w:t>
      </w:r>
    </w:p>
    <w:p w:rsidR="006074E8" w:rsidRPr="006074E8" w:rsidRDefault="006074E8" w:rsidP="006074E8">
      <w:pPr>
        <w:tabs>
          <w:tab w:val="left" w:pos="142"/>
        </w:tabs>
        <w:ind w:firstLine="340"/>
        <w:jc w:val="both"/>
        <w:rPr>
          <w:iCs/>
          <w:sz w:val="28"/>
          <w:szCs w:val="28"/>
        </w:rPr>
      </w:pPr>
      <w:r w:rsidRPr="006074E8">
        <w:rPr>
          <w:iCs/>
          <w:sz w:val="28"/>
          <w:szCs w:val="28"/>
        </w:rPr>
        <w:t xml:space="preserve">                 365 * 100</w:t>
      </w:r>
    </w:p>
    <w:p w:rsidR="006074E8" w:rsidRPr="006074E8" w:rsidRDefault="006074E8" w:rsidP="006074E8">
      <w:pPr>
        <w:tabs>
          <w:tab w:val="left" w:pos="142"/>
        </w:tabs>
        <w:ind w:firstLine="340"/>
        <w:jc w:val="both"/>
        <w:rPr>
          <w:iCs/>
          <w:sz w:val="28"/>
          <w:szCs w:val="28"/>
        </w:rPr>
      </w:pPr>
      <w:r w:rsidRPr="006074E8">
        <w:rPr>
          <w:iCs/>
          <w:sz w:val="28"/>
          <w:szCs w:val="28"/>
        </w:rPr>
        <w:t>где:</w:t>
      </w:r>
    </w:p>
    <w:p w:rsidR="006074E8" w:rsidRPr="006074E8" w:rsidRDefault="006074E8" w:rsidP="006074E8">
      <w:pPr>
        <w:tabs>
          <w:tab w:val="left" w:pos="142"/>
        </w:tabs>
        <w:ind w:firstLine="340"/>
        <w:jc w:val="both"/>
        <w:rPr>
          <w:iCs/>
          <w:sz w:val="28"/>
          <w:szCs w:val="28"/>
        </w:rPr>
      </w:pPr>
      <w:r w:rsidRPr="006074E8">
        <w:rPr>
          <w:iCs/>
          <w:sz w:val="28"/>
          <w:szCs w:val="28"/>
          <w:lang w:val="en-US"/>
        </w:rPr>
        <w:t>B</w:t>
      </w:r>
      <w:r w:rsidRPr="006074E8">
        <w:rPr>
          <w:iCs/>
          <w:sz w:val="28"/>
          <w:szCs w:val="28"/>
        </w:rPr>
        <w:t xml:space="preserve"> - </w:t>
      </w:r>
      <w:proofErr w:type="gramStart"/>
      <w:r w:rsidRPr="006074E8">
        <w:rPr>
          <w:iCs/>
          <w:sz w:val="28"/>
          <w:szCs w:val="28"/>
        </w:rPr>
        <w:t>величина</w:t>
      </w:r>
      <w:proofErr w:type="gramEnd"/>
      <w:r w:rsidRPr="006074E8">
        <w:rPr>
          <w:iCs/>
          <w:sz w:val="28"/>
          <w:szCs w:val="28"/>
        </w:rPr>
        <w:t xml:space="preserve"> купонного дохода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R</w:t>
      </w:r>
      <w:r w:rsidRPr="006074E8">
        <w:rPr>
          <w:iCs/>
          <w:sz w:val="28"/>
          <w:szCs w:val="28"/>
        </w:rPr>
        <w:t xml:space="preserve"> – </w:t>
      </w:r>
      <w:proofErr w:type="gramStart"/>
      <w:r w:rsidRPr="006074E8">
        <w:rPr>
          <w:iCs/>
          <w:sz w:val="28"/>
          <w:szCs w:val="28"/>
        </w:rPr>
        <w:t>процентная</w:t>
      </w:r>
      <w:proofErr w:type="gramEnd"/>
      <w:r w:rsidRPr="006074E8">
        <w:rPr>
          <w:iCs/>
          <w:sz w:val="28"/>
          <w:szCs w:val="28"/>
        </w:rPr>
        <w:t xml:space="preserve"> ставка по купону (% годовых); </w:t>
      </w:r>
    </w:p>
    <w:p w:rsidR="006074E8" w:rsidRPr="006074E8" w:rsidRDefault="006074E8" w:rsidP="006074E8">
      <w:pPr>
        <w:tabs>
          <w:tab w:val="left" w:pos="142"/>
        </w:tabs>
        <w:ind w:firstLine="340"/>
        <w:jc w:val="both"/>
        <w:rPr>
          <w:iCs/>
          <w:sz w:val="28"/>
          <w:szCs w:val="28"/>
        </w:rPr>
      </w:pPr>
      <w:r w:rsidRPr="006074E8">
        <w:rPr>
          <w:iCs/>
          <w:sz w:val="28"/>
          <w:szCs w:val="28"/>
          <w:lang w:val="en-US"/>
        </w:rPr>
        <w:lastRenderedPageBreak/>
        <w:t>N</w:t>
      </w:r>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купонной облигации (в руб.);</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rPr>
        <w:t xml:space="preserve"> – </w:t>
      </w:r>
      <w:proofErr w:type="gramStart"/>
      <w:r w:rsidRPr="006074E8">
        <w:rPr>
          <w:iCs/>
          <w:sz w:val="28"/>
          <w:szCs w:val="28"/>
        </w:rPr>
        <w:t>продолжительность</w:t>
      </w:r>
      <w:proofErr w:type="gramEnd"/>
      <w:r w:rsidRPr="006074E8">
        <w:rPr>
          <w:iCs/>
          <w:sz w:val="28"/>
          <w:szCs w:val="28"/>
        </w:rPr>
        <w:t xml:space="preserve"> купонного периода (дней);</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Текущая стоимость купонных облигаций:</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lang w:val="en-US"/>
        </w:rPr>
        <w:t>Tc</w:t>
      </w:r>
      <w:r w:rsidRPr="006074E8">
        <w:rPr>
          <w:iCs/>
          <w:sz w:val="28"/>
          <w:szCs w:val="28"/>
        </w:rPr>
        <w:t xml:space="preserve"> = </w:t>
      </w:r>
      <w:r w:rsidRPr="006074E8">
        <w:rPr>
          <w:iCs/>
          <w:sz w:val="28"/>
          <w:szCs w:val="28"/>
          <w:lang w:val="en-US"/>
        </w:rPr>
        <w:t>C</w:t>
      </w:r>
      <w:r w:rsidRPr="006074E8">
        <w:rPr>
          <w:iCs/>
          <w:sz w:val="28"/>
          <w:szCs w:val="28"/>
        </w:rPr>
        <w:t xml:space="preserve"> + </w:t>
      </w:r>
      <w:r w:rsidRPr="006074E8">
        <w:rPr>
          <w:iCs/>
          <w:sz w:val="28"/>
          <w:szCs w:val="28"/>
          <w:lang w:val="en-US"/>
        </w:rPr>
        <w:t>D</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r w:rsidRPr="006074E8">
        <w:rPr>
          <w:iCs/>
          <w:sz w:val="28"/>
          <w:szCs w:val="28"/>
        </w:rPr>
        <w:t>где:</w:t>
      </w:r>
    </w:p>
    <w:p w:rsidR="006074E8" w:rsidRPr="006074E8" w:rsidRDefault="006074E8" w:rsidP="006074E8">
      <w:pPr>
        <w:tabs>
          <w:tab w:val="left" w:pos="142"/>
        </w:tabs>
        <w:ind w:firstLine="340"/>
        <w:jc w:val="both"/>
        <w:rPr>
          <w:iCs/>
          <w:sz w:val="28"/>
          <w:szCs w:val="28"/>
        </w:rPr>
      </w:pPr>
      <w:proofErr w:type="gramStart"/>
      <w:r w:rsidRPr="006074E8">
        <w:rPr>
          <w:iCs/>
          <w:sz w:val="28"/>
          <w:szCs w:val="28"/>
        </w:rPr>
        <w:t>С</w:t>
      </w:r>
      <w:proofErr w:type="gramEnd"/>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купонной облигации (в руб.);</w:t>
      </w:r>
    </w:p>
    <w:p w:rsidR="006074E8" w:rsidRPr="006074E8" w:rsidRDefault="006074E8" w:rsidP="006074E8">
      <w:pPr>
        <w:tabs>
          <w:tab w:val="left" w:pos="142"/>
        </w:tabs>
        <w:ind w:firstLine="340"/>
        <w:jc w:val="both"/>
        <w:rPr>
          <w:iCs/>
          <w:sz w:val="28"/>
          <w:szCs w:val="28"/>
        </w:rPr>
      </w:pPr>
      <w:r w:rsidRPr="006074E8">
        <w:rPr>
          <w:iCs/>
          <w:sz w:val="28"/>
          <w:szCs w:val="28"/>
          <w:lang w:val="en-US"/>
        </w:rPr>
        <w:t>D</w:t>
      </w:r>
      <w:r w:rsidRPr="006074E8">
        <w:rPr>
          <w:iCs/>
          <w:sz w:val="28"/>
          <w:szCs w:val="28"/>
        </w:rPr>
        <w:t xml:space="preserve"> – </w:t>
      </w:r>
      <w:proofErr w:type="gramStart"/>
      <w:r w:rsidRPr="006074E8">
        <w:rPr>
          <w:iCs/>
          <w:sz w:val="28"/>
          <w:szCs w:val="28"/>
        </w:rPr>
        <w:t>накопленный</w:t>
      </w:r>
      <w:proofErr w:type="gramEnd"/>
      <w:r w:rsidRPr="006074E8">
        <w:rPr>
          <w:iCs/>
          <w:sz w:val="28"/>
          <w:szCs w:val="28"/>
        </w:rPr>
        <w:t xml:space="preserve"> купонный доход;</w:t>
      </w:r>
    </w:p>
    <w:p w:rsidR="006074E8" w:rsidRPr="006074E8" w:rsidRDefault="006074E8" w:rsidP="002D5EF8">
      <w:pPr>
        <w:tabs>
          <w:tab w:val="left" w:pos="142"/>
        </w:tabs>
        <w:jc w:val="both"/>
        <w:rPr>
          <w:bCs/>
          <w:i/>
          <w:iCs/>
          <w:sz w:val="28"/>
          <w:szCs w:val="28"/>
        </w:rPr>
      </w:pPr>
    </w:p>
    <w:p w:rsidR="006074E8" w:rsidRPr="006074E8" w:rsidRDefault="006074E8" w:rsidP="006074E8">
      <w:pPr>
        <w:tabs>
          <w:tab w:val="left" w:pos="142"/>
        </w:tabs>
        <w:ind w:firstLine="340"/>
        <w:jc w:val="both"/>
        <w:rPr>
          <w:bCs/>
          <w:i/>
          <w:iCs/>
          <w:sz w:val="28"/>
          <w:szCs w:val="28"/>
          <w:u w:val="single"/>
        </w:rPr>
      </w:pPr>
      <w:r w:rsidRPr="006074E8">
        <w:rPr>
          <w:bCs/>
          <w:i/>
          <w:iCs/>
          <w:sz w:val="28"/>
          <w:szCs w:val="28"/>
          <w:u w:val="single"/>
        </w:rPr>
        <w:t>Ценовые показатели</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 xml:space="preserve">Средневзвешенная цена, в рублях: </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AP</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p</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q</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q</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цена </w:t>
      </w:r>
      <w:r w:rsidRPr="006074E8">
        <w:rPr>
          <w:iCs/>
          <w:sz w:val="28"/>
          <w:szCs w:val="28"/>
          <w:lang w:val="en-US"/>
        </w:rPr>
        <w:t>i</w:t>
      </w:r>
      <w:r w:rsidRPr="006074E8">
        <w:rPr>
          <w:iCs/>
          <w:sz w:val="28"/>
          <w:szCs w:val="28"/>
        </w:rPr>
        <w:t>-й сделки, в рублях;</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q</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-й сделки, в штуках облигаций;</w:t>
      </w:r>
      <w:r w:rsidRPr="006074E8">
        <w:rPr>
          <w:iCs/>
          <w:sz w:val="28"/>
          <w:szCs w:val="28"/>
        </w:rPr>
        <w:tab/>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сделок, совершенных в рамках временной базы.</w:t>
      </w:r>
    </w:p>
    <w:p w:rsidR="006074E8" w:rsidRPr="006074E8" w:rsidRDefault="006074E8" w:rsidP="006074E8">
      <w:pPr>
        <w:tabs>
          <w:tab w:val="left" w:pos="142"/>
        </w:tabs>
        <w:ind w:firstLine="340"/>
        <w:jc w:val="both"/>
        <w:rPr>
          <w:iCs/>
          <w:sz w:val="28"/>
          <w:szCs w:val="28"/>
        </w:rPr>
      </w:pPr>
      <w:r w:rsidRPr="006074E8">
        <w:rPr>
          <w:iCs/>
          <w:sz w:val="28"/>
          <w:szCs w:val="28"/>
          <w:u w:val="single"/>
        </w:rPr>
        <w:t>Интегрированная цена, в рублях</w:t>
      </w:r>
      <w:r w:rsidRPr="006074E8">
        <w:rPr>
          <w:iCs/>
          <w:sz w:val="28"/>
          <w:szCs w:val="28"/>
        </w:rPr>
        <w:t>:</w:t>
      </w:r>
    </w:p>
    <w:p w:rsidR="006074E8" w:rsidRPr="00F607D5"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F607D5">
        <w:rPr>
          <w:iCs/>
          <w:sz w:val="28"/>
          <w:szCs w:val="28"/>
          <w:lang w:val="en-US"/>
        </w:rPr>
        <w:t xml:space="preserve">                </w:t>
      </w:r>
      <w:r w:rsidRPr="006074E8">
        <w:rPr>
          <w:iCs/>
          <w:sz w:val="28"/>
          <w:szCs w:val="28"/>
          <w:lang w:val="en-US"/>
        </w:rPr>
        <w:t>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IP</w:t>
      </w:r>
      <w:r w:rsidRPr="006074E8">
        <w:rPr>
          <w:iCs/>
          <w:sz w:val="28"/>
          <w:szCs w:val="28"/>
          <w:vertAlign w:val="subscript"/>
          <w:lang w:val="en-US"/>
        </w:rPr>
        <w:t>q</w:t>
      </w:r>
      <w:r w:rsidRPr="006074E8">
        <w:rPr>
          <w:iCs/>
          <w:sz w:val="28"/>
          <w:szCs w:val="28"/>
          <w:lang w:val="en-US"/>
        </w:rPr>
        <w:t xml:space="preserve">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AP</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Q</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Q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(5.2)</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средневзвешенная цена </w:t>
      </w:r>
      <w:r w:rsidRPr="006074E8">
        <w:rPr>
          <w:iCs/>
          <w:sz w:val="28"/>
          <w:szCs w:val="28"/>
          <w:lang w:val="en-US"/>
        </w:rPr>
        <w:t>i</w:t>
      </w:r>
      <w:r w:rsidRPr="006074E8">
        <w:rPr>
          <w:iCs/>
          <w:sz w:val="28"/>
          <w:szCs w:val="28"/>
        </w:rPr>
        <w:t>-го выпуска ГЦБ/КО,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-го выпуска в обращении, в штуках облигаций;</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по которым вычисляется показатель.</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IP</w:t>
      </w:r>
      <w:r w:rsidRPr="006074E8">
        <w:rPr>
          <w:iCs/>
          <w:sz w:val="28"/>
          <w:szCs w:val="28"/>
          <w:vertAlign w:val="subscript"/>
          <w:lang w:val="en-US"/>
        </w:rPr>
        <w:t>s</w:t>
      </w:r>
      <w:r w:rsidRPr="006074E8">
        <w:rPr>
          <w:iCs/>
          <w:sz w:val="28"/>
          <w:szCs w:val="28"/>
          <w:lang w:val="en-US"/>
        </w:rPr>
        <w:t xml:space="preserve">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AP</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S</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S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(5.3)</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средневзвешенная цена </w:t>
      </w:r>
      <w:r w:rsidRPr="006074E8">
        <w:rPr>
          <w:iCs/>
          <w:sz w:val="28"/>
          <w:szCs w:val="28"/>
          <w:lang w:val="en-US"/>
        </w:rPr>
        <w:t>i</w:t>
      </w:r>
      <w:r w:rsidRPr="006074E8">
        <w:rPr>
          <w:iCs/>
          <w:sz w:val="28"/>
          <w:szCs w:val="28"/>
        </w:rPr>
        <w:t>-го выпуска ГЦБ/КО,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сделок с </w:t>
      </w:r>
      <w:r w:rsidRPr="006074E8">
        <w:rPr>
          <w:iCs/>
          <w:sz w:val="28"/>
          <w:szCs w:val="28"/>
          <w:lang w:val="en-US"/>
        </w:rPr>
        <w:t>i</w:t>
      </w:r>
      <w:r w:rsidRPr="006074E8">
        <w:rPr>
          <w:iCs/>
          <w:sz w:val="28"/>
          <w:szCs w:val="28"/>
        </w:rPr>
        <w:t>-ым выпуском,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по которым вычисляется показатель.</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u w:val="single"/>
        </w:rPr>
        <w:t>Интегрированная цена, в процентах от номинала</w:t>
      </w:r>
      <w:r w:rsidRPr="006074E8">
        <w:rPr>
          <w:iCs/>
          <w:sz w:val="28"/>
          <w:szCs w:val="28"/>
        </w:rPr>
        <w:t>:</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IP</w:t>
      </w:r>
      <w:r w:rsidRPr="006074E8">
        <w:rPr>
          <w:iCs/>
          <w:sz w:val="28"/>
          <w:szCs w:val="28"/>
          <w:vertAlign w:val="subscript"/>
          <w:lang w:val="en-US"/>
        </w:rPr>
        <w:t>n</w:t>
      </w:r>
      <w:proofErr w:type="gramStart"/>
      <w:r w:rsidRPr="006074E8">
        <w:rPr>
          <w:iCs/>
          <w:sz w:val="28"/>
          <w:szCs w:val="28"/>
          <w:lang w:val="en-US"/>
        </w:rPr>
        <w:t>=(</w:t>
      </w:r>
      <w:proofErr w:type="gramEnd"/>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AP</w:t>
      </w:r>
      <w:r w:rsidRPr="006074E8">
        <w:rPr>
          <w:iCs/>
          <w:sz w:val="28"/>
          <w:szCs w:val="28"/>
          <w:vertAlign w:val="subscript"/>
          <w:lang w:val="en-US"/>
        </w:rPr>
        <w:t>i</w:t>
      </w:r>
      <w:r w:rsidRPr="006074E8">
        <w:rPr>
          <w:iCs/>
          <w:sz w:val="28"/>
          <w:szCs w:val="28"/>
          <w:lang w:val="en-US"/>
        </w:rPr>
        <w:t>/N</w:t>
      </w:r>
      <w:r w:rsidRPr="006074E8">
        <w:rPr>
          <w:iCs/>
          <w:sz w:val="28"/>
          <w:szCs w:val="28"/>
          <w:vertAlign w:val="subscript"/>
          <w:lang w:val="en-US"/>
        </w:rPr>
        <w:t>i</w:t>
      </w:r>
      <w:r w:rsidRPr="006074E8">
        <w:rPr>
          <w:iCs/>
          <w:sz w:val="28"/>
          <w:szCs w:val="28"/>
          <w:lang w:val="en-US"/>
        </w:rPr>
        <w:t>*Q</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Q </w:t>
      </w:r>
      <w:r w:rsidRPr="006074E8">
        <w:rPr>
          <w:iCs/>
          <w:sz w:val="28"/>
          <w:szCs w:val="28"/>
          <w:vertAlign w:val="subscript"/>
          <w:lang w:val="en-US"/>
        </w:rPr>
        <w:t>i</w:t>
      </w:r>
      <w:r w:rsidRPr="006074E8">
        <w:rPr>
          <w:iCs/>
          <w:sz w:val="28"/>
          <w:szCs w:val="28"/>
          <w:lang w:val="en-US"/>
        </w:rPr>
        <w:t xml:space="preserve">))*100, </w:t>
      </w:r>
      <w:r w:rsidRPr="006074E8">
        <w:rPr>
          <w:iCs/>
          <w:sz w:val="28"/>
          <w:szCs w:val="28"/>
        </w:rPr>
        <w:t>где</w:t>
      </w:r>
      <w:r w:rsidRPr="006074E8">
        <w:rPr>
          <w:iCs/>
          <w:sz w:val="28"/>
          <w:szCs w:val="28"/>
          <w:lang w:val="en-US"/>
        </w:rPr>
        <w:t xml:space="preserve">             (5.4)</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средневзвешенная цена </w:t>
      </w:r>
      <w:r w:rsidRPr="006074E8">
        <w:rPr>
          <w:iCs/>
          <w:sz w:val="28"/>
          <w:szCs w:val="28"/>
          <w:lang w:val="en-US"/>
        </w:rPr>
        <w:t>i</w:t>
      </w:r>
      <w:r w:rsidRPr="006074E8">
        <w:rPr>
          <w:iCs/>
          <w:sz w:val="28"/>
          <w:szCs w:val="28"/>
        </w:rPr>
        <w:t>-го выпуска ГЦБ/КО,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-го выпуска в обращении, в штуках облигаций;</w:t>
      </w:r>
    </w:p>
    <w:p w:rsidR="006074E8" w:rsidRPr="006074E8" w:rsidRDefault="006074E8" w:rsidP="006074E8">
      <w:pPr>
        <w:tabs>
          <w:tab w:val="left" w:pos="142"/>
        </w:tabs>
        <w:ind w:firstLine="340"/>
        <w:jc w:val="both"/>
        <w:rPr>
          <w:iCs/>
          <w:sz w:val="28"/>
          <w:szCs w:val="28"/>
        </w:rPr>
      </w:pPr>
      <w:r w:rsidRPr="006074E8">
        <w:rPr>
          <w:iCs/>
          <w:sz w:val="28"/>
          <w:szCs w:val="28"/>
          <w:lang w:val="en-US"/>
        </w:rPr>
        <w:t>N</w:t>
      </w:r>
      <w:r w:rsidRPr="006074E8">
        <w:rPr>
          <w:iCs/>
          <w:sz w:val="28"/>
          <w:szCs w:val="28"/>
          <w:vertAlign w:val="subscript"/>
          <w:lang w:val="en-US"/>
        </w:rPr>
        <w:t>i</w:t>
      </w:r>
      <w:r w:rsidRPr="006074E8">
        <w:rPr>
          <w:iCs/>
          <w:sz w:val="28"/>
          <w:szCs w:val="28"/>
        </w:rPr>
        <w:t xml:space="preserve">- номинальная стоимость облигации </w:t>
      </w:r>
      <w:r w:rsidRPr="006074E8">
        <w:rPr>
          <w:iCs/>
          <w:sz w:val="28"/>
          <w:szCs w:val="28"/>
          <w:lang w:val="en-US"/>
        </w:rPr>
        <w:t>i</w:t>
      </w:r>
      <w:r w:rsidRPr="006074E8">
        <w:rPr>
          <w:iCs/>
          <w:sz w:val="28"/>
          <w:szCs w:val="28"/>
        </w:rPr>
        <w:t xml:space="preserve">-го выпуска ГЦБ/КО, в рублях; </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по которым вычисляется показатель.</w:t>
      </w:r>
    </w:p>
    <w:p w:rsidR="006074E8" w:rsidRPr="00D418EF" w:rsidRDefault="006074E8" w:rsidP="00D418EF">
      <w:pPr>
        <w:tabs>
          <w:tab w:val="left" w:pos="142"/>
        </w:tabs>
        <w:ind w:firstLine="340"/>
        <w:jc w:val="both"/>
        <w:rPr>
          <w:iCs/>
          <w:sz w:val="28"/>
          <w:szCs w:val="28"/>
        </w:rPr>
      </w:pPr>
      <w:r w:rsidRPr="006074E8">
        <w:rPr>
          <w:iCs/>
          <w:sz w:val="28"/>
          <w:szCs w:val="28"/>
        </w:rPr>
        <w:t>Ценовые показатели рассчитываются то</w:t>
      </w:r>
      <w:r w:rsidR="00D418EF">
        <w:rPr>
          <w:iCs/>
          <w:sz w:val="28"/>
          <w:szCs w:val="28"/>
        </w:rPr>
        <w:t>лько для сделок «до погаш</w:t>
      </w:r>
      <w:r w:rsidR="00D418EF">
        <w:rPr>
          <w:iCs/>
          <w:sz w:val="28"/>
          <w:szCs w:val="28"/>
        </w:rPr>
        <w:t>е</w:t>
      </w:r>
      <w:r w:rsidR="00D418EF">
        <w:rPr>
          <w:iCs/>
          <w:sz w:val="28"/>
          <w:szCs w:val="28"/>
        </w:rPr>
        <w:t>ния».</w:t>
      </w:r>
    </w:p>
    <w:p w:rsidR="006074E8" w:rsidRPr="006074E8" w:rsidRDefault="006074E8" w:rsidP="006074E8">
      <w:pPr>
        <w:tabs>
          <w:tab w:val="left" w:pos="142"/>
        </w:tabs>
        <w:ind w:firstLine="340"/>
        <w:jc w:val="both"/>
        <w:rPr>
          <w:bCs/>
          <w:i/>
          <w:iCs/>
          <w:sz w:val="28"/>
          <w:szCs w:val="28"/>
          <w:u w:val="single"/>
        </w:rPr>
      </w:pPr>
      <w:r w:rsidRPr="006074E8">
        <w:rPr>
          <w:bCs/>
          <w:i/>
          <w:iCs/>
          <w:sz w:val="28"/>
          <w:szCs w:val="28"/>
          <w:u w:val="single"/>
        </w:rPr>
        <w:t xml:space="preserve">Показатели доходности к погашению </w:t>
      </w:r>
    </w:p>
    <w:p w:rsidR="006074E8" w:rsidRPr="006074E8" w:rsidRDefault="006074E8" w:rsidP="006074E8">
      <w:pPr>
        <w:tabs>
          <w:tab w:val="left" w:pos="142"/>
        </w:tabs>
        <w:ind w:firstLine="340"/>
        <w:jc w:val="both"/>
        <w:rPr>
          <w:iCs/>
          <w:sz w:val="28"/>
          <w:szCs w:val="28"/>
        </w:rPr>
      </w:pPr>
      <w:r w:rsidRPr="006074E8">
        <w:rPr>
          <w:iCs/>
          <w:sz w:val="28"/>
          <w:szCs w:val="28"/>
          <w:u w:val="single"/>
        </w:rPr>
        <w:t>Средневзвешенная доходность, в процентах годовых</w:t>
      </w:r>
      <w:r w:rsidRPr="006074E8">
        <w:rPr>
          <w:iCs/>
          <w:sz w:val="28"/>
          <w:szCs w:val="28"/>
        </w:rPr>
        <w:t xml:space="preserve">: </w:t>
      </w:r>
    </w:p>
    <w:p w:rsidR="006074E8" w:rsidRPr="006074E8" w:rsidRDefault="006074E8" w:rsidP="006074E8">
      <w:pPr>
        <w:tabs>
          <w:tab w:val="left" w:pos="142"/>
        </w:tabs>
        <w:ind w:firstLine="340"/>
        <w:jc w:val="both"/>
        <w:rPr>
          <w:iCs/>
          <w:sz w:val="28"/>
          <w:szCs w:val="28"/>
        </w:rPr>
      </w:pPr>
      <w:r w:rsidRPr="006074E8">
        <w:rPr>
          <w:iCs/>
          <w:sz w:val="28"/>
          <w:szCs w:val="28"/>
        </w:rPr>
        <w:lastRenderedPageBreak/>
        <w:t xml:space="preserve">                                                                   </w:t>
      </w:r>
      <w:proofErr w:type="gramStart"/>
      <w:r w:rsidRPr="006074E8">
        <w:rPr>
          <w:iCs/>
          <w:sz w:val="28"/>
          <w:szCs w:val="28"/>
          <w:lang w:val="en-US"/>
        </w:rPr>
        <w:t>k</w:t>
      </w:r>
      <w:proofErr w:type="gramEnd"/>
      <w:r w:rsidRPr="006074E8">
        <w:rPr>
          <w:iCs/>
          <w:sz w:val="28"/>
          <w:szCs w:val="28"/>
        </w:rPr>
        <w:t xml:space="preserve">            </w:t>
      </w:r>
      <w:r w:rsidRPr="006074E8">
        <w:rPr>
          <w:iCs/>
          <w:sz w:val="28"/>
          <w:szCs w:val="28"/>
          <w:lang w:val="en-US"/>
        </w:rPr>
        <w:t>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 xml:space="preserve">AY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y</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s</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s</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(5.5) </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y</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доходность к погашению </w:t>
      </w:r>
      <w:r w:rsidRPr="006074E8">
        <w:rPr>
          <w:iCs/>
          <w:sz w:val="28"/>
          <w:szCs w:val="28"/>
          <w:lang w:val="en-US"/>
        </w:rPr>
        <w:t>i</w:t>
      </w:r>
      <w:r w:rsidRPr="006074E8">
        <w:rPr>
          <w:iCs/>
          <w:sz w:val="28"/>
          <w:szCs w:val="28"/>
        </w:rPr>
        <w:t>-й сделки «до погашения», в % годовых;</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s</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-й сделки «до погашения», в рублях;</w:t>
      </w:r>
      <w:r w:rsidRPr="006074E8">
        <w:rPr>
          <w:iCs/>
          <w:sz w:val="28"/>
          <w:szCs w:val="28"/>
        </w:rPr>
        <w:tab/>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сделок, совершенных в рамках временной базы.</w:t>
      </w:r>
    </w:p>
    <w:p w:rsidR="006074E8" w:rsidRPr="006074E8" w:rsidRDefault="006074E8" w:rsidP="006074E8">
      <w:pPr>
        <w:tabs>
          <w:tab w:val="left" w:pos="142"/>
        </w:tabs>
        <w:ind w:firstLine="340"/>
        <w:jc w:val="both"/>
        <w:rPr>
          <w:iCs/>
          <w:sz w:val="28"/>
          <w:szCs w:val="28"/>
        </w:rPr>
      </w:pPr>
      <w:r w:rsidRPr="006074E8">
        <w:rPr>
          <w:iCs/>
          <w:sz w:val="28"/>
          <w:szCs w:val="28"/>
          <w:u w:val="single"/>
        </w:rPr>
        <w:t xml:space="preserve">Доходность к погашению </w:t>
      </w:r>
      <w:proofErr w:type="gramStart"/>
      <w:r w:rsidRPr="006074E8">
        <w:rPr>
          <w:iCs/>
          <w:sz w:val="28"/>
          <w:szCs w:val="28"/>
          <w:u w:val="single"/>
        </w:rPr>
        <w:t>с</w:t>
      </w:r>
      <w:proofErr w:type="gramEnd"/>
      <w:r w:rsidRPr="006074E8">
        <w:rPr>
          <w:iCs/>
          <w:sz w:val="28"/>
          <w:szCs w:val="28"/>
          <w:u w:val="single"/>
        </w:rPr>
        <w:t xml:space="preserve"> ДО по сделке, в процентах годовых</w:t>
      </w:r>
      <w:r w:rsidRPr="006074E8">
        <w:rPr>
          <w:iCs/>
          <w:sz w:val="28"/>
          <w:szCs w:val="28"/>
        </w:rPr>
        <w:t>:</w:t>
      </w:r>
    </w:p>
    <w:p w:rsidR="006074E8" w:rsidRPr="006074E8" w:rsidRDefault="006074E8" w:rsidP="006074E8">
      <w:pPr>
        <w:tabs>
          <w:tab w:val="left" w:pos="142"/>
        </w:tabs>
        <w:ind w:firstLine="340"/>
        <w:jc w:val="both"/>
        <w:rPr>
          <w:iCs/>
          <w:sz w:val="28"/>
          <w:szCs w:val="28"/>
        </w:rPr>
      </w:pPr>
      <w:r w:rsidRPr="006074E8">
        <w:rPr>
          <w:iCs/>
          <w:sz w:val="28"/>
          <w:szCs w:val="28"/>
          <w:lang w:val="en-US"/>
        </w:rPr>
        <w:t>Y</w:t>
      </w:r>
      <w:r w:rsidRPr="006074E8">
        <w:rPr>
          <w:iCs/>
          <w:sz w:val="28"/>
          <w:szCs w:val="28"/>
        </w:rPr>
        <w:t xml:space="preserve"> = (</w:t>
      </w:r>
      <w:r w:rsidRPr="006074E8">
        <w:rPr>
          <w:iCs/>
          <w:sz w:val="28"/>
          <w:szCs w:val="28"/>
          <w:lang w:val="en-US"/>
        </w:rPr>
        <w:t>N</w:t>
      </w:r>
      <w:r w:rsidRPr="006074E8">
        <w:rPr>
          <w:iCs/>
          <w:sz w:val="28"/>
          <w:szCs w:val="28"/>
        </w:rPr>
        <w:t xml:space="preserve"> – </w:t>
      </w:r>
      <w:r w:rsidRPr="006074E8">
        <w:rPr>
          <w:iCs/>
          <w:sz w:val="28"/>
          <w:szCs w:val="28"/>
          <w:lang w:val="en-US"/>
        </w:rPr>
        <w:t>P</w:t>
      </w:r>
      <w:r w:rsidRPr="006074E8">
        <w:rPr>
          <w:iCs/>
          <w:sz w:val="28"/>
          <w:szCs w:val="28"/>
        </w:rPr>
        <w:t>)/</w:t>
      </w:r>
      <w:r w:rsidRPr="006074E8">
        <w:rPr>
          <w:iCs/>
          <w:sz w:val="28"/>
          <w:szCs w:val="28"/>
          <w:lang w:val="en-US"/>
        </w:rPr>
        <w:t>P</w:t>
      </w:r>
      <w:r w:rsidRPr="006074E8">
        <w:rPr>
          <w:iCs/>
          <w:sz w:val="28"/>
          <w:szCs w:val="28"/>
          <w:lang w:val="en-US"/>
        </w:rPr>
        <w:sym w:font="Symbol" w:char="F02A"/>
      </w:r>
      <w:r w:rsidRPr="006074E8">
        <w:rPr>
          <w:iCs/>
          <w:sz w:val="28"/>
          <w:szCs w:val="28"/>
          <w:lang w:val="en-US"/>
        </w:rPr>
        <w:t>t</w:t>
      </w:r>
      <w:r w:rsidRPr="006074E8">
        <w:rPr>
          <w:iCs/>
          <w:sz w:val="28"/>
          <w:szCs w:val="28"/>
        </w:rPr>
        <w:t>/</w:t>
      </w:r>
      <w:r w:rsidRPr="006074E8">
        <w:rPr>
          <w:iCs/>
          <w:sz w:val="28"/>
          <w:szCs w:val="28"/>
          <w:lang w:val="en-US"/>
        </w:rPr>
        <w:t>T</w:t>
      </w:r>
      <w:r w:rsidRPr="006074E8">
        <w:rPr>
          <w:iCs/>
          <w:sz w:val="28"/>
          <w:szCs w:val="28"/>
          <w:lang w:val="en-US"/>
        </w:rPr>
        <w:sym w:font="Symbol" w:char="F02A"/>
      </w:r>
      <w:r w:rsidRPr="006074E8">
        <w:rPr>
          <w:iCs/>
          <w:sz w:val="28"/>
          <w:szCs w:val="28"/>
        </w:rPr>
        <w:t>100, где       (5.6)</w:t>
      </w:r>
    </w:p>
    <w:p w:rsidR="006074E8" w:rsidRPr="006074E8" w:rsidRDefault="006074E8" w:rsidP="006074E8">
      <w:pPr>
        <w:tabs>
          <w:tab w:val="left" w:pos="142"/>
        </w:tabs>
        <w:ind w:firstLine="340"/>
        <w:jc w:val="both"/>
        <w:rPr>
          <w:iCs/>
          <w:sz w:val="28"/>
          <w:szCs w:val="28"/>
        </w:rPr>
      </w:pPr>
      <w:r w:rsidRPr="006074E8">
        <w:rPr>
          <w:iCs/>
          <w:sz w:val="28"/>
          <w:szCs w:val="28"/>
          <w:lang w:val="en-US"/>
        </w:rPr>
        <w:t>N</w:t>
      </w:r>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облигации,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P</w:t>
      </w:r>
      <w:r w:rsidRPr="006074E8">
        <w:rPr>
          <w:iCs/>
          <w:sz w:val="28"/>
          <w:szCs w:val="28"/>
        </w:rPr>
        <w:t xml:space="preserve"> – </w:t>
      </w:r>
      <w:proofErr w:type="gramStart"/>
      <w:r w:rsidRPr="006074E8">
        <w:rPr>
          <w:iCs/>
          <w:sz w:val="28"/>
          <w:szCs w:val="28"/>
        </w:rPr>
        <w:t>цена</w:t>
      </w:r>
      <w:proofErr w:type="gramEnd"/>
      <w:r w:rsidRPr="006074E8">
        <w:rPr>
          <w:iCs/>
          <w:sz w:val="28"/>
          <w:szCs w:val="28"/>
        </w:rPr>
        <w:t xml:space="preserve"> сделки «до погашения»,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rPr>
        <w:t xml:space="preserve"> – </w:t>
      </w:r>
      <w:proofErr w:type="gramStart"/>
      <w:r w:rsidRPr="006074E8">
        <w:rPr>
          <w:iCs/>
          <w:sz w:val="28"/>
          <w:szCs w:val="28"/>
        </w:rPr>
        <w:t>временной</w:t>
      </w:r>
      <w:proofErr w:type="gramEnd"/>
      <w:r w:rsidRPr="006074E8">
        <w:rPr>
          <w:iCs/>
          <w:sz w:val="28"/>
          <w:szCs w:val="28"/>
        </w:rPr>
        <w:t xml:space="preserve"> базис, равный 365;</w:t>
      </w:r>
    </w:p>
    <w:p w:rsidR="006074E8" w:rsidRPr="006074E8" w:rsidRDefault="006074E8" w:rsidP="006074E8">
      <w:pPr>
        <w:tabs>
          <w:tab w:val="left" w:pos="142"/>
        </w:tabs>
        <w:ind w:firstLine="340"/>
        <w:jc w:val="both"/>
        <w:rPr>
          <w:iCs/>
          <w:sz w:val="28"/>
          <w:szCs w:val="28"/>
        </w:rPr>
      </w:pPr>
      <w:r w:rsidRPr="006074E8">
        <w:rPr>
          <w:iCs/>
          <w:sz w:val="28"/>
          <w:szCs w:val="28"/>
        </w:rPr>
        <w:t>Т – количество дней, оставшихся до погашения.</w:t>
      </w:r>
    </w:p>
    <w:p w:rsidR="006074E8" w:rsidRPr="006074E8" w:rsidRDefault="006074E8" w:rsidP="006074E8">
      <w:pPr>
        <w:tabs>
          <w:tab w:val="left" w:pos="142"/>
        </w:tabs>
        <w:ind w:firstLine="340"/>
        <w:jc w:val="both"/>
        <w:rPr>
          <w:iCs/>
          <w:sz w:val="28"/>
          <w:szCs w:val="28"/>
        </w:rPr>
      </w:pPr>
      <w:r w:rsidRPr="006074E8">
        <w:rPr>
          <w:iCs/>
          <w:sz w:val="28"/>
          <w:szCs w:val="28"/>
          <w:u w:val="single"/>
        </w:rPr>
        <w:t xml:space="preserve">Доходность к погашению </w:t>
      </w:r>
      <w:proofErr w:type="gramStart"/>
      <w:r w:rsidRPr="006074E8">
        <w:rPr>
          <w:iCs/>
          <w:sz w:val="28"/>
          <w:szCs w:val="28"/>
          <w:u w:val="single"/>
        </w:rPr>
        <w:t>с</w:t>
      </w:r>
      <w:proofErr w:type="gramEnd"/>
      <w:r w:rsidRPr="006074E8">
        <w:rPr>
          <w:iCs/>
          <w:sz w:val="28"/>
          <w:szCs w:val="28"/>
          <w:u w:val="single"/>
        </w:rPr>
        <w:t xml:space="preserve"> ПО по сделке, в процентах годовых</w:t>
      </w:r>
      <w:r w:rsidRPr="006074E8">
        <w:rPr>
          <w:iCs/>
          <w:sz w:val="28"/>
          <w:szCs w:val="28"/>
        </w:rPr>
        <w:t>:</w:t>
      </w:r>
    </w:p>
    <w:p w:rsidR="006074E8" w:rsidRPr="006074E8" w:rsidRDefault="006074E8" w:rsidP="006074E8">
      <w:pPr>
        <w:tabs>
          <w:tab w:val="left" w:pos="142"/>
        </w:tabs>
        <w:ind w:firstLine="340"/>
        <w:jc w:val="both"/>
        <w:rPr>
          <w:iCs/>
          <w:sz w:val="28"/>
          <w:szCs w:val="28"/>
        </w:rPr>
      </w:pPr>
      <w:r w:rsidRPr="006074E8">
        <w:rPr>
          <w:iCs/>
          <w:sz w:val="28"/>
          <w:szCs w:val="28"/>
          <w:lang w:val="en-US"/>
        </w:rPr>
        <w:t>Y</w:t>
      </w:r>
      <w:r w:rsidRPr="006074E8">
        <w:rPr>
          <w:iCs/>
          <w:sz w:val="28"/>
          <w:szCs w:val="28"/>
        </w:rPr>
        <w:t xml:space="preserve"> = ((</w:t>
      </w:r>
      <w:r w:rsidRPr="006074E8">
        <w:rPr>
          <w:iCs/>
          <w:sz w:val="28"/>
          <w:szCs w:val="28"/>
          <w:lang w:val="en-US"/>
        </w:rPr>
        <w:t>N</w:t>
      </w:r>
      <w:r w:rsidRPr="006074E8">
        <w:rPr>
          <w:iCs/>
          <w:sz w:val="28"/>
          <w:szCs w:val="28"/>
        </w:rPr>
        <w:t xml:space="preserve"> + С) – </w:t>
      </w:r>
      <w:r w:rsidRPr="006074E8">
        <w:rPr>
          <w:iCs/>
          <w:sz w:val="28"/>
          <w:szCs w:val="28"/>
          <w:lang w:val="en-US"/>
        </w:rPr>
        <w:t>P</w:t>
      </w:r>
      <w:r w:rsidRPr="006074E8">
        <w:rPr>
          <w:iCs/>
          <w:sz w:val="28"/>
          <w:szCs w:val="28"/>
        </w:rPr>
        <w:t>)/</w:t>
      </w:r>
      <w:r w:rsidRPr="006074E8">
        <w:rPr>
          <w:iCs/>
          <w:sz w:val="28"/>
          <w:szCs w:val="28"/>
          <w:lang w:val="en-US"/>
        </w:rPr>
        <w:t>P</w:t>
      </w:r>
      <w:r w:rsidRPr="006074E8">
        <w:rPr>
          <w:iCs/>
          <w:sz w:val="28"/>
          <w:szCs w:val="28"/>
          <w:lang w:val="en-US"/>
        </w:rPr>
        <w:sym w:font="Symbol" w:char="F02A"/>
      </w:r>
      <w:r w:rsidRPr="006074E8">
        <w:rPr>
          <w:iCs/>
          <w:sz w:val="28"/>
          <w:szCs w:val="28"/>
          <w:lang w:val="en-US"/>
        </w:rPr>
        <w:t>t</w:t>
      </w:r>
      <w:r w:rsidRPr="006074E8">
        <w:rPr>
          <w:iCs/>
          <w:sz w:val="28"/>
          <w:szCs w:val="28"/>
        </w:rPr>
        <w:t>/</w:t>
      </w:r>
      <w:r w:rsidRPr="006074E8">
        <w:rPr>
          <w:iCs/>
          <w:sz w:val="28"/>
          <w:szCs w:val="28"/>
          <w:lang w:val="en-US"/>
        </w:rPr>
        <w:t>T</w:t>
      </w:r>
      <w:r w:rsidRPr="006074E8">
        <w:rPr>
          <w:iCs/>
          <w:sz w:val="28"/>
          <w:szCs w:val="28"/>
          <w:lang w:val="en-US"/>
        </w:rPr>
        <w:sym w:font="Symbol" w:char="F02A"/>
      </w:r>
      <w:r w:rsidRPr="006074E8">
        <w:rPr>
          <w:iCs/>
          <w:sz w:val="28"/>
          <w:szCs w:val="28"/>
        </w:rPr>
        <w:t>100, где               (5.7)</w:t>
      </w:r>
    </w:p>
    <w:p w:rsidR="006074E8" w:rsidRPr="006074E8" w:rsidRDefault="006074E8" w:rsidP="006074E8">
      <w:pPr>
        <w:tabs>
          <w:tab w:val="left" w:pos="142"/>
        </w:tabs>
        <w:ind w:firstLine="340"/>
        <w:jc w:val="both"/>
        <w:rPr>
          <w:iCs/>
          <w:sz w:val="28"/>
          <w:szCs w:val="28"/>
        </w:rPr>
      </w:pPr>
      <w:r w:rsidRPr="006074E8">
        <w:rPr>
          <w:iCs/>
          <w:sz w:val="28"/>
          <w:szCs w:val="28"/>
          <w:lang w:val="en-US"/>
        </w:rPr>
        <w:t>N</w:t>
      </w:r>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облигации, в рублях;</w:t>
      </w:r>
    </w:p>
    <w:p w:rsidR="006074E8" w:rsidRPr="006074E8" w:rsidRDefault="006074E8" w:rsidP="006074E8">
      <w:pPr>
        <w:tabs>
          <w:tab w:val="left" w:pos="142"/>
        </w:tabs>
        <w:ind w:firstLine="340"/>
        <w:jc w:val="both"/>
        <w:rPr>
          <w:iCs/>
          <w:sz w:val="28"/>
          <w:szCs w:val="28"/>
        </w:rPr>
      </w:pPr>
      <w:r w:rsidRPr="006074E8">
        <w:rPr>
          <w:iCs/>
          <w:sz w:val="28"/>
          <w:szCs w:val="28"/>
        </w:rPr>
        <w:t>С – размер текущего купона,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P</w:t>
      </w:r>
      <w:r w:rsidRPr="006074E8">
        <w:rPr>
          <w:iCs/>
          <w:sz w:val="28"/>
          <w:szCs w:val="28"/>
        </w:rPr>
        <w:t xml:space="preserve"> – </w:t>
      </w:r>
      <w:proofErr w:type="gramStart"/>
      <w:r w:rsidRPr="006074E8">
        <w:rPr>
          <w:iCs/>
          <w:sz w:val="28"/>
          <w:szCs w:val="28"/>
        </w:rPr>
        <w:t>цена</w:t>
      </w:r>
      <w:proofErr w:type="gramEnd"/>
      <w:r w:rsidRPr="006074E8">
        <w:rPr>
          <w:iCs/>
          <w:sz w:val="28"/>
          <w:szCs w:val="28"/>
        </w:rPr>
        <w:t xml:space="preserve"> сделки «до погашения» (с учетом накопленного купонного д</w:t>
      </w:r>
      <w:r w:rsidRPr="006074E8">
        <w:rPr>
          <w:iCs/>
          <w:sz w:val="28"/>
          <w:szCs w:val="28"/>
        </w:rPr>
        <w:t>о</w:t>
      </w:r>
      <w:r w:rsidRPr="006074E8">
        <w:rPr>
          <w:iCs/>
          <w:sz w:val="28"/>
          <w:szCs w:val="28"/>
        </w:rPr>
        <w:t>хода),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rPr>
        <w:t xml:space="preserve"> – </w:t>
      </w:r>
      <w:proofErr w:type="gramStart"/>
      <w:r w:rsidRPr="006074E8">
        <w:rPr>
          <w:iCs/>
          <w:sz w:val="28"/>
          <w:szCs w:val="28"/>
        </w:rPr>
        <w:t>временной</w:t>
      </w:r>
      <w:proofErr w:type="gramEnd"/>
      <w:r w:rsidRPr="006074E8">
        <w:rPr>
          <w:iCs/>
          <w:sz w:val="28"/>
          <w:szCs w:val="28"/>
        </w:rPr>
        <w:t xml:space="preserve"> базис, равный 365;</w:t>
      </w:r>
    </w:p>
    <w:p w:rsidR="006074E8" w:rsidRPr="006074E8" w:rsidRDefault="006074E8" w:rsidP="006074E8">
      <w:pPr>
        <w:tabs>
          <w:tab w:val="left" w:pos="142"/>
        </w:tabs>
        <w:ind w:firstLine="340"/>
        <w:jc w:val="both"/>
        <w:rPr>
          <w:iCs/>
          <w:sz w:val="28"/>
          <w:szCs w:val="28"/>
        </w:rPr>
      </w:pPr>
      <w:r w:rsidRPr="006074E8">
        <w:rPr>
          <w:iCs/>
          <w:sz w:val="28"/>
          <w:szCs w:val="28"/>
        </w:rPr>
        <w:t>Т – количество дней, оставшихся до погашения купона.</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 xml:space="preserve">Доходность к погашению </w:t>
      </w:r>
      <w:proofErr w:type="gramStart"/>
      <w:r w:rsidRPr="006074E8">
        <w:rPr>
          <w:iCs/>
          <w:sz w:val="28"/>
          <w:szCs w:val="28"/>
          <w:u w:val="single"/>
        </w:rPr>
        <w:t>с</w:t>
      </w:r>
      <w:proofErr w:type="gramEnd"/>
      <w:r w:rsidRPr="006074E8">
        <w:rPr>
          <w:iCs/>
          <w:sz w:val="28"/>
          <w:szCs w:val="28"/>
          <w:u w:val="single"/>
        </w:rPr>
        <w:t xml:space="preserve"> ДО по выпуску, в процентах годовых:</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 xml:space="preserve">Y = (N – </w:t>
      </w:r>
      <w:r w:rsidRPr="006074E8">
        <w:rPr>
          <w:iCs/>
          <w:sz w:val="28"/>
          <w:szCs w:val="28"/>
        </w:rPr>
        <w:t>А</w:t>
      </w:r>
      <w:r w:rsidRPr="006074E8">
        <w:rPr>
          <w:iCs/>
          <w:sz w:val="28"/>
          <w:szCs w:val="28"/>
          <w:lang w:val="en-US"/>
        </w:rPr>
        <w:t>P)/AP</w:t>
      </w:r>
      <w:r w:rsidRPr="006074E8">
        <w:rPr>
          <w:iCs/>
          <w:sz w:val="28"/>
          <w:szCs w:val="28"/>
          <w:lang w:val="en-US"/>
        </w:rPr>
        <w:sym w:font="Symbol" w:char="F02A"/>
      </w:r>
      <w:r w:rsidRPr="006074E8">
        <w:rPr>
          <w:iCs/>
          <w:sz w:val="28"/>
          <w:szCs w:val="28"/>
          <w:lang w:val="en-US"/>
        </w:rPr>
        <w:t>t/T</w:t>
      </w:r>
      <w:r w:rsidRPr="006074E8">
        <w:rPr>
          <w:iCs/>
          <w:sz w:val="28"/>
          <w:szCs w:val="28"/>
          <w:lang w:val="en-US"/>
        </w:rPr>
        <w:sym w:font="Symbol" w:char="F02A"/>
      </w:r>
      <w:r w:rsidRPr="006074E8">
        <w:rPr>
          <w:iCs/>
          <w:sz w:val="28"/>
          <w:szCs w:val="28"/>
          <w:lang w:val="en-US"/>
        </w:rPr>
        <w:t xml:space="preserve">100, </w:t>
      </w:r>
      <w:r w:rsidRPr="006074E8">
        <w:rPr>
          <w:iCs/>
          <w:sz w:val="28"/>
          <w:szCs w:val="28"/>
        </w:rPr>
        <w:t>где</w:t>
      </w:r>
      <w:r w:rsidRPr="006074E8">
        <w:rPr>
          <w:iCs/>
          <w:sz w:val="28"/>
          <w:szCs w:val="28"/>
          <w:lang w:val="en-US"/>
        </w:rPr>
        <w:t xml:space="preserve">               (5.8)</w:t>
      </w:r>
    </w:p>
    <w:p w:rsidR="006074E8" w:rsidRPr="006074E8" w:rsidRDefault="006074E8" w:rsidP="006074E8">
      <w:pPr>
        <w:tabs>
          <w:tab w:val="left" w:pos="142"/>
        </w:tabs>
        <w:ind w:firstLine="340"/>
        <w:jc w:val="both"/>
        <w:rPr>
          <w:iCs/>
          <w:sz w:val="28"/>
          <w:szCs w:val="28"/>
        </w:rPr>
      </w:pPr>
      <w:r w:rsidRPr="006074E8">
        <w:rPr>
          <w:iCs/>
          <w:sz w:val="28"/>
          <w:szCs w:val="28"/>
          <w:lang w:val="en-US"/>
        </w:rPr>
        <w:t>N</w:t>
      </w:r>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облигации выпуска, в рублях;</w:t>
      </w:r>
    </w:p>
    <w:p w:rsidR="006074E8" w:rsidRPr="006074E8" w:rsidRDefault="006074E8" w:rsidP="006074E8">
      <w:pPr>
        <w:tabs>
          <w:tab w:val="left" w:pos="142"/>
        </w:tabs>
        <w:ind w:firstLine="340"/>
        <w:jc w:val="both"/>
        <w:rPr>
          <w:iCs/>
          <w:sz w:val="28"/>
          <w:szCs w:val="28"/>
        </w:rPr>
      </w:pPr>
      <w:r w:rsidRPr="006074E8">
        <w:rPr>
          <w:iCs/>
          <w:sz w:val="28"/>
          <w:szCs w:val="28"/>
        </w:rPr>
        <w:t>А</w:t>
      </w:r>
      <w:proofErr w:type="gramStart"/>
      <w:r w:rsidRPr="006074E8">
        <w:rPr>
          <w:iCs/>
          <w:sz w:val="28"/>
          <w:szCs w:val="28"/>
          <w:lang w:val="en-US"/>
        </w:rPr>
        <w:t>P</w:t>
      </w:r>
      <w:proofErr w:type="gramEnd"/>
      <w:r w:rsidRPr="006074E8">
        <w:rPr>
          <w:iCs/>
          <w:sz w:val="28"/>
          <w:szCs w:val="28"/>
        </w:rPr>
        <w:t xml:space="preserve"> – средневзвешенная цена выпуска,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rPr>
        <w:t xml:space="preserve"> – </w:t>
      </w:r>
      <w:proofErr w:type="gramStart"/>
      <w:r w:rsidRPr="006074E8">
        <w:rPr>
          <w:iCs/>
          <w:sz w:val="28"/>
          <w:szCs w:val="28"/>
        </w:rPr>
        <w:t>временной</w:t>
      </w:r>
      <w:proofErr w:type="gramEnd"/>
      <w:r w:rsidRPr="006074E8">
        <w:rPr>
          <w:iCs/>
          <w:sz w:val="28"/>
          <w:szCs w:val="28"/>
        </w:rPr>
        <w:t xml:space="preserve"> базис, равный 365;</w:t>
      </w:r>
    </w:p>
    <w:p w:rsidR="006074E8" w:rsidRPr="006074E8" w:rsidRDefault="006074E8" w:rsidP="006074E8">
      <w:pPr>
        <w:tabs>
          <w:tab w:val="left" w:pos="142"/>
        </w:tabs>
        <w:ind w:firstLine="340"/>
        <w:jc w:val="both"/>
        <w:rPr>
          <w:iCs/>
          <w:sz w:val="28"/>
          <w:szCs w:val="28"/>
        </w:rPr>
      </w:pPr>
      <w:r w:rsidRPr="006074E8">
        <w:rPr>
          <w:iCs/>
          <w:sz w:val="28"/>
          <w:szCs w:val="28"/>
        </w:rPr>
        <w:t>Т – количество дней, оставшихся до погашения.</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 xml:space="preserve">Доходность к погашению </w:t>
      </w:r>
      <w:proofErr w:type="gramStart"/>
      <w:r w:rsidRPr="006074E8">
        <w:rPr>
          <w:iCs/>
          <w:sz w:val="28"/>
          <w:szCs w:val="28"/>
          <w:u w:val="single"/>
        </w:rPr>
        <w:t>с</w:t>
      </w:r>
      <w:proofErr w:type="gramEnd"/>
      <w:r w:rsidRPr="006074E8">
        <w:rPr>
          <w:iCs/>
          <w:sz w:val="28"/>
          <w:szCs w:val="28"/>
          <w:u w:val="single"/>
        </w:rPr>
        <w:t xml:space="preserve"> ПО по выпуску, в процентах годовых:</w:t>
      </w:r>
    </w:p>
    <w:p w:rsidR="006074E8" w:rsidRPr="006074E8" w:rsidRDefault="006074E8" w:rsidP="006074E8">
      <w:pPr>
        <w:tabs>
          <w:tab w:val="left" w:pos="142"/>
        </w:tabs>
        <w:ind w:firstLine="340"/>
        <w:jc w:val="both"/>
        <w:rPr>
          <w:iCs/>
          <w:sz w:val="28"/>
          <w:szCs w:val="28"/>
        </w:rPr>
      </w:pPr>
      <w:r w:rsidRPr="006074E8">
        <w:rPr>
          <w:iCs/>
          <w:sz w:val="28"/>
          <w:szCs w:val="28"/>
          <w:lang w:val="en-US"/>
        </w:rPr>
        <w:t>Y</w:t>
      </w:r>
      <w:r w:rsidRPr="006074E8">
        <w:rPr>
          <w:iCs/>
          <w:sz w:val="28"/>
          <w:szCs w:val="28"/>
        </w:rPr>
        <w:t xml:space="preserve"> = ((</w:t>
      </w:r>
      <w:r w:rsidRPr="006074E8">
        <w:rPr>
          <w:iCs/>
          <w:sz w:val="28"/>
          <w:szCs w:val="28"/>
          <w:lang w:val="en-US"/>
        </w:rPr>
        <w:t>N</w:t>
      </w:r>
      <w:r w:rsidRPr="006074E8">
        <w:rPr>
          <w:iCs/>
          <w:sz w:val="28"/>
          <w:szCs w:val="28"/>
        </w:rPr>
        <w:t xml:space="preserve"> + С) – А</w:t>
      </w:r>
      <w:r w:rsidRPr="006074E8">
        <w:rPr>
          <w:iCs/>
          <w:sz w:val="28"/>
          <w:szCs w:val="28"/>
          <w:lang w:val="en-US"/>
        </w:rPr>
        <w:t>P</w:t>
      </w:r>
      <w:r w:rsidRPr="006074E8">
        <w:rPr>
          <w:iCs/>
          <w:sz w:val="28"/>
          <w:szCs w:val="28"/>
        </w:rPr>
        <w:t>)/</w:t>
      </w:r>
      <w:r w:rsidRPr="006074E8">
        <w:rPr>
          <w:iCs/>
          <w:sz w:val="28"/>
          <w:szCs w:val="28"/>
          <w:lang w:val="en-US"/>
        </w:rPr>
        <w:t>AP</w:t>
      </w:r>
      <w:r w:rsidRPr="006074E8">
        <w:rPr>
          <w:iCs/>
          <w:sz w:val="28"/>
          <w:szCs w:val="28"/>
          <w:lang w:val="en-US"/>
        </w:rPr>
        <w:sym w:font="Symbol" w:char="F02A"/>
      </w:r>
      <w:r w:rsidRPr="006074E8">
        <w:rPr>
          <w:iCs/>
          <w:sz w:val="28"/>
          <w:szCs w:val="28"/>
          <w:lang w:val="en-US"/>
        </w:rPr>
        <w:t>t</w:t>
      </w:r>
      <w:r w:rsidRPr="006074E8">
        <w:rPr>
          <w:iCs/>
          <w:sz w:val="28"/>
          <w:szCs w:val="28"/>
        </w:rPr>
        <w:t>/</w:t>
      </w:r>
      <w:r w:rsidRPr="006074E8">
        <w:rPr>
          <w:iCs/>
          <w:sz w:val="28"/>
          <w:szCs w:val="28"/>
          <w:lang w:val="en-US"/>
        </w:rPr>
        <w:t>T</w:t>
      </w:r>
      <w:r w:rsidRPr="006074E8">
        <w:rPr>
          <w:iCs/>
          <w:sz w:val="28"/>
          <w:szCs w:val="28"/>
          <w:lang w:val="en-US"/>
        </w:rPr>
        <w:sym w:font="Symbol" w:char="F02A"/>
      </w:r>
      <w:r w:rsidRPr="006074E8">
        <w:rPr>
          <w:iCs/>
          <w:sz w:val="28"/>
          <w:szCs w:val="28"/>
        </w:rPr>
        <w:t>100, где          (5.9)</w:t>
      </w:r>
    </w:p>
    <w:p w:rsidR="006074E8" w:rsidRPr="006074E8" w:rsidRDefault="006074E8" w:rsidP="006074E8">
      <w:pPr>
        <w:tabs>
          <w:tab w:val="left" w:pos="142"/>
        </w:tabs>
        <w:ind w:firstLine="340"/>
        <w:jc w:val="both"/>
        <w:rPr>
          <w:iCs/>
          <w:sz w:val="28"/>
          <w:szCs w:val="28"/>
        </w:rPr>
      </w:pPr>
      <w:r w:rsidRPr="006074E8">
        <w:rPr>
          <w:iCs/>
          <w:sz w:val="28"/>
          <w:szCs w:val="28"/>
          <w:lang w:val="en-US"/>
        </w:rPr>
        <w:t>N</w:t>
      </w:r>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облигации выпуска, в рублях;</w:t>
      </w:r>
    </w:p>
    <w:p w:rsidR="006074E8" w:rsidRPr="006074E8" w:rsidRDefault="006074E8" w:rsidP="006074E8">
      <w:pPr>
        <w:tabs>
          <w:tab w:val="left" w:pos="142"/>
        </w:tabs>
        <w:ind w:firstLine="340"/>
        <w:jc w:val="both"/>
        <w:rPr>
          <w:iCs/>
          <w:sz w:val="28"/>
          <w:szCs w:val="28"/>
        </w:rPr>
      </w:pPr>
      <w:r w:rsidRPr="006074E8">
        <w:rPr>
          <w:iCs/>
          <w:sz w:val="28"/>
          <w:szCs w:val="28"/>
        </w:rPr>
        <w:t>С – размер текущего купона, в рублях;</w:t>
      </w:r>
    </w:p>
    <w:p w:rsidR="006074E8" w:rsidRPr="006074E8" w:rsidRDefault="006074E8" w:rsidP="006074E8">
      <w:pPr>
        <w:tabs>
          <w:tab w:val="left" w:pos="142"/>
        </w:tabs>
        <w:ind w:firstLine="340"/>
        <w:jc w:val="both"/>
        <w:rPr>
          <w:iCs/>
          <w:sz w:val="28"/>
          <w:szCs w:val="28"/>
        </w:rPr>
      </w:pPr>
      <w:r w:rsidRPr="006074E8">
        <w:rPr>
          <w:iCs/>
          <w:sz w:val="28"/>
          <w:szCs w:val="28"/>
        </w:rPr>
        <w:t>А</w:t>
      </w:r>
      <w:proofErr w:type="gramStart"/>
      <w:r w:rsidRPr="006074E8">
        <w:rPr>
          <w:iCs/>
          <w:sz w:val="28"/>
          <w:szCs w:val="28"/>
          <w:lang w:val="en-US"/>
        </w:rPr>
        <w:t>P</w:t>
      </w:r>
      <w:proofErr w:type="gramEnd"/>
      <w:r w:rsidRPr="006074E8">
        <w:rPr>
          <w:iCs/>
          <w:sz w:val="28"/>
          <w:szCs w:val="28"/>
        </w:rPr>
        <w:t xml:space="preserve"> – средневзвешенная цена выпуска (с учетом накопленного купонн</w:t>
      </w:r>
      <w:r w:rsidRPr="006074E8">
        <w:rPr>
          <w:iCs/>
          <w:sz w:val="28"/>
          <w:szCs w:val="28"/>
        </w:rPr>
        <w:t>о</w:t>
      </w:r>
      <w:r w:rsidRPr="006074E8">
        <w:rPr>
          <w:iCs/>
          <w:sz w:val="28"/>
          <w:szCs w:val="28"/>
        </w:rPr>
        <w:t>го дохода),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rPr>
        <w:t xml:space="preserve"> – </w:t>
      </w:r>
      <w:proofErr w:type="gramStart"/>
      <w:r w:rsidRPr="006074E8">
        <w:rPr>
          <w:iCs/>
          <w:sz w:val="28"/>
          <w:szCs w:val="28"/>
        </w:rPr>
        <w:t>временной</w:t>
      </w:r>
      <w:proofErr w:type="gramEnd"/>
      <w:r w:rsidRPr="006074E8">
        <w:rPr>
          <w:iCs/>
          <w:sz w:val="28"/>
          <w:szCs w:val="28"/>
        </w:rPr>
        <w:t xml:space="preserve"> базис, равный 365;</w:t>
      </w:r>
    </w:p>
    <w:p w:rsidR="006074E8" w:rsidRPr="006074E8" w:rsidRDefault="006074E8" w:rsidP="006074E8">
      <w:pPr>
        <w:tabs>
          <w:tab w:val="left" w:pos="142"/>
        </w:tabs>
        <w:ind w:firstLine="340"/>
        <w:jc w:val="both"/>
        <w:rPr>
          <w:iCs/>
          <w:sz w:val="28"/>
          <w:szCs w:val="28"/>
        </w:rPr>
      </w:pPr>
      <w:r w:rsidRPr="006074E8">
        <w:rPr>
          <w:iCs/>
          <w:sz w:val="28"/>
          <w:szCs w:val="28"/>
        </w:rPr>
        <w:t>Т – количество дней, оставшихся до погашения купона.</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 xml:space="preserve">Эффективная доходность </w:t>
      </w:r>
      <w:proofErr w:type="gramStart"/>
      <w:r w:rsidRPr="006074E8">
        <w:rPr>
          <w:iCs/>
          <w:sz w:val="28"/>
          <w:szCs w:val="28"/>
          <w:u w:val="single"/>
        </w:rPr>
        <w:t>ДО</w:t>
      </w:r>
      <w:proofErr w:type="gramEnd"/>
      <w:r w:rsidRPr="006074E8">
        <w:rPr>
          <w:iCs/>
          <w:sz w:val="28"/>
          <w:szCs w:val="28"/>
          <w:u w:val="single"/>
        </w:rPr>
        <w:t xml:space="preserve"> к погашению, в процентах годовых:</w:t>
      </w:r>
    </w:p>
    <w:p w:rsidR="006074E8" w:rsidRPr="006074E8" w:rsidRDefault="006074E8" w:rsidP="006074E8">
      <w:pPr>
        <w:tabs>
          <w:tab w:val="left" w:pos="142"/>
        </w:tabs>
        <w:ind w:firstLine="340"/>
        <w:jc w:val="both"/>
        <w:rPr>
          <w:iCs/>
          <w:sz w:val="28"/>
          <w:szCs w:val="28"/>
        </w:rPr>
      </w:pPr>
      <w:r w:rsidRPr="006074E8">
        <w:rPr>
          <w:iCs/>
          <w:sz w:val="28"/>
          <w:szCs w:val="28"/>
          <w:lang w:val="en-US"/>
        </w:rPr>
        <w:t>YM</w:t>
      </w:r>
      <w:r w:rsidRPr="006074E8">
        <w:rPr>
          <w:iCs/>
          <w:sz w:val="28"/>
          <w:szCs w:val="28"/>
        </w:rPr>
        <w:t xml:space="preserve"> = ((</w:t>
      </w:r>
      <w:r w:rsidRPr="006074E8">
        <w:rPr>
          <w:iCs/>
          <w:sz w:val="28"/>
          <w:szCs w:val="28"/>
          <w:lang w:val="en-US"/>
        </w:rPr>
        <w:t>N</w:t>
      </w:r>
      <w:r w:rsidRPr="006074E8">
        <w:rPr>
          <w:iCs/>
          <w:sz w:val="28"/>
          <w:szCs w:val="28"/>
        </w:rPr>
        <w:t>/А</w:t>
      </w:r>
      <w:r w:rsidRPr="006074E8">
        <w:rPr>
          <w:iCs/>
          <w:sz w:val="28"/>
          <w:szCs w:val="28"/>
          <w:lang w:val="en-US"/>
        </w:rPr>
        <w:t>P</w:t>
      </w:r>
      <w:proofErr w:type="gramStart"/>
      <w:r w:rsidRPr="006074E8">
        <w:rPr>
          <w:iCs/>
          <w:sz w:val="28"/>
          <w:szCs w:val="28"/>
        </w:rPr>
        <w:t>)</w:t>
      </w:r>
      <w:r w:rsidRPr="006074E8">
        <w:rPr>
          <w:iCs/>
          <w:sz w:val="28"/>
          <w:szCs w:val="28"/>
          <w:vertAlign w:val="superscript"/>
          <w:lang w:val="en-US"/>
        </w:rPr>
        <w:t>t</w:t>
      </w:r>
      <w:proofErr w:type="gramEnd"/>
      <w:r w:rsidRPr="006074E8">
        <w:rPr>
          <w:iCs/>
          <w:sz w:val="28"/>
          <w:szCs w:val="28"/>
          <w:vertAlign w:val="superscript"/>
        </w:rPr>
        <w:t>/</w:t>
      </w:r>
      <w:r w:rsidRPr="006074E8">
        <w:rPr>
          <w:iCs/>
          <w:sz w:val="28"/>
          <w:szCs w:val="28"/>
          <w:vertAlign w:val="superscript"/>
          <w:lang w:val="en-US"/>
        </w:rPr>
        <w:t>T</w:t>
      </w:r>
      <w:r w:rsidRPr="006074E8">
        <w:rPr>
          <w:iCs/>
          <w:sz w:val="28"/>
          <w:szCs w:val="28"/>
        </w:rPr>
        <w:t xml:space="preserve"> – 1) * 100, где            (5.10)</w:t>
      </w:r>
    </w:p>
    <w:p w:rsidR="006074E8" w:rsidRPr="006074E8" w:rsidRDefault="006074E8" w:rsidP="006074E8">
      <w:pPr>
        <w:tabs>
          <w:tab w:val="left" w:pos="142"/>
        </w:tabs>
        <w:ind w:firstLine="340"/>
        <w:jc w:val="both"/>
        <w:rPr>
          <w:iCs/>
          <w:sz w:val="28"/>
          <w:szCs w:val="28"/>
        </w:rPr>
      </w:pPr>
      <w:r w:rsidRPr="006074E8">
        <w:rPr>
          <w:iCs/>
          <w:sz w:val="28"/>
          <w:szCs w:val="28"/>
          <w:lang w:val="en-US"/>
        </w:rPr>
        <w:t>N</w:t>
      </w:r>
      <w:r w:rsidRPr="006074E8">
        <w:rPr>
          <w:iCs/>
          <w:sz w:val="28"/>
          <w:szCs w:val="28"/>
        </w:rPr>
        <w:t xml:space="preserve"> – </w:t>
      </w:r>
      <w:proofErr w:type="gramStart"/>
      <w:r w:rsidRPr="006074E8">
        <w:rPr>
          <w:iCs/>
          <w:sz w:val="28"/>
          <w:szCs w:val="28"/>
        </w:rPr>
        <w:t>номинальная</w:t>
      </w:r>
      <w:proofErr w:type="gramEnd"/>
      <w:r w:rsidRPr="006074E8">
        <w:rPr>
          <w:iCs/>
          <w:sz w:val="28"/>
          <w:szCs w:val="28"/>
        </w:rPr>
        <w:t xml:space="preserve"> стоимость облигации выпуска, в процентах;</w:t>
      </w:r>
    </w:p>
    <w:p w:rsidR="006074E8" w:rsidRPr="006074E8" w:rsidRDefault="006074E8" w:rsidP="006074E8">
      <w:pPr>
        <w:tabs>
          <w:tab w:val="left" w:pos="142"/>
        </w:tabs>
        <w:ind w:firstLine="340"/>
        <w:jc w:val="both"/>
        <w:rPr>
          <w:iCs/>
          <w:sz w:val="28"/>
          <w:szCs w:val="28"/>
        </w:rPr>
      </w:pPr>
      <w:r w:rsidRPr="006074E8">
        <w:rPr>
          <w:iCs/>
          <w:sz w:val="28"/>
          <w:szCs w:val="28"/>
        </w:rPr>
        <w:t xml:space="preserve">АР – средневзвешенная цена выпуска, </w:t>
      </w:r>
      <w:proofErr w:type="gramStart"/>
      <w:r w:rsidRPr="006074E8">
        <w:rPr>
          <w:iCs/>
          <w:sz w:val="28"/>
          <w:szCs w:val="28"/>
        </w:rPr>
        <w:t>процентах</w:t>
      </w:r>
      <w:proofErr w:type="gramEnd"/>
      <w:r w:rsidRPr="006074E8">
        <w:rPr>
          <w:iCs/>
          <w:sz w:val="28"/>
          <w:szCs w:val="28"/>
        </w:rPr>
        <w:t xml:space="preserve"> от номинальной сто</w:t>
      </w:r>
      <w:r w:rsidRPr="006074E8">
        <w:rPr>
          <w:iCs/>
          <w:sz w:val="28"/>
          <w:szCs w:val="28"/>
        </w:rPr>
        <w:t>и</w:t>
      </w:r>
      <w:r w:rsidRPr="006074E8">
        <w:rPr>
          <w:iCs/>
          <w:sz w:val="28"/>
          <w:szCs w:val="28"/>
        </w:rPr>
        <w:t>мости;</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t</w:t>
      </w:r>
      <w:r w:rsidRPr="006074E8">
        <w:rPr>
          <w:iCs/>
          <w:sz w:val="28"/>
          <w:szCs w:val="28"/>
        </w:rPr>
        <w:t xml:space="preserve">  –</w:t>
      </w:r>
      <w:proofErr w:type="gramEnd"/>
      <w:r w:rsidRPr="006074E8">
        <w:rPr>
          <w:iCs/>
          <w:sz w:val="28"/>
          <w:szCs w:val="28"/>
        </w:rPr>
        <w:t xml:space="preserve"> временной базис, равный 365;</w:t>
      </w:r>
    </w:p>
    <w:p w:rsidR="006074E8" w:rsidRPr="006074E8" w:rsidRDefault="006074E8" w:rsidP="006074E8">
      <w:pPr>
        <w:tabs>
          <w:tab w:val="left" w:pos="142"/>
        </w:tabs>
        <w:ind w:firstLine="340"/>
        <w:jc w:val="both"/>
        <w:rPr>
          <w:iCs/>
          <w:sz w:val="28"/>
          <w:szCs w:val="28"/>
        </w:rPr>
      </w:pPr>
      <w:r w:rsidRPr="006074E8">
        <w:rPr>
          <w:iCs/>
          <w:sz w:val="28"/>
          <w:szCs w:val="28"/>
        </w:rPr>
        <w:t>Т – количество дней, оставшихся до погашения.</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Интегрированная доходность к погашению, в процентах годовых:</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IY</w:t>
      </w:r>
      <w:r w:rsidRPr="006074E8">
        <w:rPr>
          <w:iCs/>
          <w:sz w:val="28"/>
          <w:szCs w:val="28"/>
          <w:vertAlign w:val="subscript"/>
          <w:lang w:val="en-US"/>
        </w:rPr>
        <w:t>Q</w:t>
      </w:r>
      <w:r w:rsidRPr="006074E8">
        <w:rPr>
          <w:iCs/>
          <w:sz w:val="28"/>
          <w:szCs w:val="28"/>
          <w:lang w:val="en-US"/>
        </w:rPr>
        <w:t xml:space="preserve">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AY</w:t>
      </w:r>
      <w:r w:rsidRPr="006074E8">
        <w:rPr>
          <w:iCs/>
          <w:sz w:val="28"/>
          <w:szCs w:val="28"/>
          <w:vertAlign w:val="subscript"/>
          <w:lang w:val="en-US"/>
        </w:rPr>
        <w:t>i</w:t>
      </w:r>
      <w:r w:rsidRPr="006074E8">
        <w:rPr>
          <w:iCs/>
          <w:sz w:val="28"/>
          <w:szCs w:val="28"/>
          <w:lang w:val="en-US"/>
        </w:rPr>
        <w:t>*AP</w:t>
      </w:r>
      <w:r w:rsidRPr="006074E8">
        <w:rPr>
          <w:iCs/>
          <w:sz w:val="28"/>
          <w:szCs w:val="28"/>
          <w:vertAlign w:val="subscript"/>
          <w:lang w:val="en-US"/>
        </w:rPr>
        <w:t>i</w:t>
      </w:r>
      <w:r w:rsidRPr="006074E8">
        <w:rPr>
          <w:iCs/>
          <w:sz w:val="28"/>
          <w:szCs w:val="28"/>
          <w:lang w:val="en-US"/>
        </w:rPr>
        <w:t>*Q</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AP</w:t>
      </w:r>
      <w:r w:rsidRPr="006074E8">
        <w:rPr>
          <w:iCs/>
          <w:sz w:val="28"/>
          <w:szCs w:val="28"/>
          <w:vertAlign w:val="subscript"/>
          <w:lang w:val="en-US"/>
        </w:rPr>
        <w:t>i</w:t>
      </w:r>
      <w:r w:rsidRPr="006074E8">
        <w:rPr>
          <w:iCs/>
          <w:sz w:val="28"/>
          <w:szCs w:val="28"/>
          <w:lang w:val="en-US"/>
        </w:rPr>
        <w:t xml:space="preserve">*Q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(5.11)</w:t>
      </w:r>
    </w:p>
    <w:p w:rsidR="006074E8" w:rsidRPr="006074E8" w:rsidRDefault="006074E8" w:rsidP="006074E8">
      <w:pPr>
        <w:tabs>
          <w:tab w:val="left" w:pos="142"/>
        </w:tabs>
        <w:ind w:firstLine="340"/>
        <w:jc w:val="both"/>
        <w:rPr>
          <w:iCs/>
          <w:sz w:val="28"/>
          <w:szCs w:val="28"/>
        </w:rPr>
      </w:pPr>
      <w:r w:rsidRPr="006074E8">
        <w:rPr>
          <w:iCs/>
          <w:sz w:val="28"/>
          <w:szCs w:val="28"/>
          <w:lang w:val="en-US"/>
        </w:rPr>
        <w:lastRenderedPageBreak/>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AY</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средневзвешенная доходность </w:t>
      </w:r>
      <w:r w:rsidRPr="006074E8">
        <w:rPr>
          <w:iCs/>
          <w:sz w:val="28"/>
          <w:szCs w:val="28"/>
          <w:lang w:val="en-US"/>
        </w:rPr>
        <w:t>i</w:t>
      </w:r>
      <w:r w:rsidRPr="006074E8">
        <w:rPr>
          <w:iCs/>
          <w:sz w:val="28"/>
          <w:szCs w:val="28"/>
        </w:rPr>
        <w:t>-го выпуска ГЦБ/КО, в % годовых.</w:t>
      </w:r>
      <w:proofErr w:type="gramEnd"/>
      <w:r w:rsidRPr="006074E8">
        <w:rPr>
          <w:iCs/>
          <w:sz w:val="28"/>
          <w:szCs w:val="28"/>
        </w:rPr>
        <w:t xml:space="preserve"> </w:t>
      </w:r>
      <w:proofErr w:type="gramStart"/>
      <w:r w:rsidRPr="006074E8">
        <w:rPr>
          <w:iCs/>
          <w:sz w:val="28"/>
          <w:szCs w:val="28"/>
        </w:rPr>
        <w:t>Для</w:t>
      </w:r>
      <w:proofErr w:type="gramEnd"/>
      <w:r w:rsidRPr="006074E8">
        <w:rPr>
          <w:iCs/>
          <w:sz w:val="28"/>
          <w:szCs w:val="28"/>
        </w:rPr>
        <w:t xml:space="preserve"> ДО – формула 5.5 с учетом 5.6, для ПО - формула 5.5 с учетом 5.7;</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-го выпуска в обращении, в штуках облигаций;</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rPr>
        <w:t xml:space="preserve"> – средневзвешенная цена </w:t>
      </w:r>
      <w:r w:rsidRPr="006074E8">
        <w:rPr>
          <w:iCs/>
          <w:sz w:val="28"/>
          <w:szCs w:val="28"/>
          <w:lang w:val="en-US"/>
        </w:rPr>
        <w:t>i</w:t>
      </w:r>
      <w:r w:rsidRPr="006074E8">
        <w:rPr>
          <w:iCs/>
          <w:sz w:val="28"/>
          <w:szCs w:val="28"/>
        </w:rPr>
        <w:t>-го выпуска,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ГЦБ/КО, по которым вычисляется показатель.</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Индикатор оборота рынка, в процентах годовых:</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IY</w:t>
      </w:r>
      <w:r w:rsidRPr="006074E8">
        <w:rPr>
          <w:iCs/>
          <w:sz w:val="28"/>
          <w:szCs w:val="28"/>
          <w:vertAlign w:val="subscript"/>
          <w:lang w:val="en-US"/>
        </w:rPr>
        <w:t>S</w:t>
      </w:r>
      <w:r w:rsidRPr="006074E8">
        <w:rPr>
          <w:iCs/>
          <w:sz w:val="28"/>
          <w:szCs w:val="28"/>
          <w:lang w:val="en-US"/>
        </w:rPr>
        <w:t xml:space="preserve">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AY</w:t>
      </w:r>
      <w:r w:rsidRPr="006074E8">
        <w:rPr>
          <w:iCs/>
          <w:sz w:val="28"/>
          <w:szCs w:val="28"/>
          <w:vertAlign w:val="subscript"/>
          <w:lang w:val="en-US"/>
        </w:rPr>
        <w:t>i</w:t>
      </w:r>
      <w:r w:rsidRPr="006074E8">
        <w:rPr>
          <w:iCs/>
          <w:sz w:val="28"/>
          <w:szCs w:val="28"/>
          <w:lang w:val="en-US"/>
        </w:rPr>
        <w:t>*T</w:t>
      </w:r>
      <w:r w:rsidRPr="006074E8">
        <w:rPr>
          <w:iCs/>
          <w:sz w:val="28"/>
          <w:szCs w:val="28"/>
          <w:vertAlign w:val="subscript"/>
          <w:lang w:val="en-US"/>
        </w:rPr>
        <w:t>i</w:t>
      </w:r>
      <w:r w:rsidRPr="006074E8">
        <w:rPr>
          <w:iCs/>
          <w:sz w:val="28"/>
          <w:szCs w:val="28"/>
          <w:lang w:val="en-US"/>
        </w:rPr>
        <w:t>*S</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T</w:t>
      </w:r>
      <w:r w:rsidRPr="006074E8">
        <w:rPr>
          <w:iCs/>
          <w:sz w:val="28"/>
          <w:szCs w:val="28"/>
          <w:vertAlign w:val="subscript"/>
          <w:lang w:val="en-US"/>
        </w:rPr>
        <w:t>i</w:t>
      </w:r>
      <w:r w:rsidRPr="006074E8">
        <w:rPr>
          <w:iCs/>
          <w:sz w:val="28"/>
          <w:szCs w:val="28"/>
          <w:lang w:val="en-US"/>
        </w:rPr>
        <w:t>*S</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(5.12)</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AY</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средневзвешенная доходность </w:t>
      </w:r>
      <w:r w:rsidRPr="006074E8">
        <w:rPr>
          <w:iCs/>
          <w:sz w:val="28"/>
          <w:szCs w:val="28"/>
          <w:lang w:val="en-US"/>
        </w:rPr>
        <w:t>i</w:t>
      </w:r>
      <w:r w:rsidRPr="006074E8">
        <w:rPr>
          <w:iCs/>
          <w:sz w:val="28"/>
          <w:szCs w:val="28"/>
        </w:rPr>
        <w:t>-го выпуска ГЦБ/КО, в % годовых.</w:t>
      </w:r>
      <w:proofErr w:type="gramEnd"/>
      <w:r w:rsidRPr="006074E8">
        <w:rPr>
          <w:iCs/>
          <w:sz w:val="28"/>
          <w:szCs w:val="28"/>
        </w:rPr>
        <w:t xml:space="preserve"> </w:t>
      </w:r>
      <w:proofErr w:type="gramStart"/>
      <w:r w:rsidRPr="006074E8">
        <w:rPr>
          <w:iCs/>
          <w:sz w:val="28"/>
          <w:szCs w:val="28"/>
        </w:rPr>
        <w:t>Для</w:t>
      </w:r>
      <w:proofErr w:type="gramEnd"/>
      <w:r w:rsidRPr="006074E8">
        <w:rPr>
          <w:iCs/>
          <w:sz w:val="28"/>
          <w:szCs w:val="28"/>
        </w:rPr>
        <w:t xml:space="preserve"> ДО – формула 5.5 с учетом 5.6, для ПО - формула 5.5 с учетом 5.7;</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сделок с </w:t>
      </w:r>
      <w:r w:rsidRPr="006074E8">
        <w:rPr>
          <w:iCs/>
          <w:sz w:val="28"/>
          <w:szCs w:val="28"/>
          <w:lang w:val="en-US"/>
        </w:rPr>
        <w:t>i</w:t>
      </w:r>
      <w:r w:rsidRPr="006074E8">
        <w:rPr>
          <w:iCs/>
          <w:sz w:val="28"/>
          <w:szCs w:val="28"/>
        </w:rPr>
        <w:t>-ым выпуском,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vertAlign w:val="subscript"/>
          <w:lang w:val="en-US"/>
        </w:rPr>
        <w:t>i</w:t>
      </w:r>
      <w:r w:rsidRPr="006074E8">
        <w:rPr>
          <w:iCs/>
          <w:sz w:val="28"/>
          <w:szCs w:val="28"/>
        </w:rPr>
        <w:t xml:space="preserve"> – количество дней, оставшихся до погашения </w:t>
      </w:r>
      <w:r w:rsidRPr="006074E8">
        <w:rPr>
          <w:iCs/>
          <w:sz w:val="28"/>
          <w:szCs w:val="28"/>
          <w:lang w:val="en-US"/>
        </w:rPr>
        <w:t>i</w:t>
      </w:r>
      <w:r w:rsidRPr="006074E8">
        <w:rPr>
          <w:iCs/>
          <w:sz w:val="28"/>
          <w:szCs w:val="28"/>
        </w:rPr>
        <w:t>-го выпуска;</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ГЦБ/КО, по которым вычисляется показатель.</w:t>
      </w:r>
    </w:p>
    <w:p w:rsidR="006074E8" w:rsidRPr="006074E8" w:rsidRDefault="006074E8" w:rsidP="006074E8">
      <w:pPr>
        <w:tabs>
          <w:tab w:val="left" w:pos="142"/>
        </w:tabs>
        <w:ind w:firstLine="340"/>
        <w:jc w:val="both"/>
        <w:rPr>
          <w:iCs/>
          <w:sz w:val="28"/>
          <w:szCs w:val="28"/>
        </w:rPr>
      </w:pPr>
      <w:r w:rsidRPr="006074E8">
        <w:rPr>
          <w:iCs/>
          <w:sz w:val="28"/>
          <w:szCs w:val="28"/>
        </w:rPr>
        <w:t>Показатели доходности к погашению рассчитываются только для сд</w:t>
      </w:r>
      <w:r w:rsidRPr="006074E8">
        <w:rPr>
          <w:iCs/>
          <w:sz w:val="28"/>
          <w:szCs w:val="28"/>
        </w:rPr>
        <w:t>е</w:t>
      </w:r>
      <w:r w:rsidRPr="006074E8">
        <w:rPr>
          <w:iCs/>
          <w:sz w:val="28"/>
          <w:szCs w:val="28"/>
        </w:rPr>
        <w:t>лок «до погашения».</w:t>
      </w:r>
    </w:p>
    <w:p w:rsidR="006074E8" w:rsidRPr="006074E8" w:rsidRDefault="006074E8" w:rsidP="006074E8">
      <w:pPr>
        <w:tabs>
          <w:tab w:val="left" w:pos="142"/>
        </w:tabs>
        <w:ind w:firstLine="340"/>
        <w:jc w:val="both"/>
        <w:rPr>
          <w:bCs/>
          <w:i/>
          <w:iCs/>
          <w:sz w:val="28"/>
          <w:szCs w:val="28"/>
          <w:u w:val="single"/>
        </w:rPr>
      </w:pPr>
    </w:p>
    <w:p w:rsidR="006074E8" w:rsidRPr="006074E8" w:rsidRDefault="006074E8" w:rsidP="006074E8">
      <w:pPr>
        <w:tabs>
          <w:tab w:val="left" w:pos="142"/>
        </w:tabs>
        <w:ind w:firstLine="340"/>
        <w:jc w:val="both"/>
        <w:rPr>
          <w:bCs/>
          <w:i/>
          <w:iCs/>
          <w:sz w:val="28"/>
          <w:szCs w:val="28"/>
          <w:u w:val="single"/>
        </w:rPr>
      </w:pPr>
      <w:r w:rsidRPr="006074E8">
        <w:rPr>
          <w:bCs/>
          <w:i/>
          <w:iCs/>
          <w:sz w:val="28"/>
          <w:szCs w:val="28"/>
          <w:u w:val="single"/>
        </w:rPr>
        <w:t xml:space="preserve">Показатели ставок РЕПО </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Средневзвешенная ставка РЕПО, в процентах годовых:</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 xml:space="preserve">AR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r</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s</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s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(5.13)</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r</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ставка РЕПО по </w:t>
      </w:r>
      <w:r w:rsidRPr="006074E8">
        <w:rPr>
          <w:iCs/>
          <w:sz w:val="28"/>
          <w:szCs w:val="28"/>
          <w:lang w:val="en-US"/>
        </w:rPr>
        <w:t>i</w:t>
      </w:r>
      <w:r w:rsidRPr="006074E8">
        <w:rPr>
          <w:iCs/>
          <w:sz w:val="28"/>
          <w:szCs w:val="28"/>
        </w:rPr>
        <w:t>-й сделке РЕПО, в % годовых;</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s</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-й сделки РЕПО, в рублях;</w:t>
      </w:r>
      <w:r w:rsidRPr="006074E8">
        <w:rPr>
          <w:iCs/>
          <w:sz w:val="28"/>
          <w:szCs w:val="28"/>
        </w:rPr>
        <w:tab/>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сделок РЕПО, по которым вычисляется объект.</w:t>
      </w:r>
    </w:p>
    <w:p w:rsidR="006074E8" w:rsidRPr="006074E8" w:rsidRDefault="006074E8" w:rsidP="006074E8">
      <w:pPr>
        <w:tabs>
          <w:tab w:val="left" w:pos="142"/>
        </w:tabs>
        <w:ind w:firstLine="340"/>
        <w:jc w:val="both"/>
        <w:rPr>
          <w:iCs/>
          <w:sz w:val="28"/>
          <w:szCs w:val="28"/>
        </w:rPr>
      </w:pPr>
      <w:r w:rsidRPr="006074E8">
        <w:rPr>
          <w:iCs/>
          <w:sz w:val="28"/>
          <w:szCs w:val="28"/>
        </w:rPr>
        <w:t>Средневзвешенная ставка РЕПО рассчитывается только для сделок Р</w:t>
      </w:r>
      <w:r w:rsidRPr="006074E8">
        <w:rPr>
          <w:iCs/>
          <w:sz w:val="28"/>
          <w:szCs w:val="28"/>
        </w:rPr>
        <w:t>Е</w:t>
      </w:r>
      <w:r w:rsidRPr="006074E8">
        <w:rPr>
          <w:iCs/>
          <w:sz w:val="28"/>
          <w:szCs w:val="28"/>
        </w:rPr>
        <w:t xml:space="preserve">ПО. </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Интегрированная ставка РЕПО, в процентах годовых:</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 xml:space="preserve">IR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 xml:space="preserve"> AR</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T</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S</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T</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 xml:space="preserve">S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(5.14)</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r w:rsidRPr="006074E8">
        <w:rPr>
          <w:iCs/>
          <w:sz w:val="28"/>
          <w:szCs w:val="28"/>
          <w:lang w:val="en-US"/>
        </w:rPr>
        <w:t>AR</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средневзвешенная ставка РЕПО по сделкам РЕПО на </w:t>
      </w:r>
      <w:r w:rsidRPr="006074E8">
        <w:rPr>
          <w:iCs/>
          <w:sz w:val="28"/>
          <w:szCs w:val="28"/>
          <w:lang w:val="en-US"/>
        </w:rPr>
        <w:t>i</w:t>
      </w:r>
      <w:r w:rsidRPr="006074E8">
        <w:rPr>
          <w:iCs/>
          <w:sz w:val="28"/>
          <w:szCs w:val="28"/>
        </w:rPr>
        <w:t>-й срок Р</w:t>
      </w:r>
      <w:r w:rsidRPr="006074E8">
        <w:rPr>
          <w:iCs/>
          <w:sz w:val="28"/>
          <w:szCs w:val="28"/>
        </w:rPr>
        <w:t>Е</w:t>
      </w:r>
      <w:r w:rsidRPr="006074E8">
        <w:rPr>
          <w:iCs/>
          <w:sz w:val="28"/>
          <w:szCs w:val="28"/>
        </w:rPr>
        <w:t>ПО, в % годовых;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vertAlign w:val="subscript"/>
          <w:lang w:val="en-US"/>
        </w:rPr>
        <w:t>i</w:t>
      </w:r>
      <w:r w:rsidRPr="006074E8">
        <w:rPr>
          <w:iCs/>
          <w:sz w:val="28"/>
          <w:szCs w:val="28"/>
        </w:rPr>
        <w:t xml:space="preserve"> – срок РЕПО по сделкам РЕПО, по которым вычисляется показатель, в днях;</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сделок РЕПО на </w:t>
      </w:r>
      <w:r w:rsidRPr="006074E8">
        <w:rPr>
          <w:iCs/>
          <w:sz w:val="28"/>
          <w:szCs w:val="28"/>
          <w:lang w:val="en-US"/>
        </w:rPr>
        <w:t>i</w:t>
      </w:r>
      <w:r w:rsidRPr="006074E8">
        <w:rPr>
          <w:iCs/>
          <w:sz w:val="28"/>
          <w:szCs w:val="28"/>
        </w:rPr>
        <w:t>-й срок РЕПО, в рублях;</w:t>
      </w:r>
      <w:r w:rsidRPr="006074E8">
        <w:rPr>
          <w:iCs/>
          <w:sz w:val="28"/>
          <w:szCs w:val="28"/>
        </w:rPr>
        <w:tab/>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сроков РЕПО, по которым вычисляется показатель.</w:t>
      </w:r>
    </w:p>
    <w:p w:rsidR="006074E8" w:rsidRPr="006074E8" w:rsidRDefault="006074E8" w:rsidP="006074E8">
      <w:pPr>
        <w:tabs>
          <w:tab w:val="left" w:pos="142"/>
        </w:tabs>
        <w:ind w:firstLine="340"/>
        <w:jc w:val="both"/>
        <w:rPr>
          <w:iCs/>
          <w:sz w:val="28"/>
          <w:szCs w:val="28"/>
        </w:rPr>
      </w:pPr>
      <w:r w:rsidRPr="006074E8">
        <w:rPr>
          <w:iCs/>
          <w:sz w:val="28"/>
          <w:szCs w:val="28"/>
        </w:rPr>
        <w:t>Интегрированная ставка РЕПО рассчитывается только для сделок Р</w:t>
      </w:r>
      <w:r w:rsidRPr="006074E8">
        <w:rPr>
          <w:iCs/>
          <w:sz w:val="28"/>
          <w:szCs w:val="28"/>
        </w:rPr>
        <w:t>Е</w:t>
      </w:r>
      <w:r w:rsidRPr="006074E8">
        <w:rPr>
          <w:iCs/>
          <w:sz w:val="28"/>
          <w:szCs w:val="28"/>
        </w:rPr>
        <w:t xml:space="preserve">ПО. </w:t>
      </w:r>
    </w:p>
    <w:p w:rsidR="006074E8" w:rsidRPr="006074E8" w:rsidRDefault="006074E8" w:rsidP="006074E8">
      <w:pPr>
        <w:tabs>
          <w:tab w:val="left" w:pos="142"/>
        </w:tabs>
        <w:ind w:firstLine="340"/>
        <w:jc w:val="both"/>
        <w:rPr>
          <w:bCs/>
          <w:i/>
          <w:iCs/>
          <w:sz w:val="28"/>
          <w:szCs w:val="28"/>
          <w:u w:val="single"/>
        </w:rPr>
      </w:pPr>
    </w:p>
    <w:p w:rsidR="006074E8" w:rsidRPr="006074E8" w:rsidRDefault="006074E8" w:rsidP="006074E8">
      <w:pPr>
        <w:tabs>
          <w:tab w:val="left" w:pos="142"/>
        </w:tabs>
        <w:ind w:firstLine="340"/>
        <w:jc w:val="both"/>
        <w:rPr>
          <w:bCs/>
          <w:i/>
          <w:iCs/>
          <w:sz w:val="28"/>
          <w:szCs w:val="28"/>
          <w:u w:val="single"/>
        </w:rPr>
      </w:pPr>
      <w:r w:rsidRPr="006074E8">
        <w:rPr>
          <w:bCs/>
          <w:i/>
          <w:iCs/>
          <w:sz w:val="28"/>
          <w:szCs w:val="28"/>
          <w:u w:val="single"/>
        </w:rPr>
        <w:t>Показатели дюрации</w:t>
      </w:r>
    </w:p>
    <w:p w:rsidR="006074E8" w:rsidRPr="006074E8" w:rsidRDefault="006074E8" w:rsidP="006074E8">
      <w:pPr>
        <w:tabs>
          <w:tab w:val="left" w:pos="142"/>
        </w:tabs>
        <w:ind w:firstLine="340"/>
        <w:jc w:val="both"/>
        <w:rPr>
          <w:iCs/>
          <w:sz w:val="28"/>
          <w:szCs w:val="28"/>
        </w:rPr>
      </w:pPr>
      <w:r w:rsidRPr="006074E8">
        <w:rPr>
          <w:iCs/>
          <w:sz w:val="28"/>
          <w:szCs w:val="28"/>
        </w:rPr>
        <w:lastRenderedPageBreak/>
        <w:t>Дюрация сроков «до погашения» - средний срок до погашения выпу</w:t>
      </w:r>
      <w:r w:rsidRPr="006074E8">
        <w:rPr>
          <w:iCs/>
          <w:sz w:val="28"/>
          <w:szCs w:val="28"/>
        </w:rPr>
        <w:t>с</w:t>
      </w:r>
      <w:r w:rsidRPr="006074E8">
        <w:rPr>
          <w:iCs/>
          <w:sz w:val="28"/>
          <w:szCs w:val="28"/>
        </w:rPr>
        <w:t>ков ГЦБ/</w:t>
      </w:r>
      <w:proofErr w:type="gramStart"/>
      <w:r w:rsidRPr="006074E8">
        <w:rPr>
          <w:iCs/>
          <w:sz w:val="28"/>
          <w:szCs w:val="28"/>
        </w:rPr>
        <w:t>КО</w:t>
      </w:r>
      <w:proofErr w:type="gramEnd"/>
      <w:r w:rsidRPr="006074E8">
        <w:rPr>
          <w:iCs/>
          <w:sz w:val="28"/>
          <w:szCs w:val="28"/>
        </w:rPr>
        <w:t>, с которыми совершались сделки «до погашения», в днях:</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 xml:space="preserve">DM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S</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T</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S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(5.15)</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сделок «до погашения» с </w:t>
      </w:r>
      <w:r w:rsidRPr="006074E8">
        <w:rPr>
          <w:iCs/>
          <w:sz w:val="28"/>
          <w:szCs w:val="28"/>
          <w:lang w:val="en-US"/>
        </w:rPr>
        <w:t>i</w:t>
      </w:r>
      <w:r w:rsidRPr="006074E8">
        <w:rPr>
          <w:iCs/>
          <w:sz w:val="28"/>
          <w:szCs w:val="28"/>
        </w:rPr>
        <w:t>-м выпуском,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количество дней, оставшихся до погашения </w:t>
      </w:r>
      <w:r w:rsidRPr="006074E8">
        <w:rPr>
          <w:iCs/>
          <w:sz w:val="28"/>
          <w:szCs w:val="28"/>
          <w:lang w:val="en-US"/>
        </w:rPr>
        <w:t>i</w:t>
      </w:r>
      <w:r w:rsidRPr="006074E8">
        <w:rPr>
          <w:iCs/>
          <w:sz w:val="28"/>
          <w:szCs w:val="28"/>
        </w:rPr>
        <w:t>-го выпуска, в днях;</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по которым были сделки «до погашения».</w:t>
      </w:r>
    </w:p>
    <w:p w:rsidR="006074E8" w:rsidRPr="006074E8" w:rsidRDefault="006074E8" w:rsidP="006074E8">
      <w:pPr>
        <w:tabs>
          <w:tab w:val="left" w:pos="142"/>
        </w:tabs>
        <w:ind w:firstLine="340"/>
        <w:jc w:val="both"/>
        <w:rPr>
          <w:iCs/>
          <w:sz w:val="28"/>
          <w:szCs w:val="28"/>
        </w:rPr>
      </w:pPr>
      <w:r w:rsidRPr="006074E8">
        <w:rPr>
          <w:iCs/>
          <w:sz w:val="28"/>
          <w:szCs w:val="28"/>
        </w:rPr>
        <w:t xml:space="preserve">Дюрация сроков «до погашения» рассчитывается только для сделок «до погашения». </w:t>
      </w:r>
    </w:p>
    <w:p w:rsidR="006074E8" w:rsidRPr="006074E8" w:rsidRDefault="006074E8" w:rsidP="006074E8">
      <w:pPr>
        <w:tabs>
          <w:tab w:val="left" w:pos="142"/>
        </w:tabs>
        <w:ind w:firstLine="340"/>
        <w:jc w:val="both"/>
        <w:rPr>
          <w:iCs/>
          <w:sz w:val="28"/>
          <w:szCs w:val="28"/>
        </w:rPr>
      </w:pPr>
      <w:r w:rsidRPr="006074E8">
        <w:rPr>
          <w:iCs/>
          <w:sz w:val="28"/>
          <w:szCs w:val="28"/>
        </w:rPr>
        <w:t>Дюрация сроков РЕПО - средний срок РЕПО по совершенным сделкам РЕПО, в днях:</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 xml:space="preserve">DR </w:t>
      </w:r>
      <w:proofErr w:type="gramStart"/>
      <w:r w:rsidRPr="006074E8">
        <w:rPr>
          <w:iCs/>
          <w:sz w:val="28"/>
          <w:szCs w:val="28"/>
          <w:lang w:val="en-US"/>
        </w:rPr>
        <w:t>=(</w:t>
      </w:r>
      <w:proofErr w:type="gramEnd"/>
      <w:r w:rsidRPr="006074E8">
        <w:rPr>
          <w:iCs/>
          <w:sz w:val="28"/>
          <w:szCs w:val="28"/>
          <w:lang w:val="en-US"/>
        </w:rPr>
        <w:sym w:font="Symbol" w:char="F0E5"/>
      </w:r>
      <w:r w:rsidRPr="006074E8">
        <w:rPr>
          <w:iCs/>
          <w:sz w:val="28"/>
          <w:szCs w:val="28"/>
          <w:lang w:val="en-US"/>
        </w:rPr>
        <w:t>S</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T</w:t>
      </w:r>
      <w:r w:rsidRPr="006074E8">
        <w:rPr>
          <w:iCs/>
          <w:sz w:val="28"/>
          <w:szCs w:val="28"/>
          <w:vertAlign w:val="subscript"/>
          <w:lang w:val="en-US"/>
        </w:rPr>
        <w:t>i</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S </w:t>
      </w:r>
      <w:r w:rsidRPr="006074E8">
        <w:rPr>
          <w:iCs/>
          <w:sz w:val="28"/>
          <w:szCs w:val="28"/>
          <w:vertAlign w:val="subscript"/>
          <w:lang w:val="en-US"/>
        </w:rPr>
        <w:t>i</w:t>
      </w:r>
      <w:r w:rsidRPr="006074E8">
        <w:rPr>
          <w:iCs/>
          <w:sz w:val="28"/>
          <w:szCs w:val="28"/>
          <w:lang w:val="en-US"/>
        </w:rPr>
        <w:t xml:space="preserve">), </w:t>
      </w:r>
      <w:r w:rsidRPr="006074E8">
        <w:rPr>
          <w:iCs/>
          <w:sz w:val="28"/>
          <w:szCs w:val="28"/>
        </w:rPr>
        <w:t>где</w:t>
      </w:r>
      <w:r w:rsidRPr="006074E8">
        <w:rPr>
          <w:iCs/>
          <w:sz w:val="28"/>
          <w:szCs w:val="28"/>
          <w:lang w:val="en-US"/>
        </w:rPr>
        <w:t xml:space="preserve">                     (5.16)</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=1</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–объем сделок РЕПО на </w:t>
      </w:r>
      <w:r w:rsidRPr="006074E8">
        <w:rPr>
          <w:iCs/>
          <w:sz w:val="28"/>
          <w:szCs w:val="28"/>
          <w:lang w:val="en-US"/>
        </w:rPr>
        <w:t>i</w:t>
      </w:r>
      <w:r w:rsidRPr="006074E8">
        <w:rPr>
          <w:iCs/>
          <w:sz w:val="28"/>
          <w:szCs w:val="28"/>
        </w:rPr>
        <w:t>-й срок РЕПО,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T</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количество дней, на которые совершались сделки РЕПО, в днях;</w:t>
      </w:r>
      <w:r w:rsidRPr="006074E8">
        <w:rPr>
          <w:iCs/>
          <w:sz w:val="28"/>
          <w:szCs w:val="28"/>
        </w:rPr>
        <w:tab/>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сроков РЕПО, на которые были совершены сделки Р</w:t>
      </w:r>
      <w:r w:rsidRPr="006074E8">
        <w:rPr>
          <w:iCs/>
          <w:sz w:val="28"/>
          <w:szCs w:val="28"/>
        </w:rPr>
        <w:t>Е</w:t>
      </w:r>
      <w:r w:rsidRPr="006074E8">
        <w:rPr>
          <w:iCs/>
          <w:sz w:val="28"/>
          <w:szCs w:val="28"/>
        </w:rPr>
        <w:t>ПО.</w:t>
      </w:r>
    </w:p>
    <w:p w:rsidR="006074E8" w:rsidRPr="006074E8" w:rsidRDefault="006074E8" w:rsidP="006074E8">
      <w:pPr>
        <w:tabs>
          <w:tab w:val="left" w:pos="142"/>
        </w:tabs>
        <w:ind w:firstLine="340"/>
        <w:jc w:val="both"/>
        <w:rPr>
          <w:iCs/>
          <w:sz w:val="28"/>
          <w:szCs w:val="28"/>
        </w:rPr>
      </w:pPr>
      <w:r w:rsidRPr="006074E8">
        <w:rPr>
          <w:iCs/>
          <w:sz w:val="28"/>
          <w:szCs w:val="28"/>
        </w:rPr>
        <w:t xml:space="preserve">Дюрация сроков РЕПО рассчитывается только для сделок РЕПО. </w:t>
      </w:r>
    </w:p>
    <w:p w:rsidR="006074E8" w:rsidRPr="006074E8" w:rsidRDefault="006074E8" w:rsidP="006074E8">
      <w:pPr>
        <w:tabs>
          <w:tab w:val="left" w:pos="142"/>
        </w:tabs>
        <w:ind w:firstLine="340"/>
        <w:jc w:val="both"/>
        <w:rPr>
          <w:bCs/>
          <w:i/>
          <w:iCs/>
          <w:sz w:val="28"/>
          <w:szCs w:val="28"/>
          <w:u w:val="single"/>
        </w:rPr>
      </w:pPr>
      <w:r w:rsidRPr="006074E8">
        <w:rPr>
          <w:bCs/>
          <w:i/>
          <w:iCs/>
          <w:sz w:val="28"/>
          <w:szCs w:val="28"/>
          <w:u w:val="single"/>
        </w:rPr>
        <w:t>Показатели ликвидности</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Оборачиваемость, в процентах:</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vertAlign w:val="subscript"/>
          <w:lang w:val="en-US"/>
        </w:rPr>
        <w:t>s</w:t>
      </w:r>
      <w:r w:rsidRPr="006074E8">
        <w:rPr>
          <w:iCs/>
          <w:sz w:val="28"/>
          <w:szCs w:val="28"/>
        </w:rPr>
        <w:t xml:space="preserve"> = </w:t>
      </w:r>
      <w:r w:rsidRPr="006074E8">
        <w:rPr>
          <w:iCs/>
          <w:sz w:val="28"/>
          <w:szCs w:val="28"/>
          <w:lang w:val="en-US"/>
        </w:rPr>
        <w:t>S</w:t>
      </w:r>
      <w:r w:rsidRPr="006074E8">
        <w:rPr>
          <w:iCs/>
          <w:sz w:val="28"/>
          <w:szCs w:val="28"/>
        </w:rPr>
        <w:t>/</w:t>
      </w:r>
      <w:r w:rsidRPr="006074E8">
        <w:rPr>
          <w:iCs/>
          <w:sz w:val="28"/>
          <w:szCs w:val="28"/>
          <w:lang w:val="en-US"/>
        </w:rPr>
        <w:t>S</w:t>
      </w:r>
      <w:r w:rsidRPr="006074E8">
        <w:rPr>
          <w:iCs/>
          <w:sz w:val="28"/>
          <w:szCs w:val="28"/>
          <w:vertAlign w:val="subscript"/>
          <w:lang w:val="en-US"/>
        </w:rPr>
        <w:t>total</w:t>
      </w:r>
      <w:r w:rsidRPr="006074E8">
        <w:rPr>
          <w:iCs/>
          <w:sz w:val="28"/>
          <w:szCs w:val="28"/>
        </w:rPr>
        <w:t>*100, где                  (5.17)</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rPr>
        <w:t xml:space="preserve"> – </w:t>
      </w:r>
      <w:proofErr w:type="gramStart"/>
      <w:r w:rsidRPr="006074E8">
        <w:rPr>
          <w:iCs/>
          <w:sz w:val="28"/>
          <w:szCs w:val="28"/>
        </w:rPr>
        <w:t>объем</w:t>
      </w:r>
      <w:proofErr w:type="gramEnd"/>
      <w:r w:rsidRPr="006074E8">
        <w:rPr>
          <w:iCs/>
          <w:sz w:val="28"/>
          <w:szCs w:val="28"/>
        </w:rPr>
        <w:t xml:space="preserve"> биржевых сделок с ГЦБ/КО, в рублях;</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S</w:t>
      </w:r>
      <w:r w:rsidRPr="006074E8">
        <w:rPr>
          <w:iCs/>
          <w:sz w:val="28"/>
          <w:szCs w:val="28"/>
          <w:vertAlign w:val="subscript"/>
          <w:lang w:val="en-US"/>
        </w:rPr>
        <w:t>total</w:t>
      </w:r>
      <w:r w:rsidRPr="006074E8">
        <w:rPr>
          <w:iCs/>
          <w:sz w:val="28"/>
          <w:szCs w:val="28"/>
        </w:rPr>
        <w:t xml:space="preserve"> – объем в обращении ГЦБ/КО, в рублях по средневзвешенной цене.</w:t>
      </w:r>
      <w:proofErr w:type="gramEnd"/>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vertAlign w:val="subscript"/>
          <w:lang w:val="en-US"/>
        </w:rPr>
        <w:t>q</w:t>
      </w:r>
      <w:r w:rsidRPr="006074E8">
        <w:rPr>
          <w:iCs/>
          <w:sz w:val="28"/>
          <w:szCs w:val="28"/>
        </w:rPr>
        <w:t xml:space="preserve"> = </w:t>
      </w:r>
      <w:r w:rsidRPr="006074E8">
        <w:rPr>
          <w:iCs/>
          <w:sz w:val="28"/>
          <w:szCs w:val="28"/>
          <w:lang w:val="en-US"/>
        </w:rPr>
        <w:t>Q</w:t>
      </w:r>
      <w:r w:rsidRPr="006074E8">
        <w:rPr>
          <w:iCs/>
          <w:sz w:val="28"/>
          <w:szCs w:val="28"/>
        </w:rPr>
        <w:t>/</w:t>
      </w:r>
      <w:r w:rsidRPr="006074E8">
        <w:rPr>
          <w:iCs/>
          <w:sz w:val="28"/>
          <w:szCs w:val="28"/>
          <w:lang w:val="en-US"/>
        </w:rPr>
        <w:t>Q</w:t>
      </w:r>
      <w:r w:rsidRPr="006074E8">
        <w:rPr>
          <w:iCs/>
          <w:sz w:val="28"/>
          <w:szCs w:val="28"/>
          <w:vertAlign w:val="subscript"/>
          <w:lang w:val="en-US"/>
        </w:rPr>
        <w:t>total</w:t>
      </w:r>
      <w:r w:rsidRPr="006074E8">
        <w:rPr>
          <w:iCs/>
          <w:sz w:val="28"/>
          <w:szCs w:val="28"/>
        </w:rPr>
        <w:t>*100, где                  (5.18)</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rPr>
        <w:t xml:space="preserve"> – </w:t>
      </w:r>
      <w:proofErr w:type="gramStart"/>
      <w:r w:rsidRPr="006074E8">
        <w:rPr>
          <w:iCs/>
          <w:sz w:val="28"/>
          <w:szCs w:val="28"/>
        </w:rPr>
        <w:t>объем</w:t>
      </w:r>
      <w:proofErr w:type="gramEnd"/>
      <w:r w:rsidRPr="006074E8">
        <w:rPr>
          <w:iCs/>
          <w:sz w:val="28"/>
          <w:szCs w:val="28"/>
        </w:rPr>
        <w:t xml:space="preserve"> биржевых сделок с ГЦБ/КО, в штуках облигаций;</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Q</w:t>
      </w:r>
      <w:r w:rsidRPr="006074E8">
        <w:rPr>
          <w:iCs/>
          <w:sz w:val="28"/>
          <w:szCs w:val="28"/>
          <w:vertAlign w:val="subscript"/>
          <w:lang w:val="en-US"/>
        </w:rPr>
        <w:t>total</w:t>
      </w:r>
      <w:r w:rsidRPr="006074E8">
        <w:rPr>
          <w:iCs/>
          <w:sz w:val="28"/>
          <w:szCs w:val="28"/>
        </w:rPr>
        <w:t xml:space="preserve"> – объем в обращении ГЦБ/КО, в штуках облигаций.</w:t>
      </w:r>
      <w:proofErr w:type="gramEnd"/>
    </w:p>
    <w:p w:rsidR="006074E8" w:rsidRPr="006074E8" w:rsidRDefault="006074E8" w:rsidP="006074E8">
      <w:pPr>
        <w:tabs>
          <w:tab w:val="left" w:pos="142"/>
        </w:tabs>
        <w:ind w:firstLine="340"/>
        <w:jc w:val="both"/>
        <w:rPr>
          <w:iCs/>
          <w:sz w:val="28"/>
          <w:szCs w:val="28"/>
        </w:rPr>
      </w:pPr>
      <w:r w:rsidRPr="006074E8">
        <w:rPr>
          <w:iCs/>
          <w:sz w:val="28"/>
          <w:szCs w:val="28"/>
        </w:rPr>
        <w:t>Оборачиваемость рассчитывается для всех сделок с ГЦБ/</w:t>
      </w:r>
      <w:proofErr w:type="gramStart"/>
      <w:r w:rsidRPr="006074E8">
        <w:rPr>
          <w:iCs/>
          <w:sz w:val="28"/>
          <w:szCs w:val="28"/>
        </w:rPr>
        <w:t>КО</w:t>
      </w:r>
      <w:proofErr w:type="gramEnd"/>
      <w:r w:rsidRPr="006074E8">
        <w:rPr>
          <w:iCs/>
          <w:sz w:val="28"/>
          <w:szCs w:val="28"/>
        </w:rPr>
        <w:t>. В качестве временной базы выступает торговый день либо по необходимости иные временные периоды (месяц, квартал, полугодие, год и др.). В качестве базы расчета выступает каждый выпуск ГЦБ/КО, по которому были сделки «до погашения» и РЕПО на момент расчета, группы выпусков ГЦБ/КО по д</w:t>
      </w:r>
      <w:r w:rsidRPr="006074E8">
        <w:rPr>
          <w:iCs/>
          <w:sz w:val="28"/>
          <w:szCs w:val="28"/>
        </w:rPr>
        <w:t>о</w:t>
      </w:r>
      <w:r w:rsidRPr="006074E8">
        <w:rPr>
          <w:iCs/>
          <w:sz w:val="28"/>
          <w:szCs w:val="28"/>
        </w:rPr>
        <w:t>полнительно установленным критериям либо все выпуски ГЦБ/</w:t>
      </w:r>
      <w:proofErr w:type="gramStart"/>
      <w:r w:rsidRPr="006074E8">
        <w:rPr>
          <w:iCs/>
          <w:sz w:val="28"/>
          <w:szCs w:val="28"/>
        </w:rPr>
        <w:t>КО</w:t>
      </w:r>
      <w:proofErr w:type="gramEnd"/>
      <w:r w:rsidRPr="006074E8">
        <w:rPr>
          <w:iCs/>
          <w:sz w:val="28"/>
          <w:szCs w:val="28"/>
        </w:rPr>
        <w:t>.</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Доля в обороте, в процентах:</w:t>
      </w:r>
    </w:p>
    <w:p w:rsidR="006074E8" w:rsidRPr="006074E8" w:rsidRDefault="006074E8" w:rsidP="006074E8">
      <w:pPr>
        <w:tabs>
          <w:tab w:val="left" w:pos="142"/>
        </w:tabs>
        <w:ind w:firstLine="340"/>
        <w:jc w:val="both"/>
        <w:rPr>
          <w:iCs/>
          <w:sz w:val="28"/>
          <w:szCs w:val="28"/>
        </w:rPr>
      </w:pPr>
      <w:r w:rsidRPr="006074E8">
        <w:rPr>
          <w:iCs/>
          <w:sz w:val="28"/>
          <w:szCs w:val="28"/>
          <w:lang w:val="en-US"/>
        </w:rPr>
        <w:t>P</w:t>
      </w:r>
      <w:r w:rsidRPr="006074E8">
        <w:rPr>
          <w:iCs/>
          <w:sz w:val="28"/>
          <w:szCs w:val="28"/>
          <w:vertAlign w:val="subscript"/>
          <w:lang w:val="en-US"/>
        </w:rPr>
        <w:t>s</w:t>
      </w:r>
      <w:r w:rsidRPr="006074E8">
        <w:rPr>
          <w:iCs/>
          <w:sz w:val="28"/>
          <w:szCs w:val="28"/>
        </w:rPr>
        <w:t xml:space="preserve"> = </w:t>
      </w:r>
      <w:r w:rsidRPr="006074E8">
        <w:rPr>
          <w:iCs/>
          <w:sz w:val="28"/>
          <w:szCs w:val="28"/>
          <w:lang w:val="en-US"/>
        </w:rPr>
        <w:t>S</w:t>
      </w:r>
      <w:r w:rsidRPr="006074E8">
        <w:rPr>
          <w:iCs/>
          <w:sz w:val="28"/>
          <w:szCs w:val="28"/>
        </w:rPr>
        <w:t>/</w:t>
      </w:r>
      <w:r w:rsidRPr="006074E8">
        <w:rPr>
          <w:iCs/>
          <w:sz w:val="28"/>
          <w:szCs w:val="28"/>
          <w:lang w:val="en-US"/>
        </w:rPr>
        <w:t>S</w:t>
      </w:r>
      <w:r w:rsidRPr="006074E8">
        <w:rPr>
          <w:iCs/>
          <w:sz w:val="28"/>
          <w:szCs w:val="28"/>
          <w:vertAlign w:val="subscript"/>
          <w:lang w:val="en-US"/>
        </w:rPr>
        <w:t>tt</w:t>
      </w:r>
      <w:r w:rsidRPr="006074E8">
        <w:rPr>
          <w:iCs/>
          <w:sz w:val="28"/>
          <w:szCs w:val="28"/>
        </w:rPr>
        <w:t>*100, где                  (5.19)</w:t>
      </w:r>
    </w:p>
    <w:p w:rsidR="006074E8" w:rsidRPr="006074E8" w:rsidRDefault="006074E8" w:rsidP="006074E8">
      <w:pPr>
        <w:tabs>
          <w:tab w:val="left" w:pos="142"/>
        </w:tabs>
        <w:ind w:firstLine="340"/>
        <w:jc w:val="both"/>
        <w:rPr>
          <w:iCs/>
          <w:sz w:val="28"/>
          <w:szCs w:val="28"/>
        </w:rPr>
      </w:pPr>
      <w:r w:rsidRPr="006074E8">
        <w:rPr>
          <w:iCs/>
          <w:sz w:val="28"/>
          <w:szCs w:val="28"/>
          <w:lang w:val="en-US"/>
        </w:rPr>
        <w:t>S</w:t>
      </w:r>
      <w:r w:rsidRPr="006074E8">
        <w:rPr>
          <w:iCs/>
          <w:sz w:val="28"/>
          <w:szCs w:val="28"/>
        </w:rPr>
        <w:t xml:space="preserve"> – </w:t>
      </w:r>
      <w:proofErr w:type="gramStart"/>
      <w:r w:rsidRPr="006074E8">
        <w:rPr>
          <w:iCs/>
          <w:sz w:val="28"/>
          <w:szCs w:val="28"/>
        </w:rPr>
        <w:t>объем</w:t>
      </w:r>
      <w:proofErr w:type="gramEnd"/>
      <w:r w:rsidRPr="006074E8">
        <w:rPr>
          <w:iCs/>
          <w:sz w:val="28"/>
          <w:szCs w:val="28"/>
        </w:rPr>
        <w:t xml:space="preserve"> биржевых сделок с выпуском ГЦБ/КО, в рублях;</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S</w:t>
      </w:r>
      <w:r w:rsidRPr="006074E8">
        <w:rPr>
          <w:iCs/>
          <w:sz w:val="28"/>
          <w:szCs w:val="28"/>
          <w:vertAlign w:val="subscript"/>
          <w:lang w:val="en-US"/>
        </w:rPr>
        <w:t>tt</w:t>
      </w:r>
      <w:r w:rsidRPr="006074E8">
        <w:rPr>
          <w:iCs/>
          <w:sz w:val="28"/>
          <w:szCs w:val="28"/>
        </w:rPr>
        <w:t xml:space="preserve"> – объем биржевых сделок со всеми выпусками ГЦБ/КО, в рублях.</w:t>
      </w:r>
      <w:proofErr w:type="gramEnd"/>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P</w:t>
      </w:r>
      <w:r w:rsidRPr="006074E8">
        <w:rPr>
          <w:iCs/>
          <w:sz w:val="28"/>
          <w:szCs w:val="28"/>
          <w:vertAlign w:val="subscript"/>
          <w:lang w:val="en-US"/>
        </w:rPr>
        <w:t>q</w:t>
      </w:r>
      <w:proofErr w:type="gramEnd"/>
      <w:r w:rsidRPr="006074E8">
        <w:rPr>
          <w:iCs/>
          <w:sz w:val="28"/>
          <w:szCs w:val="28"/>
        </w:rPr>
        <w:t xml:space="preserve"> = </w:t>
      </w:r>
      <w:r w:rsidRPr="006074E8">
        <w:rPr>
          <w:iCs/>
          <w:sz w:val="28"/>
          <w:szCs w:val="28"/>
          <w:lang w:val="en-US"/>
        </w:rPr>
        <w:t>Q</w:t>
      </w:r>
      <w:r w:rsidRPr="006074E8">
        <w:rPr>
          <w:iCs/>
          <w:sz w:val="28"/>
          <w:szCs w:val="28"/>
        </w:rPr>
        <w:t>/</w:t>
      </w:r>
      <w:r w:rsidRPr="006074E8">
        <w:rPr>
          <w:iCs/>
          <w:sz w:val="28"/>
          <w:szCs w:val="28"/>
          <w:lang w:val="en-US"/>
        </w:rPr>
        <w:t>Q</w:t>
      </w:r>
      <w:r w:rsidRPr="006074E8">
        <w:rPr>
          <w:iCs/>
          <w:sz w:val="28"/>
          <w:szCs w:val="28"/>
          <w:vertAlign w:val="subscript"/>
          <w:lang w:val="en-US"/>
        </w:rPr>
        <w:t>tt</w:t>
      </w:r>
      <w:r w:rsidRPr="006074E8">
        <w:rPr>
          <w:iCs/>
          <w:sz w:val="28"/>
          <w:szCs w:val="28"/>
        </w:rPr>
        <w:t>*100, где                  (5.20)</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rPr>
        <w:t xml:space="preserve"> – </w:t>
      </w:r>
      <w:proofErr w:type="gramStart"/>
      <w:r w:rsidRPr="006074E8">
        <w:rPr>
          <w:iCs/>
          <w:sz w:val="28"/>
          <w:szCs w:val="28"/>
        </w:rPr>
        <w:t>объем</w:t>
      </w:r>
      <w:proofErr w:type="gramEnd"/>
      <w:r w:rsidRPr="006074E8">
        <w:rPr>
          <w:iCs/>
          <w:sz w:val="28"/>
          <w:szCs w:val="28"/>
        </w:rPr>
        <w:t xml:space="preserve"> биржевых сделок с выпуском ГЦБ/КО, в штуках облигаций;</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Q</w:t>
      </w:r>
      <w:r w:rsidRPr="006074E8">
        <w:rPr>
          <w:iCs/>
          <w:sz w:val="28"/>
          <w:szCs w:val="28"/>
          <w:vertAlign w:val="subscript"/>
          <w:lang w:val="en-US"/>
        </w:rPr>
        <w:t>tt</w:t>
      </w:r>
      <w:r w:rsidRPr="006074E8">
        <w:rPr>
          <w:iCs/>
          <w:sz w:val="28"/>
          <w:szCs w:val="28"/>
        </w:rPr>
        <w:t xml:space="preserve"> – объем биржевых сделок со всеми выпусками ГЦБ/КО, в штуках облигаций.</w:t>
      </w:r>
      <w:proofErr w:type="gramEnd"/>
    </w:p>
    <w:p w:rsidR="006074E8" w:rsidRPr="006074E8" w:rsidRDefault="006074E8" w:rsidP="006074E8">
      <w:pPr>
        <w:tabs>
          <w:tab w:val="left" w:pos="142"/>
        </w:tabs>
        <w:ind w:firstLine="340"/>
        <w:jc w:val="both"/>
        <w:rPr>
          <w:iCs/>
          <w:sz w:val="28"/>
          <w:szCs w:val="28"/>
        </w:rPr>
      </w:pPr>
      <w:r w:rsidRPr="006074E8">
        <w:rPr>
          <w:iCs/>
          <w:sz w:val="28"/>
          <w:szCs w:val="28"/>
          <w:lang w:val="en-US"/>
        </w:rPr>
        <w:t>P</w:t>
      </w:r>
      <w:r w:rsidRPr="006074E8">
        <w:rPr>
          <w:iCs/>
          <w:sz w:val="28"/>
          <w:szCs w:val="28"/>
          <w:vertAlign w:val="subscript"/>
          <w:lang w:val="en-US"/>
        </w:rPr>
        <w:t>n</w:t>
      </w:r>
      <w:r w:rsidRPr="006074E8">
        <w:rPr>
          <w:iCs/>
          <w:sz w:val="28"/>
          <w:szCs w:val="28"/>
        </w:rPr>
        <w:t xml:space="preserve"> = </w:t>
      </w:r>
      <w:r w:rsidRPr="006074E8">
        <w:rPr>
          <w:iCs/>
          <w:sz w:val="28"/>
          <w:szCs w:val="28"/>
          <w:lang w:val="en-US"/>
        </w:rPr>
        <w:t>N</w:t>
      </w:r>
      <w:r w:rsidRPr="006074E8">
        <w:rPr>
          <w:iCs/>
          <w:sz w:val="28"/>
          <w:szCs w:val="28"/>
        </w:rPr>
        <w:t>/</w:t>
      </w:r>
      <w:r w:rsidRPr="006074E8">
        <w:rPr>
          <w:iCs/>
          <w:sz w:val="28"/>
          <w:szCs w:val="28"/>
          <w:lang w:val="en-US"/>
        </w:rPr>
        <w:t>N</w:t>
      </w:r>
      <w:r w:rsidRPr="006074E8">
        <w:rPr>
          <w:iCs/>
          <w:sz w:val="28"/>
          <w:szCs w:val="28"/>
          <w:vertAlign w:val="subscript"/>
          <w:lang w:val="en-US"/>
        </w:rPr>
        <w:t>tt</w:t>
      </w:r>
      <w:r w:rsidRPr="006074E8">
        <w:rPr>
          <w:iCs/>
          <w:sz w:val="28"/>
          <w:szCs w:val="28"/>
        </w:rPr>
        <w:t>*100, где                  (5.21)</w:t>
      </w:r>
    </w:p>
    <w:p w:rsidR="006074E8" w:rsidRPr="006074E8" w:rsidRDefault="006074E8" w:rsidP="006074E8">
      <w:pPr>
        <w:tabs>
          <w:tab w:val="left" w:pos="142"/>
        </w:tabs>
        <w:ind w:firstLine="340"/>
        <w:jc w:val="both"/>
        <w:rPr>
          <w:iCs/>
          <w:sz w:val="28"/>
          <w:szCs w:val="28"/>
        </w:rPr>
      </w:pPr>
      <w:r w:rsidRPr="006074E8">
        <w:rPr>
          <w:iCs/>
          <w:sz w:val="28"/>
          <w:szCs w:val="28"/>
          <w:lang w:val="en-US"/>
        </w:rPr>
        <w:lastRenderedPageBreak/>
        <w:t>N</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биржевых сделок с выпуском ГЦБ/КО;</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N</w:t>
      </w:r>
      <w:r w:rsidRPr="006074E8">
        <w:rPr>
          <w:iCs/>
          <w:sz w:val="28"/>
          <w:szCs w:val="28"/>
          <w:vertAlign w:val="subscript"/>
          <w:lang w:val="en-US"/>
        </w:rPr>
        <w:t>tt</w:t>
      </w:r>
      <w:r w:rsidRPr="006074E8">
        <w:rPr>
          <w:iCs/>
          <w:sz w:val="28"/>
          <w:szCs w:val="28"/>
        </w:rPr>
        <w:t xml:space="preserve"> – количество биржевых сделок со всеми выпусками ГЦБ/КО.</w:t>
      </w:r>
      <w:proofErr w:type="gramEnd"/>
    </w:p>
    <w:p w:rsidR="006074E8" w:rsidRPr="006074E8" w:rsidRDefault="006074E8" w:rsidP="006074E8">
      <w:pPr>
        <w:tabs>
          <w:tab w:val="left" w:pos="142"/>
        </w:tabs>
        <w:ind w:firstLine="340"/>
        <w:jc w:val="both"/>
        <w:rPr>
          <w:iCs/>
          <w:sz w:val="28"/>
          <w:szCs w:val="28"/>
        </w:rPr>
      </w:pPr>
      <w:r w:rsidRPr="006074E8">
        <w:rPr>
          <w:iCs/>
          <w:sz w:val="28"/>
          <w:szCs w:val="28"/>
        </w:rPr>
        <w:t>Доля в обороте рассчитывается для всех сделок с ГЦБ/</w:t>
      </w:r>
      <w:proofErr w:type="gramStart"/>
      <w:r w:rsidRPr="006074E8">
        <w:rPr>
          <w:iCs/>
          <w:sz w:val="28"/>
          <w:szCs w:val="28"/>
        </w:rPr>
        <w:t>КО</w:t>
      </w:r>
      <w:proofErr w:type="gramEnd"/>
      <w:r w:rsidRPr="006074E8">
        <w:rPr>
          <w:iCs/>
          <w:sz w:val="28"/>
          <w:szCs w:val="28"/>
        </w:rPr>
        <w:t xml:space="preserve">. В качестве временной базы выступает торговый день либо по необходимости иные временные периоды (месяц, квартал, полугодие, год и др.). </w:t>
      </w:r>
      <w:proofErr w:type="gramStart"/>
      <w:r w:rsidRPr="006074E8">
        <w:rPr>
          <w:iCs/>
          <w:sz w:val="28"/>
          <w:szCs w:val="28"/>
        </w:rPr>
        <w:t>В качестве базы расчета выступает каждый выпуск ГЦБ/КО, по которому были сделки «до погашения» и РЕПО на момент расчета, либо группы выпусков по допо</w:t>
      </w:r>
      <w:r w:rsidRPr="006074E8">
        <w:rPr>
          <w:iCs/>
          <w:sz w:val="28"/>
          <w:szCs w:val="28"/>
        </w:rPr>
        <w:t>л</w:t>
      </w:r>
      <w:r w:rsidRPr="006074E8">
        <w:rPr>
          <w:iCs/>
          <w:sz w:val="28"/>
          <w:szCs w:val="28"/>
        </w:rPr>
        <w:t>нительно установленным критериям.</w:t>
      </w:r>
      <w:proofErr w:type="gramEnd"/>
    </w:p>
    <w:p w:rsidR="006074E8" w:rsidRPr="006074E8" w:rsidRDefault="006074E8" w:rsidP="006074E8">
      <w:pPr>
        <w:tabs>
          <w:tab w:val="left" w:pos="142"/>
        </w:tabs>
        <w:ind w:firstLine="340"/>
        <w:jc w:val="both"/>
        <w:rPr>
          <w:bCs/>
          <w:i/>
          <w:iCs/>
          <w:sz w:val="28"/>
          <w:szCs w:val="28"/>
          <w:u w:val="single"/>
        </w:rPr>
      </w:pPr>
    </w:p>
    <w:p w:rsidR="006074E8" w:rsidRPr="006074E8" w:rsidRDefault="006074E8" w:rsidP="006074E8">
      <w:pPr>
        <w:tabs>
          <w:tab w:val="left" w:pos="142"/>
        </w:tabs>
        <w:ind w:firstLine="340"/>
        <w:jc w:val="both"/>
        <w:rPr>
          <w:bCs/>
          <w:i/>
          <w:iCs/>
          <w:sz w:val="28"/>
          <w:szCs w:val="28"/>
          <w:u w:val="single"/>
        </w:rPr>
      </w:pPr>
      <w:r w:rsidRPr="006074E8">
        <w:rPr>
          <w:bCs/>
          <w:i/>
          <w:iCs/>
          <w:sz w:val="28"/>
          <w:szCs w:val="28"/>
          <w:u w:val="single"/>
        </w:rPr>
        <w:t>Показатели капитализации</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Капитализация выпуска ГЦБ/</w:t>
      </w:r>
      <w:proofErr w:type="gramStart"/>
      <w:r w:rsidRPr="006074E8">
        <w:rPr>
          <w:iCs/>
          <w:sz w:val="28"/>
          <w:szCs w:val="28"/>
          <w:u w:val="single"/>
        </w:rPr>
        <w:t>КО</w:t>
      </w:r>
      <w:proofErr w:type="gramEnd"/>
      <w:r w:rsidRPr="006074E8">
        <w:rPr>
          <w:iCs/>
          <w:sz w:val="28"/>
          <w:szCs w:val="28"/>
          <w:u w:val="single"/>
        </w:rPr>
        <w:t>, в рублях:</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p>
    <w:p w:rsidR="006074E8" w:rsidRPr="006074E8" w:rsidRDefault="006074E8" w:rsidP="006074E8">
      <w:pPr>
        <w:tabs>
          <w:tab w:val="left" w:pos="142"/>
        </w:tabs>
        <w:ind w:firstLine="340"/>
        <w:jc w:val="both"/>
        <w:rPr>
          <w:iCs/>
          <w:sz w:val="28"/>
          <w:szCs w:val="28"/>
        </w:rPr>
      </w:pPr>
      <w:r w:rsidRPr="006074E8">
        <w:rPr>
          <w:iCs/>
          <w:sz w:val="28"/>
          <w:szCs w:val="28"/>
          <w:lang w:val="en-US"/>
        </w:rPr>
        <w:t>C</w:t>
      </w:r>
      <w:r w:rsidRPr="006074E8">
        <w:rPr>
          <w:iCs/>
          <w:sz w:val="28"/>
          <w:szCs w:val="28"/>
          <w:vertAlign w:val="subscript"/>
          <w:lang w:val="en-US"/>
        </w:rPr>
        <w:t>i</w:t>
      </w:r>
      <w:r w:rsidRPr="006074E8">
        <w:rPr>
          <w:iCs/>
          <w:sz w:val="28"/>
          <w:szCs w:val="28"/>
        </w:rPr>
        <w:t xml:space="preserve"> = </w:t>
      </w:r>
      <w:proofErr w:type="gramStart"/>
      <w:r w:rsidRPr="006074E8">
        <w:rPr>
          <w:iCs/>
          <w:sz w:val="28"/>
          <w:szCs w:val="28"/>
          <w:lang w:val="en-US"/>
        </w:rPr>
        <w:t>AP</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Q</w:t>
      </w:r>
      <w:r w:rsidRPr="006074E8">
        <w:rPr>
          <w:iCs/>
          <w:sz w:val="28"/>
          <w:szCs w:val="28"/>
          <w:vertAlign w:val="subscript"/>
          <w:lang w:val="en-US"/>
        </w:rPr>
        <w:t>i</w:t>
      </w:r>
      <w:proofErr w:type="gramEnd"/>
      <w:r w:rsidRPr="006074E8">
        <w:rPr>
          <w:iCs/>
          <w:sz w:val="28"/>
          <w:szCs w:val="28"/>
        </w:rPr>
        <w:t>, где             (5.26)</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средневзвешенная цена </w:t>
      </w:r>
      <w:r w:rsidRPr="006074E8">
        <w:rPr>
          <w:iCs/>
          <w:sz w:val="28"/>
          <w:szCs w:val="28"/>
          <w:lang w:val="en-US"/>
        </w:rPr>
        <w:t>i</w:t>
      </w:r>
      <w:r w:rsidRPr="006074E8">
        <w:rPr>
          <w:iCs/>
          <w:sz w:val="28"/>
          <w:szCs w:val="28"/>
        </w:rPr>
        <w:t>-го выпуска ГЦБ/КО, в рублях за облиг</w:t>
      </w:r>
      <w:r w:rsidRPr="006074E8">
        <w:rPr>
          <w:iCs/>
          <w:sz w:val="28"/>
          <w:szCs w:val="28"/>
        </w:rPr>
        <w:t>а</w:t>
      </w:r>
      <w:r w:rsidRPr="006074E8">
        <w:rPr>
          <w:iCs/>
          <w:sz w:val="28"/>
          <w:szCs w:val="28"/>
        </w:rPr>
        <w:t>цию;</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Q</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-го выпуска в обращении, в штуках облигаций.</w:t>
      </w:r>
      <w:proofErr w:type="gramEnd"/>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Интегрированная расчетная капитализация рынка, в рублях:</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rPr>
        <w:t xml:space="preserve">                               </w:t>
      </w:r>
    </w:p>
    <w:p w:rsidR="006074E8" w:rsidRPr="006074E8" w:rsidRDefault="006074E8" w:rsidP="006074E8">
      <w:pPr>
        <w:tabs>
          <w:tab w:val="left" w:pos="142"/>
        </w:tabs>
        <w:ind w:firstLine="340"/>
        <w:jc w:val="both"/>
        <w:rPr>
          <w:iCs/>
          <w:sz w:val="28"/>
          <w:szCs w:val="28"/>
        </w:rPr>
      </w:pPr>
      <w:r w:rsidRPr="006074E8">
        <w:rPr>
          <w:iCs/>
          <w:sz w:val="28"/>
          <w:szCs w:val="28"/>
          <w:lang w:val="en-US"/>
        </w:rPr>
        <w:t>ICC</w:t>
      </w:r>
      <w:r w:rsidRPr="006074E8">
        <w:rPr>
          <w:iCs/>
          <w:sz w:val="28"/>
          <w:szCs w:val="28"/>
        </w:rPr>
        <w:t xml:space="preserve"> =</w:t>
      </w:r>
      <w:r w:rsidRPr="006074E8">
        <w:rPr>
          <w:iCs/>
          <w:sz w:val="28"/>
          <w:szCs w:val="28"/>
          <w:lang w:val="en-US"/>
        </w:rPr>
        <w:sym w:font="Symbol" w:char="F0E5"/>
      </w:r>
      <w:r w:rsidRPr="006074E8">
        <w:rPr>
          <w:iCs/>
          <w:sz w:val="28"/>
          <w:szCs w:val="28"/>
        </w:rPr>
        <w:t xml:space="preserve"> </w:t>
      </w:r>
      <w:proofErr w:type="gramStart"/>
      <w:r w:rsidRPr="006074E8">
        <w:rPr>
          <w:iCs/>
          <w:sz w:val="28"/>
          <w:szCs w:val="28"/>
          <w:lang w:val="en-US"/>
        </w:rPr>
        <w:t>AP</w:t>
      </w:r>
      <w:r w:rsidRPr="006074E8">
        <w:rPr>
          <w:iCs/>
          <w:sz w:val="28"/>
          <w:szCs w:val="28"/>
          <w:vertAlign w:val="subscript"/>
          <w:lang w:val="en-US"/>
        </w:rPr>
        <w:t>i</w:t>
      </w:r>
      <w:r w:rsidRPr="006074E8">
        <w:rPr>
          <w:iCs/>
          <w:sz w:val="28"/>
          <w:szCs w:val="28"/>
          <w:lang w:val="en-US"/>
        </w:rPr>
        <w:sym w:font="Symbol" w:char="F02A"/>
      </w:r>
      <w:r w:rsidRPr="006074E8">
        <w:rPr>
          <w:iCs/>
          <w:sz w:val="28"/>
          <w:szCs w:val="28"/>
          <w:lang w:val="en-US"/>
        </w:rPr>
        <w:t>Q</w:t>
      </w:r>
      <w:r w:rsidRPr="006074E8">
        <w:rPr>
          <w:iCs/>
          <w:sz w:val="28"/>
          <w:szCs w:val="28"/>
          <w:vertAlign w:val="subscript"/>
          <w:lang w:val="en-US"/>
        </w:rPr>
        <w:t>i</w:t>
      </w:r>
      <w:proofErr w:type="gramEnd"/>
      <w:r w:rsidRPr="006074E8">
        <w:rPr>
          <w:iCs/>
          <w:sz w:val="28"/>
          <w:szCs w:val="28"/>
        </w:rPr>
        <w:t>, где             (5.27)</w:t>
      </w:r>
    </w:p>
    <w:p w:rsidR="006074E8" w:rsidRPr="006074E8" w:rsidRDefault="006074E8" w:rsidP="006074E8">
      <w:pPr>
        <w:tabs>
          <w:tab w:val="left" w:pos="142"/>
        </w:tabs>
        <w:ind w:firstLine="340"/>
        <w:jc w:val="both"/>
        <w:rPr>
          <w:iCs/>
          <w:sz w:val="28"/>
          <w:szCs w:val="28"/>
        </w:rPr>
      </w:pPr>
      <w:r w:rsidRPr="006074E8">
        <w:rPr>
          <w:iCs/>
          <w:sz w:val="28"/>
          <w:szCs w:val="28"/>
        </w:rPr>
        <w:t xml:space="preserve">                                                        </w:t>
      </w:r>
      <w:r w:rsidRPr="006074E8">
        <w:rPr>
          <w:iCs/>
          <w:sz w:val="28"/>
          <w:szCs w:val="28"/>
          <w:lang w:val="en-US"/>
        </w:rPr>
        <w:t>i</w:t>
      </w:r>
      <w:r w:rsidRPr="006074E8">
        <w:rPr>
          <w:iCs/>
          <w:sz w:val="28"/>
          <w:szCs w:val="28"/>
        </w:rPr>
        <w:t xml:space="preserve">=1       </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rPr>
        <w:t xml:space="preserve">– средневзвешенная цена </w:t>
      </w:r>
      <w:r w:rsidRPr="006074E8">
        <w:rPr>
          <w:iCs/>
          <w:sz w:val="28"/>
          <w:szCs w:val="28"/>
          <w:lang w:val="en-US"/>
        </w:rPr>
        <w:t>i</w:t>
      </w:r>
      <w:r w:rsidRPr="006074E8">
        <w:rPr>
          <w:iCs/>
          <w:sz w:val="28"/>
          <w:szCs w:val="28"/>
        </w:rPr>
        <w:t>-го выпуска ГЦБ/КО, в рублях за облиг</w:t>
      </w:r>
      <w:r w:rsidRPr="006074E8">
        <w:rPr>
          <w:iCs/>
          <w:sz w:val="28"/>
          <w:szCs w:val="28"/>
        </w:rPr>
        <w:t>а</w:t>
      </w:r>
      <w:r w:rsidRPr="006074E8">
        <w:rPr>
          <w:iCs/>
          <w:sz w:val="28"/>
          <w:szCs w:val="28"/>
        </w:rPr>
        <w:t>цию;</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vertAlign w:val="subscript"/>
          <w:lang w:val="en-US"/>
        </w:rPr>
        <w:t>i</w:t>
      </w:r>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-го выпуска в обращении, в штуках облигаций;</w:t>
      </w:r>
    </w:p>
    <w:p w:rsidR="006074E8" w:rsidRPr="006074E8" w:rsidRDefault="006074E8" w:rsidP="006074E8">
      <w:pPr>
        <w:tabs>
          <w:tab w:val="left" w:pos="142"/>
        </w:tabs>
        <w:ind w:firstLine="340"/>
        <w:jc w:val="both"/>
        <w:rPr>
          <w:iCs/>
          <w:sz w:val="28"/>
          <w:szCs w:val="28"/>
        </w:rPr>
      </w:pPr>
      <w:r w:rsidRPr="006074E8">
        <w:rPr>
          <w:iCs/>
          <w:sz w:val="28"/>
          <w:szCs w:val="28"/>
          <w:lang w:val="en-US"/>
        </w:rPr>
        <w:t>k</w:t>
      </w:r>
      <w:r w:rsidRPr="006074E8">
        <w:rPr>
          <w:iCs/>
          <w:sz w:val="28"/>
          <w:szCs w:val="28"/>
        </w:rPr>
        <w:t xml:space="preserve"> – </w:t>
      </w:r>
      <w:proofErr w:type="gramStart"/>
      <w:r w:rsidRPr="006074E8">
        <w:rPr>
          <w:iCs/>
          <w:sz w:val="28"/>
          <w:szCs w:val="28"/>
        </w:rPr>
        <w:t>количество</w:t>
      </w:r>
      <w:proofErr w:type="gramEnd"/>
      <w:r w:rsidRPr="006074E8">
        <w:rPr>
          <w:iCs/>
          <w:sz w:val="28"/>
          <w:szCs w:val="28"/>
        </w:rPr>
        <w:t xml:space="preserve"> выпусков, по которым вычисляется показатель.</w:t>
      </w:r>
    </w:p>
    <w:p w:rsidR="006074E8" w:rsidRPr="006074E8" w:rsidRDefault="006074E8" w:rsidP="006074E8">
      <w:pPr>
        <w:tabs>
          <w:tab w:val="left" w:pos="142"/>
        </w:tabs>
        <w:ind w:firstLine="340"/>
        <w:jc w:val="both"/>
        <w:rPr>
          <w:iCs/>
          <w:sz w:val="28"/>
          <w:szCs w:val="28"/>
        </w:rPr>
      </w:pPr>
      <w:r w:rsidRPr="006074E8">
        <w:rPr>
          <w:iCs/>
          <w:sz w:val="28"/>
          <w:szCs w:val="28"/>
        </w:rPr>
        <w:t>В качестве временной базы капитализации выступает торговый день (капитализация на установленную дату) либо по необходимости иные вр</w:t>
      </w:r>
      <w:r w:rsidRPr="006074E8">
        <w:rPr>
          <w:iCs/>
          <w:sz w:val="28"/>
          <w:szCs w:val="28"/>
        </w:rPr>
        <w:t>е</w:t>
      </w:r>
      <w:r w:rsidRPr="006074E8">
        <w:rPr>
          <w:iCs/>
          <w:sz w:val="28"/>
          <w:szCs w:val="28"/>
        </w:rPr>
        <w:t xml:space="preserve">менные периоды (месяц, квартал, полугодие, год и др.). </w:t>
      </w:r>
    </w:p>
    <w:p w:rsidR="006074E8" w:rsidRPr="006074E8" w:rsidRDefault="006074E8" w:rsidP="006074E8">
      <w:pPr>
        <w:tabs>
          <w:tab w:val="left" w:pos="142"/>
        </w:tabs>
        <w:ind w:firstLine="340"/>
        <w:jc w:val="both"/>
        <w:rPr>
          <w:i/>
          <w:iCs/>
          <w:sz w:val="28"/>
          <w:szCs w:val="28"/>
          <w:u w:val="single"/>
        </w:rPr>
      </w:pPr>
    </w:p>
    <w:p w:rsidR="006074E8" w:rsidRPr="006074E8" w:rsidRDefault="006074E8" w:rsidP="006074E8">
      <w:pPr>
        <w:tabs>
          <w:tab w:val="left" w:pos="142"/>
        </w:tabs>
        <w:ind w:firstLine="340"/>
        <w:jc w:val="both"/>
        <w:rPr>
          <w:i/>
          <w:iCs/>
          <w:sz w:val="28"/>
          <w:szCs w:val="28"/>
          <w:u w:val="single"/>
        </w:rPr>
      </w:pPr>
      <w:r w:rsidRPr="006074E8">
        <w:rPr>
          <w:i/>
          <w:iCs/>
          <w:sz w:val="28"/>
          <w:szCs w:val="28"/>
          <w:u w:val="single"/>
        </w:rPr>
        <w:t>Ценовой индекс</w:t>
      </w:r>
    </w:p>
    <w:p w:rsidR="006074E8" w:rsidRPr="006074E8" w:rsidRDefault="006074E8" w:rsidP="006074E8">
      <w:pPr>
        <w:tabs>
          <w:tab w:val="left" w:pos="142"/>
        </w:tabs>
        <w:ind w:firstLine="340"/>
        <w:jc w:val="both"/>
        <w:rPr>
          <w:iCs/>
          <w:sz w:val="28"/>
          <w:szCs w:val="28"/>
          <w:u w:val="single"/>
        </w:rPr>
      </w:pPr>
      <w:r w:rsidRPr="006074E8">
        <w:rPr>
          <w:iCs/>
          <w:sz w:val="28"/>
          <w:szCs w:val="28"/>
          <w:u w:val="single"/>
        </w:rPr>
        <w:t>Индекс рынка ГЦБ/</w:t>
      </w:r>
      <w:proofErr w:type="gramStart"/>
      <w:r w:rsidRPr="006074E8">
        <w:rPr>
          <w:iCs/>
          <w:sz w:val="28"/>
          <w:szCs w:val="28"/>
          <w:u w:val="single"/>
        </w:rPr>
        <w:t>КО</w:t>
      </w:r>
      <w:proofErr w:type="gramEnd"/>
      <w:r w:rsidRPr="006074E8">
        <w:rPr>
          <w:iCs/>
          <w:sz w:val="28"/>
          <w:szCs w:val="28"/>
          <w:u w:val="single"/>
        </w:rPr>
        <w:t>.</w:t>
      </w:r>
    </w:p>
    <w:p w:rsidR="006074E8" w:rsidRPr="006074E8" w:rsidRDefault="006074E8" w:rsidP="006074E8">
      <w:pPr>
        <w:tabs>
          <w:tab w:val="left" w:pos="142"/>
        </w:tabs>
        <w:ind w:firstLine="340"/>
        <w:jc w:val="both"/>
        <w:rPr>
          <w:iCs/>
          <w:sz w:val="28"/>
          <w:szCs w:val="28"/>
        </w:rPr>
      </w:pPr>
      <w:r w:rsidRPr="006074E8">
        <w:rPr>
          <w:iCs/>
          <w:sz w:val="28"/>
          <w:szCs w:val="28"/>
        </w:rPr>
        <w:t>При формировании индекса используется метод средней арифметич</w:t>
      </w:r>
      <w:r w:rsidRPr="006074E8">
        <w:rPr>
          <w:iCs/>
          <w:sz w:val="28"/>
          <w:szCs w:val="28"/>
        </w:rPr>
        <w:t>е</w:t>
      </w:r>
      <w:r w:rsidRPr="006074E8">
        <w:rPr>
          <w:iCs/>
          <w:sz w:val="28"/>
          <w:szCs w:val="28"/>
        </w:rPr>
        <w:t>ской взвешенной. В качестве весов выступает суммарная капитализация рынка ГЦБ/</w:t>
      </w:r>
      <w:proofErr w:type="gramStart"/>
      <w:r w:rsidRPr="006074E8">
        <w:rPr>
          <w:iCs/>
          <w:sz w:val="28"/>
          <w:szCs w:val="28"/>
        </w:rPr>
        <w:t>КО</w:t>
      </w:r>
      <w:proofErr w:type="gramEnd"/>
      <w:r w:rsidRPr="006074E8">
        <w:rPr>
          <w:iCs/>
          <w:sz w:val="28"/>
          <w:szCs w:val="28"/>
        </w:rPr>
        <w:t xml:space="preserve"> предыдущего периода:</w:t>
      </w:r>
    </w:p>
    <w:p w:rsidR="006074E8" w:rsidRPr="006074E8" w:rsidRDefault="006074E8" w:rsidP="006074E8">
      <w:pPr>
        <w:tabs>
          <w:tab w:val="left" w:pos="142"/>
        </w:tabs>
        <w:ind w:firstLine="340"/>
        <w:jc w:val="both"/>
        <w:rPr>
          <w:iCs/>
          <w:sz w:val="28"/>
          <w:szCs w:val="28"/>
          <w:lang w:val="en-US"/>
        </w:rPr>
      </w:pPr>
      <w:r w:rsidRPr="006074E8">
        <w:rPr>
          <w:iCs/>
          <w:sz w:val="28"/>
          <w:szCs w:val="28"/>
        </w:rPr>
        <w:t xml:space="preserve">                                                         </w:t>
      </w:r>
      <w:proofErr w:type="gramStart"/>
      <w:r w:rsidRPr="006074E8">
        <w:rPr>
          <w:iCs/>
          <w:sz w:val="28"/>
          <w:szCs w:val="28"/>
          <w:lang w:val="en-US"/>
        </w:rPr>
        <w:t>k</w:t>
      </w:r>
      <w:proofErr w:type="gramEnd"/>
      <w:r w:rsidRPr="006074E8">
        <w:rPr>
          <w:iCs/>
          <w:sz w:val="28"/>
          <w:szCs w:val="28"/>
          <w:lang w:val="en-US"/>
        </w:rPr>
        <w:t xml:space="preserve">                       k                                 </w:t>
      </w:r>
    </w:p>
    <w:p w:rsidR="006074E8" w:rsidRPr="006074E8" w:rsidRDefault="006074E8" w:rsidP="006074E8">
      <w:pPr>
        <w:tabs>
          <w:tab w:val="left" w:pos="142"/>
        </w:tabs>
        <w:ind w:firstLine="340"/>
        <w:jc w:val="both"/>
        <w:rPr>
          <w:iCs/>
          <w:sz w:val="28"/>
          <w:szCs w:val="28"/>
          <w:lang w:val="en-US"/>
        </w:rPr>
      </w:pPr>
      <w:r w:rsidRPr="006074E8">
        <w:rPr>
          <w:iCs/>
          <w:sz w:val="28"/>
          <w:szCs w:val="28"/>
          <w:lang w:val="en-US"/>
        </w:rPr>
        <w:t>I= I</w:t>
      </w:r>
      <w:r w:rsidRPr="006074E8">
        <w:rPr>
          <w:iCs/>
          <w:sz w:val="28"/>
          <w:szCs w:val="28"/>
          <w:vertAlign w:val="subscript"/>
          <w:lang w:val="en-US"/>
        </w:rPr>
        <w:t xml:space="preserve">t-1 </w:t>
      </w:r>
      <w:r w:rsidRPr="006074E8">
        <w:rPr>
          <w:iCs/>
          <w:sz w:val="28"/>
          <w:szCs w:val="28"/>
          <w:lang w:val="en-US"/>
        </w:rPr>
        <w:sym w:font="Symbol" w:char="F02A"/>
      </w:r>
      <w:r w:rsidRPr="006074E8">
        <w:rPr>
          <w:iCs/>
          <w:sz w:val="28"/>
          <w:szCs w:val="28"/>
          <w:lang w:val="en-US"/>
        </w:rPr>
        <w:sym w:font="Symbol" w:char="F05B"/>
      </w:r>
      <w:r w:rsidRPr="006074E8">
        <w:rPr>
          <w:iCs/>
          <w:sz w:val="28"/>
          <w:szCs w:val="28"/>
          <w:lang w:val="en-US"/>
        </w:rPr>
        <w:sym w:font="Symbol" w:char="F0E5"/>
      </w:r>
      <w:r w:rsidRPr="006074E8">
        <w:rPr>
          <w:iCs/>
          <w:sz w:val="28"/>
          <w:szCs w:val="28"/>
          <w:lang w:val="en-US"/>
        </w:rPr>
        <w:t xml:space="preserve"> (</w:t>
      </w: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lang w:val="en-US"/>
        </w:rPr>
        <w:t xml:space="preserve"> t</w:t>
      </w:r>
      <w:r w:rsidRPr="006074E8">
        <w:rPr>
          <w:iCs/>
          <w:sz w:val="28"/>
          <w:szCs w:val="28"/>
          <w:lang w:val="en-US"/>
        </w:rPr>
        <w:sym w:font="Symbol" w:char="F02A"/>
      </w:r>
      <w:r w:rsidRPr="006074E8">
        <w:rPr>
          <w:iCs/>
          <w:sz w:val="28"/>
          <w:szCs w:val="28"/>
          <w:lang w:val="en-US"/>
        </w:rPr>
        <w:t xml:space="preserve"> Q</w:t>
      </w:r>
      <w:r w:rsidRPr="006074E8">
        <w:rPr>
          <w:iCs/>
          <w:sz w:val="28"/>
          <w:szCs w:val="28"/>
          <w:vertAlign w:val="subscript"/>
          <w:lang w:val="en-US"/>
        </w:rPr>
        <w:t>i t-1</w:t>
      </w:r>
      <w:r w:rsidRPr="006074E8">
        <w:rPr>
          <w:iCs/>
          <w:sz w:val="28"/>
          <w:szCs w:val="28"/>
          <w:lang w:val="en-US"/>
        </w:rPr>
        <w:t>)/</w:t>
      </w:r>
      <w:r w:rsidRPr="006074E8">
        <w:rPr>
          <w:iCs/>
          <w:sz w:val="28"/>
          <w:szCs w:val="28"/>
          <w:lang w:val="en-US"/>
        </w:rPr>
        <w:sym w:font="Symbol" w:char="F0E5"/>
      </w:r>
      <w:r w:rsidRPr="006074E8">
        <w:rPr>
          <w:iCs/>
          <w:sz w:val="28"/>
          <w:szCs w:val="28"/>
          <w:lang w:val="en-US"/>
        </w:rPr>
        <w:t xml:space="preserve"> (AP</w:t>
      </w:r>
      <w:r w:rsidRPr="006074E8">
        <w:rPr>
          <w:iCs/>
          <w:sz w:val="28"/>
          <w:szCs w:val="28"/>
          <w:vertAlign w:val="subscript"/>
          <w:lang w:val="en-US"/>
        </w:rPr>
        <w:t>i t-1</w:t>
      </w:r>
      <w:r w:rsidRPr="006074E8">
        <w:rPr>
          <w:iCs/>
          <w:sz w:val="28"/>
          <w:szCs w:val="28"/>
          <w:lang w:val="en-US"/>
        </w:rPr>
        <w:sym w:font="Symbol" w:char="F02A"/>
      </w:r>
      <w:r w:rsidRPr="006074E8">
        <w:rPr>
          <w:iCs/>
          <w:sz w:val="28"/>
          <w:szCs w:val="28"/>
          <w:lang w:val="en-US"/>
        </w:rPr>
        <w:t>Q</w:t>
      </w:r>
      <w:r w:rsidRPr="006074E8">
        <w:rPr>
          <w:iCs/>
          <w:sz w:val="28"/>
          <w:szCs w:val="28"/>
          <w:vertAlign w:val="subscript"/>
          <w:lang w:val="en-US"/>
        </w:rPr>
        <w:t>i t-1</w:t>
      </w:r>
      <w:r w:rsidRPr="006074E8">
        <w:rPr>
          <w:iCs/>
          <w:sz w:val="28"/>
          <w:szCs w:val="28"/>
          <w:lang w:val="en-US"/>
        </w:rPr>
        <w:t>)</w:t>
      </w:r>
      <w:r w:rsidRPr="006074E8">
        <w:rPr>
          <w:iCs/>
          <w:sz w:val="28"/>
          <w:szCs w:val="28"/>
          <w:lang w:val="en-US"/>
        </w:rPr>
        <w:sym w:font="Symbol" w:char="F05D"/>
      </w:r>
      <w:r w:rsidRPr="006074E8">
        <w:rPr>
          <w:iCs/>
          <w:sz w:val="28"/>
          <w:szCs w:val="28"/>
          <w:lang w:val="en-US"/>
        </w:rPr>
        <w:t xml:space="preserve">         (5.28)</w:t>
      </w:r>
    </w:p>
    <w:p w:rsidR="006074E8" w:rsidRPr="006074E8" w:rsidRDefault="006074E8" w:rsidP="006074E8">
      <w:pPr>
        <w:tabs>
          <w:tab w:val="left" w:pos="142"/>
        </w:tabs>
        <w:ind w:firstLine="340"/>
        <w:jc w:val="both"/>
        <w:rPr>
          <w:iCs/>
          <w:sz w:val="28"/>
          <w:szCs w:val="28"/>
        </w:rPr>
      </w:pPr>
      <w:r w:rsidRPr="006074E8">
        <w:rPr>
          <w:iCs/>
          <w:sz w:val="28"/>
          <w:szCs w:val="28"/>
          <w:lang w:val="en-US"/>
        </w:rPr>
        <w:t xml:space="preserve">                                             i</w:t>
      </w:r>
      <w:r w:rsidRPr="006074E8">
        <w:rPr>
          <w:iCs/>
          <w:sz w:val="28"/>
          <w:szCs w:val="28"/>
        </w:rPr>
        <w:t xml:space="preserve">=1                    </w:t>
      </w:r>
      <w:r w:rsidRPr="006074E8">
        <w:rPr>
          <w:iCs/>
          <w:sz w:val="28"/>
          <w:szCs w:val="28"/>
          <w:lang w:val="en-US"/>
        </w:rPr>
        <w:t>i</w:t>
      </w:r>
      <w:r w:rsidRPr="006074E8">
        <w:rPr>
          <w:iCs/>
          <w:sz w:val="28"/>
          <w:szCs w:val="28"/>
        </w:rPr>
        <w:t xml:space="preserve">=1                               </w:t>
      </w:r>
    </w:p>
    <w:p w:rsidR="006074E8" w:rsidRPr="006074E8" w:rsidRDefault="006074E8" w:rsidP="006074E8">
      <w:pPr>
        <w:tabs>
          <w:tab w:val="left" w:pos="142"/>
        </w:tabs>
        <w:ind w:firstLine="340"/>
        <w:jc w:val="both"/>
        <w:rPr>
          <w:iCs/>
          <w:sz w:val="28"/>
          <w:szCs w:val="28"/>
        </w:rPr>
      </w:pPr>
      <w:r w:rsidRPr="006074E8">
        <w:rPr>
          <w:iCs/>
          <w:sz w:val="28"/>
          <w:szCs w:val="28"/>
          <w:lang w:val="en-US"/>
        </w:rPr>
        <w:t>I</w:t>
      </w:r>
      <w:r w:rsidRPr="006074E8">
        <w:rPr>
          <w:iCs/>
          <w:sz w:val="28"/>
          <w:szCs w:val="28"/>
          <w:vertAlign w:val="subscript"/>
          <w:lang w:val="en-US"/>
        </w:rPr>
        <w:t>t</w:t>
      </w:r>
      <w:r w:rsidRPr="006074E8">
        <w:rPr>
          <w:iCs/>
          <w:sz w:val="28"/>
          <w:szCs w:val="28"/>
          <w:vertAlign w:val="subscript"/>
        </w:rPr>
        <w:t xml:space="preserve">-1 </w:t>
      </w:r>
      <w:r w:rsidRPr="006074E8">
        <w:rPr>
          <w:iCs/>
          <w:sz w:val="28"/>
          <w:szCs w:val="28"/>
        </w:rPr>
        <w:t>– значение индекса за предыдущий день;</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vertAlign w:val="subscript"/>
          <w:lang w:val="en-US"/>
        </w:rPr>
        <w:t>t</w:t>
      </w:r>
      <w:r w:rsidRPr="006074E8">
        <w:rPr>
          <w:iCs/>
          <w:sz w:val="28"/>
          <w:szCs w:val="28"/>
        </w:rPr>
        <w:t xml:space="preserve"> – средневзвешенная цена </w:t>
      </w:r>
      <w:r w:rsidRPr="006074E8">
        <w:rPr>
          <w:iCs/>
          <w:sz w:val="28"/>
          <w:szCs w:val="28"/>
          <w:lang w:val="en-US"/>
        </w:rPr>
        <w:t>i</w:t>
      </w:r>
      <w:r w:rsidRPr="006074E8">
        <w:rPr>
          <w:iCs/>
          <w:sz w:val="28"/>
          <w:szCs w:val="28"/>
        </w:rPr>
        <w:t>-го выпуска ГЦБ/КО на день расчета и</w:t>
      </w:r>
      <w:r w:rsidRPr="006074E8">
        <w:rPr>
          <w:iCs/>
          <w:sz w:val="28"/>
          <w:szCs w:val="28"/>
        </w:rPr>
        <w:t>н</w:t>
      </w:r>
      <w:r w:rsidRPr="006074E8">
        <w:rPr>
          <w:iCs/>
          <w:sz w:val="28"/>
          <w:szCs w:val="28"/>
        </w:rPr>
        <w:t>декса, в рублях;</w:t>
      </w:r>
    </w:p>
    <w:p w:rsidR="006074E8" w:rsidRPr="006074E8" w:rsidRDefault="006074E8" w:rsidP="006074E8">
      <w:pPr>
        <w:tabs>
          <w:tab w:val="left" w:pos="142"/>
        </w:tabs>
        <w:ind w:firstLine="340"/>
        <w:jc w:val="both"/>
        <w:rPr>
          <w:iCs/>
          <w:sz w:val="28"/>
          <w:szCs w:val="28"/>
        </w:rPr>
      </w:pPr>
      <w:proofErr w:type="gramStart"/>
      <w:r w:rsidRPr="006074E8">
        <w:rPr>
          <w:iCs/>
          <w:sz w:val="28"/>
          <w:szCs w:val="28"/>
          <w:lang w:val="en-US"/>
        </w:rPr>
        <w:t>AP</w:t>
      </w:r>
      <w:r w:rsidRPr="006074E8">
        <w:rPr>
          <w:iCs/>
          <w:sz w:val="28"/>
          <w:szCs w:val="28"/>
          <w:vertAlign w:val="subscript"/>
          <w:lang w:val="en-US"/>
        </w:rPr>
        <w:t>i</w:t>
      </w:r>
      <w:proofErr w:type="gramEnd"/>
      <w:r w:rsidRPr="006074E8">
        <w:rPr>
          <w:iCs/>
          <w:sz w:val="28"/>
          <w:szCs w:val="28"/>
          <w:vertAlign w:val="subscript"/>
        </w:rPr>
        <w:t xml:space="preserve"> </w:t>
      </w:r>
      <w:r w:rsidRPr="006074E8">
        <w:rPr>
          <w:iCs/>
          <w:sz w:val="28"/>
          <w:szCs w:val="28"/>
          <w:vertAlign w:val="subscript"/>
          <w:lang w:val="en-US"/>
        </w:rPr>
        <w:t>t</w:t>
      </w:r>
      <w:r w:rsidRPr="006074E8">
        <w:rPr>
          <w:iCs/>
          <w:sz w:val="28"/>
          <w:szCs w:val="28"/>
          <w:vertAlign w:val="subscript"/>
        </w:rPr>
        <w:t>-1</w:t>
      </w:r>
      <w:r w:rsidRPr="006074E8">
        <w:rPr>
          <w:iCs/>
          <w:sz w:val="28"/>
          <w:szCs w:val="28"/>
        </w:rPr>
        <w:t xml:space="preserve"> – средневзвешенная цена </w:t>
      </w:r>
      <w:r w:rsidRPr="006074E8">
        <w:rPr>
          <w:iCs/>
          <w:sz w:val="28"/>
          <w:szCs w:val="28"/>
          <w:lang w:val="en-US"/>
        </w:rPr>
        <w:t>i</w:t>
      </w:r>
      <w:r w:rsidRPr="006074E8">
        <w:rPr>
          <w:iCs/>
          <w:sz w:val="28"/>
          <w:szCs w:val="28"/>
        </w:rPr>
        <w:t>-го выпуска ГЦБ/КО за предыдущий день, в рублях;</w:t>
      </w:r>
    </w:p>
    <w:p w:rsidR="006074E8" w:rsidRPr="006074E8" w:rsidRDefault="006074E8" w:rsidP="006074E8">
      <w:pPr>
        <w:tabs>
          <w:tab w:val="left" w:pos="142"/>
        </w:tabs>
        <w:ind w:firstLine="340"/>
        <w:jc w:val="both"/>
        <w:rPr>
          <w:iCs/>
          <w:sz w:val="28"/>
          <w:szCs w:val="28"/>
        </w:rPr>
      </w:pPr>
      <w:r w:rsidRPr="006074E8">
        <w:rPr>
          <w:iCs/>
          <w:sz w:val="28"/>
          <w:szCs w:val="28"/>
          <w:lang w:val="en-US"/>
        </w:rPr>
        <w:t>Q</w:t>
      </w:r>
      <w:r w:rsidRPr="006074E8">
        <w:rPr>
          <w:iCs/>
          <w:sz w:val="28"/>
          <w:szCs w:val="28"/>
          <w:vertAlign w:val="subscript"/>
          <w:lang w:val="en-US"/>
        </w:rPr>
        <w:t>i</w:t>
      </w:r>
      <w:r w:rsidRPr="006074E8">
        <w:rPr>
          <w:iCs/>
          <w:sz w:val="28"/>
          <w:szCs w:val="28"/>
        </w:rPr>
        <w:t xml:space="preserve"> </w:t>
      </w:r>
      <w:r w:rsidRPr="006074E8">
        <w:rPr>
          <w:iCs/>
          <w:sz w:val="28"/>
          <w:szCs w:val="28"/>
          <w:vertAlign w:val="subscript"/>
          <w:lang w:val="en-US"/>
        </w:rPr>
        <w:t>t</w:t>
      </w:r>
      <w:r w:rsidRPr="006074E8">
        <w:rPr>
          <w:iCs/>
          <w:sz w:val="28"/>
          <w:szCs w:val="28"/>
          <w:vertAlign w:val="subscript"/>
        </w:rPr>
        <w:t xml:space="preserve"> </w:t>
      </w:r>
      <w:r w:rsidRPr="006074E8">
        <w:rPr>
          <w:iCs/>
          <w:sz w:val="28"/>
          <w:szCs w:val="28"/>
        </w:rPr>
        <w:t xml:space="preserve">– объем </w:t>
      </w:r>
      <w:r w:rsidRPr="006074E8">
        <w:rPr>
          <w:iCs/>
          <w:sz w:val="28"/>
          <w:szCs w:val="28"/>
          <w:lang w:val="en-US"/>
        </w:rPr>
        <w:t>i</w:t>
      </w:r>
      <w:r w:rsidRPr="006074E8">
        <w:rPr>
          <w:iCs/>
          <w:sz w:val="28"/>
          <w:szCs w:val="28"/>
        </w:rPr>
        <w:t>-го выпуска ГЦБ/КО в обращении на день расчета индекса, в штуках облигаций;</w:t>
      </w:r>
    </w:p>
    <w:p w:rsidR="006074E8" w:rsidRPr="006074E8" w:rsidRDefault="006074E8" w:rsidP="006074E8">
      <w:pPr>
        <w:tabs>
          <w:tab w:val="left" w:pos="142"/>
        </w:tabs>
        <w:ind w:firstLine="340"/>
        <w:jc w:val="both"/>
        <w:rPr>
          <w:iCs/>
          <w:sz w:val="28"/>
          <w:szCs w:val="28"/>
        </w:rPr>
      </w:pPr>
      <w:r w:rsidRPr="006074E8">
        <w:rPr>
          <w:iCs/>
          <w:sz w:val="28"/>
          <w:szCs w:val="28"/>
          <w:lang w:val="en-US"/>
        </w:rPr>
        <w:lastRenderedPageBreak/>
        <w:t>Q</w:t>
      </w:r>
      <w:r w:rsidRPr="006074E8">
        <w:rPr>
          <w:iCs/>
          <w:sz w:val="28"/>
          <w:szCs w:val="28"/>
          <w:vertAlign w:val="subscript"/>
          <w:lang w:val="en-US"/>
        </w:rPr>
        <w:t>i</w:t>
      </w:r>
      <w:r w:rsidRPr="006074E8">
        <w:rPr>
          <w:iCs/>
          <w:sz w:val="28"/>
          <w:szCs w:val="28"/>
          <w:vertAlign w:val="subscript"/>
        </w:rPr>
        <w:t xml:space="preserve"> </w:t>
      </w:r>
      <w:r w:rsidRPr="006074E8">
        <w:rPr>
          <w:iCs/>
          <w:sz w:val="28"/>
          <w:szCs w:val="28"/>
          <w:vertAlign w:val="subscript"/>
          <w:lang w:val="en-US"/>
        </w:rPr>
        <w:t>t</w:t>
      </w:r>
      <w:r w:rsidRPr="006074E8">
        <w:rPr>
          <w:iCs/>
          <w:sz w:val="28"/>
          <w:szCs w:val="28"/>
          <w:vertAlign w:val="subscript"/>
        </w:rPr>
        <w:t>-1</w:t>
      </w:r>
      <w:r w:rsidRPr="006074E8">
        <w:rPr>
          <w:iCs/>
          <w:sz w:val="28"/>
          <w:szCs w:val="28"/>
        </w:rPr>
        <w:t xml:space="preserve"> – объем </w:t>
      </w:r>
      <w:r w:rsidRPr="006074E8">
        <w:rPr>
          <w:iCs/>
          <w:sz w:val="28"/>
          <w:szCs w:val="28"/>
          <w:lang w:val="en-US"/>
        </w:rPr>
        <w:t>i</w:t>
      </w:r>
      <w:r w:rsidRPr="006074E8">
        <w:rPr>
          <w:iCs/>
          <w:sz w:val="28"/>
          <w:szCs w:val="28"/>
        </w:rPr>
        <w:t xml:space="preserve">-го выпуска ГЦБ/КО в обращении за предыдущий день, в штуках облигаций; </w:t>
      </w:r>
    </w:p>
    <w:p w:rsidR="006074E8" w:rsidRPr="006074E8" w:rsidRDefault="006074E8" w:rsidP="006074E8">
      <w:pPr>
        <w:tabs>
          <w:tab w:val="left" w:pos="142"/>
        </w:tabs>
        <w:ind w:firstLine="340"/>
        <w:jc w:val="both"/>
        <w:rPr>
          <w:iCs/>
          <w:sz w:val="28"/>
          <w:szCs w:val="28"/>
        </w:rPr>
      </w:pPr>
      <w:r w:rsidRPr="006074E8">
        <w:rPr>
          <w:iCs/>
          <w:sz w:val="28"/>
          <w:szCs w:val="28"/>
        </w:rPr>
        <w:t>к – количество выпусков ГЦБ/</w:t>
      </w:r>
      <w:proofErr w:type="gramStart"/>
      <w:r w:rsidRPr="006074E8">
        <w:rPr>
          <w:iCs/>
          <w:sz w:val="28"/>
          <w:szCs w:val="28"/>
        </w:rPr>
        <w:t>КО</w:t>
      </w:r>
      <w:proofErr w:type="gramEnd"/>
      <w:r w:rsidRPr="006074E8">
        <w:rPr>
          <w:iCs/>
          <w:sz w:val="28"/>
          <w:szCs w:val="28"/>
        </w:rPr>
        <w:t>, входящих в базу расчета индекса на день расчета.</w:t>
      </w:r>
    </w:p>
    <w:p w:rsidR="006074E8" w:rsidRPr="006074E8" w:rsidRDefault="006074E8" w:rsidP="006074E8">
      <w:pPr>
        <w:tabs>
          <w:tab w:val="left" w:pos="142"/>
        </w:tabs>
        <w:ind w:firstLine="340"/>
        <w:jc w:val="both"/>
        <w:rPr>
          <w:b/>
          <w:bCs/>
          <w:iCs/>
          <w:sz w:val="28"/>
          <w:szCs w:val="28"/>
        </w:rPr>
      </w:pPr>
    </w:p>
    <w:p w:rsidR="007E55EA" w:rsidRDefault="007E55EA" w:rsidP="000E4202">
      <w:pPr>
        <w:jc w:val="both"/>
        <w:rPr>
          <w:b/>
          <w:sz w:val="28"/>
          <w:szCs w:val="28"/>
        </w:rPr>
      </w:pPr>
    </w:p>
    <w:p w:rsidR="00F251FB" w:rsidRPr="000472F8" w:rsidRDefault="00F251FB" w:rsidP="000E4202">
      <w:pPr>
        <w:jc w:val="both"/>
        <w:rPr>
          <w:b/>
          <w:sz w:val="28"/>
          <w:szCs w:val="28"/>
        </w:rPr>
      </w:pPr>
    </w:p>
    <w:p w:rsidR="002C2288" w:rsidRDefault="002C2288" w:rsidP="002C2288">
      <w:pPr>
        <w:pStyle w:val="Default"/>
        <w:ind w:firstLine="340"/>
        <w:rPr>
          <w:b/>
          <w:bCs/>
          <w:sz w:val="32"/>
          <w:szCs w:val="32"/>
        </w:rPr>
      </w:pPr>
      <w:r w:rsidRPr="00F251FB">
        <w:rPr>
          <w:b/>
          <w:bCs/>
          <w:sz w:val="32"/>
          <w:szCs w:val="32"/>
        </w:rPr>
        <w:t>Тема 5</w:t>
      </w:r>
      <w:r w:rsidRPr="00F251FB">
        <w:rPr>
          <w:bCs/>
          <w:sz w:val="32"/>
          <w:szCs w:val="32"/>
        </w:rPr>
        <w:t xml:space="preserve"> </w:t>
      </w:r>
      <w:r w:rsidR="00F251FB" w:rsidRPr="00F251FB">
        <w:rPr>
          <w:b/>
          <w:bCs/>
          <w:sz w:val="32"/>
          <w:szCs w:val="32"/>
        </w:rPr>
        <w:t>Вексельное обращение</w:t>
      </w:r>
    </w:p>
    <w:p w:rsidR="00F251FB" w:rsidRDefault="00F251FB" w:rsidP="002C2288">
      <w:pPr>
        <w:pStyle w:val="Default"/>
        <w:ind w:firstLine="340"/>
        <w:rPr>
          <w:b/>
          <w:bCs/>
          <w:sz w:val="32"/>
          <w:szCs w:val="32"/>
        </w:rPr>
      </w:pPr>
    </w:p>
    <w:p w:rsidR="00F251FB" w:rsidRPr="00F251FB" w:rsidRDefault="00F251FB" w:rsidP="002C2288">
      <w:pPr>
        <w:pStyle w:val="Default"/>
        <w:ind w:firstLine="340"/>
        <w:rPr>
          <w:bCs/>
          <w:sz w:val="32"/>
          <w:szCs w:val="32"/>
        </w:rPr>
      </w:pPr>
    </w:p>
    <w:p w:rsidR="002C2288" w:rsidRPr="00F251FB" w:rsidRDefault="00F251FB" w:rsidP="002C2288">
      <w:pPr>
        <w:pStyle w:val="Default"/>
        <w:ind w:firstLine="340"/>
        <w:rPr>
          <w:iCs/>
          <w:sz w:val="28"/>
          <w:szCs w:val="28"/>
        </w:rPr>
      </w:pPr>
      <w:r>
        <w:rPr>
          <w:iCs/>
          <w:sz w:val="28"/>
          <w:szCs w:val="28"/>
        </w:rPr>
        <w:t xml:space="preserve">1 </w:t>
      </w:r>
      <w:r w:rsidR="002C2288" w:rsidRPr="00F251FB">
        <w:rPr>
          <w:iCs/>
          <w:sz w:val="28"/>
          <w:szCs w:val="28"/>
        </w:rPr>
        <w:t>Вексель: понятие, реквизиты и виды.</w:t>
      </w:r>
    </w:p>
    <w:p w:rsidR="002C2288" w:rsidRPr="00F251FB" w:rsidRDefault="00F251FB" w:rsidP="002C2288">
      <w:pPr>
        <w:pStyle w:val="Default"/>
        <w:ind w:firstLine="340"/>
        <w:rPr>
          <w:iCs/>
          <w:sz w:val="28"/>
          <w:szCs w:val="28"/>
        </w:rPr>
      </w:pPr>
      <w:r>
        <w:rPr>
          <w:iCs/>
          <w:sz w:val="28"/>
          <w:szCs w:val="28"/>
        </w:rPr>
        <w:t xml:space="preserve">2 </w:t>
      </w:r>
      <w:r w:rsidR="002C2288" w:rsidRPr="00F251FB">
        <w:rPr>
          <w:iCs/>
          <w:sz w:val="28"/>
          <w:szCs w:val="28"/>
        </w:rPr>
        <w:t>Операции с использованием векселей.</w:t>
      </w:r>
    </w:p>
    <w:p w:rsidR="002C2288" w:rsidRPr="00F251FB" w:rsidRDefault="00F251FB" w:rsidP="002C2288">
      <w:pPr>
        <w:pStyle w:val="Default"/>
        <w:ind w:firstLine="340"/>
        <w:rPr>
          <w:iCs/>
          <w:sz w:val="28"/>
          <w:szCs w:val="28"/>
        </w:rPr>
      </w:pPr>
      <w:r>
        <w:rPr>
          <w:iCs/>
          <w:sz w:val="28"/>
          <w:szCs w:val="28"/>
        </w:rPr>
        <w:t xml:space="preserve">3 </w:t>
      </w:r>
      <w:r w:rsidR="002C2288" w:rsidRPr="00F251FB">
        <w:rPr>
          <w:iCs/>
          <w:sz w:val="28"/>
          <w:szCs w:val="28"/>
        </w:rPr>
        <w:t>Состояние вексельного обращения в Республике Беларусь.</w:t>
      </w:r>
    </w:p>
    <w:p w:rsidR="002C2288" w:rsidRDefault="002C2288" w:rsidP="002C2288">
      <w:pPr>
        <w:pStyle w:val="Default"/>
        <w:ind w:firstLine="340"/>
        <w:rPr>
          <w:sz w:val="28"/>
          <w:szCs w:val="28"/>
        </w:rPr>
      </w:pPr>
    </w:p>
    <w:p w:rsidR="002C2288" w:rsidRPr="002C2288" w:rsidRDefault="002C2288" w:rsidP="00F251FB">
      <w:pPr>
        <w:pStyle w:val="Default"/>
        <w:jc w:val="both"/>
        <w:rPr>
          <w:b/>
          <w:i/>
          <w:iCs/>
          <w:sz w:val="28"/>
          <w:szCs w:val="28"/>
          <w:u w:val="single"/>
        </w:rPr>
      </w:pPr>
    </w:p>
    <w:p w:rsidR="002C2288" w:rsidRPr="002C2288" w:rsidRDefault="002C2288" w:rsidP="002C2288">
      <w:pPr>
        <w:pStyle w:val="Default"/>
        <w:ind w:firstLine="340"/>
        <w:rPr>
          <w:sz w:val="28"/>
          <w:szCs w:val="28"/>
        </w:rPr>
      </w:pPr>
      <w:r w:rsidRPr="002C2288">
        <w:rPr>
          <w:sz w:val="28"/>
          <w:szCs w:val="28"/>
        </w:rPr>
        <w:t>Нормативными актами, содержащими общие требования для всех уч</w:t>
      </w:r>
      <w:r w:rsidRPr="002C2288">
        <w:rPr>
          <w:sz w:val="28"/>
          <w:szCs w:val="28"/>
        </w:rPr>
        <w:t>а</w:t>
      </w:r>
      <w:r w:rsidRPr="002C2288">
        <w:rPr>
          <w:sz w:val="28"/>
          <w:szCs w:val="28"/>
        </w:rPr>
        <w:t xml:space="preserve">стников вексельного обращения, являются: </w:t>
      </w:r>
    </w:p>
    <w:p w:rsidR="002C2288" w:rsidRPr="002C2288" w:rsidRDefault="002C2288" w:rsidP="007C3147">
      <w:pPr>
        <w:pStyle w:val="Default"/>
        <w:numPr>
          <w:ilvl w:val="0"/>
          <w:numId w:val="9"/>
        </w:numPr>
        <w:rPr>
          <w:sz w:val="28"/>
          <w:szCs w:val="28"/>
        </w:rPr>
      </w:pPr>
      <w:r w:rsidRPr="002C2288">
        <w:rPr>
          <w:sz w:val="28"/>
          <w:szCs w:val="28"/>
        </w:rPr>
        <w:t xml:space="preserve">Указ Президента Республики Беларусь от 19.11.1998 № 553 “0 </w:t>
      </w:r>
      <w:proofErr w:type="gramStart"/>
      <w:r w:rsidRPr="002C2288">
        <w:rPr>
          <w:sz w:val="28"/>
          <w:szCs w:val="28"/>
        </w:rPr>
        <w:t>р</w:t>
      </w:r>
      <w:r w:rsidRPr="002C2288">
        <w:rPr>
          <w:sz w:val="28"/>
          <w:szCs w:val="28"/>
        </w:rPr>
        <w:t>е</w:t>
      </w:r>
      <w:r w:rsidRPr="002C2288">
        <w:rPr>
          <w:sz w:val="28"/>
          <w:szCs w:val="28"/>
        </w:rPr>
        <w:t>гулировании</w:t>
      </w:r>
      <w:proofErr w:type="gramEnd"/>
      <w:r w:rsidRPr="002C2288">
        <w:rPr>
          <w:sz w:val="28"/>
          <w:szCs w:val="28"/>
        </w:rPr>
        <w:t xml:space="preserve"> вексельного обращения Республики Беларусь”, </w:t>
      </w:r>
    </w:p>
    <w:p w:rsidR="002C2288" w:rsidRPr="002C2288" w:rsidRDefault="002C2288" w:rsidP="007C3147">
      <w:pPr>
        <w:pStyle w:val="Default"/>
        <w:numPr>
          <w:ilvl w:val="0"/>
          <w:numId w:val="9"/>
        </w:numPr>
        <w:rPr>
          <w:sz w:val="28"/>
          <w:szCs w:val="28"/>
        </w:rPr>
      </w:pPr>
      <w:r w:rsidRPr="002C2288">
        <w:rPr>
          <w:sz w:val="28"/>
          <w:szCs w:val="28"/>
        </w:rPr>
        <w:t xml:space="preserve">Закон Республики Беларусь от 13.12.1999 № 341-З “Об обращении простых и переводных векселей”, </w:t>
      </w:r>
    </w:p>
    <w:p w:rsidR="002C2288" w:rsidRPr="00D418EF" w:rsidRDefault="002C2288" w:rsidP="007C3147">
      <w:pPr>
        <w:pStyle w:val="Default"/>
        <w:numPr>
          <w:ilvl w:val="0"/>
          <w:numId w:val="9"/>
        </w:numPr>
        <w:rPr>
          <w:sz w:val="28"/>
          <w:szCs w:val="28"/>
        </w:rPr>
      </w:pPr>
      <w:r w:rsidRPr="002C2288">
        <w:rPr>
          <w:sz w:val="28"/>
          <w:szCs w:val="28"/>
        </w:rPr>
        <w:t xml:space="preserve">Правила уплаты гербового сбора при выдаче векселей от 17.05.2001 № 56/113 и другие. </w:t>
      </w:r>
    </w:p>
    <w:p w:rsidR="002C2288" w:rsidRPr="002C2288" w:rsidRDefault="002C2288" w:rsidP="002C2288">
      <w:pPr>
        <w:pStyle w:val="Default"/>
        <w:ind w:firstLine="340"/>
        <w:rPr>
          <w:sz w:val="28"/>
          <w:szCs w:val="28"/>
        </w:rPr>
      </w:pPr>
      <w:r w:rsidRPr="002C2288">
        <w:rPr>
          <w:sz w:val="28"/>
          <w:szCs w:val="28"/>
        </w:rPr>
        <w:t xml:space="preserve">Операции банков с векселями регулируются </w:t>
      </w:r>
    </w:p>
    <w:p w:rsidR="002C2288" w:rsidRPr="002C2288" w:rsidRDefault="002C2288" w:rsidP="007C3147">
      <w:pPr>
        <w:pStyle w:val="Default"/>
        <w:numPr>
          <w:ilvl w:val="0"/>
          <w:numId w:val="9"/>
        </w:numPr>
        <w:rPr>
          <w:sz w:val="28"/>
          <w:szCs w:val="28"/>
        </w:rPr>
      </w:pPr>
      <w:r w:rsidRPr="002C2288">
        <w:rPr>
          <w:sz w:val="28"/>
          <w:szCs w:val="28"/>
        </w:rPr>
        <w:t>Правилами регистрации векселей банков и проведения банками операций с векселями от 29.04.2004 № 67,</w:t>
      </w:r>
    </w:p>
    <w:p w:rsidR="002C2288" w:rsidRPr="002C2288" w:rsidRDefault="002C2288" w:rsidP="007C3147">
      <w:pPr>
        <w:pStyle w:val="Default"/>
        <w:numPr>
          <w:ilvl w:val="0"/>
          <w:numId w:val="9"/>
        </w:numPr>
        <w:rPr>
          <w:sz w:val="28"/>
          <w:szCs w:val="28"/>
        </w:rPr>
      </w:pPr>
      <w:r w:rsidRPr="002C2288">
        <w:rPr>
          <w:sz w:val="28"/>
          <w:szCs w:val="28"/>
        </w:rPr>
        <w:t>Инструкцией по бухгалтерскому учету в банках Республики Бел</w:t>
      </w:r>
      <w:r w:rsidRPr="002C2288">
        <w:rPr>
          <w:sz w:val="28"/>
          <w:szCs w:val="28"/>
        </w:rPr>
        <w:t>а</w:t>
      </w:r>
      <w:r w:rsidRPr="002C2288">
        <w:rPr>
          <w:sz w:val="28"/>
          <w:szCs w:val="28"/>
        </w:rPr>
        <w:t xml:space="preserve">русь операций с векселями от 01.07.2003 М 210; </w:t>
      </w:r>
    </w:p>
    <w:p w:rsidR="002C2288" w:rsidRPr="002C2288" w:rsidRDefault="002C2288" w:rsidP="007C3147">
      <w:pPr>
        <w:pStyle w:val="Default"/>
        <w:numPr>
          <w:ilvl w:val="0"/>
          <w:numId w:val="9"/>
        </w:numPr>
        <w:rPr>
          <w:sz w:val="28"/>
          <w:szCs w:val="28"/>
        </w:rPr>
      </w:pPr>
      <w:r w:rsidRPr="002C2288">
        <w:rPr>
          <w:sz w:val="28"/>
          <w:szCs w:val="28"/>
        </w:rPr>
        <w:t>Постановлением Правления Национального банка Республики Б</w:t>
      </w:r>
      <w:r w:rsidRPr="002C2288">
        <w:rPr>
          <w:sz w:val="28"/>
          <w:szCs w:val="28"/>
        </w:rPr>
        <w:t>е</w:t>
      </w:r>
      <w:r w:rsidRPr="002C2288">
        <w:rPr>
          <w:sz w:val="28"/>
          <w:szCs w:val="28"/>
        </w:rPr>
        <w:t xml:space="preserve">ларусь от 02.02.2004 № 17 “Об установлении минимального </w:t>
      </w:r>
      <w:proofErr w:type="gramStart"/>
      <w:r w:rsidRPr="002C2288">
        <w:rPr>
          <w:sz w:val="28"/>
          <w:szCs w:val="28"/>
        </w:rPr>
        <w:t>срока обращения векселей банков Республики</w:t>
      </w:r>
      <w:proofErr w:type="gramEnd"/>
      <w:r w:rsidRPr="002C2288">
        <w:rPr>
          <w:sz w:val="28"/>
          <w:szCs w:val="28"/>
        </w:rPr>
        <w:t xml:space="preserve"> Беларусь” и другими. </w:t>
      </w:r>
    </w:p>
    <w:p w:rsidR="002C2288" w:rsidRPr="002C2288" w:rsidRDefault="002C2288" w:rsidP="002C2288">
      <w:pPr>
        <w:pStyle w:val="Default"/>
        <w:ind w:firstLine="340"/>
        <w:rPr>
          <w:sz w:val="28"/>
          <w:szCs w:val="28"/>
        </w:rPr>
      </w:pPr>
      <w:r w:rsidRPr="002C2288">
        <w:rPr>
          <w:sz w:val="28"/>
          <w:szCs w:val="28"/>
        </w:rPr>
        <w:t>Для субъектов хозяйствования утверждены:</w:t>
      </w:r>
    </w:p>
    <w:p w:rsidR="002C2288" w:rsidRPr="002C2288" w:rsidRDefault="002C2288" w:rsidP="007C3147">
      <w:pPr>
        <w:pStyle w:val="Default"/>
        <w:numPr>
          <w:ilvl w:val="0"/>
          <w:numId w:val="9"/>
        </w:numPr>
        <w:rPr>
          <w:sz w:val="28"/>
          <w:szCs w:val="28"/>
        </w:rPr>
      </w:pPr>
      <w:r w:rsidRPr="002C2288">
        <w:rPr>
          <w:sz w:val="28"/>
          <w:szCs w:val="28"/>
        </w:rPr>
        <w:t>Порядок выпуска, учета и авалирования векселей субъектами х</w:t>
      </w:r>
      <w:r w:rsidRPr="002C2288">
        <w:rPr>
          <w:sz w:val="28"/>
          <w:szCs w:val="28"/>
        </w:rPr>
        <w:t>о</w:t>
      </w:r>
      <w:r w:rsidRPr="002C2288">
        <w:rPr>
          <w:sz w:val="28"/>
          <w:szCs w:val="28"/>
        </w:rPr>
        <w:t xml:space="preserve">зяйствования от 19.05.1999 № 719, </w:t>
      </w:r>
    </w:p>
    <w:p w:rsidR="002C2288" w:rsidRPr="002C2288" w:rsidRDefault="002C2288" w:rsidP="007C3147">
      <w:pPr>
        <w:pStyle w:val="Default"/>
        <w:numPr>
          <w:ilvl w:val="0"/>
          <w:numId w:val="9"/>
        </w:numPr>
        <w:rPr>
          <w:sz w:val="28"/>
          <w:szCs w:val="28"/>
        </w:rPr>
      </w:pPr>
      <w:r w:rsidRPr="002C2288">
        <w:rPr>
          <w:sz w:val="28"/>
          <w:szCs w:val="28"/>
        </w:rPr>
        <w:t xml:space="preserve">Порядок бухгалтерского учета векселей юридическими лицами, являющимися коммерческими организациями (кроме банков), и индивидуальными предпринимателями, утвержденный приказом Министерства финансов Республики Беларусь от </w:t>
      </w:r>
      <w:r w:rsidRPr="002C2288">
        <w:rPr>
          <w:sz w:val="28"/>
          <w:szCs w:val="28"/>
        </w:rPr>
        <w:br/>
        <w:t>15.12.1999 № 361.</w:t>
      </w:r>
    </w:p>
    <w:p w:rsidR="002C2288" w:rsidRPr="002C2288" w:rsidRDefault="002C2288" w:rsidP="002C2288">
      <w:pPr>
        <w:pStyle w:val="Default"/>
        <w:ind w:firstLine="340"/>
        <w:rPr>
          <w:sz w:val="28"/>
          <w:szCs w:val="28"/>
        </w:rPr>
      </w:pPr>
      <w:r w:rsidRPr="00526ED1">
        <w:rPr>
          <w:i/>
          <w:sz w:val="28"/>
          <w:szCs w:val="28"/>
        </w:rPr>
        <w:t>Вексель</w:t>
      </w:r>
      <w:r w:rsidRPr="002C2288">
        <w:rPr>
          <w:sz w:val="28"/>
          <w:szCs w:val="28"/>
        </w:rPr>
        <w:t xml:space="preserve"> - это  ценная бумага, удостоверяющая ни чем не обусловленное обязательство векселедателя (простой вексель-соло) либо иного указанн</w:t>
      </w:r>
      <w:r w:rsidRPr="002C2288">
        <w:rPr>
          <w:sz w:val="28"/>
          <w:szCs w:val="28"/>
        </w:rPr>
        <w:t>о</w:t>
      </w:r>
      <w:r w:rsidRPr="002C2288">
        <w:rPr>
          <w:sz w:val="28"/>
          <w:szCs w:val="28"/>
        </w:rPr>
        <w:t xml:space="preserve">го в векселе плательщика (переводной вексель-тратта) выплатить </w:t>
      </w:r>
      <w:proofErr w:type="gramStart"/>
      <w:r w:rsidRPr="002C2288">
        <w:rPr>
          <w:sz w:val="28"/>
          <w:szCs w:val="28"/>
        </w:rPr>
        <w:t>по</w:t>
      </w:r>
      <w:proofErr w:type="gramEnd"/>
      <w:r w:rsidRPr="002C2288">
        <w:rPr>
          <w:sz w:val="28"/>
          <w:szCs w:val="28"/>
        </w:rPr>
        <w:t xml:space="preserve"> </w:t>
      </w:r>
      <w:proofErr w:type="gramStart"/>
      <w:r w:rsidRPr="002C2288">
        <w:rPr>
          <w:sz w:val="28"/>
          <w:szCs w:val="28"/>
        </w:rPr>
        <w:t>н</w:t>
      </w:r>
      <w:r w:rsidRPr="002C2288">
        <w:rPr>
          <w:sz w:val="28"/>
          <w:szCs w:val="28"/>
        </w:rPr>
        <w:t>а</w:t>
      </w:r>
      <w:r w:rsidRPr="002C2288">
        <w:rPr>
          <w:sz w:val="28"/>
          <w:szCs w:val="28"/>
        </w:rPr>
        <w:lastRenderedPageBreak/>
        <w:t>ступлении</w:t>
      </w:r>
      <w:proofErr w:type="gramEnd"/>
      <w:r w:rsidRPr="002C2288">
        <w:rPr>
          <w:sz w:val="28"/>
          <w:szCs w:val="28"/>
        </w:rPr>
        <w:t xml:space="preserve"> предусмотренного векселем срока определенную сумму вл</w:t>
      </w:r>
      <w:r w:rsidRPr="002C2288">
        <w:rPr>
          <w:sz w:val="28"/>
          <w:szCs w:val="28"/>
        </w:rPr>
        <w:t>а</w:t>
      </w:r>
      <w:r w:rsidRPr="002C2288">
        <w:rPr>
          <w:sz w:val="28"/>
          <w:szCs w:val="28"/>
        </w:rPr>
        <w:t>дельцу векселя (векселедержателю).</w:t>
      </w:r>
    </w:p>
    <w:p w:rsidR="002C2288" w:rsidRPr="002C2288" w:rsidRDefault="002C2288" w:rsidP="002C2288">
      <w:pPr>
        <w:pStyle w:val="Default"/>
        <w:ind w:firstLine="340"/>
        <w:rPr>
          <w:sz w:val="28"/>
          <w:szCs w:val="28"/>
        </w:rPr>
      </w:pPr>
      <w:r w:rsidRPr="00526ED1">
        <w:rPr>
          <w:i/>
          <w:sz w:val="28"/>
          <w:szCs w:val="28"/>
        </w:rPr>
        <w:t>Простой вексель</w:t>
      </w:r>
      <w:r w:rsidRPr="002C2288">
        <w:rPr>
          <w:sz w:val="28"/>
          <w:szCs w:val="28"/>
        </w:rPr>
        <w:t xml:space="preserve"> - это вексель, содержащий простое и ничем не об</w:t>
      </w:r>
      <w:r w:rsidRPr="002C2288">
        <w:rPr>
          <w:sz w:val="28"/>
          <w:szCs w:val="28"/>
        </w:rPr>
        <w:t>у</w:t>
      </w:r>
      <w:r w:rsidRPr="002C2288">
        <w:rPr>
          <w:sz w:val="28"/>
          <w:szCs w:val="28"/>
        </w:rPr>
        <w:t>словленное обещание векселедателя (должника) уплатить определенную сумму векселеполучателю (кредитору) или по приказу кредитора платеж может быть произведен любому другому третьему лицу.</w:t>
      </w:r>
    </w:p>
    <w:p w:rsidR="002C2288" w:rsidRPr="002C2288" w:rsidRDefault="002C2288" w:rsidP="002C2288">
      <w:pPr>
        <w:pStyle w:val="Default"/>
        <w:ind w:firstLine="340"/>
        <w:rPr>
          <w:sz w:val="28"/>
          <w:szCs w:val="28"/>
        </w:rPr>
      </w:pPr>
      <w:r w:rsidRPr="00526ED1">
        <w:rPr>
          <w:i/>
          <w:sz w:val="28"/>
          <w:szCs w:val="28"/>
        </w:rPr>
        <w:t>Переводной вексель</w:t>
      </w:r>
      <w:r w:rsidRPr="002C2288">
        <w:rPr>
          <w:sz w:val="28"/>
          <w:szCs w:val="28"/>
        </w:rPr>
        <w:t xml:space="preserve"> - это вексель, содержащий простое и ничем не об</w:t>
      </w:r>
      <w:r w:rsidRPr="002C2288">
        <w:rPr>
          <w:sz w:val="28"/>
          <w:szCs w:val="28"/>
        </w:rPr>
        <w:t>у</w:t>
      </w:r>
      <w:r w:rsidRPr="002C2288">
        <w:rPr>
          <w:sz w:val="28"/>
          <w:szCs w:val="28"/>
        </w:rPr>
        <w:t>словленное предложение или приказ векселедателя третьему лицу упл</w:t>
      </w:r>
      <w:r w:rsidRPr="002C2288">
        <w:rPr>
          <w:sz w:val="28"/>
          <w:szCs w:val="28"/>
        </w:rPr>
        <w:t>а</w:t>
      </w:r>
      <w:r w:rsidRPr="002C2288">
        <w:rPr>
          <w:sz w:val="28"/>
          <w:szCs w:val="28"/>
        </w:rPr>
        <w:t>тить определенную сумму векселеполучателю. Выдать  переводной ве</w:t>
      </w:r>
      <w:r w:rsidRPr="002C2288">
        <w:rPr>
          <w:sz w:val="28"/>
          <w:szCs w:val="28"/>
        </w:rPr>
        <w:t>к</w:t>
      </w:r>
      <w:r w:rsidRPr="002C2288">
        <w:rPr>
          <w:sz w:val="28"/>
          <w:szCs w:val="28"/>
        </w:rPr>
        <w:t xml:space="preserve">сель - принять на себя обязательство гарантии акцепта и платежа по нему. </w:t>
      </w:r>
    </w:p>
    <w:p w:rsidR="002C2288" w:rsidRPr="00526ED1" w:rsidRDefault="002C2288" w:rsidP="002C2288">
      <w:pPr>
        <w:pStyle w:val="Default"/>
        <w:ind w:firstLine="340"/>
        <w:rPr>
          <w:i/>
          <w:sz w:val="28"/>
          <w:szCs w:val="28"/>
        </w:rPr>
      </w:pPr>
      <w:r w:rsidRPr="00526ED1">
        <w:rPr>
          <w:i/>
          <w:sz w:val="28"/>
          <w:szCs w:val="28"/>
        </w:rPr>
        <w:t>Основные характеристики:</w:t>
      </w:r>
    </w:p>
    <w:p w:rsidR="002C2288" w:rsidRPr="002C2288" w:rsidRDefault="002C2288" w:rsidP="007C3147">
      <w:pPr>
        <w:pStyle w:val="Default"/>
        <w:numPr>
          <w:ilvl w:val="0"/>
          <w:numId w:val="9"/>
        </w:numPr>
        <w:rPr>
          <w:sz w:val="28"/>
          <w:szCs w:val="28"/>
        </w:rPr>
      </w:pPr>
      <w:proofErr w:type="gramStart"/>
      <w:r w:rsidRPr="002C2288">
        <w:rPr>
          <w:sz w:val="28"/>
          <w:szCs w:val="28"/>
        </w:rPr>
        <w:t>абстрактность (означает, что вопрос о том, почему то или иное л</w:t>
      </w:r>
      <w:r w:rsidRPr="002C2288">
        <w:rPr>
          <w:sz w:val="28"/>
          <w:szCs w:val="28"/>
        </w:rPr>
        <w:t>и</w:t>
      </w:r>
      <w:r w:rsidRPr="002C2288">
        <w:rPr>
          <w:sz w:val="28"/>
          <w:szCs w:val="28"/>
        </w:rPr>
        <w:t>цо выдает вексель, не имеет значения с точки зрения вексельного права.</w:t>
      </w:r>
      <w:proofErr w:type="gramEnd"/>
      <w:r w:rsidRPr="002C2288">
        <w:rPr>
          <w:sz w:val="28"/>
          <w:szCs w:val="28"/>
        </w:rPr>
        <w:t xml:space="preserve"> Т.е. недействительность сделки не влечет недействительн</w:t>
      </w:r>
      <w:r w:rsidRPr="002C2288">
        <w:rPr>
          <w:sz w:val="28"/>
          <w:szCs w:val="28"/>
        </w:rPr>
        <w:t>о</w:t>
      </w:r>
      <w:r w:rsidRPr="002C2288">
        <w:rPr>
          <w:sz w:val="28"/>
          <w:szCs w:val="28"/>
        </w:rPr>
        <w:t>сти самого векселя. Но!: проданный по недействительной сделке вексель подлежит возврату);</w:t>
      </w:r>
    </w:p>
    <w:p w:rsidR="002C2288" w:rsidRPr="002C2288" w:rsidRDefault="002C2288" w:rsidP="007C3147">
      <w:pPr>
        <w:pStyle w:val="Default"/>
        <w:numPr>
          <w:ilvl w:val="0"/>
          <w:numId w:val="9"/>
        </w:numPr>
        <w:rPr>
          <w:sz w:val="28"/>
          <w:szCs w:val="28"/>
        </w:rPr>
      </w:pPr>
      <w:r w:rsidRPr="002C2288">
        <w:rPr>
          <w:sz w:val="28"/>
          <w:szCs w:val="28"/>
        </w:rPr>
        <w:t xml:space="preserve">публичная достоверность (т.е. </w:t>
      </w:r>
      <w:proofErr w:type="gramStart"/>
      <w:r w:rsidRPr="002C2288">
        <w:rPr>
          <w:sz w:val="28"/>
          <w:szCs w:val="28"/>
        </w:rPr>
        <w:t>возражения</w:t>
      </w:r>
      <w:proofErr w:type="gramEnd"/>
      <w:r w:rsidRPr="002C2288">
        <w:rPr>
          <w:sz w:val="28"/>
          <w:szCs w:val="28"/>
        </w:rPr>
        <w:t xml:space="preserve"> не основанные на тексе векселя невозможны. </w:t>
      </w:r>
      <w:proofErr w:type="gramStart"/>
      <w:r w:rsidRPr="002C2288">
        <w:rPr>
          <w:sz w:val="28"/>
          <w:szCs w:val="28"/>
        </w:rPr>
        <w:t>Сам текст векселя достаточен для оценки вексельного обязательства с точки зрения вексельного права);</w:t>
      </w:r>
      <w:proofErr w:type="gramEnd"/>
    </w:p>
    <w:p w:rsidR="002C2288" w:rsidRPr="002C2288" w:rsidRDefault="002C2288" w:rsidP="007C3147">
      <w:pPr>
        <w:pStyle w:val="Default"/>
        <w:numPr>
          <w:ilvl w:val="0"/>
          <w:numId w:val="9"/>
        </w:numPr>
        <w:rPr>
          <w:sz w:val="28"/>
          <w:szCs w:val="28"/>
        </w:rPr>
      </w:pPr>
      <w:r w:rsidRPr="002C2288">
        <w:rPr>
          <w:sz w:val="28"/>
          <w:szCs w:val="28"/>
        </w:rPr>
        <w:t xml:space="preserve">простота вексельного обязательства (означает, что обещание (по </w:t>
      </w:r>
      <w:proofErr w:type="gramStart"/>
      <w:r w:rsidRPr="002C2288">
        <w:rPr>
          <w:sz w:val="28"/>
          <w:szCs w:val="28"/>
        </w:rPr>
        <w:t>сути</w:t>
      </w:r>
      <w:proofErr w:type="gramEnd"/>
      <w:r w:rsidRPr="002C2288">
        <w:rPr>
          <w:sz w:val="28"/>
          <w:szCs w:val="28"/>
        </w:rPr>
        <w:t xml:space="preserve"> обязательство) платежа в простом векселе или предложение уплатить (в переводном векселе) не связано с какими-либо обяз</w:t>
      </w:r>
      <w:r w:rsidRPr="002C2288">
        <w:rPr>
          <w:sz w:val="28"/>
          <w:szCs w:val="28"/>
        </w:rPr>
        <w:t>а</w:t>
      </w:r>
      <w:r w:rsidRPr="002C2288">
        <w:rPr>
          <w:sz w:val="28"/>
          <w:szCs w:val="28"/>
        </w:rPr>
        <w:t xml:space="preserve">тельствами. </w:t>
      </w:r>
      <w:proofErr w:type="gramStart"/>
      <w:r w:rsidRPr="002C2288">
        <w:rPr>
          <w:sz w:val="28"/>
          <w:szCs w:val="28"/>
        </w:rPr>
        <w:t>Не верно: «обязуюсь уплатить по этому векселю в п</w:t>
      </w:r>
      <w:r w:rsidRPr="002C2288">
        <w:rPr>
          <w:sz w:val="28"/>
          <w:szCs w:val="28"/>
        </w:rPr>
        <w:t>о</w:t>
      </w:r>
      <w:r w:rsidRPr="002C2288">
        <w:rPr>
          <w:sz w:val="28"/>
          <w:szCs w:val="28"/>
        </w:rPr>
        <w:t>гашение задолженности по оплате электроэнергии по договору №»);</w:t>
      </w:r>
      <w:proofErr w:type="gramEnd"/>
    </w:p>
    <w:p w:rsidR="002C2288" w:rsidRPr="002C2288" w:rsidRDefault="002C2288" w:rsidP="007C3147">
      <w:pPr>
        <w:pStyle w:val="Default"/>
        <w:numPr>
          <w:ilvl w:val="0"/>
          <w:numId w:val="9"/>
        </w:numPr>
        <w:rPr>
          <w:sz w:val="28"/>
          <w:szCs w:val="28"/>
        </w:rPr>
      </w:pPr>
      <w:r w:rsidRPr="002C2288">
        <w:rPr>
          <w:sz w:val="28"/>
          <w:szCs w:val="28"/>
        </w:rPr>
        <w:t>безусловность (т.е. вексельное обещание или предложение не м</w:t>
      </w:r>
      <w:r w:rsidRPr="002C2288">
        <w:rPr>
          <w:sz w:val="28"/>
          <w:szCs w:val="28"/>
        </w:rPr>
        <w:t>о</w:t>
      </w:r>
      <w:r w:rsidRPr="002C2288">
        <w:rPr>
          <w:sz w:val="28"/>
          <w:szCs w:val="28"/>
        </w:rPr>
        <w:t>гут быть поставлены в зависимость от наличия или отсутствия к</w:t>
      </w:r>
      <w:r w:rsidRPr="002C2288">
        <w:rPr>
          <w:sz w:val="28"/>
          <w:szCs w:val="28"/>
        </w:rPr>
        <w:t>а</w:t>
      </w:r>
      <w:r w:rsidRPr="002C2288">
        <w:rPr>
          <w:sz w:val="28"/>
          <w:szCs w:val="28"/>
        </w:rPr>
        <w:t>кого-либо условия – любого обстоятельства).</w:t>
      </w:r>
    </w:p>
    <w:p w:rsidR="002C2288" w:rsidRPr="00526ED1" w:rsidRDefault="002C2288" w:rsidP="002C2288">
      <w:pPr>
        <w:pStyle w:val="Default"/>
        <w:ind w:firstLine="340"/>
        <w:rPr>
          <w:i/>
          <w:sz w:val="28"/>
          <w:szCs w:val="28"/>
        </w:rPr>
      </w:pPr>
      <w:r w:rsidRPr="00526ED1">
        <w:rPr>
          <w:i/>
          <w:sz w:val="28"/>
          <w:szCs w:val="28"/>
        </w:rPr>
        <w:t>Основные реквизиты векселей:</w:t>
      </w:r>
    </w:p>
    <w:p w:rsidR="002C2288" w:rsidRPr="002C2288" w:rsidRDefault="002C2288" w:rsidP="007C3147">
      <w:pPr>
        <w:pStyle w:val="Default"/>
        <w:numPr>
          <w:ilvl w:val="0"/>
          <w:numId w:val="9"/>
        </w:numPr>
        <w:rPr>
          <w:sz w:val="28"/>
          <w:szCs w:val="28"/>
        </w:rPr>
      </w:pPr>
      <w:r w:rsidRPr="002C2288">
        <w:rPr>
          <w:sz w:val="28"/>
          <w:szCs w:val="28"/>
        </w:rPr>
        <w:t>вексельная метка (наименование «вексель», включенное в сам текст и выраженное на том языке, на котором этот документ с</w:t>
      </w:r>
      <w:r w:rsidRPr="002C2288">
        <w:rPr>
          <w:sz w:val="28"/>
          <w:szCs w:val="28"/>
        </w:rPr>
        <w:t>о</w:t>
      </w:r>
      <w:r w:rsidRPr="002C2288">
        <w:rPr>
          <w:sz w:val="28"/>
          <w:szCs w:val="28"/>
        </w:rPr>
        <w:t>ставлен);</w:t>
      </w:r>
    </w:p>
    <w:p w:rsidR="002C2288" w:rsidRPr="002C2288" w:rsidRDefault="002C2288" w:rsidP="007C3147">
      <w:pPr>
        <w:pStyle w:val="Default"/>
        <w:numPr>
          <w:ilvl w:val="0"/>
          <w:numId w:val="9"/>
        </w:numPr>
        <w:rPr>
          <w:sz w:val="28"/>
          <w:szCs w:val="28"/>
        </w:rPr>
      </w:pPr>
      <w:r w:rsidRPr="002C2288">
        <w:rPr>
          <w:sz w:val="28"/>
          <w:szCs w:val="28"/>
        </w:rPr>
        <w:t xml:space="preserve">наименование векселедателя (ст.75 Закона не требует, но т.к. при его </w:t>
      </w:r>
      <w:proofErr w:type="gramStart"/>
      <w:r w:rsidRPr="002C2288">
        <w:rPr>
          <w:sz w:val="28"/>
          <w:szCs w:val="28"/>
        </w:rPr>
        <w:t>отсутствии</w:t>
      </w:r>
      <w:proofErr w:type="gramEnd"/>
      <w:r w:rsidRPr="002C2288">
        <w:rPr>
          <w:sz w:val="28"/>
          <w:szCs w:val="28"/>
        </w:rPr>
        <w:t xml:space="preserve"> по сути нет вексельного обязательства, то – дол</w:t>
      </w:r>
      <w:r w:rsidRPr="002C2288">
        <w:rPr>
          <w:sz w:val="28"/>
          <w:szCs w:val="28"/>
        </w:rPr>
        <w:t>ж</w:t>
      </w:r>
      <w:r w:rsidRPr="002C2288">
        <w:rPr>
          <w:sz w:val="28"/>
          <w:szCs w:val="28"/>
        </w:rPr>
        <w:t>но);</w:t>
      </w:r>
    </w:p>
    <w:p w:rsidR="002C2288" w:rsidRPr="002C2288" w:rsidRDefault="002C2288" w:rsidP="007C3147">
      <w:pPr>
        <w:pStyle w:val="Default"/>
        <w:numPr>
          <w:ilvl w:val="0"/>
          <w:numId w:val="9"/>
        </w:numPr>
        <w:rPr>
          <w:sz w:val="28"/>
          <w:szCs w:val="28"/>
        </w:rPr>
      </w:pPr>
      <w:r w:rsidRPr="002C2288">
        <w:rPr>
          <w:sz w:val="28"/>
          <w:szCs w:val="28"/>
        </w:rPr>
        <w:t>простое и ничем не обусловленное обязательство уплатить опред</w:t>
      </w:r>
      <w:r w:rsidRPr="002C2288">
        <w:rPr>
          <w:sz w:val="28"/>
          <w:szCs w:val="28"/>
        </w:rPr>
        <w:t>е</w:t>
      </w:r>
      <w:r w:rsidRPr="002C2288">
        <w:rPr>
          <w:sz w:val="28"/>
          <w:szCs w:val="28"/>
        </w:rPr>
        <w:t xml:space="preserve">ленную сумму </w:t>
      </w:r>
    </w:p>
    <w:p w:rsidR="002C2288" w:rsidRPr="002C2288" w:rsidRDefault="002C2288" w:rsidP="002C2288">
      <w:pPr>
        <w:pStyle w:val="Default"/>
        <w:ind w:firstLine="340"/>
        <w:rPr>
          <w:i/>
          <w:sz w:val="28"/>
          <w:szCs w:val="28"/>
        </w:rPr>
      </w:pPr>
      <w:r w:rsidRPr="002C2288">
        <w:rPr>
          <w:i/>
          <w:sz w:val="28"/>
          <w:szCs w:val="28"/>
        </w:rPr>
        <w:t>особенности:</w:t>
      </w:r>
    </w:p>
    <w:p w:rsidR="002C2288" w:rsidRPr="002C2288" w:rsidRDefault="002C2288" w:rsidP="007C3147">
      <w:pPr>
        <w:pStyle w:val="Default"/>
        <w:numPr>
          <w:ilvl w:val="0"/>
          <w:numId w:val="19"/>
        </w:numPr>
        <w:rPr>
          <w:sz w:val="28"/>
          <w:szCs w:val="28"/>
        </w:rPr>
      </w:pPr>
      <w:r w:rsidRPr="002C2288">
        <w:rPr>
          <w:sz w:val="28"/>
          <w:szCs w:val="28"/>
        </w:rPr>
        <w:t>если в тексе есть расхождение между суммами, написанными пр</w:t>
      </w:r>
      <w:r w:rsidRPr="002C2288">
        <w:rPr>
          <w:sz w:val="28"/>
          <w:szCs w:val="28"/>
        </w:rPr>
        <w:t>о</w:t>
      </w:r>
      <w:r w:rsidRPr="002C2288">
        <w:rPr>
          <w:sz w:val="28"/>
          <w:szCs w:val="28"/>
        </w:rPr>
        <w:t>писью и цифрами, то действительной является сумма, указанная прописью; из двух сумм написанных прописью (цифрами) дейс</w:t>
      </w:r>
      <w:r w:rsidRPr="002C2288">
        <w:rPr>
          <w:sz w:val="28"/>
          <w:szCs w:val="28"/>
        </w:rPr>
        <w:t>т</w:t>
      </w:r>
      <w:r w:rsidRPr="002C2288">
        <w:rPr>
          <w:sz w:val="28"/>
          <w:szCs w:val="28"/>
        </w:rPr>
        <w:t>вительна та, у которой величина меньше;</w:t>
      </w:r>
    </w:p>
    <w:p w:rsidR="002C2288" w:rsidRPr="002C2288" w:rsidRDefault="002C2288" w:rsidP="007C3147">
      <w:pPr>
        <w:pStyle w:val="Default"/>
        <w:numPr>
          <w:ilvl w:val="0"/>
          <w:numId w:val="19"/>
        </w:numPr>
        <w:rPr>
          <w:sz w:val="28"/>
          <w:szCs w:val="28"/>
        </w:rPr>
      </w:pPr>
      <w:r w:rsidRPr="002C2288">
        <w:rPr>
          <w:sz w:val="28"/>
          <w:szCs w:val="28"/>
        </w:rPr>
        <w:t>валюта платежа;</w:t>
      </w:r>
    </w:p>
    <w:p w:rsidR="002C2288" w:rsidRPr="002C2288" w:rsidRDefault="002C2288" w:rsidP="007C3147">
      <w:pPr>
        <w:pStyle w:val="Default"/>
        <w:numPr>
          <w:ilvl w:val="0"/>
          <w:numId w:val="19"/>
        </w:numPr>
        <w:rPr>
          <w:sz w:val="28"/>
          <w:szCs w:val="28"/>
        </w:rPr>
      </w:pPr>
      <w:r w:rsidRPr="002C2288">
        <w:rPr>
          <w:sz w:val="28"/>
          <w:szCs w:val="28"/>
        </w:rPr>
        <w:t>начисление процентов на вексельную сумму.</w:t>
      </w:r>
    </w:p>
    <w:p w:rsidR="002C2288" w:rsidRPr="002C2288" w:rsidRDefault="002C2288" w:rsidP="007C3147">
      <w:pPr>
        <w:pStyle w:val="Default"/>
        <w:numPr>
          <w:ilvl w:val="0"/>
          <w:numId w:val="9"/>
        </w:numPr>
        <w:rPr>
          <w:sz w:val="28"/>
          <w:szCs w:val="28"/>
        </w:rPr>
      </w:pPr>
      <w:r w:rsidRPr="002C2288">
        <w:rPr>
          <w:sz w:val="28"/>
          <w:szCs w:val="28"/>
        </w:rPr>
        <w:lastRenderedPageBreak/>
        <w:t>указание срока платежа (если нет срока – это не влечет недейств</w:t>
      </w:r>
      <w:r w:rsidRPr="002C2288">
        <w:rPr>
          <w:sz w:val="28"/>
          <w:szCs w:val="28"/>
        </w:rPr>
        <w:t>и</w:t>
      </w:r>
      <w:r w:rsidRPr="002C2288">
        <w:rPr>
          <w:sz w:val="28"/>
          <w:szCs w:val="28"/>
        </w:rPr>
        <w:t>тельности, это означает срок –</w:t>
      </w:r>
      <w:proofErr w:type="gramStart"/>
      <w:r w:rsidRPr="002C2288">
        <w:rPr>
          <w:sz w:val="28"/>
          <w:szCs w:val="28"/>
        </w:rPr>
        <w:t>«п</w:t>
      </w:r>
      <w:proofErr w:type="gramEnd"/>
      <w:r w:rsidRPr="002C2288">
        <w:rPr>
          <w:sz w:val="28"/>
          <w:szCs w:val="28"/>
        </w:rPr>
        <w:t>о предъявлении»);</w:t>
      </w:r>
    </w:p>
    <w:p w:rsidR="002C2288" w:rsidRPr="002C2288" w:rsidRDefault="002C2288" w:rsidP="007C3147">
      <w:pPr>
        <w:pStyle w:val="Default"/>
        <w:numPr>
          <w:ilvl w:val="0"/>
          <w:numId w:val="9"/>
        </w:numPr>
        <w:rPr>
          <w:sz w:val="28"/>
          <w:szCs w:val="28"/>
        </w:rPr>
      </w:pPr>
      <w:r w:rsidRPr="002C2288">
        <w:rPr>
          <w:sz w:val="28"/>
          <w:szCs w:val="28"/>
        </w:rPr>
        <w:t>указание места, в котором должен быть совершен платеж (обычно совпадает с юридическим адресом эмитента (в простом векселе), однако может и различаться);</w:t>
      </w:r>
    </w:p>
    <w:p w:rsidR="002C2288" w:rsidRPr="002C2288" w:rsidRDefault="002C2288" w:rsidP="007C3147">
      <w:pPr>
        <w:pStyle w:val="Default"/>
        <w:numPr>
          <w:ilvl w:val="0"/>
          <w:numId w:val="9"/>
        </w:numPr>
        <w:rPr>
          <w:sz w:val="28"/>
          <w:szCs w:val="28"/>
        </w:rPr>
      </w:pPr>
      <w:r w:rsidRPr="002C2288">
        <w:rPr>
          <w:sz w:val="28"/>
          <w:szCs w:val="28"/>
        </w:rPr>
        <w:t>наименование того, кому или по приказу кого платеж должен быть совершен (наименование первого векселедержателя);</w:t>
      </w:r>
    </w:p>
    <w:p w:rsidR="002C2288" w:rsidRPr="002C2288" w:rsidRDefault="002C2288" w:rsidP="007C3147">
      <w:pPr>
        <w:pStyle w:val="Default"/>
        <w:numPr>
          <w:ilvl w:val="0"/>
          <w:numId w:val="9"/>
        </w:numPr>
        <w:rPr>
          <w:sz w:val="28"/>
          <w:szCs w:val="28"/>
        </w:rPr>
      </w:pPr>
      <w:r w:rsidRPr="002C2288">
        <w:rPr>
          <w:sz w:val="28"/>
          <w:szCs w:val="28"/>
        </w:rPr>
        <w:t>указание даты и места составления векселя;</w:t>
      </w:r>
    </w:p>
    <w:p w:rsidR="002C2288" w:rsidRPr="002C2288" w:rsidRDefault="002C2288" w:rsidP="007C3147">
      <w:pPr>
        <w:pStyle w:val="Default"/>
        <w:numPr>
          <w:ilvl w:val="0"/>
          <w:numId w:val="9"/>
        </w:numPr>
        <w:rPr>
          <w:sz w:val="28"/>
          <w:szCs w:val="28"/>
        </w:rPr>
      </w:pPr>
      <w:r w:rsidRPr="002C2288">
        <w:rPr>
          <w:sz w:val="28"/>
          <w:szCs w:val="28"/>
        </w:rPr>
        <w:t>подпись того, кто выдает документ (векселедателя).</w:t>
      </w:r>
    </w:p>
    <w:p w:rsidR="002C2288" w:rsidRPr="00526ED1" w:rsidRDefault="002C2288" w:rsidP="002C2288">
      <w:pPr>
        <w:pStyle w:val="Default"/>
        <w:ind w:firstLine="340"/>
        <w:rPr>
          <w:i/>
          <w:sz w:val="28"/>
          <w:szCs w:val="28"/>
        </w:rPr>
      </w:pPr>
      <w:r w:rsidRPr="00526ED1">
        <w:rPr>
          <w:i/>
          <w:sz w:val="28"/>
          <w:szCs w:val="28"/>
        </w:rPr>
        <w:t>Классификация векселей:</w:t>
      </w:r>
    </w:p>
    <w:p w:rsidR="002C2288" w:rsidRPr="002C2288" w:rsidRDefault="002C2288" w:rsidP="007C3147">
      <w:pPr>
        <w:pStyle w:val="Default"/>
        <w:numPr>
          <w:ilvl w:val="0"/>
          <w:numId w:val="9"/>
        </w:numPr>
        <w:rPr>
          <w:sz w:val="28"/>
          <w:szCs w:val="28"/>
        </w:rPr>
      </w:pPr>
      <w:r w:rsidRPr="002C2288">
        <w:rPr>
          <w:sz w:val="28"/>
          <w:szCs w:val="28"/>
        </w:rPr>
        <w:t>по эмитенту:</w:t>
      </w:r>
    </w:p>
    <w:p w:rsidR="002C2288" w:rsidRPr="002C2288" w:rsidRDefault="002C2288" w:rsidP="007C3147">
      <w:pPr>
        <w:pStyle w:val="Default"/>
        <w:numPr>
          <w:ilvl w:val="0"/>
          <w:numId w:val="19"/>
        </w:numPr>
        <w:rPr>
          <w:sz w:val="28"/>
          <w:szCs w:val="28"/>
        </w:rPr>
      </w:pPr>
      <w:proofErr w:type="gramStart"/>
      <w:r w:rsidRPr="002C2288">
        <w:rPr>
          <w:sz w:val="28"/>
          <w:szCs w:val="28"/>
        </w:rPr>
        <w:t>векселя Правительства (основная цель – оформление внешнего г</w:t>
      </w:r>
      <w:r w:rsidRPr="002C2288">
        <w:rPr>
          <w:sz w:val="28"/>
          <w:szCs w:val="28"/>
        </w:rPr>
        <w:t>о</w:t>
      </w:r>
      <w:r w:rsidRPr="002C2288">
        <w:rPr>
          <w:sz w:val="28"/>
          <w:szCs w:val="28"/>
        </w:rPr>
        <w:t>сударственного долга, заимствования валютных средств у банков, а с 2001 – для расчетов за выработанные из природного газа эне</w:t>
      </w:r>
      <w:r w:rsidRPr="002C2288">
        <w:rPr>
          <w:sz w:val="28"/>
          <w:szCs w:val="28"/>
        </w:rPr>
        <w:t>р</w:t>
      </w:r>
      <w:r w:rsidRPr="002C2288">
        <w:rPr>
          <w:sz w:val="28"/>
          <w:szCs w:val="28"/>
        </w:rPr>
        <w:t>горесурсами, потребляемыми организациями, финансируемыми из бюджета.</w:t>
      </w:r>
      <w:proofErr w:type="gramEnd"/>
      <w:r w:rsidRPr="002C2288">
        <w:rPr>
          <w:sz w:val="28"/>
          <w:szCs w:val="28"/>
        </w:rPr>
        <w:t xml:space="preserve"> </w:t>
      </w:r>
      <w:proofErr w:type="gramStart"/>
      <w:r w:rsidRPr="002C2288">
        <w:rPr>
          <w:sz w:val="28"/>
          <w:szCs w:val="28"/>
        </w:rPr>
        <w:t>Срок от 6 месяцев, до 4 лет);</w:t>
      </w:r>
      <w:proofErr w:type="gramEnd"/>
    </w:p>
    <w:p w:rsidR="002C2288" w:rsidRPr="002C2288" w:rsidRDefault="002C2288" w:rsidP="007C3147">
      <w:pPr>
        <w:pStyle w:val="Default"/>
        <w:numPr>
          <w:ilvl w:val="0"/>
          <w:numId w:val="19"/>
        </w:numPr>
        <w:rPr>
          <w:sz w:val="28"/>
          <w:szCs w:val="28"/>
        </w:rPr>
      </w:pPr>
      <w:r w:rsidRPr="002C2288">
        <w:rPr>
          <w:sz w:val="28"/>
          <w:szCs w:val="28"/>
        </w:rPr>
        <w:t>векселя Национального банка;</w:t>
      </w:r>
    </w:p>
    <w:p w:rsidR="002C2288" w:rsidRPr="002C2288" w:rsidRDefault="002C2288" w:rsidP="007C3147">
      <w:pPr>
        <w:pStyle w:val="Default"/>
        <w:numPr>
          <w:ilvl w:val="0"/>
          <w:numId w:val="19"/>
        </w:numPr>
        <w:rPr>
          <w:sz w:val="28"/>
          <w:szCs w:val="28"/>
        </w:rPr>
      </w:pPr>
      <w:r w:rsidRPr="002C2288">
        <w:rPr>
          <w:sz w:val="28"/>
          <w:szCs w:val="28"/>
        </w:rPr>
        <w:t>векселя коммерческих банков;</w:t>
      </w:r>
    </w:p>
    <w:p w:rsidR="002C2288" w:rsidRPr="002C2288" w:rsidRDefault="002C2288" w:rsidP="007C3147">
      <w:pPr>
        <w:pStyle w:val="Default"/>
        <w:numPr>
          <w:ilvl w:val="0"/>
          <w:numId w:val="19"/>
        </w:numPr>
        <w:rPr>
          <w:sz w:val="28"/>
          <w:szCs w:val="28"/>
        </w:rPr>
      </w:pPr>
      <w:r w:rsidRPr="002C2288">
        <w:rPr>
          <w:sz w:val="28"/>
          <w:szCs w:val="28"/>
        </w:rPr>
        <w:t>векселя предприятий</w:t>
      </w:r>
    </w:p>
    <w:p w:rsidR="002C2288" w:rsidRPr="002C2288" w:rsidRDefault="002C2288" w:rsidP="007C3147">
      <w:pPr>
        <w:pStyle w:val="Default"/>
        <w:numPr>
          <w:ilvl w:val="0"/>
          <w:numId w:val="9"/>
        </w:numPr>
        <w:rPr>
          <w:sz w:val="28"/>
          <w:szCs w:val="28"/>
        </w:rPr>
      </w:pPr>
      <w:r w:rsidRPr="002C2288">
        <w:rPr>
          <w:sz w:val="28"/>
          <w:szCs w:val="28"/>
        </w:rPr>
        <w:t>по виду сделки, лежащей в основе векселя:</w:t>
      </w:r>
    </w:p>
    <w:p w:rsidR="002C2288" w:rsidRPr="002C2288" w:rsidRDefault="002C2288" w:rsidP="007C3147">
      <w:pPr>
        <w:pStyle w:val="Default"/>
        <w:numPr>
          <w:ilvl w:val="0"/>
          <w:numId w:val="19"/>
        </w:numPr>
        <w:rPr>
          <w:sz w:val="28"/>
          <w:szCs w:val="28"/>
        </w:rPr>
      </w:pPr>
      <w:r w:rsidRPr="002C2288">
        <w:rPr>
          <w:sz w:val="28"/>
          <w:szCs w:val="28"/>
        </w:rPr>
        <w:t>товарные (векселя, выданные в счет оплаты за товары, работы, у</w:t>
      </w:r>
      <w:r w:rsidRPr="002C2288">
        <w:rPr>
          <w:sz w:val="28"/>
          <w:szCs w:val="28"/>
        </w:rPr>
        <w:t>с</w:t>
      </w:r>
      <w:r w:rsidRPr="002C2288">
        <w:rPr>
          <w:sz w:val="28"/>
          <w:szCs w:val="28"/>
        </w:rPr>
        <w:t>луги);</w:t>
      </w:r>
    </w:p>
    <w:p w:rsidR="002C2288" w:rsidRPr="002C2288" w:rsidRDefault="002C2288" w:rsidP="007C3147">
      <w:pPr>
        <w:pStyle w:val="Default"/>
        <w:numPr>
          <w:ilvl w:val="0"/>
          <w:numId w:val="19"/>
        </w:numPr>
        <w:rPr>
          <w:sz w:val="28"/>
          <w:szCs w:val="28"/>
        </w:rPr>
      </w:pPr>
      <w:r w:rsidRPr="002C2288">
        <w:rPr>
          <w:sz w:val="28"/>
          <w:szCs w:val="28"/>
        </w:rPr>
        <w:t>финансовые (векселя, выданные для привлечения денежных средств);</w:t>
      </w:r>
    </w:p>
    <w:p w:rsidR="002C2288" w:rsidRPr="002C2288" w:rsidRDefault="002C2288" w:rsidP="007C3147">
      <w:pPr>
        <w:pStyle w:val="Default"/>
        <w:numPr>
          <w:ilvl w:val="0"/>
          <w:numId w:val="19"/>
        </w:numPr>
        <w:rPr>
          <w:sz w:val="28"/>
          <w:szCs w:val="28"/>
        </w:rPr>
      </w:pPr>
      <w:proofErr w:type="gramStart"/>
      <w:r w:rsidRPr="002C2288">
        <w:rPr>
          <w:sz w:val="28"/>
          <w:szCs w:val="28"/>
        </w:rPr>
        <w:t>дружеские (векселя, за которыми не стоит никакой реальной сде</w:t>
      </w:r>
      <w:r w:rsidRPr="002C2288">
        <w:rPr>
          <w:sz w:val="28"/>
          <w:szCs w:val="28"/>
        </w:rPr>
        <w:t>л</w:t>
      </w:r>
      <w:r w:rsidRPr="002C2288">
        <w:rPr>
          <w:sz w:val="28"/>
          <w:szCs w:val="28"/>
        </w:rPr>
        <w:t>ки, никакого реального финансового обязательства, однако лица, которые участвуют в векселе, являются реальными.</w:t>
      </w:r>
      <w:proofErr w:type="gramEnd"/>
      <w:r w:rsidRPr="002C2288">
        <w:rPr>
          <w:sz w:val="28"/>
          <w:szCs w:val="28"/>
        </w:rPr>
        <w:t xml:space="preserve"> Обычно др</w:t>
      </w:r>
      <w:r w:rsidRPr="002C2288">
        <w:rPr>
          <w:sz w:val="28"/>
          <w:szCs w:val="28"/>
        </w:rPr>
        <w:t>у</w:t>
      </w:r>
      <w:r w:rsidRPr="002C2288">
        <w:rPr>
          <w:sz w:val="28"/>
          <w:szCs w:val="28"/>
        </w:rPr>
        <w:t>жескими векселями (на равные суммы, сроки и т. д.), встречно о</w:t>
      </w:r>
      <w:r w:rsidRPr="002C2288">
        <w:rPr>
          <w:sz w:val="28"/>
          <w:szCs w:val="28"/>
        </w:rPr>
        <w:t>б</w:t>
      </w:r>
      <w:r w:rsidRPr="002C2288">
        <w:rPr>
          <w:sz w:val="28"/>
          <w:szCs w:val="28"/>
        </w:rPr>
        <w:t>мениваются два реальных лица, находящихся в доверительных о</w:t>
      </w:r>
      <w:r w:rsidRPr="002C2288">
        <w:rPr>
          <w:sz w:val="28"/>
          <w:szCs w:val="28"/>
        </w:rPr>
        <w:t>т</w:t>
      </w:r>
      <w:r w:rsidRPr="002C2288">
        <w:rPr>
          <w:sz w:val="28"/>
          <w:szCs w:val="28"/>
        </w:rPr>
        <w:t>ношениях, для того, чтобы затем учесть или заложить этот вексель в банке, получив под него реальные деньги, или использовать да</w:t>
      </w:r>
      <w:r w:rsidRPr="002C2288">
        <w:rPr>
          <w:sz w:val="28"/>
          <w:szCs w:val="28"/>
        </w:rPr>
        <w:t>н</w:t>
      </w:r>
      <w:r w:rsidRPr="002C2288">
        <w:rPr>
          <w:sz w:val="28"/>
          <w:szCs w:val="28"/>
        </w:rPr>
        <w:t>ный вексель для совершения платежей за товары. Дружеские ве</w:t>
      </w:r>
      <w:r w:rsidRPr="002C2288">
        <w:rPr>
          <w:sz w:val="28"/>
          <w:szCs w:val="28"/>
        </w:rPr>
        <w:t>к</w:t>
      </w:r>
      <w:r w:rsidRPr="002C2288">
        <w:rPr>
          <w:sz w:val="28"/>
          <w:szCs w:val="28"/>
        </w:rPr>
        <w:t>селя обычно выписываются лицами, находящимися в затрудн</w:t>
      </w:r>
      <w:r w:rsidRPr="002C2288">
        <w:rPr>
          <w:sz w:val="28"/>
          <w:szCs w:val="28"/>
        </w:rPr>
        <w:t>и</w:t>
      </w:r>
      <w:r w:rsidRPr="002C2288">
        <w:rPr>
          <w:sz w:val="28"/>
          <w:szCs w:val="28"/>
        </w:rPr>
        <w:t>тельном финансовом положении. Необходимо отметить, что такие векселя фальсифицируют вексельный оборот, провоцируют его н</w:t>
      </w:r>
      <w:r w:rsidRPr="002C2288">
        <w:rPr>
          <w:sz w:val="28"/>
          <w:szCs w:val="28"/>
        </w:rPr>
        <w:t>е</w:t>
      </w:r>
      <w:r w:rsidRPr="002C2288">
        <w:rPr>
          <w:sz w:val="28"/>
          <w:szCs w:val="28"/>
        </w:rPr>
        <w:t>устойчивость и массовые платежи);</w:t>
      </w:r>
    </w:p>
    <w:p w:rsidR="002C2288" w:rsidRPr="002C2288" w:rsidRDefault="002C2288" w:rsidP="007C3147">
      <w:pPr>
        <w:pStyle w:val="Default"/>
        <w:numPr>
          <w:ilvl w:val="0"/>
          <w:numId w:val="19"/>
        </w:numPr>
        <w:rPr>
          <w:sz w:val="28"/>
          <w:szCs w:val="28"/>
        </w:rPr>
      </w:pPr>
      <w:proofErr w:type="gramStart"/>
      <w:r w:rsidRPr="002C2288">
        <w:rPr>
          <w:sz w:val="28"/>
          <w:szCs w:val="28"/>
        </w:rPr>
        <w:t>бронзовые (векселя, за которыми не стоит никакой реальной сде</w:t>
      </w:r>
      <w:r w:rsidRPr="002C2288">
        <w:rPr>
          <w:sz w:val="28"/>
          <w:szCs w:val="28"/>
        </w:rPr>
        <w:t>л</w:t>
      </w:r>
      <w:r w:rsidRPr="002C2288">
        <w:rPr>
          <w:sz w:val="28"/>
          <w:szCs w:val="28"/>
        </w:rPr>
        <w:t>ки, никакого реального финансового обязательства, при этом хотя бы одно лицо, участвующее в векселе, является вымышленным.</w:t>
      </w:r>
      <w:proofErr w:type="gramEnd"/>
      <w:r w:rsidRPr="002C2288">
        <w:rPr>
          <w:sz w:val="28"/>
          <w:szCs w:val="28"/>
        </w:rPr>
        <w:t xml:space="preserve"> </w:t>
      </w:r>
      <w:proofErr w:type="gramStart"/>
      <w:r w:rsidRPr="002C2288">
        <w:rPr>
          <w:sz w:val="28"/>
          <w:szCs w:val="28"/>
        </w:rPr>
        <w:t>Также, как</w:t>
      </w:r>
      <w:proofErr w:type="gramEnd"/>
      <w:r w:rsidRPr="002C2288">
        <w:rPr>
          <w:sz w:val="28"/>
          <w:szCs w:val="28"/>
        </w:rPr>
        <w:t xml:space="preserve"> и дружеские векселя, бронзовые векселя возникают при затруднительном финансовом положении «кредитора» или пров</w:t>
      </w:r>
      <w:r w:rsidRPr="002C2288">
        <w:rPr>
          <w:sz w:val="28"/>
          <w:szCs w:val="28"/>
        </w:rPr>
        <w:t>е</w:t>
      </w:r>
      <w:r w:rsidRPr="002C2288">
        <w:rPr>
          <w:sz w:val="28"/>
          <w:szCs w:val="28"/>
        </w:rPr>
        <w:t>дении им мошеннической операции. Цель бронзового векселя - л</w:t>
      </w:r>
      <w:r w:rsidRPr="002C2288">
        <w:rPr>
          <w:sz w:val="28"/>
          <w:szCs w:val="28"/>
        </w:rPr>
        <w:t>и</w:t>
      </w:r>
      <w:r w:rsidRPr="002C2288">
        <w:rPr>
          <w:sz w:val="28"/>
          <w:szCs w:val="28"/>
        </w:rPr>
        <w:t xml:space="preserve">бо получить под него залог денег в банке, либо использование фальшивого векселя для погашения долгов по реальным сделкам </w:t>
      </w:r>
      <w:r w:rsidRPr="002C2288">
        <w:rPr>
          <w:sz w:val="28"/>
          <w:szCs w:val="28"/>
        </w:rPr>
        <w:lastRenderedPageBreak/>
        <w:t>или финансовым обязательствам. Чтобы при наступлении срока платежа обман не обнаружился, чаще всего прибегают к назнач</w:t>
      </w:r>
      <w:r w:rsidRPr="002C2288">
        <w:rPr>
          <w:sz w:val="28"/>
          <w:szCs w:val="28"/>
        </w:rPr>
        <w:t>е</w:t>
      </w:r>
      <w:r w:rsidRPr="002C2288">
        <w:rPr>
          <w:sz w:val="28"/>
          <w:szCs w:val="28"/>
        </w:rPr>
        <w:t>нию места платежа по такому векселю у третьей стороны, действ</w:t>
      </w:r>
      <w:r w:rsidRPr="002C2288">
        <w:rPr>
          <w:sz w:val="28"/>
          <w:szCs w:val="28"/>
        </w:rPr>
        <w:t>и</w:t>
      </w:r>
      <w:r w:rsidRPr="002C2288">
        <w:rPr>
          <w:sz w:val="28"/>
          <w:szCs w:val="28"/>
        </w:rPr>
        <w:t xml:space="preserve">тельно существующей фирмы. Вексель предъявляется к платежу той фирме, совершивший подлог, пересылает деньги для покрытия векселя, и обман остается необнаруженным. </w:t>
      </w:r>
      <w:proofErr w:type="gramStart"/>
      <w:r w:rsidRPr="002C2288">
        <w:rPr>
          <w:sz w:val="28"/>
          <w:szCs w:val="28"/>
        </w:rPr>
        <w:t>Использование бро</w:t>
      </w:r>
      <w:r w:rsidRPr="002C2288">
        <w:rPr>
          <w:sz w:val="28"/>
          <w:szCs w:val="28"/>
        </w:rPr>
        <w:t>н</w:t>
      </w:r>
      <w:r w:rsidRPr="002C2288">
        <w:rPr>
          <w:sz w:val="28"/>
          <w:szCs w:val="28"/>
        </w:rPr>
        <w:t>зовых векселей зачастую является одним из признаков надвига</w:t>
      </w:r>
      <w:r w:rsidRPr="002C2288">
        <w:rPr>
          <w:sz w:val="28"/>
          <w:szCs w:val="28"/>
        </w:rPr>
        <w:t>ю</w:t>
      </w:r>
      <w:r w:rsidRPr="002C2288">
        <w:rPr>
          <w:sz w:val="28"/>
          <w:szCs w:val="28"/>
        </w:rPr>
        <w:t>щегося финансового кризиса);</w:t>
      </w:r>
      <w:proofErr w:type="gramEnd"/>
    </w:p>
    <w:p w:rsidR="002C2288" w:rsidRPr="002C2288" w:rsidRDefault="002C2288" w:rsidP="007C3147">
      <w:pPr>
        <w:pStyle w:val="Default"/>
        <w:numPr>
          <w:ilvl w:val="0"/>
          <w:numId w:val="9"/>
        </w:numPr>
        <w:rPr>
          <w:sz w:val="28"/>
          <w:szCs w:val="28"/>
        </w:rPr>
      </w:pPr>
      <w:r w:rsidRPr="002C2288">
        <w:rPr>
          <w:sz w:val="28"/>
          <w:szCs w:val="28"/>
        </w:rPr>
        <w:t>по срокам платежа:</w:t>
      </w:r>
    </w:p>
    <w:p w:rsidR="002C2288" w:rsidRPr="002C2288" w:rsidRDefault="002C2288" w:rsidP="007C3147">
      <w:pPr>
        <w:pStyle w:val="Default"/>
        <w:numPr>
          <w:ilvl w:val="0"/>
          <w:numId w:val="19"/>
        </w:numPr>
        <w:rPr>
          <w:sz w:val="28"/>
          <w:szCs w:val="28"/>
        </w:rPr>
      </w:pPr>
      <w:r w:rsidRPr="002C2288">
        <w:rPr>
          <w:sz w:val="28"/>
          <w:szCs w:val="28"/>
        </w:rPr>
        <w:t>по предъявлению (должен быть представлен к погашению в теч</w:t>
      </w:r>
      <w:r w:rsidRPr="002C2288">
        <w:rPr>
          <w:sz w:val="28"/>
          <w:szCs w:val="28"/>
        </w:rPr>
        <w:t>е</w:t>
      </w:r>
      <w:r w:rsidRPr="002C2288">
        <w:rPr>
          <w:sz w:val="28"/>
          <w:szCs w:val="28"/>
        </w:rPr>
        <w:t xml:space="preserve">ние года, если иное не установлено векселедателем; </w:t>
      </w:r>
      <w:proofErr w:type="gramStart"/>
      <w:r w:rsidRPr="002C2288">
        <w:rPr>
          <w:sz w:val="28"/>
          <w:szCs w:val="28"/>
        </w:rPr>
        <w:t>по истечение</w:t>
      </w:r>
      <w:proofErr w:type="gramEnd"/>
      <w:r w:rsidRPr="002C2288">
        <w:rPr>
          <w:sz w:val="28"/>
          <w:szCs w:val="28"/>
        </w:rPr>
        <w:t xml:space="preserve"> 3 летнего срока, когда векселедержатель имеет право предъявить претензии по векселю (срок исковой давности): «не ранее чем», «не позднее чем»);</w:t>
      </w:r>
    </w:p>
    <w:p w:rsidR="002C2288" w:rsidRPr="002C2288" w:rsidRDefault="002C2288" w:rsidP="007C3147">
      <w:pPr>
        <w:pStyle w:val="Default"/>
        <w:numPr>
          <w:ilvl w:val="0"/>
          <w:numId w:val="19"/>
        </w:numPr>
        <w:rPr>
          <w:sz w:val="28"/>
          <w:szCs w:val="28"/>
        </w:rPr>
      </w:pPr>
      <w:proofErr w:type="gramStart"/>
      <w:r w:rsidRPr="002C2288">
        <w:rPr>
          <w:sz w:val="28"/>
          <w:szCs w:val="28"/>
        </w:rPr>
        <w:t>во столько-то времени от предъявления («в течение 1 месяца от предъявления».</w:t>
      </w:r>
      <w:proofErr w:type="gramEnd"/>
      <w:r w:rsidRPr="002C2288">
        <w:rPr>
          <w:sz w:val="28"/>
          <w:szCs w:val="28"/>
        </w:rPr>
        <w:t xml:space="preserve"> </w:t>
      </w:r>
      <w:proofErr w:type="gramStart"/>
      <w:r w:rsidRPr="002C2288">
        <w:rPr>
          <w:sz w:val="28"/>
          <w:szCs w:val="28"/>
        </w:rPr>
        <w:t>Требуется отметка о предъявлении);</w:t>
      </w:r>
      <w:proofErr w:type="gramEnd"/>
    </w:p>
    <w:p w:rsidR="002C2288" w:rsidRPr="002C2288" w:rsidRDefault="002C2288" w:rsidP="007C3147">
      <w:pPr>
        <w:pStyle w:val="Default"/>
        <w:numPr>
          <w:ilvl w:val="0"/>
          <w:numId w:val="19"/>
        </w:numPr>
        <w:rPr>
          <w:sz w:val="28"/>
          <w:szCs w:val="28"/>
        </w:rPr>
      </w:pPr>
      <w:r w:rsidRPr="002C2288">
        <w:rPr>
          <w:sz w:val="28"/>
          <w:szCs w:val="28"/>
        </w:rPr>
        <w:t>во столько-то времени от составления;</w:t>
      </w:r>
    </w:p>
    <w:p w:rsidR="002C2288" w:rsidRPr="002C2288" w:rsidRDefault="002C2288" w:rsidP="007C3147">
      <w:pPr>
        <w:pStyle w:val="Default"/>
        <w:numPr>
          <w:ilvl w:val="0"/>
          <w:numId w:val="19"/>
        </w:numPr>
        <w:rPr>
          <w:sz w:val="28"/>
          <w:szCs w:val="28"/>
        </w:rPr>
      </w:pPr>
      <w:r w:rsidRPr="002C2288">
        <w:rPr>
          <w:sz w:val="28"/>
          <w:szCs w:val="28"/>
        </w:rPr>
        <w:t>на определенный день.</w:t>
      </w:r>
    </w:p>
    <w:p w:rsidR="002C2288" w:rsidRPr="002C2288" w:rsidRDefault="002C2288" w:rsidP="007C3147">
      <w:pPr>
        <w:pStyle w:val="Default"/>
        <w:numPr>
          <w:ilvl w:val="0"/>
          <w:numId w:val="9"/>
        </w:numPr>
        <w:rPr>
          <w:sz w:val="28"/>
          <w:szCs w:val="28"/>
        </w:rPr>
      </w:pPr>
      <w:r w:rsidRPr="002C2288">
        <w:rPr>
          <w:sz w:val="28"/>
          <w:szCs w:val="28"/>
        </w:rPr>
        <w:t>по валюте платежа:</w:t>
      </w:r>
    </w:p>
    <w:p w:rsidR="002C2288" w:rsidRPr="002C2288" w:rsidRDefault="002C2288" w:rsidP="007C3147">
      <w:pPr>
        <w:pStyle w:val="Default"/>
        <w:numPr>
          <w:ilvl w:val="0"/>
          <w:numId w:val="19"/>
        </w:numPr>
        <w:rPr>
          <w:sz w:val="28"/>
          <w:szCs w:val="28"/>
        </w:rPr>
      </w:pPr>
      <w:proofErr w:type="gramStart"/>
      <w:r w:rsidRPr="002C2288">
        <w:rPr>
          <w:sz w:val="28"/>
          <w:szCs w:val="28"/>
        </w:rPr>
        <w:t>номинированный</w:t>
      </w:r>
      <w:proofErr w:type="gramEnd"/>
      <w:r w:rsidRPr="002C2288">
        <w:rPr>
          <w:sz w:val="28"/>
          <w:szCs w:val="28"/>
        </w:rPr>
        <w:t xml:space="preserve"> в белорусских рублях;</w:t>
      </w:r>
    </w:p>
    <w:p w:rsidR="002C2288" w:rsidRPr="002C2288" w:rsidRDefault="002C2288" w:rsidP="007C3147">
      <w:pPr>
        <w:pStyle w:val="Default"/>
        <w:numPr>
          <w:ilvl w:val="0"/>
          <w:numId w:val="19"/>
        </w:numPr>
        <w:rPr>
          <w:sz w:val="28"/>
          <w:szCs w:val="28"/>
        </w:rPr>
      </w:pPr>
      <w:proofErr w:type="gramStart"/>
      <w:r w:rsidRPr="002C2288">
        <w:rPr>
          <w:sz w:val="28"/>
          <w:szCs w:val="28"/>
        </w:rPr>
        <w:t>номинированный</w:t>
      </w:r>
      <w:proofErr w:type="gramEnd"/>
      <w:r w:rsidRPr="002C2288">
        <w:rPr>
          <w:sz w:val="28"/>
          <w:szCs w:val="28"/>
        </w:rPr>
        <w:t xml:space="preserve"> в иностранной валюте (содержащий оговорку эффективного платежа – оплачивается в иностранной валюте; не содержащий – как в иностранной, так и в белорусских рублях);</w:t>
      </w:r>
    </w:p>
    <w:p w:rsidR="002C2288" w:rsidRPr="002C2288" w:rsidRDefault="002C2288" w:rsidP="007C3147">
      <w:pPr>
        <w:pStyle w:val="Default"/>
        <w:numPr>
          <w:ilvl w:val="0"/>
          <w:numId w:val="9"/>
        </w:numPr>
        <w:rPr>
          <w:sz w:val="28"/>
          <w:szCs w:val="28"/>
        </w:rPr>
      </w:pPr>
      <w:r w:rsidRPr="002C2288">
        <w:rPr>
          <w:sz w:val="28"/>
          <w:szCs w:val="28"/>
        </w:rPr>
        <w:t xml:space="preserve">по видам индоссаментов: </w:t>
      </w:r>
    </w:p>
    <w:p w:rsidR="002C2288" w:rsidRPr="002C2288" w:rsidRDefault="002C2288" w:rsidP="002C2288">
      <w:pPr>
        <w:pStyle w:val="Default"/>
        <w:ind w:firstLine="340"/>
        <w:rPr>
          <w:sz w:val="28"/>
          <w:szCs w:val="28"/>
        </w:rPr>
      </w:pPr>
      <w:r w:rsidRPr="00526ED1">
        <w:rPr>
          <w:i/>
          <w:sz w:val="28"/>
          <w:szCs w:val="28"/>
        </w:rPr>
        <w:t>Индоссамент</w:t>
      </w:r>
      <w:r w:rsidRPr="002C2288">
        <w:rPr>
          <w:sz w:val="28"/>
          <w:szCs w:val="28"/>
        </w:rPr>
        <w:t xml:space="preserve"> – надпись на векселе (обычно на оборотной стороне), п</w:t>
      </w:r>
      <w:r w:rsidRPr="002C2288">
        <w:rPr>
          <w:sz w:val="28"/>
          <w:szCs w:val="28"/>
        </w:rPr>
        <w:t>о</w:t>
      </w:r>
      <w:r w:rsidRPr="002C2288">
        <w:rPr>
          <w:sz w:val="28"/>
          <w:szCs w:val="28"/>
        </w:rPr>
        <w:t>средством которой индоссант (предыдущий векселедержатель) передает его индоссату (последующему векселедержателю).</w:t>
      </w:r>
    </w:p>
    <w:p w:rsidR="002C2288" w:rsidRPr="00526ED1" w:rsidRDefault="002C2288" w:rsidP="002C2288">
      <w:pPr>
        <w:pStyle w:val="Default"/>
        <w:ind w:firstLine="340"/>
        <w:rPr>
          <w:i/>
          <w:sz w:val="28"/>
          <w:szCs w:val="28"/>
        </w:rPr>
      </w:pPr>
      <w:r w:rsidRPr="00526ED1">
        <w:rPr>
          <w:i/>
          <w:sz w:val="28"/>
          <w:szCs w:val="28"/>
        </w:rPr>
        <w:t xml:space="preserve">Функции: </w:t>
      </w:r>
    </w:p>
    <w:p w:rsidR="002C2288" w:rsidRPr="002C2288" w:rsidRDefault="002C2288" w:rsidP="002C2288">
      <w:pPr>
        <w:pStyle w:val="Default"/>
        <w:ind w:firstLine="340"/>
        <w:rPr>
          <w:sz w:val="28"/>
          <w:szCs w:val="28"/>
        </w:rPr>
      </w:pPr>
      <w:r w:rsidRPr="002C2288">
        <w:rPr>
          <w:sz w:val="28"/>
          <w:szCs w:val="28"/>
        </w:rPr>
        <w:t>а</w:t>
      </w:r>
      <w:proofErr w:type="gramStart"/>
      <w:r w:rsidRPr="002C2288">
        <w:rPr>
          <w:sz w:val="28"/>
          <w:szCs w:val="28"/>
        </w:rPr>
        <w:t>)п</w:t>
      </w:r>
      <w:proofErr w:type="gramEnd"/>
      <w:r w:rsidRPr="002C2288">
        <w:rPr>
          <w:sz w:val="28"/>
          <w:szCs w:val="28"/>
        </w:rPr>
        <w:t>ередаточную (перенос всех прав по векселю на индоссата, т.е. и пр</w:t>
      </w:r>
      <w:r w:rsidRPr="002C2288">
        <w:rPr>
          <w:sz w:val="28"/>
          <w:szCs w:val="28"/>
        </w:rPr>
        <w:t>а</w:t>
      </w:r>
      <w:r w:rsidRPr="002C2288">
        <w:rPr>
          <w:sz w:val="28"/>
          <w:szCs w:val="28"/>
        </w:rPr>
        <w:t xml:space="preserve">во требования и право собственности; </w:t>
      </w:r>
    </w:p>
    <w:p w:rsidR="002C2288" w:rsidRPr="002C2288" w:rsidRDefault="002C2288" w:rsidP="002C2288">
      <w:pPr>
        <w:pStyle w:val="Default"/>
        <w:ind w:firstLine="340"/>
        <w:rPr>
          <w:sz w:val="28"/>
          <w:szCs w:val="28"/>
        </w:rPr>
      </w:pPr>
      <w:r w:rsidRPr="002C2288">
        <w:rPr>
          <w:sz w:val="28"/>
          <w:szCs w:val="28"/>
        </w:rPr>
        <w:t>б</w:t>
      </w:r>
      <w:proofErr w:type="gramStart"/>
      <w:r w:rsidRPr="002C2288">
        <w:rPr>
          <w:sz w:val="28"/>
          <w:szCs w:val="28"/>
        </w:rPr>
        <w:t>)г</w:t>
      </w:r>
      <w:proofErr w:type="gramEnd"/>
      <w:r w:rsidRPr="002C2288">
        <w:rPr>
          <w:sz w:val="28"/>
          <w:szCs w:val="28"/>
        </w:rPr>
        <w:t>арантийную (индоссанты несут солидарную ответственность перед векселедержателем, т.е. все лица, выдавшие, акцептовавшие, индоссир</w:t>
      </w:r>
      <w:r w:rsidRPr="002C2288">
        <w:rPr>
          <w:sz w:val="28"/>
          <w:szCs w:val="28"/>
        </w:rPr>
        <w:t>о</w:t>
      </w:r>
      <w:r w:rsidRPr="002C2288">
        <w:rPr>
          <w:sz w:val="28"/>
          <w:szCs w:val="28"/>
        </w:rPr>
        <w:t>вавшие вексель или поставившие на нем аваль, являются солидарно об</w:t>
      </w:r>
      <w:r w:rsidRPr="002C2288">
        <w:rPr>
          <w:sz w:val="28"/>
          <w:szCs w:val="28"/>
        </w:rPr>
        <w:t>я</w:t>
      </w:r>
      <w:r w:rsidRPr="002C2288">
        <w:rPr>
          <w:sz w:val="28"/>
          <w:szCs w:val="28"/>
        </w:rPr>
        <w:t>занными перед векселедержателем. Векселедержатель имеет право пред</w:t>
      </w:r>
      <w:r w:rsidRPr="002C2288">
        <w:rPr>
          <w:sz w:val="28"/>
          <w:szCs w:val="28"/>
        </w:rPr>
        <w:t>ъ</w:t>
      </w:r>
      <w:r w:rsidRPr="002C2288">
        <w:rPr>
          <w:sz w:val="28"/>
          <w:szCs w:val="28"/>
        </w:rPr>
        <w:t>явления иска ко всем этим лицам (к каждому в отдельности и ко всем вм</w:t>
      </w:r>
      <w:r w:rsidRPr="002C2288">
        <w:rPr>
          <w:sz w:val="28"/>
          <w:szCs w:val="28"/>
        </w:rPr>
        <w:t>е</w:t>
      </w:r>
      <w:r w:rsidRPr="002C2288">
        <w:rPr>
          <w:sz w:val="28"/>
          <w:szCs w:val="28"/>
        </w:rPr>
        <w:t>сте), не будучи принужден соблюдать при этом последовательность, в к</w:t>
      </w:r>
      <w:r w:rsidRPr="002C2288">
        <w:rPr>
          <w:sz w:val="28"/>
          <w:szCs w:val="28"/>
        </w:rPr>
        <w:t>о</w:t>
      </w:r>
      <w:r w:rsidRPr="002C2288">
        <w:rPr>
          <w:sz w:val="28"/>
          <w:szCs w:val="28"/>
        </w:rPr>
        <w:t xml:space="preserve">торой они обязались по переводному векселю. </w:t>
      </w:r>
      <w:proofErr w:type="gramStart"/>
      <w:r w:rsidRPr="002C2288">
        <w:rPr>
          <w:sz w:val="28"/>
          <w:szCs w:val="28"/>
        </w:rPr>
        <w:t>Такое же право принадл</w:t>
      </w:r>
      <w:r w:rsidRPr="002C2288">
        <w:rPr>
          <w:sz w:val="28"/>
          <w:szCs w:val="28"/>
        </w:rPr>
        <w:t>е</w:t>
      </w:r>
      <w:r w:rsidRPr="002C2288">
        <w:rPr>
          <w:sz w:val="28"/>
          <w:szCs w:val="28"/>
        </w:rPr>
        <w:t>жит каждому подписавшему переводный вексель после того, как он его оплатил).</w:t>
      </w:r>
      <w:proofErr w:type="gramEnd"/>
    </w:p>
    <w:p w:rsidR="002C2288" w:rsidRPr="00526ED1" w:rsidRDefault="002C2288" w:rsidP="002C2288">
      <w:pPr>
        <w:pStyle w:val="Default"/>
        <w:ind w:firstLine="340"/>
        <w:rPr>
          <w:i/>
          <w:sz w:val="28"/>
          <w:szCs w:val="28"/>
        </w:rPr>
      </w:pPr>
      <w:r w:rsidRPr="00526ED1">
        <w:rPr>
          <w:i/>
          <w:sz w:val="28"/>
          <w:szCs w:val="28"/>
        </w:rPr>
        <w:t>Требования:</w:t>
      </w:r>
    </w:p>
    <w:p w:rsidR="002C2288" w:rsidRPr="002C2288" w:rsidRDefault="002C2288" w:rsidP="007C3147">
      <w:pPr>
        <w:pStyle w:val="Default"/>
        <w:numPr>
          <w:ilvl w:val="0"/>
          <w:numId w:val="9"/>
        </w:numPr>
        <w:rPr>
          <w:sz w:val="28"/>
          <w:szCs w:val="28"/>
        </w:rPr>
      </w:pPr>
      <w:r w:rsidRPr="002C2288">
        <w:rPr>
          <w:sz w:val="28"/>
          <w:szCs w:val="28"/>
        </w:rPr>
        <w:t>необходимо чтобы индоссамент был написан на самом векселе или на аллонже);</w:t>
      </w:r>
    </w:p>
    <w:p w:rsidR="002C2288" w:rsidRPr="002C2288" w:rsidRDefault="002C2288" w:rsidP="007C3147">
      <w:pPr>
        <w:pStyle w:val="Default"/>
        <w:numPr>
          <w:ilvl w:val="0"/>
          <w:numId w:val="9"/>
        </w:numPr>
        <w:rPr>
          <w:sz w:val="28"/>
          <w:szCs w:val="28"/>
        </w:rPr>
      </w:pPr>
      <w:r w:rsidRPr="002C2288">
        <w:rPr>
          <w:sz w:val="28"/>
          <w:szCs w:val="28"/>
        </w:rPr>
        <w:t>необходимо, чтобы он был подписан индоссантом;</w:t>
      </w:r>
    </w:p>
    <w:p w:rsidR="002C2288" w:rsidRPr="002C2288" w:rsidRDefault="002C2288" w:rsidP="007C3147">
      <w:pPr>
        <w:pStyle w:val="Default"/>
        <w:numPr>
          <w:ilvl w:val="0"/>
          <w:numId w:val="19"/>
        </w:numPr>
        <w:rPr>
          <w:sz w:val="28"/>
          <w:szCs w:val="28"/>
        </w:rPr>
      </w:pPr>
      <w:proofErr w:type="gramStart"/>
      <w:r w:rsidRPr="002C2288">
        <w:rPr>
          <w:sz w:val="28"/>
          <w:szCs w:val="28"/>
        </w:rPr>
        <w:lastRenderedPageBreak/>
        <w:t>полный</w:t>
      </w:r>
      <w:proofErr w:type="gramEnd"/>
      <w:r w:rsidRPr="002C2288">
        <w:rPr>
          <w:sz w:val="28"/>
          <w:szCs w:val="28"/>
        </w:rPr>
        <w:t xml:space="preserve"> (сведения об индоссанте и индоссате, которые должны идентифицировать лицо);</w:t>
      </w:r>
    </w:p>
    <w:p w:rsidR="002C2288" w:rsidRPr="002C2288" w:rsidRDefault="002C2288" w:rsidP="007C3147">
      <w:pPr>
        <w:pStyle w:val="Default"/>
        <w:numPr>
          <w:ilvl w:val="0"/>
          <w:numId w:val="19"/>
        </w:numPr>
        <w:rPr>
          <w:sz w:val="28"/>
          <w:szCs w:val="28"/>
        </w:rPr>
      </w:pPr>
      <w:proofErr w:type="gramStart"/>
      <w:r w:rsidRPr="002C2288">
        <w:rPr>
          <w:sz w:val="28"/>
          <w:szCs w:val="28"/>
        </w:rPr>
        <w:t>бланковый (не указывается имени индоссата, если индоссамент бланковый, то векселедержатель имеет право:</w:t>
      </w:r>
      <w:proofErr w:type="gramEnd"/>
    </w:p>
    <w:p w:rsidR="002C2288" w:rsidRPr="002C2288" w:rsidRDefault="002C2288" w:rsidP="007C3147">
      <w:pPr>
        <w:pStyle w:val="Default"/>
        <w:numPr>
          <w:ilvl w:val="0"/>
          <w:numId w:val="20"/>
        </w:numPr>
        <w:rPr>
          <w:sz w:val="28"/>
          <w:szCs w:val="28"/>
        </w:rPr>
      </w:pPr>
      <w:r w:rsidRPr="002C2288">
        <w:rPr>
          <w:sz w:val="28"/>
          <w:szCs w:val="28"/>
        </w:rPr>
        <w:t>заполнить бланк своим именем или именем какого-либо другого лица;</w:t>
      </w:r>
    </w:p>
    <w:p w:rsidR="002C2288" w:rsidRPr="002C2288" w:rsidRDefault="002C2288" w:rsidP="007C3147">
      <w:pPr>
        <w:pStyle w:val="Default"/>
        <w:numPr>
          <w:ilvl w:val="0"/>
          <w:numId w:val="20"/>
        </w:numPr>
        <w:rPr>
          <w:sz w:val="28"/>
          <w:szCs w:val="28"/>
        </w:rPr>
      </w:pPr>
      <w:r w:rsidRPr="002C2288">
        <w:rPr>
          <w:sz w:val="28"/>
          <w:szCs w:val="28"/>
        </w:rPr>
        <w:t>индоссировать в свою очередь вексель посредством бланкового индоссамента или на имя какого-либо другого лица;</w:t>
      </w:r>
    </w:p>
    <w:p w:rsidR="002C2288" w:rsidRPr="002C2288" w:rsidRDefault="002C2288" w:rsidP="007C3147">
      <w:pPr>
        <w:pStyle w:val="Default"/>
        <w:numPr>
          <w:ilvl w:val="0"/>
          <w:numId w:val="20"/>
        </w:numPr>
        <w:rPr>
          <w:sz w:val="28"/>
          <w:szCs w:val="28"/>
        </w:rPr>
      </w:pPr>
      <w:r w:rsidRPr="002C2288">
        <w:rPr>
          <w:sz w:val="28"/>
          <w:szCs w:val="28"/>
        </w:rPr>
        <w:t>передать вексель третьему лицу, не заполняя бланка и не совершая индоссамента.</w:t>
      </w:r>
    </w:p>
    <w:p w:rsidR="002C2288" w:rsidRPr="002C2288" w:rsidRDefault="002C2288" w:rsidP="007C3147">
      <w:pPr>
        <w:pStyle w:val="Default"/>
        <w:numPr>
          <w:ilvl w:val="0"/>
          <w:numId w:val="19"/>
        </w:numPr>
        <w:rPr>
          <w:sz w:val="28"/>
          <w:szCs w:val="28"/>
        </w:rPr>
      </w:pPr>
      <w:proofErr w:type="gramStart"/>
      <w:r w:rsidRPr="002C2288">
        <w:rPr>
          <w:sz w:val="28"/>
          <w:szCs w:val="28"/>
        </w:rPr>
        <w:t>залоговый (не переносит право собственности от индоссанта к и</w:t>
      </w:r>
      <w:r w:rsidRPr="002C2288">
        <w:rPr>
          <w:sz w:val="28"/>
          <w:szCs w:val="28"/>
        </w:rPr>
        <w:t>н</w:t>
      </w:r>
      <w:r w:rsidRPr="002C2288">
        <w:rPr>
          <w:sz w:val="28"/>
          <w:szCs w:val="28"/>
        </w:rPr>
        <w:t>доссату.</w:t>
      </w:r>
      <w:proofErr w:type="gramEnd"/>
      <w:r w:rsidRPr="002C2288">
        <w:rPr>
          <w:sz w:val="28"/>
          <w:szCs w:val="28"/>
        </w:rPr>
        <w:t xml:space="preserve"> </w:t>
      </w:r>
      <w:proofErr w:type="gramStart"/>
      <w:r w:rsidRPr="002C2288">
        <w:rPr>
          <w:sz w:val="28"/>
          <w:szCs w:val="28"/>
        </w:rPr>
        <w:t>Наиболее распространенный случай является залог векс</w:t>
      </w:r>
      <w:r w:rsidRPr="002C2288">
        <w:rPr>
          <w:sz w:val="28"/>
          <w:szCs w:val="28"/>
        </w:rPr>
        <w:t>е</w:t>
      </w:r>
      <w:r w:rsidRPr="002C2288">
        <w:rPr>
          <w:sz w:val="28"/>
          <w:szCs w:val="28"/>
        </w:rPr>
        <w:t>лей);</w:t>
      </w:r>
      <w:proofErr w:type="gramEnd"/>
    </w:p>
    <w:p w:rsidR="002C2288" w:rsidRPr="002C2288" w:rsidRDefault="002C2288" w:rsidP="007C3147">
      <w:pPr>
        <w:pStyle w:val="Default"/>
        <w:numPr>
          <w:ilvl w:val="0"/>
          <w:numId w:val="19"/>
        </w:numPr>
        <w:rPr>
          <w:sz w:val="28"/>
          <w:szCs w:val="28"/>
        </w:rPr>
      </w:pPr>
      <w:r w:rsidRPr="002C2288">
        <w:rPr>
          <w:sz w:val="28"/>
          <w:szCs w:val="28"/>
        </w:rPr>
        <w:t>препоручительный (текст оговорки «сумма на инкассо», «по дов</w:t>
      </w:r>
      <w:r w:rsidRPr="002C2288">
        <w:rPr>
          <w:sz w:val="28"/>
          <w:szCs w:val="28"/>
        </w:rPr>
        <w:t>е</w:t>
      </w:r>
      <w:r w:rsidRPr="002C2288">
        <w:rPr>
          <w:sz w:val="28"/>
          <w:szCs w:val="28"/>
        </w:rPr>
        <w:t>ренности», Клиент поручает своему банку истребовать платеж по векселю);</w:t>
      </w:r>
    </w:p>
    <w:p w:rsidR="002C2288" w:rsidRPr="002C2288" w:rsidRDefault="002C2288" w:rsidP="007C3147">
      <w:pPr>
        <w:pStyle w:val="Default"/>
        <w:numPr>
          <w:ilvl w:val="0"/>
          <w:numId w:val="19"/>
        </w:numPr>
        <w:rPr>
          <w:sz w:val="28"/>
          <w:szCs w:val="28"/>
        </w:rPr>
      </w:pPr>
      <w:r w:rsidRPr="002C2288">
        <w:rPr>
          <w:sz w:val="28"/>
          <w:szCs w:val="28"/>
        </w:rPr>
        <w:t>безоборотный («без оборота на меня в случае неплатежа», «без оборота на меня в случае неакцепта»: индоссат снимает с себя с</w:t>
      </w:r>
      <w:r w:rsidRPr="002C2288">
        <w:rPr>
          <w:sz w:val="28"/>
          <w:szCs w:val="28"/>
        </w:rPr>
        <w:t>о</w:t>
      </w:r>
      <w:r w:rsidRPr="002C2288">
        <w:rPr>
          <w:sz w:val="28"/>
          <w:szCs w:val="28"/>
        </w:rPr>
        <w:t>лидарную ответственность, но от обязательств по сделке не осв</w:t>
      </w:r>
      <w:r w:rsidRPr="002C2288">
        <w:rPr>
          <w:sz w:val="28"/>
          <w:szCs w:val="28"/>
        </w:rPr>
        <w:t>о</w:t>
      </w:r>
      <w:r w:rsidRPr="002C2288">
        <w:rPr>
          <w:sz w:val="28"/>
          <w:szCs w:val="28"/>
        </w:rPr>
        <w:t>бождается);</w:t>
      </w:r>
    </w:p>
    <w:p w:rsidR="002C2288" w:rsidRPr="002C2288" w:rsidRDefault="002C2288" w:rsidP="007C3147">
      <w:pPr>
        <w:pStyle w:val="Default"/>
        <w:numPr>
          <w:ilvl w:val="0"/>
          <w:numId w:val="19"/>
        </w:numPr>
        <w:rPr>
          <w:sz w:val="28"/>
          <w:szCs w:val="28"/>
        </w:rPr>
      </w:pPr>
      <w:r w:rsidRPr="002C2288">
        <w:rPr>
          <w:sz w:val="28"/>
          <w:szCs w:val="28"/>
        </w:rPr>
        <w:t>с ректа-оговоркой («дальнейший индоссамент воспрещается», если все же дальнейшая передача осуществляется, то индоссант осв</w:t>
      </w:r>
      <w:r w:rsidRPr="002C2288">
        <w:rPr>
          <w:sz w:val="28"/>
          <w:szCs w:val="28"/>
        </w:rPr>
        <w:t>о</w:t>
      </w:r>
      <w:r w:rsidRPr="002C2288">
        <w:rPr>
          <w:sz w:val="28"/>
          <w:szCs w:val="28"/>
        </w:rPr>
        <w:t>бождается от ответственности);</w:t>
      </w:r>
    </w:p>
    <w:p w:rsidR="002C2288" w:rsidRPr="002C2288" w:rsidRDefault="002C2288" w:rsidP="007C3147">
      <w:pPr>
        <w:pStyle w:val="Default"/>
        <w:numPr>
          <w:ilvl w:val="0"/>
          <w:numId w:val="9"/>
        </w:numPr>
        <w:rPr>
          <w:sz w:val="28"/>
          <w:szCs w:val="28"/>
        </w:rPr>
      </w:pPr>
      <w:r w:rsidRPr="002C2288">
        <w:rPr>
          <w:sz w:val="28"/>
          <w:szCs w:val="28"/>
        </w:rPr>
        <w:t>по виду выплачиваемого дохода:</w:t>
      </w:r>
    </w:p>
    <w:p w:rsidR="002C2288" w:rsidRPr="002C2288" w:rsidRDefault="002C2288" w:rsidP="007C3147">
      <w:pPr>
        <w:pStyle w:val="Default"/>
        <w:numPr>
          <w:ilvl w:val="0"/>
          <w:numId w:val="19"/>
        </w:numPr>
        <w:rPr>
          <w:sz w:val="28"/>
          <w:szCs w:val="28"/>
        </w:rPr>
      </w:pPr>
      <w:r w:rsidRPr="002C2288">
        <w:rPr>
          <w:sz w:val="28"/>
          <w:szCs w:val="28"/>
        </w:rPr>
        <w:t>процентные;</w:t>
      </w:r>
    </w:p>
    <w:p w:rsidR="002C2288" w:rsidRPr="00D418EF" w:rsidRDefault="002C2288" w:rsidP="007C3147">
      <w:pPr>
        <w:pStyle w:val="Default"/>
        <w:numPr>
          <w:ilvl w:val="0"/>
          <w:numId w:val="19"/>
        </w:numPr>
        <w:rPr>
          <w:sz w:val="28"/>
          <w:szCs w:val="28"/>
        </w:rPr>
      </w:pPr>
      <w:r w:rsidRPr="002C2288">
        <w:rPr>
          <w:sz w:val="28"/>
          <w:szCs w:val="28"/>
        </w:rPr>
        <w:t>дисконтные.</w:t>
      </w:r>
    </w:p>
    <w:p w:rsidR="002C2288" w:rsidRPr="00526ED1" w:rsidRDefault="002C2288" w:rsidP="002C2288">
      <w:pPr>
        <w:pStyle w:val="Default"/>
        <w:ind w:firstLine="340"/>
        <w:rPr>
          <w:i/>
          <w:sz w:val="28"/>
          <w:szCs w:val="28"/>
        </w:rPr>
      </w:pPr>
      <w:r w:rsidRPr="00526ED1">
        <w:rPr>
          <w:i/>
          <w:sz w:val="28"/>
          <w:szCs w:val="28"/>
        </w:rPr>
        <w:t>Виды операций с векселями:</w:t>
      </w:r>
    </w:p>
    <w:p w:rsidR="002C2288" w:rsidRPr="002C2288" w:rsidRDefault="002C2288" w:rsidP="002C2288">
      <w:pPr>
        <w:pStyle w:val="Default"/>
        <w:ind w:firstLine="340"/>
        <w:rPr>
          <w:sz w:val="28"/>
          <w:szCs w:val="28"/>
        </w:rPr>
      </w:pPr>
      <w:r w:rsidRPr="002C2288">
        <w:rPr>
          <w:sz w:val="28"/>
          <w:szCs w:val="28"/>
        </w:rPr>
        <w:t>1. Выдача векселя.</w:t>
      </w:r>
    </w:p>
    <w:p w:rsidR="002C2288" w:rsidRPr="002C2288" w:rsidRDefault="002C2288" w:rsidP="002C2288">
      <w:pPr>
        <w:pStyle w:val="Default"/>
        <w:ind w:firstLine="340"/>
        <w:rPr>
          <w:sz w:val="28"/>
          <w:szCs w:val="28"/>
        </w:rPr>
      </w:pPr>
    </w:p>
    <w:p w:rsidR="002C2288" w:rsidRPr="002C2288" w:rsidRDefault="00FF38A9" w:rsidP="002C2288">
      <w:pPr>
        <w:pStyle w:val="Default"/>
        <w:ind w:firstLine="340"/>
        <w:rPr>
          <w:sz w:val="28"/>
          <w:szCs w:val="28"/>
        </w:rPr>
      </w:pPr>
      <w:r>
        <w:rPr>
          <w:noProof/>
          <w:sz w:val="28"/>
          <w:szCs w:val="28"/>
          <w:lang w:eastAsia="ru-RU"/>
        </w:rPr>
        <w:drawing>
          <wp:inline distT="0" distB="0" distL="0" distR="0">
            <wp:extent cx="6103620" cy="2195830"/>
            <wp:effectExtent l="0" t="0" r="0" b="0"/>
            <wp:docPr id="98" name="Организационная диаграмма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C2288" w:rsidRPr="002C2288" w:rsidRDefault="002C2288" w:rsidP="002C2288">
      <w:pPr>
        <w:pStyle w:val="Default"/>
        <w:ind w:firstLine="340"/>
        <w:rPr>
          <w:sz w:val="28"/>
          <w:szCs w:val="28"/>
        </w:rPr>
      </w:pPr>
    </w:p>
    <w:p w:rsidR="002C2288" w:rsidRPr="002C2288" w:rsidRDefault="002C2288" w:rsidP="002C2288">
      <w:pPr>
        <w:pStyle w:val="Default"/>
        <w:ind w:firstLine="340"/>
        <w:rPr>
          <w:sz w:val="28"/>
          <w:szCs w:val="28"/>
        </w:rPr>
      </w:pPr>
      <w:r w:rsidRPr="002C2288">
        <w:rPr>
          <w:sz w:val="28"/>
          <w:szCs w:val="28"/>
        </w:rPr>
        <w:t>Рис.5.1. Операция выдачи векселя</w:t>
      </w:r>
    </w:p>
    <w:p w:rsidR="002C2288" w:rsidRPr="002C2288" w:rsidRDefault="002C2288" w:rsidP="00526ED1">
      <w:pPr>
        <w:pStyle w:val="Default"/>
        <w:rPr>
          <w:sz w:val="28"/>
          <w:szCs w:val="28"/>
        </w:rPr>
      </w:pPr>
    </w:p>
    <w:p w:rsidR="002C2288" w:rsidRPr="002C2288" w:rsidRDefault="002C2288" w:rsidP="007C3147">
      <w:pPr>
        <w:pStyle w:val="Default"/>
        <w:numPr>
          <w:ilvl w:val="0"/>
          <w:numId w:val="21"/>
        </w:numPr>
        <w:rPr>
          <w:sz w:val="28"/>
          <w:szCs w:val="28"/>
        </w:rPr>
      </w:pPr>
      <w:r w:rsidRPr="002C2288">
        <w:rPr>
          <w:sz w:val="28"/>
          <w:szCs w:val="28"/>
        </w:rPr>
        <w:t>утвердить Условия выпуска векселей в порядке, предусмотренном Уставом;</w:t>
      </w:r>
    </w:p>
    <w:p w:rsidR="002C2288" w:rsidRPr="002C2288" w:rsidRDefault="002C2288" w:rsidP="007C3147">
      <w:pPr>
        <w:pStyle w:val="Default"/>
        <w:numPr>
          <w:ilvl w:val="0"/>
          <w:numId w:val="21"/>
        </w:numPr>
        <w:rPr>
          <w:sz w:val="28"/>
          <w:szCs w:val="28"/>
        </w:rPr>
      </w:pPr>
      <w:r w:rsidRPr="002C2288">
        <w:rPr>
          <w:sz w:val="28"/>
          <w:szCs w:val="28"/>
        </w:rPr>
        <w:lastRenderedPageBreak/>
        <w:t>произвести расчет лимита вексельных обязательств (Л = А – (Д+К+О), где</w:t>
      </w:r>
      <w:proofErr w:type="gramStart"/>
      <w:r w:rsidRPr="002C2288">
        <w:rPr>
          <w:sz w:val="28"/>
          <w:szCs w:val="28"/>
        </w:rPr>
        <w:t xml:space="preserve"> Д</w:t>
      </w:r>
      <w:proofErr w:type="gramEnd"/>
      <w:r w:rsidRPr="002C2288">
        <w:rPr>
          <w:sz w:val="28"/>
          <w:szCs w:val="28"/>
        </w:rPr>
        <w:t xml:space="preserve"> – долгосрочные обязательства; К – обязательства по краткосрочным обязательствам банков; О – обязательства по н</w:t>
      </w:r>
      <w:r w:rsidRPr="002C2288">
        <w:rPr>
          <w:sz w:val="28"/>
          <w:szCs w:val="28"/>
        </w:rPr>
        <w:t>а</w:t>
      </w:r>
      <w:r w:rsidRPr="002C2288">
        <w:rPr>
          <w:sz w:val="28"/>
          <w:szCs w:val="28"/>
        </w:rPr>
        <w:t>ходящимся в обращении векселям данного субъекта хозяйствов</w:t>
      </w:r>
      <w:r w:rsidRPr="002C2288">
        <w:rPr>
          <w:sz w:val="28"/>
          <w:szCs w:val="28"/>
        </w:rPr>
        <w:t>а</w:t>
      </w:r>
      <w:r w:rsidRPr="002C2288">
        <w:rPr>
          <w:sz w:val="28"/>
          <w:szCs w:val="28"/>
        </w:rPr>
        <w:t>ния);</w:t>
      </w:r>
    </w:p>
    <w:p w:rsidR="002C2288" w:rsidRPr="002C2288" w:rsidRDefault="002C2288" w:rsidP="007C3147">
      <w:pPr>
        <w:pStyle w:val="Default"/>
        <w:numPr>
          <w:ilvl w:val="0"/>
          <w:numId w:val="21"/>
        </w:numPr>
        <w:rPr>
          <w:sz w:val="28"/>
          <w:szCs w:val="28"/>
        </w:rPr>
      </w:pPr>
      <w:r w:rsidRPr="002C2288">
        <w:rPr>
          <w:sz w:val="28"/>
          <w:szCs w:val="28"/>
        </w:rPr>
        <w:t>принять решение о выпуске векселей;</w:t>
      </w:r>
    </w:p>
    <w:p w:rsidR="002C2288" w:rsidRPr="002C2288" w:rsidRDefault="002C2288" w:rsidP="007C3147">
      <w:pPr>
        <w:pStyle w:val="Default"/>
        <w:numPr>
          <w:ilvl w:val="0"/>
          <w:numId w:val="21"/>
        </w:numPr>
        <w:rPr>
          <w:sz w:val="28"/>
          <w:szCs w:val="28"/>
        </w:rPr>
      </w:pPr>
      <w:r w:rsidRPr="002C2288">
        <w:rPr>
          <w:sz w:val="28"/>
          <w:szCs w:val="28"/>
        </w:rPr>
        <w:t>осуществить изготовление или приобретение вексельных бланков;</w:t>
      </w:r>
    </w:p>
    <w:p w:rsidR="002C2288" w:rsidRPr="002C2288" w:rsidRDefault="002C2288" w:rsidP="007C3147">
      <w:pPr>
        <w:pStyle w:val="Default"/>
        <w:numPr>
          <w:ilvl w:val="0"/>
          <w:numId w:val="21"/>
        </w:numPr>
        <w:rPr>
          <w:sz w:val="28"/>
          <w:szCs w:val="28"/>
        </w:rPr>
      </w:pPr>
      <w:r w:rsidRPr="002C2288">
        <w:rPr>
          <w:sz w:val="28"/>
          <w:szCs w:val="28"/>
        </w:rPr>
        <w:t>заполнить бланки векселей вексельными реквизитами;</w:t>
      </w:r>
    </w:p>
    <w:p w:rsidR="002C2288" w:rsidRPr="002C2288" w:rsidRDefault="002C2288" w:rsidP="007C3147">
      <w:pPr>
        <w:pStyle w:val="Default"/>
        <w:numPr>
          <w:ilvl w:val="0"/>
          <w:numId w:val="21"/>
        </w:numPr>
        <w:rPr>
          <w:sz w:val="28"/>
          <w:szCs w:val="28"/>
        </w:rPr>
      </w:pPr>
      <w:r w:rsidRPr="002C2288">
        <w:rPr>
          <w:sz w:val="28"/>
          <w:szCs w:val="28"/>
        </w:rPr>
        <w:t>уплатить гербовый сбор при выпуске векселей;</w:t>
      </w:r>
    </w:p>
    <w:p w:rsidR="002C2288" w:rsidRPr="002C2288" w:rsidRDefault="002C2288" w:rsidP="007C3147">
      <w:pPr>
        <w:pStyle w:val="Default"/>
        <w:numPr>
          <w:ilvl w:val="0"/>
          <w:numId w:val="21"/>
        </w:numPr>
        <w:rPr>
          <w:sz w:val="28"/>
          <w:szCs w:val="28"/>
        </w:rPr>
      </w:pPr>
      <w:r w:rsidRPr="002C2288">
        <w:rPr>
          <w:sz w:val="28"/>
          <w:szCs w:val="28"/>
        </w:rPr>
        <w:t>выдать векселя;</w:t>
      </w:r>
    </w:p>
    <w:p w:rsidR="002C2288" w:rsidRPr="002C2288" w:rsidRDefault="002C2288" w:rsidP="007C3147">
      <w:pPr>
        <w:pStyle w:val="Default"/>
        <w:numPr>
          <w:ilvl w:val="0"/>
          <w:numId w:val="21"/>
        </w:numPr>
        <w:rPr>
          <w:sz w:val="28"/>
          <w:szCs w:val="28"/>
        </w:rPr>
      </w:pPr>
      <w:r w:rsidRPr="002C2288">
        <w:rPr>
          <w:sz w:val="28"/>
          <w:szCs w:val="28"/>
        </w:rPr>
        <w:t>зарегистрировать выпускаемые векселя (в течение 1 рабочего дня без взимания регистрирующим органом (облисполком) дополн</w:t>
      </w:r>
      <w:r w:rsidRPr="002C2288">
        <w:rPr>
          <w:sz w:val="28"/>
          <w:szCs w:val="28"/>
        </w:rPr>
        <w:t>и</w:t>
      </w:r>
      <w:r w:rsidRPr="002C2288">
        <w:rPr>
          <w:sz w:val="28"/>
          <w:szCs w:val="28"/>
        </w:rPr>
        <w:t>тельной оплаты);</w:t>
      </w:r>
    </w:p>
    <w:p w:rsidR="002C2288" w:rsidRPr="002C2288" w:rsidRDefault="002C2288" w:rsidP="007C3147">
      <w:pPr>
        <w:pStyle w:val="Default"/>
        <w:numPr>
          <w:ilvl w:val="0"/>
          <w:numId w:val="21"/>
        </w:numPr>
        <w:rPr>
          <w:sz w:val="28"/>
          <w:szCs w:val="28"/>
        </w:rPr>
      </w:pPr>
      <w:r w:rsidRPr="002C2288">
        <w:rPr>
          <w:sz w:val="28"/>
          <w:szCs w:val="28"/>
        </w:rPr>
        <w:t>предоставить информацию о выпущенных векселях;</w:t>
      </w:r>
    </w:p>
    <w:p w:rsidR="002C2288" w:rsidRPr="002C2288" w:rsidRDefault="002C2288" w:rsidP="007C3147">
      <w:pPr>
        <w:pStyle w:val="Default"/>
        <w:numPr>
          <w:ilvl w:val="0"/>
          <w:numId w:val="21"/>
        </w:numPr>
        <w:rPr>
          <w:sz w:val="28"/>
          <w:szCs w:val="28"/>
        </w:rPr>
      </w:pPr>
      <w:r w:rsidRPr="002C2288">
        <w:rPr>
          <w:sz w:val="28"/>
          <w:szCs w:val="28"/>
        </w:rPr>
        <w:t>предоставить информацию по векселям, изъятым из обращения.</w:t>
      </w:r>
    </w:p>
    <w:p w:rsidR="002C2288" w:rsidRPr="002C2288" w:rsidRDefault="002C2288" w:rsidP="002C2288">
      <w:pPr>
        <w:pStyle w:val="Default"/>
        <w:ind w:firstLine="340"/>
        <w:rPr>
          <w:sz w:val="28"/>
          <w:szCs w:val="28"/>
        </w:rPr>
      </w:pPr>
    </w:p>
    <w:p w:rsidR="002C2288" w:rsidRPr="002C2288" w:rsidRDefault="002C2288" w:rsidP="002C2288">
      <w:pPr>
        <w:pStyle w:val="Default"/>
        <w:ind w:firstLine="340"/>
        <w:rPr>
          <w:sz w:val="28"/>
          <w:szCs w:val="28"/>
        </w:rPr>
      </w:pPr>
    </w:p>
    <w:p w:rsidR="002C2288" w:rsidRPr="002C2288" w:rsidRDefault="002C2288" w:rsidP="002C2288">
      <w:pPr>
        <w:pStyle w:val="Default"/>
        <w:ind w:firstLine="340"/>
        <w:rPr>
          <w:sz w:val="28"/>
          <w:szCs w:val="28"/>
        </w:rPr>
      </w:pPr>
      <w:r w:rsidRPr="002C2288">
        <w:rPr>
          <w:sz w:val="28"/>
          <w:szCs w:val="28"/>
        </w:rPr>
        <w:t>Банк  вправе  выдавать  векселя  за  полученные  от клиента денежные  средства, товары, выполненные работы, оказанные услуги, по другим о</w:t>
      </w:r>
      <w:r w:rsidRPr="002C2288">
        <w:rPr>
          <w:sz w:val="28"/>
          <w:szCs w:val="28"/>
        </w:rPr>
        <w:t>с</w:t>
      </w:r>
      <w:r w:rsidRPr="002C2288">
        <w:rPr>
          <w:sz w:val="28"/>
          <w:szCs w:val="28"/>
        </w:rPr>
        <w:t xml:space="preserve">нованиям,  не противоречащим законодательству. </w:t>
      </w:r>
    </w:p>
    <w:p w:rsidR="002C2288" w:rsidRPr="002C2288" w:rsidRDefault="002C2288" w:rsidP="002C2288">
      <w:pPr>
        <w:pStyle w:val="Default"/>
        <w:ind w:firstLine="340"/>
        <w:rPr>
          <w:sz w:val="28"/>
          <w:szCs w:val="28"/>
        </w:rPr>
      </w:pPr>
      <w:r w:rsidRPr="002C2288">
        <w:rPr>
          <w:sz w:val="28"/>
          <w:szCs w:val="28"/>
        </w:rPr>
        <w:t>Для  получения  векселя  банка  клиент  заключает  с банком соответс</w:t>
      </w:r>
      <w:r w:rsidRPr="002C2288">
        <w:rPr>
          <w:sz w:val="28"/>
          <w:szCs w:val="28"/>
        </w:rPr>
        <w:t>т</w:t>
      </w:r>
      <w:r w:rsidRPr="002C2288">
        <w:rPr>
          <w:sz w:val="28"/>
          <w:szCs w:val="28"/>
        </w:rPr>
        <w:t>вующий договор в письменной форме, согласно которому клиент обязуе</w:t>
      </w:r>
      <w:r w:rsidRPr="002C2288">
        <w:rPr>
          <w:sz w:val="28"/>
          <w:szCs w:val="28"/>
        </w:rPr>
        <w:t>т</w:t>
      </w:r>
      <w:r w:rsidRPr="002C2288">
        <w:rPr>
          <w:sz w:val="28"/>
          <w:szCs w:val="28"/>
        </w:rPr>
        <w:t>ся  перечислить банку денежные средства в оплату векселя либо поставить  товары, выполнить работы, оказать услуги, а банк – выдать клиенту ве</w:t>
      </w:r>
      <w:r w:rsidRPr="002C2288">
        <w:rPr>
          <w:sz w:val="28"/>
          <w:szCs w:val="28"/>
        </w:rPr>
        <w:t>к</w:t>
      </w:r>
      <w:r w:rsidRPr="002C2288">
        <w:rPr>
          <w:sz w:val="28"/>
          <w:szCs w:val="28"/>
        </w:rPr>
        <w:t>сель.</w:t>
      </w:r>
    </w:p>
    <w:p w:rsidR="002C2288" w:rsidRPr="002C2288" w:rsidRDefault="002C2288" w:rsidP="002C2288">
      <w:pPr>
        <w:pStyle w:val="Default"/>
        <w:ind w:firstLine="340"/>
        <w:rPr>
          <w:sz w:val="28"/>
          <w:szCs w:val="28"/>
        </w:rPr>
      </w:pPr>
      <w:r w:rsidRPr="002C2288">
        <w:rPr>
          <w:sz w:val="28"/>
          <w:szCs w:val="28"/>
        </w:rPr>
        <w:t>Допускается  заключение  с клиентом договора, согласно которому взаимоотношения  между  банком  и  клиентом по выдаче векселей банка будут носить долговременный характер.</w:t>
      </w:r>
    </w:p>
    <w:p w:rsidR="00526ED1" w:rsidRPr="00526ED1" w:rsidRDefault="002C2288" w:rsidP="00526ED1">
      <w:pPr>
        <w:pStyle w:val="Default"/>
        <w:ind w:firstLine="340"/>
        <w:rPr>
          <w:sz w:val="28"/>
          <w:szCs w:val="28"/>
        </w:rPr>
      </w:pPr>
      <w:r w:rsidRPr="002C2288">
        <w:rPr>
          <w:sz w:val="28"/>
          <w:szCs w:val="28"/>
        </w:rPr>
        <w:t>Факт  передачи или получения векселя по любым операциям, за искл</w:t>
      </w:r>
      <w:r w:rsidRPr="002C2288">
        <w:rPr>
          <w:sz w:val="28"/>
          <w:szCs w:val="28"/>
        </w:rPr>
        <w:t>ю</w:t>
      </w:r>
      <w:r w:rsidRPr="002C2288">
        <w:rPr>
          <w:sz w:val="28"/>
          <w:szCs w:val="28"/>
        </w:rPr>
        <w:t>чением  операции инкассо векселя, должен быть удостоверен актом при</w:t>
      </w:r>
      <w:r w:rsidRPr="002C2288">
        <w:rPr>
          <w:sz w:val="28"/>
          <w:szCs w:val="28"/>
        </w:rPr>
        <w:t>е</w:t>
      </w:r>
      <w:r w:rsidRPr="002C2288">
        <w:rPr>
          <w:sz w:val="28"/>
          <w:szCs w:val="28"/>
        </w:rPr>
        <w:t>ма-передачи, подписанным уполномоченными лицами сторон.</w:t>
      </w:r>
    </w:p>
    <w:p w:rsidR="002C2288" w:rsidRPr="002C2288" w:rsidRDefault="002C2288" w:rsidP="002C2288">
      <w:pPr>
        <w:pStyle w:val="Default"/>
        <w:ind w:firstLine="340"/>
        <w:rPr>
          <w:sz w:val="28"/>
          <w:szCs w:val="28"/>
        </w:rPr>
      </w:pPr>
      <w:r w:rsidRPr="00526ED1">
        <w:rPr>
          <w:i/>
          <w:sz w:val="28"/>
          <w:szCs w:val="28"/>
        </w:rPr>
        <w:t>Новация  с  использованием  векселя</w:t>
      </w:r>
      <w:r w:rsidRPr="002C2288">
        <w:rPr>
          <w:sz w:val="28"/>
          <w:szCs w:val="28"/>
        </w:rPr>
        <w:t xml:space="preserve">  -  соглашение о замене первон</w:t>
      </w:r>
      <w:r w:rsidRPr="002C2288">
        <w:rPr>
          <w:sz w:val="28"/>
          <w:szCs w:val="28"/>
        </w:rPr>
        <w:t>а</w:t>
      </w:r>
      <w:r w:rsidRPr="002C2288">
        <w:rPr>
          <w:sz w:val="28"/>
          <w:szCs w:val="28"/>
        </w:rPr>
        <w:t>чального  обязательства  между должником и кредитором выдачей кред</w:t>
      </w:r>
      <w:r w:rsidRPr="002C2288">
        <w:rPr>
          <w:sz w:val="28"/>
          <w:szCs w:val="28"/>
        </w:rPr>
        <w:t>и</w:t>
      </w:r>
      <w:r w:rsidRPr="002C2288">
        <w:rPr>
          <w:sz w:val="28"/>
          <w:szCs w:val="28"/>
        </w:rPr>
        <w:t>тору векселя должника.</w:t>
      </w:r>
    </w:p>
    <w:p w:rsidR="002C2288" w:rsidRPr="002C2288" w:rsidRDefault="002C2288" w:rsidP="002C2288">
      <w:pPr>
        <w:pStyle w:val="Default"/>
        <w:ind w:firstLine="340"/>
        <w:rPr>
          <w:sz w:val="28"/>
          <w:szCs w:val="28"/>
        </w:rPr>
      </w:pPr>
      <w:r w:rsidRPr="002C2288">
        <w:rPr>
          <w:sz w:val="28"/>
          <w:szCs w:val="28"/>
        </w:rPr>
        <w:t>Прекращение обязательства новацией совершается на основании соо</w:t>
      </w:r>
      <w:r w:rsidRPr="002C2288">
        <w:rPr>
          <w:sz w:val="28"/>
          <w:szCs w:val="28"/>
        </w:rPr>
        <w:t>т</w:t>
      </w:r>
      <w:r w:rsidRPr="002C2288">
        <w:rPr>
          <w:sz w:val="28"/>
          <w:szCs w:val="28"/>
        </w:rPr>
        <w:t>ветствующего договора между сторонами, в котором определяются:</w:t>
      </w:r>
    </w:p>
    <w:p w:rsidR="002C2288" w:rsidRPr="002C2288" w:rsidRDefault="002C2288" w:rsidP="007C3147">
      <w:pPr>
        <w:pStyle w:val="Default"/>
        <w:numPr>
          <w:ilvl w:val="0"/>
          <w:numId w:val="22"/>
        </w:numPr>
        <w:rPr>
          <w:sz w:val="28"/>
          <w:szCs w:val="28"/>
        </w:rPr>
      </w:pPr>
      <w:r w:rsidRPr="002C2288">
        <w:rPr>
          <w:sz w:val="28"/>
          <w:szCs w:val="28"/>
        </w:rPr>
        <w:t>обязательство,  которое  прекращается  новацией,  с   ук</w:t>
      </w:r>
      <w:r w:rsidRPr="002C2288">
        <w:rPr>
          <w:sz w:val="28"/>
          <w:szCs w:val="28"/>
        </w:rPr>
        <w:t>а</w:t>
      </w:r>
      <w:r w:rsidRPr="002C2288">
        <w:rPr>
          <w:sz w:val="28"/>
          <w:szCs w:val="28"/>
        </w:rPr>
        <w:t>занием основания возникновения прекращаемого обяз</w:t>
      </w:r>
      <w:r w:rsidRPr="002C2288">
        <w:rPr>
          <w:sz w:val="28"/>
          <w:szCs w:val="28"/>
        </w:rPr>
        <w:t>а</w:t>
      </w:r>
      <w:r w:rsidRPr="002C2288">
        <w:rPr>
          <w:sz w:val="28"/>
          <w:szCs w:val="28"/>
        </w:rPr>
        <w:t>тельства;</w:t>
      </w:r>
    </w:p>
    <w:p w:rsidR="002C2288" w:rsidRPr="002C2288" w:rsidRDefault="002C2288" w:rsidP="007C3147">
      <w:pPr>
        <w:pStyle w:val="Default"/>
        <w:numPr>
          <w:ilvl w:val="0"/>
          <w:numId w:val="22"/>
        </w:numPr>
        <w:rPr>
          <w:sz w:val="28"/>
          <w:szCs w:val="28"/>
        </w:rPr>
      </w:pPr>
      <w:r w:rsidRPr="002C2288">
        <w:rPr>
          <w:sz w:val="28"/>
          <w:szCs w:val="28"/>
        </w:rPr>
        <w:t>основные реквизиты вексельного обязательства - вид, сумма, дата составления, срок платежа, место платежа и др.</w:t>
      </w:r>
    </w:p>
    <w:p w:rsidR="002C2288" w:rsidRPr="002C2288" w:rsidRDefault="002C2288" w:rsidP="002C2288">
      <w:pPr>
        <w:pStyle w:val="Default"/>
        <w:ind w:firstLine="340"/>
        <w:rPr>
          <w:sz w:val="28"/>
          <w:szCs w:val="28"/>
        </w:rPr>
      </w:pPr>
      <w:r w:rsidRPr="00526ED1">
        <w:rPr>
          <w:i/>
          <w:sz w:val="28"/>
          <w:szCs w:val="28"/>
        </w:rPr>
        <w:t>Дробление  номинала  векселя</w:t>
      </w:r>
      <w:r w:rsidRPr="002C2288">
        <w:rPr>
          <w:sz w:val="28"/>
          <w:szCs w:val="28"/>
        </w:rPr>
        <w:t xml:space="preserve">  -  операция,  в результате которой перв</w:t>
      </w:r>
      <w:r w:rsidRPr="002C2288">
        <w:rPr>
          <w:sz w:val="28"/>
          <w:szCs w:val="28"/>
        </w:rPr>
        <w:t>о</w:t>
      </w:r>
      <w:r w:rsidRPr="002C2288">
        <w:rPr>
          <w:sz w:val="28"/>
          <w:szCs w:val="28"/>
        </w:rPr>
        <w:t xml:space="preserve">начальный  вексель  банка заменяется несколькими векселями того же  </w:t>
      </w:r>
      <w:r w:rsidRPr="002C2288">
        <w:rPr>
          <w:sz w:val="28"/>
          <w:szCs w:val="28"/>
        </w:rPr>
        <w:lastRenderedPageBreak/>
        <w:t>банка,  сумма  номиналов  которых  равна  сумме  первоначального векс</w:t>
      </w:r>
      <w:r w:rsidRPr="002C2288">
        <w:rPr>
          <w:sz w:val="28"/>
          <w:szCs w:val="28"/>
        </w:rPr>
        <w:t>е</w:t>
      </w:r>
      <w:r w:rsidRPr="002C2288">
        <w:rPr>
          <w:sz w:val="28"/>
          <w:szCs w:val="28"/>
        </w:rPr>
        <w:t>ля.</w:t>
      </w:r>
    </w:p>
    <w:p w:rsidR="002C2288" w:rsidRPr="002C2288" w:rsidRDefault="002C2288" w:rsidP="002C2288">
      <w:pPr>
        <w:pStyle w:val="Default"/>
        <w:ind w:firstLine="340"/>
        <w:rPr>
          <w:sz w:val="28"/>
          <w:szCs w:val="28"/>
        </w:rPr>
      </w:pPr>
      <w:r w:rsidRPr="002C2288">
        <w:rPr>
          <w:sz w:val="28"/>
          <w:szCs w:val="28"/>
        </w:rPr>
        <w:t>Дробление номинала векселя осуществляется по соглашению банка и векселедержателя.  Все  реквизиты  новых  векселей,  за  исключением р</w:t>
      </w:r>
      <w:r w:rsidRPr="002C2288">
        <w:rPr>
          <w:sz w:val="28"/>
          <w:szCs w:val="28"/>
        </w:rPr>
        <w:t>е</w:t>
      </w:r>
      <w:r w:rsidRPr="002C2288">
        <w:rPr>
          <w:sz w:val="28"/>
          <w:szCs w:val="28"/>
        </w:rPr>
        <w:t>квизита  суммы  платежа и наименования того, кому или приказу кого пл</w:t>
      </w:r>
      <w:r w:rsidRPr="002C2288">
        <w:rPr>
          <w:sz w:val="28"/>
          <w:szCs w:val="28"/>
        </w:rPr>
        <w:t>а</w:t>
      </w:r>
      <w:r w:rsidRPr="002C2288">
        <w:rPr>
          <w:sz w:val="28"/>
          <w:szCs w:val="28"/>
        </w:rPr>
        <w:t>теж  должен  быть  совершен  (первого  векселедержателя),  должны во</w:t>
      </w:r>
      <w:r w:rsidRPr="002C2288">
        <w:rPr>
          <w:sz w:val="28"/>
          <w:szCs w:val="28"/>
        </w:rPr>
        <w:t>с</w:t>
      </w:r>
      <w:r w:rsidRPr="002C2288">
        <w:rPr>
          <w:sz w:val="28"/>
          <w:szCs w:val="28"/>
        </w:rPr>
        <w:t>производить реквизиты первоначального векселя.</w:t>
      </w:r>
    </w:p>
    <w:p w:rsidR="002C2288" w:rsidRPr="002C2288" w:rsidRDefault="002C2288" w:rsidP="002C2288">
      <w:pPr>
        <w:pStyle w:val="Default"/>
        <w:ind w:firstLine="340"/>
        <w:rPr>
          <w:sz w:val="28"/>
          <w:szCs w:val="28"/>
        </w:rPr>
      </w:pPr>
      <w:r w:rsidRPr="002C2288">
        <w:rPr>
          <w:sz w:val="28"/>
          <w:szCs w:val="28"/>
        </w:rPr>
        <w:t xml:space="preserve">В  качестве  первого  векселедержателя новых векселей может быть </w:t>
      </w:r>
      <w:proofErr w:type="gramStart"/>
      <w:r w:rsidRPr="002C2288">
        <w:rPr>
          <w:sz w:val="28"/>
          <w:szCs w:val="28"/>
        </w:rPr>
        <w:t>ук</w:t>
      </w:r>
      <w:r w:rsidRPr="002C2288">
        <w:rPr>
          <w:sz w:val="28"/>
          <w:szCs w:val="28"/>
        </w:rPr>
        <w:t>а</w:t>
      </w:r>
      <w:r w:rsidRPr="002C2288">
        <w:rPr>
          <w:sz w:val="28"/>
          <w:szCs w:val="28"/>
        </w:rPr>
        <w:t>зан</w:t>
      </w:r>
      <w:proofErr w:type="gramEnd"/>
      <w:r w:rsidRPr="002C2288">
        <w:rPr>
          <w:sz w:val="28"/>
          <w:szCs w:val="28"/>
        </w:rPr>
        <w:t>:</w:t>
      </w:r>
    </w:p>
    <w:p w:rsidR="002C2288" w:rsidRPr="002C2288" w:rsidRDefault="002C2288" w:rsidP="007C3147">
      <w:pPr>
        <w:pStyle w:val="Default"/>
        <w:numPr>
          <w:ilvl w:val="0"/>
          <w:numId w:val="22"/>
        </w:numPr>
        <w:rPr>
          <w:sz w:val="28"/>
          <w:szCs w:val="28"/>
        </w:rPr>
      </w:pPr>
      <w:r w:rsidRPr="002C2288">
        <w:rPr>
          <w:sz w:val="28"/>
          <w:szCs w:val="28"/>
        </w:rPr>
        <w:t>первый векселедержатель первоначального векселя - в этом случае на  векселедержателе,  инициировавшем  дробление  номинала  векселя, лежит необходимость воспроизведения ряда индоссаментов, сделанных на пе</w:t>
      </w:r>
      <w:r w:rsidRPr="002C2288">
        <w:rPr>
          <w:sz w:val="28"/>
          <w:szCs w:val="28"/>
        </w:rPr>
        <w:t>р</w:t>
      </w:r>
      <w:r w:rsidRPr="002C2288">
        <w:rPr>
          <w:sz w:val="28"/>
          <w:szCs w:val="28"/>
        </w:rPr>
        <w:t>воначальном   векселе,  для  осуществления  его  прав  по   новым векселям;</w:t>
      </w:r>
    </w:p>
    <w:p w:rsidR="002C2288" w:rsidRPr="002C2288" w:rsidRDefault="002C2288" w:rsidP="007C3147">
      <w:pPr>
        <w:pStyle w:val="Default"/>
        <w:numPr>
          <w:ilvl w:val="0"/>
          <w:numId w:val="22"/>
        </w:numPr>
        <w:rPr>
          <w:sz w:val="28"/>
          <w:szCs w:val="28"/>
        </w:rPr>
      </w:pPr>
      <w:r w:rsidRPr="002C2288">
        <w:rPr>
          <w:sz w:val="28"/>
          <w:szCs w:val="28"/>
        </w:rPr>
        <w:t>векселедержатель,  инициировавший дробление номин</w:t>
      </w:r>
      <w:r w:rsidRPr="002C2288">
        <w:rPr>
          <w:sz w:val="28"/>
          <w:szCs w:val="28"/>
        </w:rPr>
        <w:t>а</w:t>
      </w:r>
      <w:r w:rsidRPr="002C2288">
        <w:rPr>
          <w:sz w:val="28"/>
          <w:szCs w:val="28"/>
        </w:rPr>
        <w:t>ла векселя, - в  этом случае воспроизведение индосс</w:t>
      </w:r>
      <w:r w:rsidRPr="002C2288">
        <w:rPr>
          <w:sz w:val="28"/>
          <w:szCs w:val="28"/>
        </w:rPr>
        <w:t>а</w:t>
      </w:r>
      <w:r w:rsidRPr="002C2288">
        <w:rPr>
          <w:sz w:val="28"/>
          <w:szCs w:val="28"/>
        </w:rPr>
        <w:t>ментов первоначального векселя не требуется.</w:t>
      </w:r>
    </w:p>
    <w:p w:rsidR="002C2288" w:rsidRPr="002C2288" w:rsidRDefault="002C2288" w:rsidP="002C2288">
      <w:pPr>
        <w:pStyle w:val="Default"/>
        <w:ind w:firstLine="340"/>
        <w:rPr>
          <w:sz w:val="28"/>
          <w:szCs w:val="28"/>
        </w:rPr>
      </w:pPr>
      <w:r w:rsidRPr="002C2288">
        <w:rPr>
          <w:sz w:val="28"/>
          <w:szCs w:val="28"/>
        </w:rPr>
        <w:t>В соглашении на дробление номинала векселя определяются:</w:t>
      </w:r>
    </w:p>
    <w:p w:rsidR="002C2288" w:rsidRPr="002C2288" w:rsidRDefault="002C2288" w:rsidP="007C3147">
      <w:pPr>
        <w:pStyle w:val="Default"/>
        <w:numPr>
          <w:ilvl w:val="0"/>
          <w:numId w:val="22"/>
        </w:numPr>
        <w:rPr>
          <w:sz w:val="28"/>
          <w:szCs w:val="28"/>
        </w:rPr>
      </w:pPr>
      <w:r w:rsidRPr="002C2288">
        <w:rPr>
          <w:sz w:val="28"/>
          <w:szCs w:val="28"/>
        </w:rPr>
        <w:t>вексель, подлежащий замене;</w:t>
      </w:r>
    </w:p>
    <w:p w:rsidR="002C2288" w:rsidRPr="002C2288" w:rsidRDefault="002C2288" w:rsidP="007C3147">
      <w:pPr>
        <w:pStyle w:val="Default"/>
        <w:numPr>
          <w:ilvl w:val="0"/>
          <w:numId w:val="22"/>
        </w:numPr>
        <w:rPr>
          <w:sz w:val="28"/>
          <w:szCs w:val="28"/>
        </w:rPr>
      </w:pPr>
      <w:r w:rsidRPr="002C2288">
        <w:rPr>
          <w:sz w:val="28"/>
          <w:szCs w:val="28"/>
        </w:rPr>
        <w:t>номиналы новых векселей;</w:t>
      </w:r>
    </w:p>
    <w:p w:rsidR="002C2288" w:rsidRPr="002C2288" w:rsidRDefault="002C2288" w:rsidP="007C3147">
      <w:pPr>
        <w:pStyle w:val="Default"/>
        <w:numPr>
          <w:ilvl w:val="0"/>
          <w:numId w:val="22"/>
        </w:numPr>
        <w:rPr>
          <w:sz w:val="28"/>
          <w:szCs w:val="28"/>
        </w:rPr>
      </w:pPr>
      <w:r w:rsidRPr="002C2288">
        <w:rPr>
          <w:sz w:val="28"/>
          <w:szCs w:val="28"/>
        </w:rPr>
        <w:t>наименование  того,  кому  или  приказу кого платеж должен быть совершен (первого векселедержателя);</w:t>
      </w:r>
    </w:p>
    <w:p w:rsidR="002C2288" w:rsidRPr="002C2288" w:rsidRDefault="002C2288" w:rsidP="007C3147">
      <w:pPr>
        <w:pStyle w:val="Default"/>
        <w:numPr>
          <w:ilvl w:val="0"/>
          <w:numId w:val="22"/>
        </w:numPr>
        <w:rPr>
          <w:sz w:val="28"/>
          <w:szCs w:val="28"/>
        </w:rPr>
      </w:pPr>
      <w:r w:rsidRPr="002C2288">
        <w:rPr>
          <w:sz w:val="28"/>
          <w:szCs w:val="28"/>
        </w:rPr>
        <w:t>размер вознаграждения банку за оказанную услугу.</w:t>
      </w:r>
    </w:p>
    <w:p w:rsidR="002C2288" w:rsidRPr="002C2288" w:rsidRDefault="002C2288" w:rsidP="002C2288">
      <w:pPr>
        <w:pStyle w:val="Default"/>
        <w:ind w:firstLine="340"/>
        <w:rPr>
          <w:sz w:val="28"/>
          <w:szCs w:val="28"/>
        </w:rPr>
      </w:pPr>
      <w:r w:rsidRPr="002C2288">
        <w:rPr>
          <w:sz w:val="28"/>
          <w:szCs w:val="28"/>
        </w:rPr>
        <w:t>(1.4): Банк  вправе  предоставлять  отсрочку  оплаты  при   выдаче ве</w:t>
      </w:r>
      <w:r w:rsidRPr="002C2288">
        <w:rPr>
          <w:sz w:val="28"/>
          <w:szCs w:val="28"/>
        </w:rPr>
        <w:t>к</w:t>
      </w:r>
      <w:r w:rsidRPr="002C2288">
        <w:rPr>
          <w:sz w:val="28"/>
          <w:szCs w:val="28"/>
        </w:rPr>
        <w:t>селя  банка  только юридическим  лицам  и  индивидуальным  предприн</w:t>
      </w:r>
      <w:r w:rsidRPr="002C2288">
        <w:rPr>
          <w:sz w:val="28"/>
          <w:szCs w:val="28"/>
        </w:rPr>
        <w:t>и</w:t>
      </w:r>
      <w:r w:rsidRPr="002C2288">
        <w:rPr>
          <w:sz w:val="28"/>
          <w:szCs w:val="28"/>
        </w:rPr>
        <w:t>мателям – резидентам Республики Беларусь на основании соответству</w:t>
      </w:r>
      <w:r w:rsidRPr="002C2288">
        <w:rPr>
          <w:sz w:val="28"/>
          <w:szCs w:val="28"/>
        </w:rPr>
        <w:t>ю</w:t>
      </w:r>
      <w:r w:rsidRPr="002C2288">
        <w:rPr>
          <w:sz w:val="28"/>
          <w:szCs w:val="28"/>
        </w:rPr>
        <w:t>щего договора.</w:t>
      </w:r>
    </w:p>
    <w:p w:rsidR="002C2288" w:rsidRPr="002C2288" w:rsidRDefault="002C2288" w:rsidP="002C2288">
      <w:pPr>
        <w:pStyle w:val="Default"/>
        <w:ind w:firstLine="340"/>
        <w:rPr>
          <w:sz w:val="28"/>
          <w:szCs w:val="28"/>
        </w:rPr>
      </w:pPr>
      <w:r w:rsidRPr="002C2288">
        <w:rPr>
          <w:sz w:val="28"/>
          <w:szCs w:val="28"/>
        </w:rPr>
        <w:t>До заключения договора о предоставлении отсрочки оплаты при выдаче  векселя  банка  банк обязан  убедиться  в  правоспособности и платежесп</w:t>
      </w:r>
      <w:r w:rsidRPr="002C2288">
        <w:rPr>
          <w:sz w:val="28"/>
          <w:szCs w:val="28"/>
        </w:rPr>
        <w:t>о</w:t>
      </w:r>
      <w:r w:rsidRPr="002C2288">
        <w:rPr>
          <w:sz w:val="28"/>
          <w:szCs w:val="28"/>
        </w:rPr>
        <w:t>собности клиента. Для  этого  клиент  представляет  в  банк:</w:t>
      </w:r>
    </w:p>
    <w:p w:rsidR="002C2288" w:rsidRPr="002C2288" w:rsidRDefault="002C2288" w:rsidP="007C3147">
      <w:pPr>
        <w:pStyle w:val="Default"/>
        <w:numPr>
          <w:ilvl w:val="0"/>
          <w:numId w:val="22"/>
        </w:numPr>
        <w:rPr>
          <w:sz w:val="28"/>
          <w:szCs w:val="28"/>
        </w:rPr>
      </w:pPr>
      <w:r w:rsidRPr="002C2288">
        <w:rPr>
          <w:sz w:val="28"/>
          <w:szCs w:val="28"/>
        </w:rPr>
        <w:t xml:space="preserve">бухгалтерскую    отчетность,  за определенный банком отчетный период; </w:t>
      </w:r>
    </w:p>
    <w:p w:rsidR="002C2288" w:rsidRPr="002C2288" w:rsidRDefault="002C2288" w:rsidP="007C3147">
      <w:pPr>
        <w:pStyle w:val="Default"/>
        <w:numPr>
          <w:ilvl w:val="0"/>
          <w:numId w:val="22"/>
        </w:numPr>
        <w:rPr>
          <w:sz w:val="28"/>
          <w:szCs w:val="28"/>
        </w:rPr>
      </w:pPr>
      <w:r w:rsidRPr="002C2288">
        <w:rPr>
          <w:sz w:val="28"/>
          <w:szCs w:val="28"/>
        </w:rPr>
        <w:t>копии  договоров  (контрактов)  в  подтверждение  ф</w:t>
      </w:r>
      <w:r w:rsidRPr="002C2288">
        <w:rPr>
          <w:sz w:val="28"/>
          <w:szCs w:val="28"/>
        </w:rPr>
        <w:t>и</w:t>
      </w:r>
      <w:r w:rsidRPr="002C2288">
        <w:rPr>
          <w:sz w:val="28"/>
          <w:szCs w:val="28"/>
        </w:rPr>
        <w:t>нансируемых сделок.</w:t>
      </w:r>
    </w:p>
    <w:p w:rsidR="002C2288" w:rsidRPr="002C2288" w:rsidRDefault="002C2288" w:rsidP="002C2288">
      <w:pPr>
        <w:pStyle w:val="Default"/>
        <w:ind w:firstLine="340"/>
        <w:rPr>
          <w:sz w:val="28"/>
          <w:szCs w:val="28"/>
        </w:rPr>
      </w:pPr>
      <w:r w:rsidRPr="002C2288">
        <w:rPr>
          <w:sz w:val="28"/>
          <w:szCs w:val="28"/>
        </w:rPr>
        <w:t>Не  допускается  предоставление  клиенту  отсрочки  оплаты  для пр</w:t>
      </w:r>
      <w:r w:rsidRPr="002C2288">
        <w:rPr>
          <w:sz w:val="28"/>
          <w:szCs w:val="28"/>
        </w:rPr>
        <w:t>е</w:t>
      </w:r>
      <w:r w:rsidRPr="002C2288">
        <w:rPr>
          <w:sz w:val="28"/>
          <w:szCs w:val="28"/>
        </w:rPr>
        <w:t>кращения  его  обязательств  по  договорам:  кредитному, лизинга, факт</w:t>
      </w:r>
      <w:r w:rsidRPr="002C2288">
        <w:rPr>
          <w:sz w:val="28"/>
          <w:szCs w:val="28"/>
        </w:rPr>
        <w:t>о</w:t>
      </w:r>
      <w:r w:rsidRPr="002C2288">
        <w:rPr>
          <w:sz w:val="28"/>
          <w:szCs w:val="28"/>
        </w:rPr>
        <w:t>ринга.</w:t>
      </w:r>
    </w:p>
    <w:p w:rsidR="002C2288" w:rsidRPr="002C2288" w:rsidRDefault="002C2288" w:rsidP="002C2288">
      <w:pPr>
        <w:pStyle w:val="Default"/>
        <w:ind w:firstLine="340"/>
        <w:rPr>
          <w:sz w:val="28"/>
          <w:szCs w:val="28"/>
        </w:rPr>
      </w:pPr>
      <w:r w:rsidRPr="002C2288">
        <w:rPr>
          <w:sz w:val="28"/>
          <w:szCs w:val="28"/>
        </w:rPr>
        <w:t>В договоре о выдаче векселя банка с  предоставлением  отсрочки  опл</w:t>
      </w:r>
      <w:r w:rsidRPr="002C2288">
        <w:rPr>
          <w:sz w:val="28"/>
          <w:szCs w:val="28"/>
        </w:rPr>
        <w:t>а</w:t>
      </w:r>
      <w:r w:rsidRPr="002C2288">
        <w:rPr>
          <w:sz w:val="28"/>
          <w:szCs w:val="28"/>
        </w:rPr>
        <w:t>ты сторонами определяются:</w:t>
      </w:r>
    </w:p>
    <w:p w:rsidR="002C2288" w:rsidRPr="002C2288" w:rsidRDefault="002C2288" w:rsidP="007C3147">
      <w:pPr>
        <w:pStyle w:val="Default"/>
        <w:numPr>
          <w:ilvl w:val="0"/>
          <w:numId w:val="22"/>
        </w:numPr>
        <w:rPr>
          <w:sz w:val="28"/>
          <w:szCs w:val="28"/>
        </w:rPr>
      </w:pPr>
      <w:r w:rsidRPr="002C2288">
        <w:rPr>
          <w:sz w:val="28"/>
          <w:szCs w:val="28"/>
        </w:rPr>
        <w:t>сумма  векселя,  дата  составления и срок платежа по ве</w:t>
      </w:r>
      <w:r w:rsidRPr="002C2288">
        <w:rPr>
          <w:sz w:val="28"/>
          <w:szCs w:val="28"/>
        </w:rPr>
        <w:t>к</w:t>
      </w:r>
      <w:r w:rsidRPr="002C2288">
        <w:rPr>
          <w:sz w:val="28"/>
          <w:szCs w:val="28"/>
        </w:rPr>
        <w:t>селю (в случае  выдачи  векселя  банка)  или  оценочная стоимость векселя (в случае купли-продажи векселя на вторичном рынке);</w:t>
      </w:r>
    </w:p>
    <w:p w:rsidR="002C2288" w:rsidRPr="002C2288" w:rsidRDefault="002C2288" w:rsidP="007C3147">
      <w:pPr>
        <w:pStyle w:val="Default"/>
        <w:numPr>
          <w:ilvl w:val="0"/>
          <w:numId w:val="22"/>
        </w:numPr>
        <w:rPr>
          <w:sz w:val="28"/>
          <w:szCs w:val="28"/>
        </w:rPr>
      </w:pPr>
      <w:r w:rsidRPr="002C2288">
        <w:rPr>
          <w:sz w:val="28"/>
          <w:szCs w:val="28"/>
        </w:rPr>
        <w:lastRenderedPageBreak/>
        <w:t>дата передачи векселя;</w:t>
      </w:r>
    </w:p>
    <w:p w:rsidR="002C2288" w:rsidRPr="002C2288" w:rsidRDefault="002C2288" w:rsidP="007C3147">
      <w:pPr>
        <w:pStyle w:val="Default"/>
        <w:numPr>
          <w:ilvl w:val="0"/>
          <w:numId w:val="22"/>
        </w:numPr>
        <w:rPr>
          <w:sz w:val="28"/>
          <w:szCs w:val="28"/>
        </w:rPr>
      </w:pPr>
      <w:r w:rsidRPr="002C2288">
        <w:rPr>
          <w:sz w:val="28"/>
          <w:szCs w:val="28"/>
        </w:rPr>
        <w:t>срок,  не  позднее  которого  клиент  обязан  перечислить банку денежные средства;</w:t>
      </w:r>
    </w:p>
    <w:p w:rsidR="002C2288" w:rsidRPr="002C2288" w:rsidRDefault="002C2288" w:rsidP="007C3147">
      <w:pPr>
        <w:pStyle w:val="Default"/>
        <w:numPr>
          <w:ilvl w:val="0"/>
          <w:numId w:val="22"/>
        </w:numPr>
        <w:rPr>
          <w:sz w:val="28"/>
          <w:szCs w:val="28"/>
        </w:rPr>
      </w:pPr>
      <w:r w:rsidRPr="002C2288">
        <w:rPr>
          <w:sz w:val="28"/>
          <w:szCs w:val="28"/>
        </w:rPr>
        <w:t>размер вознаграждения банку за предоставленную о</w:t>
      </w:r>
      <w:r w:rsidRPr="002C2288">
        <w:rPr>
          <w:sz w:val="28"/>
          <w:szCs w:val="28"/>
        </w:rPr>
        <w:t>т</w:t>
      </w:r>
      <w:r w:rsidRPr="002C2288">
        <w:rPr>
          <w:sz w:val="28"/>
          <w:szCs w:val="28"/>
        </w:rPr>
        <w:t>срочку;</w:t>
      </w:r>
    </w:p>
    <w:p w:rsidR="002C2288" w:rsidRPr="002C2288" w:rsidRDefault="002C2288" w:rsidP="007C3147">
      <w:pPr>
        <w:pStyle w:val="Default"/>
        <w:numPr>
          <w:ilvl w:val="0"/>
          <w:numId w:val="22"/>
        </w:numPr>
        <w:rPr>
          <w:sz w:val="28"/>
          <w:szCs w:val="28"/>
        </w:rPr>
      </w:pPr>
      <w:r w:rsidRPr="002C2288">
        <w:rPr>
          <w:sz w:val="28"/>
          <w:szCs w:val="28"/>
        </w:rPr>
        <w:t>обязанность   клиента  использовать  вексель  в  соотве</w:t>
      </w:r>
      <w:r w:rsidRPr="002C2288">
        <w:rPr>
          <w:sz w:val="28"/>
          <w:szCs w:val="28"/>
        </w:rPr>
        <w:t>т</w:t>
      </w:r>
      <w:r w:rsidRPr="002C2288">
        <w:rPr>
          <w:sz w:val="28"/>
          <w:szCs w:val="28"/>
        </w:rPr>
        <w:t xml:space="preserve">ствии с договорами, копии которых представлены банку; </w:t>
      </w:r>
    </w:p>
    <w:p w:rsidR="002C2288" w:rsidRPr="002C2288" w:rsidRDefault="002C2288" w:rsidP="007C3147">
      <w:pPr>
        <w:pStyle w:val="Default"/>
        <w:numPr>
          <w:ilvl w:val="0"/>
          <w:numId w:val="22"/>
        </w:numPr>
        <w:rPr>
          <w:sz w:val="28"/>
          <w:szCs w:val="28"/>
        </w:rPr>
      </w:pPr>
      <w:r w:rsidRPr="002C2288">
        <w:rPr>
          <w:sz w:val="28"/>
          <w:szCs w:val="28"/>
        </w:rPr>
        <w:t>способ    обеспечения   исполнения  клиентом  обяз</w:t>
      </w:r>
      <w:r w:rsidRPr="002C2288">
        <w:rPr>
          <w:sz w:val="28"/>
          <w:szCs w:val="28"/>
        </w:rPr>
        <w:t>а</w:t>
      </w:r>
      <w:r w:rsidRPr="002C2288">
        <w:rPr>
          <w:sz w:val="28"/>
          <w:szCs w:val="28"/>
        </w:rPr>
        <w:t>тельств   по своевременному    перечислению  банку  д</w:t>
      </w:r>
      <w:r w:rsidRPr="002C2288">
        <w:rPr>
          <w:sz w:val="28"/>
          <w:szCs w:val="28"/>
        </w:rPr>
        <w:t>е</w:t>
      </w:r>
      <w:r w:rsidRPr="002C2288">
        <w:rPr>
          <w:sz w:val="28"/>
          <w:szCs w:val="28"/>
        </w:rPr>
        <w:t>нежных  средств  и   оплате вознаграждения за предо</w:t>
      </w:r>
      <w:r w:rsidRPr="002C2288">
        <w:rPr>
          <w:sz w:val="28"/>
          <w:szCs w:val="28"/>
        </w:rPr>
        <w:t>с</w:t>
      </w:r>
      <w:r w:rsidRPr="002C2288">
        <w:rPr>
          <w:sz w:val="28"/>
          <w:szCs w:val="28"/>
        </w:rPr>
        <w:t>тавленную отсрочку.</w:t>
      </w:r>
    </w:p>
    <w:p w:rsidR="002C2288" w:rsidRPr="002C2288" w:rsidRDefault="002C2288" w:rsidP="002C2288">
      <w:pPr>
        <w:pStyle w:val="Default"/>
        <w:ind w:firstLine="340"/>
        <w:rPr>
          <w:sz w:val="28"/>
          <w:szCs w:val="28"/>
        </w:rPr>
      </w:pPr>
      <w:r w:rsidRPr="002C2288">
        <w:rPr>
          <w:sz w:val="28"/>
          <w:szCs w:val="28"/>
        </w:rPr>
        <w:t>Исполнение клиентом обязательств по погашению задолженности по  предоставленной  отсрочке оплаты векселя и уплате вознаграждения за  предоставленную  отсрочку  должно  быть  обеспечено   способами, пред</w:t>
      </w:r>
      <w:r w:rsidRPr="002C2288">
        <w:rPr>
          <w:sz w:val="28"/>
          <w:szCs w:val="28"/>
        </w:rPr>
        <w:t>у</w:t>
      </w:r>
      <w:r w:rsidRPr="002C2288">
        <w:rPr>
          <w:sz w:val="28"/>
          <w:szCs w:val="28"/>
        </w:rPr>
        <w:t>смотренными законодательством или договором.</w:t>
      </w:r>
    </w:p>
    <w:p w:rsidR="002C2288" w:rsidRPr="002C2288" w:rsidRDefault="002C2288" w:rsidP="002C2288">
      <w:pPr>
        <w:pStyle w:val="Default"/>
        <w:ind w:firstLine="340"/>
        <w:rPr>
          <w:sz w:val="28"/>
          <w:szCs w:val="28"/>
        </w:rPr>
      </w:pPr>
      <w:r w:rsidRPr="002C2288">
        <w:rPr>
          <w:sz w:val="28"/>
          <w:szCs w:val="28"/>
        </w:rPr>
        <w:t>При  невыполнении  клиентом  обязательств по своевременному пер</w:t>
      </w:r>
      <w:r w:rsidRPr="002C2288">
        <w:rPr>
          <w:sz w:val="28"/>
          <w:szCs w:val="28"/>
        </w:rPr>
        <w:t>е</w:t>
      </w:r>
      <w:r w:rsidRPr="002C2288">
        <w:rPr>
          <w:sz w:val="28"/>
          <w:szCs w:val="28"/>
        </w:rPr>
        <w:t>числению  денежных средств банк относит задолженность клиента на с</w:t>
      </w:r>
      <w:r w:rsidRPr="002C2288">
        <w:rPr>
          <w:sz w:val="28"/>
          <w:szCs w:val="28"/>
        </w:rPr>
        <w:t>о</w:t>
      </w:r>
      <w:r w:rsidRPr="002C2288">
        <w:rPr>
          <w:sz w:val="28"/>
          <w:szCs w:val="28"/>
        </w:rPr>
        <w:t>ответствующие  счета  по  учету  сомнительной  и/или  просроченной з</w:t>
      </w:r>
      <w:r w:rsidRPr="002C2288">
        <w:rPr>
          <w:sz w:val="28"/>
          <w:szCs w:val="28"/>
        </w:rPr>
        <w:t>а</w:t>
      </w:r>
      <w:r w:rsidRPr="002C2288">
        <w:rPr>
          <w:sz w:val="28"/>
          <w:szCs w:val="28"/>
        </w:rPr>
        <w:t>долженности.</w:t>
      </w:r>
    </w:p>
    <w:p w:rsidR="002C2288" w:rsidRPr="002C2288" w:rsidRDefault="002C2288" w:rsidP="002C2288">
      <w:pPr>
        <w:pStyle w:val="Default"/>
        <w:ind w:firstLine="340"/>
        <w:rPr>
          <w:sz w:val="28"/>
          <w:szCs w:val="28"/>
        </w:rPr>
      </w:pPr>
      <w:r w:rsidRPr="00526ED1">
        <w:rPr>
          <w:i/>
          <w:sz w:val="28"/>
          <w:szCs w:val="28"/>
        </w:rPr>
        <w:t>Учет векселя банком</w:t>
      </w:r>
      <w:r w:rsidRPr="002C2288">
        <w:rPr>
          <w:sz w:val="28"/>
          <w:szCs w:val="28"/>
        </w:rPr>
        <w:t xml:space="preserve"> - покупка банком векселя, срок платежа по  кот</w:t>
      </w:r>
      <w:r w:rsidRPr="002C2288">
        <w:rPr>
          <w:sz w:val="28"/>
          <w:szCs w:val="28"/>
        </w:rPr>
        <w:t>о</w:t>
      </w:r>
      <w:r w:rsidRPr="002C2288">
        <w:rPr>
          <w:sz w:val="28"/>
          <w:szCs w:val="28"/>
        </w:rPr>
        <w:t xml:space="preserve">рому  еще  не  наступил. При передаче банку векселя продавец векселя обязан оформить индоссамент в пользу банка. </w:t>
      </w:r>
    </w:p>
    <w:p w:rsidR="002C2288" w:rsidRPr="002C2288" w:rsidRDefault="002C2288" w:rsidP="002C2288">
      <w:pPr>
        <w:pStyle w:val="Default"/>
        <w:ind w:firstLine="340"/>
        <w:rPr>
          <w:sz w:val="28"/>
          <w:szCs w:val="28"/>
        </w:rPr>
      </w:pPr>
      <w:r w:rsidRPr="002C2288">
        <w:rPr>
          <w:sz w:val="28"/>
          <w:szCs w:val="28"/>
        </w:rPr>
        <w:t>Учет  банком  векселя производится по цене, устанавливаемой соглаш</w:t>
      </w:r>
      <w:r w:rsidRPr="002C2288">
        <w:rPr>
          <w:sz w:val="28"/>
          <w:szCs w:val="28"/>
        </w:rPr>
        <w:t>е</w:t>
      </w:r>
      <w:r w:rsidRPr="002C2288">
        <w:rPr>
          <w:sz w:val="28"/>
          <w:szCs w:val="28"/>
        </w:rPr>
        <w:t>нием сторон.</w:t>
      </w:r>
    </w:p>
    <w:p w:rsidR="002C2288" w:rsidRPr="00526ED1" w:rsidRDefault="002C2288" w:rsidP="002C2288">
      <w:pPr>
        <w:pStyle w:val="Default"/>
        <w:ind w:firstLine="340"/>
        <w:jc w:val="both"/>
        <w:rPr>
          <w:sz w:val="28"/>
          <w:szCs w:val="28"/>
        </w:rPr>
      </w:pPr>
      <w:r w:rsidRPr="00526ED1">
        <w:rPr>
          <w:sz w:val="28"/>
          <w:szCs w:val="28"/>
        </w:rPr>
        <w:t xml:space="preserve">НС = БС (1- </w:t>
      </w:r>
      <w:r w:rsidRPr="00526ED1">
        <w:rPr>
          <w:sz w:val="28"/>
          <w:szCs w:val="28"/>
          <w:lang w:val="en-US"/>
        </w:rPr>
        <w:t>d</w:t>
      </w:r>
      <w:r w:rsidRPr="00526ED1">
        <w:rPr>
          <w:sz w:val="28"/>
          <w:szCs w:val="28"/>
        </w:rPr>
        <w:t>*</w:t>
      </w:r>
      <w:r w:rsidRPr="00526ED1">
        <w:rPr>
          <w:sz w:val="28"/>
          <w:szCs w:val="28"/>
          <w:lang w:val="en-US"/>
        </w:rPr>
        <w:t>n</w:t>
      </w:r>
      <w:r w:rsidRPr="00526ED1">
        <w:rPr>
          <w:sz w:val="28"/>
          <w:szCs w:val="28"/>
        </w:rPr>
        <w:t>)</w:t>
      </w:r>
    </w:p>
    <w:p w:rsidR="002C2288" w:rsidRPr="002C2288" w:rsidRDefault="002C2288" w:rsidP="002C2288">
      <w:pPr>
        <w:pStyle w:val="Default"/>
        <w:ind w:firstLine="340"/>
        <w:rPr>
          <w:sz w:val="28"/>
          <w:szCs w:val="28"/>
        </w:rPr>
      </w:pPr>
      <w:r w:rsidRPr="002C2288">
        <w:rPr>
          <w:sz w:val="28"/>
          <w:szCs w:val="28"/>
        </w:rPr>
        <w:t>До    принятия   решения  об  учете  векселя  банк   обязан проверить:</w:t>
      </w:r>
    </w:p>
    <w:p w:rsidR="002C2288" w:rsidRPr="002C2288" w:rsidRDefault="002C2288" w:rsidP="007C3147">
      <w:pPr>
        <w:pStyle w:val="Default"/>
        <w:numPr>
          <w:ilvl w:val="0"/>
          <w:numId w:val="22"/>
        </w:numPr>
        <w:rPr>
          <w:sz w:val="28"/>
          <w:szCs w:val="28"/>
        </w:rPr>
      </w:pPr>
      <w:r w:rsidRPr="002C2288">
        <w:rPr>
          <w:sz w:val="28"/>
          <w:szCs w:val="28"/>
        </w:rPr>
        <w:t>правильность  составления учитываемого векселя в соо</w:t>
      </w:r>
      <w:r w:rsidRPr="002C2288">
        <w:rPr>
          <w:sz w:val="28"/>
          <w:szCs w:val="28"/>
        </w:rPr>
        <w:t>т</w:t>
      </w:r>
      <w:r w:rsidRPr="002C2288">
        <w:rPr>
          <w:sz w:val="28"/>
          <w:szCs w:val="28"/>
        </w:rPr>
        <w:t>ветствии с требованиями законодательства;</w:t>
      </w:r>
    </w:p>
    <w:p w:rsidR="002C2288" w:rsidRPr="002C2288" w:rsidRDefault="002C2288" w:rsidP="007C3147">
      <w:pPr>
        <w:pStyle w:val="Default"/>
        <w:numPr>
          <w:ilvl w:val="0"/>
          <w:numId w:val="22"/>
        </w:numPr>
        <w:rPr>
          <w:sz w:val="28"/>
          <w:szCs w:val="28"/>
        </w:rPr>
      </w:pPr>
      <w:r w:rsidRPr="002C2288">
        <w:rPr>
          <w:sz w:val="28"/>
          <w:szCs w:val="28"/>
        </w:rPr>
        <w:t>непрерывность  ряда  индоссаментов,  подтверждающую  законность прав векселедержателя;</w:t>
      </w:r>
    </w:p>
    <w:p w:rsidR="002C2288" w:rsidRPr="002C2288" w:rsidRDefault="002C2288" w:rsidP="007C3147">
      <w:pPr>
        <w:pStyle w:val="Default"/>
        <w:numPr>
          <w:ilvl w:val="0"/>
          <w:numId w:val="22"/>
        </w:numPr>
        <w:rPr>
          <w:sz w:val="28"/>
          <w:szCs w:val="28"/>
        </w:rPr>
      </w:pPr>
      <w:r w:rsidRPr="002C2288">
        <w:rPr>
          <w:sz w:val="28"/>
          <w:szCs w:val="28"/>
        </w:rPr>
        <w:t>наличие  на  учитываемом  векселе  отметки  об уплате гербового сбора в соответствии с законодательством;</w:t>
      </w:r>
    </w:p>
    <w:p w:rsidR="002C2288" w:rsidRPr="002C2288" w:rsidRDefault="002C2288" w:rsidP="007C3147">
      <w:pPr>
        <w:pStyle w:val="Default"/>
        <w:numPr>
          <w:ilvl w:val="0"/>
          <w:numId w:val="22"/>
        </w:numPr>
        <w:rPr>
          <w:sz w:val="28"/>
          <w:szCs w:val="28"/>
        </w:rPr>
      </w:pPr>
      <w:r w:rsidRPr="002C2288">
        <w:rPr>
          <w:sz w:val="28"/>
          <w:szCs w:val="28"/>
        </w:rPr>
        <w:t>полномочия лица, представляющего векселя к учету.</w:t>
      </w:r>
    </w:p>
    <w:p w:rsidR="002C2288" w:rsidRPr="002C2288" w:rsidRDefault="002C2288" w:rsidP="002C2288">
      <w:pPr>
        <w:pStyle w:val="Default"/>
        <w:ind w:firstLine="340"/>
        <w:rPr>
          <w:sz w:val="28"/>
          <w:szCs w:val="28"/>
        </w:rPr>
      </w:pPr>
      <w:r w:rsidRPr="002C2288">
        <w:rPr>
          <w:sz w:val="28"/>
          <w:szCs w:val="28"/>
        </w:rPr>
        <w:t>Учет  векселя  осуществляется  банком на основании договора купли-продажи, где в обязательном порядке указываются:</w:t>
      </w:r>
    </w:p>
    <w:p w:rsidR="002C2288" w:rsidRPr="002C2288" w:rsidRDefault="002C2288" w:rsidP="007C3147">
      <w:pPr>
        <w:pStyle w:val="Default"/>
        <w:numPr>
          <w:ilvl w:val="0"/>
          <w:numId w:val="22"/>
        </w:numPr>
        <w:rPr>
          <w:sz w:val="28"/>
          <w:szCs w:val="28"/>
        </w:rPr>
      </w:pPr>
      <w:r w:rsidRPr="002C2288">
        <w:rPr>
          <w:sz w:val="28"/>
          <w:szCs w:val="28"/>
        </w:rPr>
        <w:t>учетный номер плательщика векселедержателя (при н</w:t>
      </w:r>
      <w:r w:rsidRPr="002C2288">
        <w:rPr>
          <w:sz w:val="28"/>
          <w:szCs w:val="28"/>
        </w:rPr>
        <w:t>а</w:t>
      </w:r>
      <w:r w:rsidRPr="002C2288">
        <w:rPr>
          <w:sz w:val="28"/>
          <w:szCs w:val="28"/>
        </w:rPr>
        <w:t xml:space="preserve">личии); </w:t>
      </w:r>
    </w:p>
    <w:p w:rsidR="002C2288" w:rsidRPr="002C2288" w:rsidRDefault="002C2288" w:rsidP="007C3147">
      <w:pPr>
        <w:pStyle w:val="Default"/>
        <w:numPr>
          <w:ilvl w:val="0"/>
          <w:numId w:val="22"/>
        </w:numPr>
        <w:rPr>
          <w:sz w:val="28"/>
          <w:szCs w:val="28"/>
        </w:rPr>
      </w:pPr>
      <w:r w:rsidRPr="002C2288">
        <w:rPr>
          <w:sz w:val="28"/>
          <w:szCs w:val="28"/>
        </w:rPr>
        <w:t>цена учитываемого векселя;</w:t>
      </w:r>
    </w:p>
    <w:p w:rsidR="002C2288" w:rsidRPr="002C2288" w:rsidRDefault="002C2288" w:rsidP="007C3147">
      <w:pPr>
        <w:pStyle w:val="Default"/>
        <w:numPr>
          <w:ilvl w:val="0"/>
          <w:numId w:val="22"/>
        </w:numPr>
        <w:rPr>
          <w:sz w:val="28"/>
          <w:szCs w:val="28"/>
        </w:rPr>
      </w:pPr>
      <w:r w:rsidRPr="002C2288">
        <w:rPr>
          <w:sz w:val="28"/>
          <w:szCs w:val="28"/>
        </w:rPr>
        <w:t>срок  и порядок перечисления банком денежных средств на текущий счет продавца векселя;</w:t>
      </w:r>
    </w:p>
    <w:p w:rsidR="002C2288" w:rsidRPr="002C2288" w:rsidRDefault="002C2288" w:rsidP="007C3147">
      <w:pPr>
        <w:pStyle w:val="Default"/>
        <w:numPr>
          <w:ilvl w:val="0"/>
          <w:numId w:val="22"/>
        </w:numPr>
        <w:rPr>
          <w:sz w:val="28"/>
          <w:szCs w:val="28"/>
        </w:rPr>
      </w:pPr>
      <w:r w:rsidRPr="002C2288">
        <w:rPr>
          <w:sz w:val="28"/>
          <w:szCs w:val="28"/>
        </w:rPr>
        <w:t>срок и порядок передачи векселя от продавца банку.</w:t>
      </w:r>
    </w:p>
    <w:p w:rsidR="002C2288" w:rsidRPr="002C2288" w:rsidRDefault="002C2288" w:rsidP="002C2288">
      <w:pPr>
        <w:pStyle w:val="Default"/>
        <w:ind w:firstLine="340"/>
        <w:rPr>
          <w:sz w:val="28"/>
          <w:szCs w:val="28"/>
        </w:rPr>
      </w:pPr>
      <w:r w:rsidRPr="00526ED1">
        <w:rPr>
          <w:i/>
          <w:sz w:val="28"/>
          <w:szCs w:val="28"/>
        </w:rPr>
        <w:t>Мена  векселей</w:t>
      </w:r>
      <w:r w:rsidRPr="002C2288">
        <w:rPr>
          <w:sz w:val="28"/>
          <w:szCs w:val="28"/>
        </w:rPr>
        <w:t xml:space="preserve">  -  операция,  в  результате которой стороны передают  друг  другу  в собственность векселя на основании договора мены.</w:t>
      </w:r>
    </w:p>
    <w:p w:rsidR="002C2288" w:rsidRPr="002C2288" w:rsidRDefault="002C2288" w:rsidP="002C2288">
      <w:pPr>
        <w:pStyle w:val="Default"/>
        <w:ind w:firstLine="340"/>
        <w:rPr>
          <w:sz w:val="28"/>
          <w:szCs w:val="28"/>
        </w:rPr>
      </w:pPr>
      <w:r w:rsidRPr="002C2288">
        <w:rPr>
          <w:sz w:val="28"/>
          <w:szCs w:val="28"/>
        </w:rPr>
        <w:lastRenderedPageBreak/>
        <w:t xml:space="preserve"> В    договоре    мены  сторонами  в  обязательном   порядке определ</w:t>
      </w:r>
      <w:r w:rsidRPr="002C2288">
        <w:rPr>
          <w:sz w:val="28"/>
          <w:szCs w:val="28"/>
        </w:rPr>
        <w:t>я</w:t>
      </w:r>
      <w:r w:rsidRPr="002C2288">
        <w:rPr>
          <w:sz w:val="28"/>
          <w:szCs w:val="28"/>
        </w:rPr>
        <w:t>ются:</w:t>
      </w:r>
    </w:p>
    <w:p w:rsidR="002C2288" w:rsidRPr="002C2288" w:rsidRDefault="002C2288" w:rsidP="007C3147">
      <w:pPr>
        <w:pStyle w:val="Default"/>
        <w:numPr>
          <w:ilvl w:val="0"/>
          <w:numId w:val="22"/>
        </w:numPr>
        <w:rPr>
          <w:sz w:val="28"/>
          <w:szCs w:val="28"/>
        </w:rPr>
      </w:pPr>
      <w:r w:rsidRPr="002C2288">
        <w:rPr>
          <w:sz w:val="28"/>
          <w:szCs w:val="28"/>
        </w:rPr>
        <w:t>обмениваемые  сторонами  векселя  с  указанием  их об</w:t>
      </w:r>
      <w:r w:rsidRPr="002C2288">
        <w:rPr>
          <w:sz w:val="28"/>
          <w:szCs w:val="28"/>
        </w:rPr>
        <w:t>я</w:t>
      </w:r>
      <w:r w:rsidRPr="002C2288">
        <w:rPr>
          <w:sz w:val="28"/>
          <w:szCs w:val="28"/>
        </w:rPr>
        <w:t>зательных реквизитов;</w:t>
      </w:r>
    </w:p>
    <w:p w:rsidR="002C2288" w:rsidRPr="002C2288" w:rsidRDefault="002C2288" w:rsidP="007C3147">
      <w:pPr>
        <w:pStyle w:val="Default"/>
        <w:numPr>
          <w:ilvl w:val="0"/>
          <w:numId w:val="22"/>
        </w:numPr>
        <w:rPr>
          <w:sz w:val="28"/>
          <w:szCs w:val="28"/>
        </w:rPr>
      </w:pPr>
      <w:r w:rsidRPr="002C2288">
        <w:rPr>
          <w:sz w:val="28"/>
          <w:szCs w:val="28"/>
        </w:rPr>
        <w:t xml:space="preserve"> сроки передачи обмениваемых векселей;</w:t>
      </w:r>
    </w:p>
    <w:p w:rsidR="002C2288" w:rsidRPr="002C2288" w:rsidRDefault="002C2288" w:rsidP="007C3147">
      <w:pPr>
        <w:pStyle w:val="Default"/>
        <w:numPr>
          <w:ilvl w:val="0"/>
          <w:numId w:val="22"/>
        </w:numPr>
        <w:rPr>
          <w:sz w:val="28"/>
          <w:szCs w:val="28"/>
        </w:rPr>
      </w:pPr>
      <w:r w:rsidRPr="002C2288">
        <w:rPr>
          <w:sz w:val="28"/>
          <w:szCs w:val="28"/>
        </w:rPr>
        <w:t>оценочная стоимость обмениваемых векселей;</w:t>
      </w:r>
    </w:p>
    <w:p w:rsidR="002C2288" w:rsidRPr="002C2288" w:rsidRDefault="002C2288" w:rsidP="007C3147">
      <w:pPr>
        <w:pStyle w:val="Default"/>
        <w:numPr>
          <w:ilvl w:val="0"/>
          <w:numId w:val="22"/>
        </w:numPr>
        <w:rPr>
          <w:sz w:val="28"/>
          <w:szCs w:val="28"/>
        </w:rPr>
      </w:pPr>
      <w:r w:rsidRPr="002C2288">
        <w:rPr>
          <w:sz w:val="28"/>
          <w:szCs w:val="28"/>
        </w:rPr>
        <w:t>разница,  подлежащая  к  оплате одной из сторон, в сл</w:t>
      </w:r>
      <w:r w:rsidRPr="002C2288">
        <w:rPr>
          <w:sz w:val="28"/>
          <w:szCs w:val="28"/>
        </w:rPr>
        <w:t>у</w:t>
      </w:r>
      <w:r w:rsidRPr="002C2288">
        <w:rPr>
          <w:sz w:val="28"/>
          <w:szCs w:val="28"/>
        </w:rPr>
        <w:t>чае, если обмениваемые  векселя  не признаются стор</w:t>
      </w:r>
      <w:r w:rsidRPr="002C2288">
        <w:rPr>
          <w:sz w:val="28"/>
          <w:szCs w:val="28"/>
        </w:rPr>
        <w:t>о</w:t>
      </w:r>
      <w:r w:rsidRPr="002C2288">
        <w:rPr>
          <w:sz w:val="28"/>
          <w:szCs w:val="28"/>
        </w:rPr>
        <w:t>нами равноценными, и сроки ее перечисления.</w:t>
      </w:r>
    </w:p>
    <w:p w:rsidR="002C2288" w:rsidRPr="00526ED1" w:rsidRDefault="002C2288" w:rsidP="00526ED1">
      <w:pPr>
        <w:pStyle w:val="Default"/>
        <w:ind w:firstLine="340"/>
        <w:rPr>
          <w:sz w:val="28"/>
          <w:szCs w:val="28"/>
        </w:rPr>
      </w:pPr>
      <w:r w:rsidRPr="002C2288">
        <w:rPr>
          <w:sz w:val="28"/>
          <w:szCs w:val="28"/>
        </w:rPr>
        <w:t>Передача   векселей   по  договору  мены  осуществляется  с обязател</w:t>
      </w:r>
      <w:r w:rsidR="00526ED1">
        <w:rPr>
          <w:sz w:val="28"/>
          <w:szCs w:val="28"/>
        </w:rPr>
        <w:t>ь</w:t>
      </w:r>
      <w:r w:rsidR="00526ED1">
        <w:rPr>
          <w:sz w:val="28"/>
          <w:szCs w:val="28"/>
        </w:rPr>
        <w:t xml:space="preserve">ным оформлением индоссамента. </w:t>
      </w:r>
    </w:p>
    <w:p w:rsidR="002C2288" w:rsidRPr="002C2288" w:rsidRDefault="002C2288" w:rsidP="002C2288">
      <w:pPr>
        <w:pStyle w:val="Default"/>
        <w:ind w:firstLine="340"/>
        <w:rPr>
          <w:sz w:val="28"/>
          <w:szCs w:val="28"/>
        </w:rPr>
      </w:pPr>
      <w:r w:rsidRPr="00526ED1">
        <w:rPr>
          <w:i/>
          <w:sz w:val="28"/>
          <w:szCs w:val="28"/>
        </w:rPr>
        <w:t>Отступное    с    использованием</w:t>
      </w:r>
      <w:r w:rsidRPr="002C2288">
        <w:rPr>
          <w:sz w:val="28"/>
          <w:szCs w:val="28"/>
        </w:rPr>
        <w:t xml:space="preserve">  векселя  -  операция   по прекращ</w:t>
      </w:r>
      <w:r w:rsidRPr="002C2288">
        <w:rPr>
          <w:sz w:val="28"/>
          <w:szCs w:val="28"/>
        </w:rPr>
        <w:t>е</w:t>
      </w:r>
      <w:r w:rsidRPr="002C2288">
        <w:rPr>
          <w:sz w:val="28"/>
          <w:szCs w:val="28"/>
        </w:rPr>
        <w:t>нию  обязательства  предоставлением  взамен  его  исполнения отступного  в  виде  передачи  должником  в  собственность кредитору векселя  иного лица по соглашению сторон.</w:t>
      </w:r>
    </w:p>
    <w:p w:rsidR="002C2288" w:rsidRPr="002C2288" w:rsidRDefault="002C2288" w:rsidP="002C2288">
      <w:pPr>
        <w:pStyle w:val="Default"/>
        <w:ind w:firstLine="340"/>
        <w:rPr>
          <w:sz w:val="28"/>
          <w:szCs w:val="28"/>
        </w:rPr>
      </w:pPr>
      <w:r w:rsidRPr="002C2288">
        <w:rPr>
          <w:sz w:val="28"/>
          <w:szCs w:val="28"/>
        </w:rPr>
        <w:t>В договоре об отступном сторонами определяются:</w:t>
      </w:r>
    </w:p>
    <w:p w:rsidR="002C2288" w:rsidRPr="002C2288" w:rsidRDefault="002C2288" w:rsidP="007C3147">
      <w:pPr>
        <w:pStyle w:val="Default"/>
        <w:numPr>
          <w:ilvl w:val="0"/>
          <w:numId w:val="22"/>
        </w:numPr>
        <w:rPr>
          <w:sz w:val="28"/>
          <w:szCs w:val="28"/>
        </w:rPr>
      </w:pPr>
      <w:r w:rsidRPr="002C2288">
        <w:rPr>
          <w:sz w:val="28"/>
          <w:szCs w:val="28"/>
        </w:rPr>
        <w:t>обязательство,    которое    прекращается       предоста</w:t>
      </w:r>
      <w:r w:rsidRPr="002C2288">
        <w:rPr>
          <w:sz w:val="28"/>
          <w:szCs w:val="28"/>
        </w:rPr>
        <w:t>в</w:t>
      </w:r>
      <w:r w:rsidRPr="002C2288">
        <w:rPr>
          <w:sz w:val="28"/>
          <w:szCs w:val="28"/>
        </w:rPr>
        <w:t>лением отступного;</w:t>
      </w:r>
    </w:p>
    <w:p w:rsidR="002C2288" w:rsidRPr="002C2288" w:rsidRDefault="002C2288" w:rsidP="007C3147">
      <w:pPr>
        <w:pStyle w:val="Default"/>
        <w:numPr>
          <w:ilvl w:val="0"/>
          <w:numId w:val="22"/>
        </w:numPr>
        <w:rPr>
          <w:sz w:val="28"/>
          <w:szCs w:val="28"/>
        </w:rPr>
      </w:pPr>
      <w:r w:rsidRPr="002C2288">
        <w:rPr>
          <w:sz w:val="28"/>
          <w:szCs w:val="28"/>
        </w:rPr>
        <w:t>размер отступного;</w:t>
      </w:r>
    </w:p>
    <w:p w:rsidR="002C2288" w:rsidRPr="002C2288" w:rsidRDefault="002C2288" w:rsidP="007C3147">
      <w:pPr>
        <w:pStyle w:val="Default"/>
        <w:numPr>
          <w:ilvl w:val="0"/>
          <w:numId w:val="22"/>
        </w:numPr>
        <w:rPr>
          <w:sz w:val="28"/>
          <w:szCs w:val="28"/>
        </w:rPr>
      </w:pPr>
      <w:r w:rsidRPr="002C2288">
        <w:rPr>
          <w:sz w:val="28"/>
          <w:szCs w:val="28"/>
        </w:rPr>
        <w:t>сроки предоставления отступного;</w:t>
      </w:r>
    </w:p>
    <w:p w:rsidR="002C2288" w:rsidRPr="002C2288" w:rsidRDefault="002C2288" w:rsidP="007C3147">
      <w:pPr>
        <w:pStyle w:val="Default"/>
        <w:numPr>
          <w:ilvl w:val="0"/>
          <w:numId w:val="22"/>
        </w:numPr>
        <w:rPr>
          <w:sz w:val="28"/>
          <w:szCs w:val="28"/>
        </w:rPr>
      </w:pPr>
      <w:r w:rsidRPr="002C2288">
        <w:rPr>
          <w:sz w:val="28"/>
          <w:szCs w:val="28"/>
        </w:rPr>
        <w:t>порядок предоставления отступного;</w:t>
      </w:r>
    </w:p>
    <w:p w:rsidR="002C2288" w:rsidRPr="002C2288" w:rsidRDefault="002C2288" w:rsidP="007C3147">
      <w:pPr>
        <w:pStyle w:val="Default"/>
        <w:numPr>
          <w:ilvl w:val="0"/>
          <w:numId w:val="22"/>
        </w:numPr>
        <w:rPr>
          <w:sz w:val="28"/>
          <w:szCs w:val="28"/>
        </w:rPr>
      </w:pPr>
      <w:r w:rsidRPr="002C2288">
        <w:rPr>
          <w:sz w:val="28"/>
          <w:szCs w:val="28"/>
        </w:rPr>
        <w:t>вексель  с  указанием  стоимости,  по  которой он прин</w:t>
      </w:r>
      <w:r w:rsidRPr="002C2288">
        <w:rPr>
          <w:sz w:val="28"/>
          <w:szCs w:val="28"/>
        </w:rPr>
        <w:t>и</w:t>
      </w:r>
      <w:r w:rsidRPr="002C2288">
        <w:rPr>
          <w:sz w:val="28"/>
          <w:szCs w:val="28"/>
        </w:rPr>
        <w:t>мается в качестве отступного (оценочная стоимость ве</w:t>
      </w:r>
      <w:r w:rsidRPr="002C2288">
        <w:rPr>
          <w:sz w:val="28"/>
          <w:szCs w:val="28"/>
        </w:rPr>
        <w:t>к</w:t>
      </w:r>
      <w:r w:rsidRPr="002C2288">
        <w:rPr>
          <w:sz w:val="28"/>
          <w:szCs w:val="28"/>
        </w:rPr>
        <w:t>селя).</w:t>
      </w:r>
    </w:p>
    <w:p w:rsidR="002C2288" w:rsidRPr="002C2288" w:rsidRDefault="002C2288" w:rsidP="002C2288">
      <w:pPr>
        <w:pStyle w:val="Default"/>
        <w:ind w:firstLine="340"/>
        <w:rPr>
          <w:sz w:val="28"/>
          <w:szCs w:val="28"/>
        </w:rPr>
      </w:pPr>
      <w:r w:rsidRPr="002C2288">
        <w:rPr>
          <w:sz w:val="28"/>
          <w:szCs w:val="28"/>
        </w:rPr>
        <w:t>В  случае</w:t>
      </w:r>
      <w:proofErr w:type="gramStart"/>
      <w:r w:rsidRPr="002C2288">
        <w:rPr>
          <w:sz w:val="28"/>
          <w:szCs w:val="28"/>
        </w:rPr>
        <w:t>,</w:t>
      </w:r>
      <w:proofErr w:type="gramEnd"/>
      <w:r w:rsidRPr="002C2288">
        <w:rPr>
          <w:sz w:val="28"/>
          <w:szCs w:val="28"/>
        </w:rPr>
        <w:t xml:space="preserve">  если  оценочная  стоимость векселя превышает размер о</w:t>
      </w:r>
      <w:r w:rsidRPr="002C2288">
        <w:rPr>
          <w:sz w:val="28"/>
          <w:szCs w:val="28"/>
        </w:rPr>
        <w:t>т</w:t>
      </w:r>
      <w:r w:rsidRPr="002C2288">
        <w:rPr>
          <w:sz w:val="28"/>
          <w:szCs w:val="28"/>
        </w:rPr>
        <w:t>ступного,  разница  перечисляется  на  текущий  счет  должника.  В случае</w:t>
      </w:r>
      <w:proofErr w:type="gramStart"/>
      <w:r w:rsidRPr="002C2288">
        <w:rPr>
          <w:sz w:val="28"/>
          <w:szCs w:val="28"/>
        </w:rPr>
        <w:t>,</w:t>
      </w:r>
      <w:proofErr w:type="gramEnd"/>
      <w:r w:rsidRPr="002C2288">
        <w:rPr>
          <w:sz w:val="28"/>
          <w:szCs w:val="28"/>
        </w:rPr>
        <w:t xml:space="preserve">  если оценочная стоимость векселя меньше размера отступного, то перв</w:t>
      </w:r>
      <w:r w:rsidRPr="002C2288">
        <w:rPr>
          <w:sz w:val="28"/>
          <w:szCs w:val="28"/>
        </w:rPr>
        <w:t>о</w:t>
      </w:r>
      <w:r w:rsidRPr="002C2288">
        <w:rPr>
          <w:sz w:val="28"/>
          <w:szCs w:val="28"/>
        </w:rPr>
        <w:t>начальное обязательство прекращается частично.</w:t>
      </w:r>
    </w:p>
    <w:p w:rsidR="002C2288" w:rsidRPr="002C2288" w:rsidRDefault="002C2288" w:rsidP="002C2288">
      <w:pPr>
        <w:pStyle w:val="Default"/>
        <w:ind w:firstLine="340"/>
        <w:rPr>
          <w:sz w:val="28"/>
          <w:szCs w:val="28"/>
        </w:rPr>
      </w:pPr>
      <w:r w:rsidRPr="002C2288">
        <w:rPr>
          <w:sz w:val="28"/>
          <w:szCs w:val="28"/>
        </w:rPr>
        <w:t xml:space="preserve">Передача   векселя   по   отступному    осуществляется    с обязательным оформлением индоссамента. </w:t>
      </w:r>
    </w:p>
    <w:p w:rsidR="002C2288" w:rsidRPr="00526ED1" w:rsidRDefault="002C2288" w:rsidP="002C2288">
      <w:pPr>
        <w:pStyle w:val="Default"/>
        <w:ind w:firstLine="340"/>
        <w:rPr>
          <w:sz w:val="28"/>
          <w:szCs w:val="28"/>
        </w:rPr>
      </w:pPr>
      <w:r w:rsidRPr="00526ED1">
        <w:rPr>
          <w:sz w:val="28"/>
          <w:szCs w:val="28"/>
        </w:rPr>
        <w:t>Сделки РЕПО с векселями.</w:t>
      </w:r>
    </w:p>
    <w:p w:rsidR="002C2288" w:rsidRPr="00526ED1" w:rsidRDefault="002C2288" w:rsidP="002C2288">
      <w:pPr>
        <w:pStyle w:val="Default"/>
        <w:ind w:firstLine="340"/>
        <w:rPr>
          <w:sz w:val="28"/>
          <w:szCs w:val="28"/>
        </w:rPr>
      </w:pPr>
      <w:r w:rsidRPr="00526ED1">
        <w:rPr>
          <w:sz w:val="28"/>
          <w:szCs w:val="28"/>
        </w:rPr>
        <w:t>Залог векселей</w:t>
      </w:r>
    </w:p>
    <w:p w:rsidR="002C2288" w:rsidRPr="002C2288" w:rsidRDefault="002C2288" w:rsidP="002C2288">
      <w:pPr>
        <w:pStyle w:val="Default"/>
        <w:ind w:firstLine="340"/>
        <w:rPr>
          <w:sz w:val="28"/>
          <w:szCs w:val="28"/>
        </w:rPr>
      </w:pPr>
      <w:r w:rsidRPr="002C2288">
        <w:rPr>
          <w:sz w:val="28"/>
          <w:szCs w:val="28"/>
        </w:rPr>
        <w:t>В  качестве  обеспечения  исполнения  обязатель</w:t>
      </w:r>
      <w:proofErr w:type="gramStart"/>
      <w:r w:rsidRPr="002C2288">
        <w:rPr>
          <w:sz w:val="28"/>
          <w:szCs w:val="28"/>
        </w:rPr>
        <w:t>ств  кл</w:t>
      </w:r>
      <w:proofErr w:type="gramEnd"/>
      <w:r w:rsidRPr="002C2288">
        <w:rPr>
          <w:sz w:val="28"/>
          <w:szCs w:val="28"/>
        </w:rPr>
        <w:t>иента перед  банком допускается использовать вексель исключительно в форме его з</w:t>
      </w:r>
      <w:r w:rsidRPr="002C2288">
        <w:rPr>
          <w:sz w:val="28"/>
          <w:szCs w:val="28"/>
        </w:rPr>
        <w:t>а</w:t>
      </w:r>
      <w:r w:rsidRPr="002C2288">
        <w:rPr>
          <w:sz w:val="28"/>
          <w:szCs w:val="28"/>
        </w:rPr>
        <w:t>лога.</w:t>
      </w:r>
    </w:p>
    <w:p w:rsidR="002C2288" w:rsidRPr="002C2288" w:rsidRDefault="002C2288" w:rsidP="002C2288">
      <w:pPr>
        <w:pStyle w:val="Default"/>
        <w:ind w:firstLine="340"/>
        <w:rPr>
          <w:sz w:val="28"/>
          <w:szCs w:val="28"/>
        </w:rPr>
      </w:pPr>
      <w:r w:rsidRPr="002C2288">
        <w:rPr>
          <w:sz w:val="28"/>
          <w:szCs w:val="28"/>
        </w:rPr>
        <w:t>Банк  не вправе принимать в залог собственный вексель клиента в кач</w:t>
      </w:r>
      <w:r w:rsidRPr="002C2288">
        <w:rPr>
          <w:sz w:val="28"/>
          <w:szCs w:val="28"/>
        </w:rPr>
        <w:t>е</w:t>
      </w:r>
      <w:r w:rsidRPr="002C2288">
        <w:rPr>
          <w:sz w:val="28"/>
          <w:szCs w:val="28"/>
        </w:rPr>
        <w:t>стве обеспечения исполнения обязательств данного клиента.</w:t>
      </w:r>
    </w:p>
    <w:p w:rsidR="002C2288" w:rsidRPr="002C2288" w:rsidRDefault="002C2288" w:rsidP="002C2288">
      <w:pPr>
        <w:pStyle w:val="Default"/>
        <w:ind w:firstLine="340"/>
        <w:rPr>
          <w:sz w:val="28"/>
          <w:szCs w:val="28"/>
        </w:rPr>
      </w:pPr>
      <w:r w:rsidRPr="002C2288">
        <w:rPr>
          <w:sz w:val="28"/>
          <w:szCs w:val="28"/>
        </w:rPr>
        <w:t>Передача  векселя  в залог осуществляется на основании договора зал</w:t>
      </w:r>
      <w:r w:rsidRPr="002C2288">
        <w:rPr>
          <w:sz w:val="28"/>
          <w:szCs w:val="28"/>
        </w:rPr>
        <w:t>о</w:t>
      </w:r>
      <w:r w:rsidRPr="002C2288">
        <w:rPr>
          <w:sz w:val="28"/>
          <w:szCs w:val="28"/>
        </w:rPr>
        <w:t>га.</w:t>
      </w:r>
    </w:p>
    <w:p w:rsidR="002C2288" w:rsidRPr="002C2288" w:rsidRDefault="002C2288" w:rsidP="002C2288">
      <w:pPr>
        <w:pStyle w:val="Default"/>
        <w:ind w:firstLine="340"/>
        <w:rPr>
          <w:sz w:val="28"/>
          <w:szCs w:val="28"/>
        </w:rPr>
      </w:pPr>
      <w:r w:rsidRPr="002C2288">
        <w:rPr>
          <w:sz w:val="28"/>
          <w:szCs w:val="28"/>
        </w:rPr>
        <w:t>Банк  определяет  стоимость каждого векселя, принимаемого в залог.</w:t>
      </w:r>
    </w:p>
    <w:p w:rsidR="002C2288" w:rsidRPr="002C2288" w:rsidRDefault="002C2288" w:rsidP="002C2288">
      <w:pPr>
        <w:pStyle w:val="Default"/>
        <w:ind w:firstLine="340"/>
        <w:rPr>
          <w:sz w:val="28"/>
          <w:szCs w:val="28"/>
        </w:rPr>
      </w:pPr>
      <w:r w:rsidRPr="002C2288">
        <w:rPr>
          <w:sz w:val="28"/>
          <w:szCs w:val="28"/>
        </w:rPr>
        <w:t>Общая стоимость заложенных векселей должна быть не меньше суммы основного    обязательства  и  процентов  по  нему,  если  иное   не уст</w:t>
      </w:r>
      <w:r w:rsidRPr="002C2288">
        <w:rPr>
          <w:sz w:val="28"/>
          <w:szCs w:val="28"/>
        </w:rPr>
        <w:t>а</w:t>
      </w:r>
      <w:r w:rsidRPr="002C2288">
        <w:rPr>
          <w:sz w:val="28"/>
          <w:szCs w:val="28"/>
        </w:rPr>
        <w:t>новлено законодательством или договором.</w:t>
      </w:r>
    </w:p>
    <w:p w:rsidR="002C2288" w:rsidRPr="002C2288" w:rsidRDefault="002C2288" w:rsidP="002C2288">
      <w:pPr>
        <w:pStyle w:val="Default"/>
        <w:ind w:firstLine="340"/>
        <w:rPr>
          <w:sz w:val="28"/>
          <w:szCs w:val="28"/>
        </w:rPr>
      </w:pPr>
      <w:r w:rsidRPr="002C2288">
        <w:rPr>
          <w:sz w:val="28"/>
          <w:szCs w:val="28"/>
        </w:rPr>
        <w:lastRenderedPageBreak/>
        <w:t>При  передаче  векселей  в залог залогодателем оформляется залоговый индоссамент в пользу банка.</w:t>
      </w:r>
    </w:p>
    <w:p w:rsidR="002C2288" w:rsidRPr="002C2288" w:rsidRDefault="002C2288" w:rsidP="002C2288">
      <w:pPr>
        <w:pStyle w:val="Default"/>
        <w:ind w:firstLine="340"/>
        <w:rPr>
          <w:sz w:val="28"/>
          <w:szCs w:val="28"/>
        </w:rPr>
      </w:pPr>
      <w:r w:rsidRPr="002C2288">
        <w:rPr>
          <w:sz w:val="28"/>
          <w:szCs w:val="28"/>
        </w:rPr>
        <w:t>Переданные в залог векселя хранятся в банке.</w:t>
      </w:r>
    </w:p>
    <w:p w:rsidR="002C2288" w:rsidRPr="002C2288" w:rsidRDefault="002C2288" w:rsidP="002C2288">
      <w:pPr>
        <w:pStyle w:val="Default"/>
        <w:ind w:firstLine="340"/>
        <w:rPr>
          <w:sz w:val="28"/>
          <w:szCs w:val="28"/>
        </w:rPr>
      </w:pPr>
      <w:r w:rsidRPr="002C2288">
        <w:rPr>
          <w:sz w:val="28"/>
          <w:szCs w:val="28"/>
        </w:rPr>
        <w:t>После   исполнения  клиентом  обязательств,   обеспеченных залогом, банк возвращает вексель залогодателю.</w:t>
      </w:r>
    </w:p>
    <w:p w:rsidR="002C2288" w:rsidRPr="002C2288" w:rsidRDefault="002C2288" w:rsidP="002C2288">
      <w:pPr>
        <w:pStyle w:val="Default"/>
        <w:ind w:firstLine="340"/>
        <w:rPr>
          <w:sz w:val="28"/>
          <w:szCs w:val="28"/>
        </w:rPr>
      </w:pPr>
      <w:r w:rsidRPr="002C2288">
        <w:rPr>
          <w:sz w:val="28"/>
          <w:szCs w:val="28"/>
        </w:rPr>
        <w:t>В  случае неисполнения клиентом обязательств, обеспеченных залогом,    банк    удовлетворяет    свои   требования  в   порядке, предусмотренном законодательством.</w:t>
      </w:r>
    </w:p>
    <w:p w:rsidR="002C2288" w:rsidRPr="00526ED1" w:rsidRDefault="002C2288" w:rsidP="002C2288">
      <w:pPr>
        <w:pStyle w:val="Default"/>
        <w:ind w:firstLine="340"/>
        <w:rPr>
          <w:sz w:val="28"/>
          <w:szCs w:val="28"/>
        </w:rPr>
      </w:pPr>
      <w:r w:rsidRPr="00526ED1">
        <w:rPr>
          <w:sz w:val="28"/>
          <w:szCs w:val="28"/>
        </w:rPr>
        <w:t>Операции на вторичном рынке:</w:t>
      </w:r>
    </w:p>
    <w:p w:rsidR="002C2288" w:rsidRPr="00526ED1" w:rsidRDefault="002C2288" w:rsidP="002C2288">
      <w:pPr>
        <w:pStyle w:val="Default"/>
        <w:ind w:firstLine="340"/>
        <w:rPr>
          <w:sz w:val="28"/>
          <w:szCs w:val="28"/>
        </w:rPr>
      </w:pPr>
      <w:r w:rsidRPr="00526ED1">
        <w:rPr>
          <w:sz w:val="28"/>
          <w:szCs w:val="28"/>
        </w:rPr>
        <w:t>Аваль векселей</w:t>
      </w:r>
    </w:p>
    <w:p w:rsidR="002C2288" w:rsidRPr="002C2288" w:rsidRDefault="002C2288" w:rsidP="002C2288">
      <w:pPr>
        <w:pStyle w:val="Default"/>
        <w:ind w:firstLine="340"/>
        <w:rPr>
          <w:sz w:val="28"/>
          <w:szCs w:val="28"/>
        </w:rPr>
      </w:pPr>
      <w:r w:rsidRPr="002C2288">
        <w:rPr>
          <w:sz w:val="28"/>
          <w:szCs w:val="28"/>
        </w:rPr>
        <w:t>Банк    может   обеспечивать  платеж  по  векселю   клиента посредством аваля.</w:t>
      </w:r>
    </w:p>
    <w:p w:rsidR="002C2288" w:rsidRPr="002C2288" w:rsidRDefault="002C2288" w:rsidP="002C2288">
      <w:pPr>
        <w:pStyle w:val="Default"/>
        <w:ind w:firstLine="340"/>
        <w:rPr>
          <w:sz w:val="28"/>
          <w:szCs w:val="28"/>
        </w:rPr>
      </w:pPr>
      <w:r w:rsidRPr="002C2288">
        <w:rPr>
          <w:sz w:val="28"/>
          <w:szCs w:val="28"/>
        </w:rPr>
        <w:t>Для  этого  банк  заключает  с  клиентом  договор  об авале векселя, где в обязательном порядке указываются:</w:t>
      </w:r>
    </w:p>
    <w:p w:rsidR="002C2288" w:rsidRPr="002C2288" w:rsidRDefault="002C2288" w:rsidP="007C3147">
      <w:pPr>
        <w:pStyle w:val="Default"/>
        <w:numPr>
          <w:ilvl w:val="0"/>
          <w:numId w:val="22"/>
        </w:numPr>
        <w:rPr>
          <w:sz w:val="28"/>
          <w:szCs w:val="28"/>
        </w:rPr>
      </w:pPr>
      <w:r w:rsidRPr="002C2288">
        <w:rPr>
          <w:sz w:val="28"/>
          <w:szCs w:val="28"/>
        </w:rPr>
        <w:t>сумма  векселя с процентами, если таковые были об</w:t>
      </w:r>
      <w:r w:rsidRPr="002C2288">
        <w:rPr>
          <w:sz w:val="28"/>
          <w:szCs w:val="28"/>
        </w:rPr>
        <w:t>у</w:t>
      </w:r>
      <w:r w:rsidRPr="002C2288">
        <w:rPr>
          <w:sz w:val="28"/>
          <w:szCs w:val="28"/>
        </w:rPr>
        <w:t>словлены, или лимит  общей  суммы денежных средств, в пределах которого банк может давать аваль;</w:t>
      </w:r>
    </w:p>
    <w:p w:rsidR="002C2288" w:rsidRPr="002C2288" w:rsidRDefault="002C2288" w:rsidP="007C3147">
      <w:pPr>
        <w:pStyle w:val="Default"/>
        <w:numPr>
          <w:ilvl w:val="0"/>
          <w:numId w:val="22"/>
        </w:numPr>
        <w:rPr>
          <w:sz w:val="28"/>
          <w:szCs w:val="28"/>
        </w:rPr>
      </w:pPr>
      <w:r w:rsidRPr="002C2288">
        <w:rPr>
          <w:sz w:val="28"/>
          <w:szCs w:val="28"/>
        </w:rPr>
        <w:t>срок платежа по векселю;</w:t>
      </w:r>
    </w:p>
    <w:p w:rsidR="002C2288" w:rsidRPr="002C2288" w:rsidRDefault="002C2288" w:rsidP="007C3147">
      <w:pPr>
        <w:pStyle w:val="Default"/>
        <w:numPr>
          <w:ilvl w:val="0"/>
          <w:numId w:val="22"/>
        </w:numPr>
        <w:rPr>
          <w:sz w:val="28"/>
          <w:szCs w:val="28"/>
        </w:rPr>
      </w:pPr>
      <w:r w:rsidRPr="002C2288">
        <w:rPr>
          <w:sz w:val="28"/>
          <w:szCs w:val="28"/>
        </w:rPr>
        <w:t>сумма аваля;</w:t>
      </w:r>
    </w:p>
    <w:p w:rsidR="002C2288" w:rsidRPr="002C2288" w:rsidRDefault="002C2288" w:rsidP="007C3147">
      <w:pPr>
        <w:pStyle w:val="Default"/>
        <w:numPr>
          <w:ilvl w:val="0"/>
          <w:numId w:val="22"/>
        </w:numPr>
        <w:rPr>
          <w:sz w:val="28"/>
          <w:szCs w:val="28"/>
        </w:rPr>
      </w:pPr>
      <w:r w:rsidRPr="002C2288">
        <w:rPr>
          <w:sz w:val="28"/>
          <w:szCs w:val="28"/>
        </w:rPr>
        <w:t>размер вознаграждения банку за предоставленную усл</w:t>
      </w:r>
      <w:r w:rsidRPr="002C2288">
        <w:rPr>
          <w:sz w:val="28"/>
          <w:szCs w:val="28"/>
        </w:rPr>
        <w:t>у</w:t>
      </w:r>
      <w:r w:rsidRPr="002C2288">
        <w:rPr>
          <w:sz w:val="28"/>
          <w:szCs w:val="28"/>
        </w:rPr>
        <w:t>гу;</w:t>
      </w:r>
    </w:p>
    <w:p w:rsidR="002C2288" w:rsidRPr="002C2288" w:rsidRDefault="002C2288" w:rsidP="007C3147">
      <w:pPr>
        <w:pStyle w:val="Default"/>
        <w:numPr>
          <w:ilvl w:val="0"/>
          <w:numId w:val="22"/>
        </w:numPr>
        <w:rPr>
          <w:sz w:val="28"/>
          <w:szCs w:val="28"/>
        </w:rPr>
      </w:pPr>
      <w:r w:rsidRPr="002C2288">
        <w:rPr>
          <w:sz w:val="28"/>
          <w:szCs w:val="28"/>
        </w:rPr>
        <w:t>форма,  сроки  и  порядок перечисления банку платы за оказанную услугу по авалю векселя;</w:t>
      </w:r>
    </w:p>
    <w:p w:rsidR="002C2288" w:rsidRPr="002C2288" w:rsidRDefault="002C2288" w:rsidP="007C3147">
      <w:pPr>
        <w:pStyle w:val="Default"/>
        <w:numPr>
          <w:ilvl w:val="0"/>
          <w:numId w:val="22"/>
        </w:numPr>
        <w:rPr>
          <w:sz w:val="28"/>
          <w:szCs w:val="28"/>
        </w:rPr>
      </w:pPr>
      <w:r w:rsidRPr="002C2288">
        <w:rPr>
          <w:sz w:val="28"/>
          <w:szCs w:val="28"/>
        </w:rPr>
        <w:t>порядок    погашения    лицом,   за  которое  был  дан   аваль, задолженности перед банком в случае оплаты ба</w:t>
      </w:r>
      <w:r w:rsidRPr="002C2288">
        <w:rPr>
          <w:sz w:val="28"/>
          <w:szCs w:val="28"/>
        </w:rPr>
        <w:t>н</w:t>
      </w:r>
      <w:r w:rsidRPr="002C2288">
        <w:rPr>
          <w:sz w:val="28"/>
          <w:szCs w:val="28"/>
        </w:rPr>
        <w:t>ком векселя в качестве авалиста.</w:t>
      </w:r>
    </w:p>
    <w:p w:rsidR="002C2288" w:rsidRPr="002C2288" w:rsidRDefault="002C2288" w:rsidP="002C2288">
      <w:pPr>
        <w:pStyle w:val="Default"/>
        <w:ind w:firstLine="340"/>
        <w:rPr>
          <w:sz w:val="28"/>
          <w:szCs w:val="28"/>
        </w:rPr>
      </w:pPr>
      <w:r w:rsidRPr="002C2288">
        <w:rPr>
          <w:sz w:val="28"/>
          <w:szCs w:val="28"/>
        </w:rPr>
        <w:t>Отметка  об  авале  проставляется  на  самом векселе или на добавочном  листе (аллонже) после заключения договора с клиентом, за которого  дае</w:t>
      </w:r>
      <w:r w:rsidRPr="002C2288">
        <w:rPr>
          <w:sz w:val="28"/>
          <w:szCs w:val="28"/>
        </w:rPr>
        <w:t>т</w:t>
      </w:r>
      <w:r w:rsidRPr="002C2288">
        <w:rPr>
          <w:sz w:val="28"/>
          <w:szCs w:val="28"/>
        </w:rPr>
        <w:t>ся аваль, и заверяется подписью уполномоченного лица и печатью  банка.  Клиент,  за которого дается аваль, может быть любым обязанным по ве</w:t>
      </w:r>
      <w:r w:rsidRPr="002C2288">
        <w:rPr>
          <w:sz w:val="28"/>
          <w:szCs w:val="28"/>
        </w:rPr>
        <w:t>к</w:t>
      </w:r>
      <w:r w:rsidRPr="002C2288">
        <w:rPr>
          <w:sz w:val="28"/>
          <w:szCs w:val="28"/>
        </w:rPr>
        <w:t>селю лицом.</w:t>
      </w:r>
    </w:p>
    <w:p w:rsidR="002C2288" w:rsidRPr="002C2288" w:rsidRDefault="002C2288" w:rsidP="002C2288">
      <w:pPr>
        <w:pStyle w:val="Default"/>
        <w:ind w:firstLine="340"/>
        <w:rPr>
          <w:sz w:val="28"/>
          <w:szCs w:val="28"/>
        </w:rPr>
      </w:pPr>
      <w:r w:rsidRPr="002C2288">
        <w:rPr>
          <w:sz w:val="28"/>
          <w:szCs w:val="28"/>
        </w:rPr>
        <w:t>В  случае</w:t>
      </w:r>
      <w:proofErr w:type="gramStart"/>
      <w:r w:rsidRPr="002C2288">
        <w:rPr>
          <w:sz w:val="28"/>
          <w:szCs w:val="28"/>
        </w:rPr>
        <w:t>,</w:t>
      </w:r>
      <w:proofErr w:type="gramEnd"/>
      <w:r w:rsidRPr="002C2288">
        <w:rPr>
          <w:sz w:val="28"/>
          <w:szCs w:val="28"/>
        </w:rPr>
        <w:t xml:space="preserve">  если  клиент,  за  которого  был дан аваль, сам уплатил  по  векселю,  он  обязан  в  тот  же  день  направить банку соответствующее уведомление с копией оплаченного векселя.</w:t>
      </w:r>
    </w:p>
    <w:p w:rsidR="002C2288" w:rsidRPr="002C2288" w:rsidRDefault="002C2288" w:rsidP="002C2288">
      <w:pPr>
        <w:pStyle w:val="Default"/>
        <w:ind w:firstLine="340"/>
        <w:rPr>
          <w:sz w:val="28"/>
          <w:szCs w:val="28"/>
        </w:rPr>
      </w:pPr>
      <w:r w:rsidRPr="002C2288">
        <w:rPr>
          <w:sz w:val="28"/>
          <w:szCs w:val="28"/>
        </w:rPr>
        <w:t>При  возникновении  у  векселедержателя  права  регрессного требов</w:t>
      </w:r>
      <w:r w:rsidRPr="002C2288">
        <w:rPr>
          <w:sz w:val="28"/>
          <w:szCs w:val="28"/>
        </w:rPr>
        <w:t>а</w:t>
      </w:r>
      <w:r w:rsidRPr="002C2288">
        <w:rPr>
          <w:sz w:val="28"/>
          <w:szCs w:val="28"/>
        </w:rPr>
        <w:t>ния  он  может  требовать  от банка-авалиста сумму регрессных требований согласно законодательству.</w:t>
      </w:r>
    </w:p>
    <w:p w:rsidR="002C2288" w:rsidRPr="00526ED1" w:rsidRDefault="002C2288" w:rsidP="002C2288">
      <w:pPr>
        <w:pStyle w:val="Default"/>
        <w:ind w:firstLine="340"/>
        <w:rPr>
          <w:sz w:val="28"/>
          <w:szCs w:val="28"/>
        </w:rPr>
      </w:pPr>
      <w:r w:rsidRPr="00526ED1">
        <w:rPr>
          <w:sz w:val="28"/>
          <w:szCs w:val="28"/>
        </w:rPr>
        <w:t>Акцепт векселей.</w:t>
      </w:r>
    </w:p>
    <w:p w:rsidR="002C2288" w:rsidRPr="002C2288" w:rsidRDefault="002C2288" w:rsidP="002C2288">
      <w:pPr>
        <w:pStyle w:val="Default"/>
        <w:ind w:firstLine="340"/>
        <w:rPr>
          <w:sz w:val="28"/>
          <w:szCs w:val="28"/>
        </w:rPr>
      </w:pPr>
      <w:r w:rsidRPr="002C2288">
        <w:rPr>
          <w:sz w:val="28"/>
          <w:szCs w:val="28"/>
        </w:rPr>
        <w:t>Клиент  банка,  выписывая переводный вексель, может указать банк в качестве плательщика по векселю.</w:t>
      </w:r>
    </w:p>
    <w:p w:rsidR="002C2288" w:rsidRPr="002C2288" w:rsidRDefault="002C2288" w:rsidP="002C2288">
      <w:pPr>
        <w:pStyle w:val="Default"/>
        <w:ind w:firstLine="340"/>
        <w:rPr>
          <w:sz w:val="28"/>
          <w:szCs w:val="28"/>
        </w:rPr>
      </w:pPr>
      <w:r w:rsidRPr="002C2288">
        <w:rPr>
          <w:sz w:val="28"/>
          <w:szCs w:val="28"/>
        </w:rPr>
        <w:t>Для  оказания услуги по акцепту переводного векселя клиента стороны  заключают  соответствующий  договор,  где  в   обязательном порядке ук</w:t>
      </w:r>
      <w:r w:rsidRPr="002C2288">
        <w:rPr>
          <w:sz w:val="28"/>
          <w:szCs w:val="28"/>
        </w:rPr>
        <w:t>а</w:t>
      </w:r>
      <w:r w:rsidRPr="002C2288">
        <w:rPr>
          <w:sz w:val="28"/>
          <w:szCs w:val="28"/>
        </w:rPr>
        <w:t>зываются:</w:t>
      </w:r>
    </w:p>
    <w:p w:rsidR="002C2288" w:rsidRPr="002C2288" w:rsidRDefault="002C2288" w:rsidP="007C3147">
      <w:pPr>
        <w:pStyle w:val="Default"/>
        <w:numPr>
          <w:ilvl w:val="0"/>
          <w:numId w:val="22"/>
        </w:numPr>
        <w:rPr>
          <w:sz w:val="28"/>
          <w:szCs w:val="28"/>
        </w:rPr>
      </w:pPr>
      <w:r w:rsidRPr="002C2288">
        <w:rPr>
          <w:sz w:val="28"/>
          <w:szCs w:val="28"/>
        </w:rPr>
        <w:lastRenderedPageBreak/>
        <w:t>лимит  общей  суммы  денежных средств, в пределах к</w:t>
      </w:r>
      <w:r w:rsidRPr="002C2288">
        <w:rPr>
          <w:sz w:val="28"/>
          <w:szCs w:val="28"/>
        </w:rPr>
        <w:t>о</w:t>
      </w:r>
      <w:r w:rsidRPr="002C2288">
        <w:rPr>
          <w:sz w:val="28"/>
          <w:szCs w:val="28"/>
        </w:rPr>
        <w:t>торого банк будет акцептовать переводные векселя кл</w:t>
      </w:r>
      <w:r w:rsidRPr="002C2288">
        <w:rPr>
          <w:sz w:val="28"/>
          <w:szCs w:val="28"/>
        </w:rPr>
        <w:t>и</w:t>
      </w:r>
      <w:r w:rsidRPr="002C2288">
        <w:rPr>
          <w:sz w:val="28"/>
          <w:szCs w:val="28"/>
        </w:rPr>
        <w:t>ента;</w:t>
      </w:r>
    </w:p>
    <w:p w:rsidR="002C2288" w:rsidRPr="002C2288" w:rsidRDefault="002C2288" w:rsidP="007C3147">
      <w:pPr>
        <w:pStyle w:val="Default"/>
        <w:numPr>
          <w:ilvl w:val="0"/>
          <w:numId w:val="22"/>
        </w:numPr>
        <w:rPr>
          <w:sz w:val="28"/>
          <w:szCs w:val="28"/>
        </w:rPr>
      </w:pPr>
      <w:r w:rsidRPr="002C2288">
        <w:rPr>
          <w:sz w:val="28"/>
          <w:szCs w:val="28"/>
        </w:rPr>
        <w:t>обязательство  клиента  обеспечить  своевременное   п</w:t>
      </w:r>
      <w:r w:rsidRPr="002C2288">
        <w:rPr>
          <w:sz w:val="28"/>
          <w:szCs w:val="28"/>
        </w:rPr>
        <w:t>о</w:t>
      </w:r>
      <w:r w:rsidRPr="002C2288">
        <w:rPr>
          <w:sz w:val="28"/>
          <w:szCs w:val="28"/>
        </w:rPr>
        <w:t>ступление денежных средств на счет банка;</w:t>
      </w:r>
    </w:p>
    <w:p w:rsidR="002C2288" w:rsidRPr="002C2288" w:rsidRDefault="002C2288" w:rsidP="007C3147">
      <w:pPr>
        <w:pStyle w:val="Default"/>
        <w:numPr>
          <w:ilvl w:val="0"/>
          <w:numId w:val="22"/>
        </w:numPr>
        <w:rPr>
          <w:sz w:val="28"/>
          <w:szCs w:val="28"/>
        </w:rPr>
      </w:pPr>
      <w:r w:rsidRPr="002C2288">
        <w:rPr>
          <w:sz w:val="28"/>
          <w:szCs w:val="28"/>
        </w:rPr>
        <w:t>сроки и порядок поступления денежных средств от кл</w:t>
      </w:r>
      <w:r w:rsidRPr="002C2288">
        <w:rPr>
          <w:sz w:val="28"/>
          <w:szCs w:val="28"/>
        </w:rPr>
        <w:t>и</w:t>
      </w:r>
      <w:r w:rsidRPr="002C2288">
        <w:rPr>
          <w:sz w:val="28"/>
          <w:szCs w:val="28"/>
        </w:rPr>
        <w:t>ента;</w:t>
      </w:r>
    </w:p>
    <w:p w:rsidR="002C2288" w:rsidRPr="002C2288" w:rsidRDefault="002C2288" w:rsidP="007C3147">
      <w:pPr>
        <w:pStyle w:val="Default"/>
        <w:numPr>
          <w:ilvl w:val="0"/>
          <w:numId w:val="22"/>
        </w:numPr>
        <w:rPr>
          <w:sz w:val="28"/>
          <w:szCs w:val="28"/>
        </w:rPr>
      </w:pPr>
      <w:r w:rsidRPr="002C2288">
        <w:rPr>
          <w:sz w:val="28"/>
          <w:szCs w:val="28"/>
        </w:rPr>
        <w:t>способ    обеспечения   исполнения  клиентом  обяз</w:t>
      </w:r>
      <w:r w:rsidRPr="002C2288">
        <w:rPr>
          <w:sz w:val="28"/>
          <w:szCs w:val="28"/>
        </w:rPr>
        <w:t>а</w:t>
      </w:r>
      <w:r w:rsidRPr="002C2288">
        <w:rPr>
          <w:sz w:val="28"/>
          <w:szCs w:val="28"/>
        </w:rPr>
        <w:t>тельств   по своевременному поступлению денежных средств на счет банка;</w:t>
      </w:r>
    </w:p>
    <w:p w:rsidR="002C2288" w:rsidRPr="002C2288" w:rsidRDefault="002C2288" w:rsidP="007C3147">
      <w:pPr>
        <w:pStyle w:val="Default"/>
        <w:numPr>
          <w:ilvl w:val="0"/>
          <w:numId w:val="22"/>
        </w:numPr>
        <w:rPr>
          <w:sz w:val="28"/>
          <w:szCs w:val="28"/>
        </w:rPr>
      </w:pPr>
      <w:r w:rsidRPr="002C2288">
        <w:rPr>
          <w:sz w:val="28"/>
          <w:szCs w:val="28"/>
        </w:rPr>
        <w:t>обязанность   клиента  письменно  уведомлять  банк  о   выпуске очередного  векселя  в  рамках договора об а</w:t>
      </w:r>
      <w:r w:rsidRPr="002C2288">
        <w:rPr>
          <w:sz w:val="28"/>
          <w:szCs w:val="28"/>
        </w:rPr>
        <w:t>к</w:t>
      </w:r>
      <w:r w:rsidRPr="002C2288">
        <w:rPr>
          <w:sz w:val="28"/>
          <w:szCs w:val="28"/>
        </w:rPr>
        <w:t>цепте с указанием суммы векселя,    срока  платежа,  ср</w:t>
      </w:r>
      <w:r w:rsidRPr="002C2288">
        <w:rPr>
          <w:sz w:val="28"/>
          <w:szCs w:val="28"/>
        </w:rPr>
        <w:t>о</w:t>
      </w:r>
      <w:r w:rsidRPr="002C2288">
        <w:rPr>
          <w:sz w:val="28"/>
          <w:szCs w:val="28"/>
        </w:rPr>
        <w:t>ка  акцепта,  наименования   первого векселедержателя и других сведений по договоренности сторон;</w:t>
      </w:r>
    </w:p>
    <w:p w:rsidR="002C2288" w:rsidRPr="002C2288" w:rsidRDefault="002C2288" w:rsidP="007C3147">
      <w:pPr>
        <w:pStyle w:val="Default"/>
        <w:numPr>
          <w:ilvl w:val="0"/>
          <w:numId w:val="22"/>
        </w:numPr>
        <w:rPr>
          <w:sz w:val="28"/>
          <w:szCs w:val="28"/>
        </w:rPr>
      </w:pPr>
      <w:r w:rsidRPr="002C2288">
        <w:rPr>
          <w:sz w:val="28"/>
          <w:szCs w:val="28"/>
        </w:rPr>
        <w:t>сроки платежей по векселям;</w:t>
      </w:r>
    </w:p>
    <w:p w:rsidR="002C2288" w:rsidRPr="002C2288" w:rsidRDefault="002C2288" w:rsidP="007C3147">
      <w:pPr>
        <w:pStyle w:val="Default"/>
        <w:numPr>
          <w:ilvl w:val="0"/>
          <w:numId w:val="22"/>
        </w:numPr>
        <w:rPr>
          <w:sz w:val="28"/>
          <w:szCs w:val="28"/>
        </w:rPr>
      </w:pPr>
      <w:r w:rsidRPr="002C2288">
        <w:rPr>
          <w:sz w:val="28"/>
          <w:szCs w:val="28"/>
        </w:rPr>
        <w:t>размер вознаграждения банку за совершение акцепта.</w:t>
      </w:r>
    </w:p>
    <w:p w:rsidR="002C2288" w:rsidRPr="002C2288" w:rsidRDefault="002C2288" w:rsidP="002C2288">
      <w:pPr>
        <w:pStyle w:val="Default"/>
        <w:ind w:firstLine="340"/>
        <w:rPr>
          <w:sz w:val="28"/>
          <w:szCs w:val="28"/>
        </w:rPr>
      </w:pPr>
      <w:r w:rsidRPr="002C2288">
        <w:rPr>
          <w:sz w:val="28"/>
          <w:szCs w:val="28"/>
        </w:rPr>
        <w:t>При  предъявлении  банку  векселя  для  акцепта банк обязан убедиться  в  его  подлинности.  В  случае  отсутствия оснований для отказа  в  акце</w:t>
      </w:r>
      <w:r w:rsidRPr="002C2288">
        <w:rPr>
          <w:sz w:val="28"/>
          <w:szCs w:val="28"/>
        </w:rPr>
        <w:t>п</w:t>
      </w:r>
      <w:r w:rsidRPr="002C2288">
        <w:rPr>
          <w:sz w:val="28"/>
          <w:szCs w:val="28"/>
        </w:rPr>
        <w:t>те  банк  делает  на  самом  векселе соответствующую датированную о</w:t>
      </w:r>
      <w:r w:rsidRPr="002C2288">
        <w:rPr>
          <w:sz w:val="28"/>
          <w:szCs w:val="28"/>
        </w:rPr>
        <w:t>т</w:t>
      </w:r>
      <w:r w:rsidRPr="002C2288">
        <w:rPr>
          <w:sz w:val="28"/>
          <w:szCs w:val="28"/>
        </w:rPr>
        <w:t>метку.</w:t>
      </w:r>
    </w:p>
    <w:p w:rsidR="002C2288" w:rsidRPr="002C2288" w:rsidRDefault="002C2288" w:rsidP="002C2288">
      <w:pPr>
        <w:pStyle w:val="Default"/>
        <w:ind w:firstLine="340"/>
        <w:rPr>
          <w:sz w:val="28"/>
          <w:szCs w:val="28"/>
        </w:rPr>
      </w:pPr>
      <w:r w:rsidRPr="002C2288">
        <w:rPr>
          <w:sz w:val="28"/>
          <w:szCs w:val="28"/>
        </w:rPr>
        <w:t>Отметка  об  акцепте заверяется подписью уполномоченного лица и п</w:t>
      </w:r>
      <w:r w:rsidRPr="002C2288">
        <w:rPr>
          <w:sz w:val="28"/>
          <w:szCs w:val="28"/>
        </w:rPr>
        <w:t>е</w:t>
      </w:r>
      <w:r w:rsidRPr="002C2288">
        <w:rPr>
          <w:sz w:val="28"/>
          <w:szCs w:val="28"/>
        </w:rPr>
        <w:t>чатью банка.</w:t>
      </w:r>
    </w:p>
    <w:p w:rsidR="002C2288" w:rsidRPr="002C2288" w:rsidRDefault="002C2288" w:rsidP="002C2288">
      <w:pPr>
        <w:pStyle w:val="Default"/>
        <w:ind w:firstLine="340"/>
        <w:rPr>
          <w:sz w:val="28"/>
          <w:szCs w:val="28"/>
        </w:rPr>
      </w:pPr>
      <w:r w:rsidRPr="002C2288">
        <w:rPr>
          <w:sz w:val="28"/>
          <w:szCs w:val="28"/>
        </w:rPr>
        <w:t>При  предъявлении векселя к платежу банк оплачивает вексель в поря</w:t>
      </w:r>
      <w:r w:rsidRPr="002C2288">
        <w:rPr>
          <w:sz w:val="28"/>
          <w:szCs w:val="28"/>
        </w:rPr>
        <w:t>д</w:t>
      </w:r>
      <w:r w:rsidRPr="002C2288">
        <w:rPr>
          <w:sz w:val="28"/>
          <w:szCs w:val="28"/>
        </w:rPr>
        <w:t>ке, предусмотренном законодательством.</w:t>
      </w:r>
    </w:p>
    <w:p w:rsidR="002C2288" w:rsidRPr="002C2288" w:rsidRDefault="002C2288" w:rsidP="002C2288">
      <w:pPr>
        <w:pStyle w:val="Default"/>
        <w:ind w:firstLine="340"/>
        <w:rPr>
          <w:sz w:val="28"/>
          <w:szCs w:val="28"/>
        </w:rPr>
      </w:pPr>
      <w:r w:rsidRPr="002C2288">
        <w:rPr>
          <w:sz w:val="28"/>
          <w:szCs w:val="28"/>
        </w:rPr>
        <w:t>В  случае</w:t>
      </w:r>
      <w:proofErr w:type="gramStart"/>
      <w:r w:rsidRPr="002C2288">
        <w:rPr>
          <w:sz w:val="28"/>
          <w:szCs w:val="28"/>
        </w:rPr>
        <w:t>,</w:t>
      </w:r>
      <w:proofErr w:type="gramEnd"/>
      <w:r w:rsidRPr="002C2288">
        <w:rPr>
          <w:sz w:val="28"/>
          <w:szCs w:val="28"/>
        </w:rPr>
        <w:t xml:space="preserve">  если  согласно условиям договора клиент перечисляет д</w:t>
      </w:r>
      <w:r w:rsidRPr="002C2288">
        <w:rPr>
          <w:sz w:val="28"/>
          <w:szCs w:val="28"/>
        </w:rPr>
        <w:t>е</w:t>
      </w:r>
      <w:r w:rsidRPr="002C2288">
        <w:rPr>
          <w:sz w:val="28"/>
          <w:szCs w:val="28"/>
        </w:rPr>
        <w:t>нежные  средства  банку  до  наступления срока платежа по векселю, банк оплачивает вексель из этих средств.</w:t>
      </w:r>
    </w:p>
    <w:p w:rsidR="002C2288" w:rsidRPr="002C2288" w:rsidRDefault="002C2288" w:rsidP="002C2288">
      <w:pPr>
        <w:pStyle w:val="Default"/>
        <w:ind w:firstLine="340"/>
        <w:rPr>
          <w:sz w:val="28"/>
          <w:szCs w:val="28"/>
        </w:rPr>
      </w:pPr>
      <w:r w:rsidRPr="002C2288">
        <w:rPr>
          <w:sz w:val="28"/>
          <w:szCs w:val="28"/>
        </w:rPr>
        <w:t>В  случае</w:t>
      </w:r>
      <w:proofErr w:type="gramStart"/>
      <w:r w:rsidRPr="002C2288">
        <w:rPr>
          <w:sz w:val="28"/>
          <w:szCs w:val="28"/>
        </w:rPr>
        <w:t>,</w:t>
      </w:r>
      <w:proofErr w:type="gramEnd"/>
      <w:r w:rsidRPr="002C2288">
        <w:rPr>
          <w:sz w:val="28"/>
          <w:szCs w:val="28"/>
        </w:rPr>
        <w:t xml:space="preserve">  если  согласно условиям договора клиент перечисляет д</w:t>
      </w:r>
      <w:r w:rsidRPr="002C2288">
        <w:rPr>
          <w:sz w:val="28"/>
          <w:szCs w:val="28"/>
        </w:rPr>
        <w:t>е</w:t>
      </w:r>
      <w:r w:rsidRPr="002C2288">
        <w:rPr>
          <w:sz w:val="28"/>
          <w:szCs w:val="28"/>
        </w:rPr>
        <w:t>нежные  средства банку после наступления срока платежа по векселю, банк оплачивает вексель за свой счет.</w:t>
      </w:r>
    </w:p>
    <w:p w:rsidR="002C2288" w:rsidRPr="002C2288" w:rsidRDefault="002C2288" w:rsidP="002C2288">
      <w:pPr>
        <w:pStyle w:val="Default"/>
        <w:ind w:firstLine="340"/>
        <w:rPr>
          <w:sz w:val="28"/>
          <w:szCs w:val="28"/>
        </w:rPr>
      </w:pPr>
      <w:r w:rsidRPr="002C2288">
        <w:rPr>
          <w:sz w:val="28"/>
          <w:szCs w:val="28"/>
        </w:rPr>
        <w:t>При  невыполнении  клиентом  обязательств по своевременному пер</w:t>
      </w:r>
      <w:r w:rsidRPr="002C2288">
        <w:rPr>
          <w:sz w:val="28"/>
          <w:szCs w:val="28"/>
        </w:rPr>
        <w:t>е</w:t>
      </w:r>
      <w:r w:rsidRPr="002C2288">
        <w:rPr>
          <w:sz w:val="28"/>
          <w:szCs w:val="28"/>
        </w:rPr>
        <w:t>числению  денежных средств банк относит задолженность клиента на с</w:t>
      </w:r>
      <w:r w:rsidRPr="002C2288">
        <w:rPr>
          <w:sz w:val="28"/>
          <w:szCs w:val="28"/>
        </w:rPr>
        <w:t>о</w:t>
      </w:r>
      <w:r w:rsidRPr="002C2288">
        <w:rPr>
          <w:sz w:val="28"/>
          <w:szCs w:val="28"/>
        </w:rPr>
        <w:t>ответствующие  счета  по  учету  сомнительной  и/или  просроченной з</w:t>
      </w:r>
      <w:r w:rsidRPr="002C2288">
        <w:rPr>
          <w:sz w:val="28"/>
          <w:szCs w:val="28"/>
        </w:rPr>
        <w:t>а</w:t>
      </w:r>
      <w:r w:rsidRPr="002C2288">
        <w:rPr>
          <w:sz w:val="28"/>
          <w:szCs w:val="28"/>
        </w:rPr>
        <w:t>долженности.</w:t>
      </w:r>
    </w:p>
    <w:p w:rsidR="002C2288" w:rsidRPr="00526ED1" w:rsidRDefault="002C2288" w:rsidP="002C2288">
      <w:pPr>
        <w:pStyle w:val="Default"/>
        <w:ind w:firstLine="340"/>
        <w:rPr>
          <w:sz w:val="28"/>
          <w:szCs w:val="28"/>
        </w:rPr>
      </w:pPr>
      <w:r w:rsidRPr="00526ED1">
        <w:rPr>
          <w:sz w:val="28"/>
          <w:szCs w:val="28"/>
        </w:rPr>
        <w:t>Посреднические операции с векселями:</w:t>
      </w:r>
    </w:p>
    <w:p w:rsidR="002C2288" w:rsidRPr="002C2288" w:rsidRDefault="002C2288" w:rsidP="002C2288">
      <w:pPr>
        <w:pStyle w:val="Default"/>
        <w:ind w:firstLine="340"/>
        <w:rPr>
          <w:sz w:val="28"/>
          <w:szCs w:val="28"/>
        </w:rPr>
      </w:pPr>
      <w:r w:rsidRPr="002C2288">
        <w:rPr>
          <w:sz w:val="28"/>
          <w:szCs w:val="28"/>
        </w:rPr>
        <w:t>8.1. Получение векселей для клиента.</w:t>
      </w:r>
    </w:p>
    <w:p w:rsidR="002C2288" w:rsidRPr="002C2288" w:rsidRDefault="002C2288" w:rsidP="002C2288">
      <w:pPr>
        <w:pStyle w:val="Default"/>
        <w:ind w:firstLine="340"/>
        <w:rPr>
          <w:sz w:val="28"/>
          <w:szCs w:val="28"/>
        </w:rPr>
      </w:pPr>
      <w:r w:rsidRPr="002C2288">
        <w:rPr>
          <w:sz w:val="28"/>
          <w:szCs w:val="28"/>
        </w:rPr>
        <w:t>8.2. Обеспечение платежа для клиента.</w:t>
      </w:r>
    </w:p>
    <w:p w:rsidR="002C2288" w:rsidRPr="00526ED1" w:rsidRDefault="002C2288" w:rsidP="002C2288">
      <w:pPr>
        <w:pStyle w:val="Default"/>
        <w:ind w:firstLine="340"/>
        <w:rPr>
          <w:sz w:val="28"/>
          <w:szCs w:val="28"/>
        </w:rPr>
      </w:pPr>
      <w:r w:rsidRPr="00526ED1">
        <w:rPr>
          <w:sz w:val="28"/>
          <w:szCs w:val="28"/>
        </w:rPr>
        <w:t>Оплата векселей.</w:t>
      </w:r>
    </w:p>
    <w:p w:rsidR="002C2288" w:rsidRPr="002C2288" w:rsidRDefault="002C2288" w:rsidP="002C2288">
      <w:pPr>
        <w:pStyle w:val="Default"/>
        <w:ind w:firstLine="340"/>
        <w:rPr>
          <w:sz w:val="28"/>
          <w:szCs w:val="28"/>
        </w:rPr>
      </w:pPr>
      <w:r w:rsidRPr="002C2288">
        <w:rPr>
          <w:sz w:val="28"/>
          <w:szCs w:val="28"/>
        </w:rPr>
        <w:t>Банк  оплачивает вексель, предъявленный векселедержателем в соотве</w:t>
      </w:r>
      <w:r w:rsidRPr="002C2288">
        <w:rPr>
          <w:sz w:val="28"/>
          <w:szCs w:val="28"/>
        </w:rPr>
        <w:t>т</w:t>
      </w:r>
      <w:r w:rsidRPr="002C2288">
        <w:rPr>
          <w:sz w:val="28"/>
          <w:szCs w:val="28"/>
        </w:rPr>
        <w:t>ствии  со сроком, указанным на векселе как срок платежа, либо в срок, у</w:t>
      </w:r>
      <w:r w:rsidRPr="002C2288">
        <w:rPr>
          <w:sz w:val="28"/>
          <w:szCs w:val="28"/>
        </w:rPr>
        <w:t>с</w:t>
      </w:r>
      <w:r w:rsidRPr="002C2288">
        <w:rPr>
          <w:sz w:val="28"/>
          <w:szCs w:val="28"/>
        </w:rPr>
        <w:t>тановленный законодательством, в течение банковского дня.</w:t>
      </w:r>
    </w:p>
    <w:p w:rsidR="002C2288" w:rsidRPr="002C2288" w:rsidRDefault="002C2288" w:rsidP="002C2288">
      <w:pPr>
        <w:pStyle w:val="Default"/>
        <w:ind w:firstLine="340"/>
        <w:rPr>
          <w:sz w:val="28"/>
          <w:szCs w:val="28"/>
        </w:rPr>
      </w:pPr>
      <w:r w:rsidRPr="002C2288">
        <w:rPr>
          <w:sz w:val="28"/>
          <w:szCs w:val="28"/>
        </w:rPr>
        <w:lastRenderedPageBreak/>
        <w:t>Для  предъявления  векселя  к  платежу  векселедержатель  - юридич</w:t>
      </w:r>
      <w:r w:rsidRPr="002C2288">
        <w:rPr>
          <w:sz w:val="28"/>
          <w:szCs w:val="28"/>
        </w:rPr>
        <w:t>е</w:t>
      </w:r>
      <w:r w:rsidRPr="002C2288">
        <w:rPr>
          <w:sz w:val="28"/>
          <w:szCs w:val="28"/>
        </w:rPr>
        <w:t>ское  лицо  представляет  в банк соответствующее заявление на оплату векселя банка, в котором указываются:</w:t>
      </w:r>
    </w:p>
    <w:p w:rsidR="002C2288" w:rsidRPr="002C2288" w:rsidRDefault="002C2288" w:rsidP="007C3147">
      <w:pPr>
        <w:pStyle w:val="Default"/>
        <w:numPr>
          <w:ilvl w:val="0"/>
          <w:numId w:val="22"/>
        </w:numPr>
        <w:rPr>
          <w:sz w:val="28"/>
          <w:szCs w:val="28"/>
        </w:rPr>
      </w:pPr>
      <w:r w:rsidRPr="002C2288">
        <w:rPr>
          <w:sz w:val="28"/>
          <w:szCs w:val="28"/>
        </w:rPr>
        <w:t>наименование  и  место  нахождения  векселедержателя   согласно учредительным документам;</w:t>
      </w:r>
    </w:p>
    <w:p w:rsidR="002C2288" w:rsidRPr="002C2288" w:rsidRDefault="002C2288" w:rsidP="007C3147">
      <w:pPr>
        <w:pStyle w:val="Default"/>
        <w:numPr>
          <w:ilvl w:val="0"/>
          <w:numId w:val="22"/>
        </w:numPr>
        <w:rPr>
          <w:sz w:val="28"/>
          <w:szCs w:val="28"/>
        </w:rPr>
      </w:pPr>
      <w:r w:rsidRPr="002C2288">
        <w:rPr>
          <w:sz w:val="28"/>
          <w:szCs w:val="28"/>
        </w:rPr>
        <w:t>номер  текущего  счета  векселедержателя  и  его  уче</w:t>
      </w:r>
      <w:r w:rsidRPr="002C2288">
        <w:rPr>
          <w:sz w:val="28"/>
          <w:szCs w:val="28"/>
        </w:rPr>
        <w:t>т</w:t>
      </w:r>
      <w:r w:rsidRPr="002C2288">
        <w:rPr>
          <w:sz w:val="28"/>
          <w:szCs w:val="28"/>
        </w:rPr>
        <w:t xml:space="preserve">ный номер плательщика (при наличии); </w:t>
      </w:r>
    </w:p>
    <w:p w:rsidR="002C2288" w:rsidRPr="002C2288" w:rsidRDefault="002C2288" w:rsidP="007C3147">
      <w:pPr>
        <w:pStyle w:val="Default"/>
        <w:numPr>
          <w:ilvl w:val="0"/>
          <w:numId w:val="22"/>
        </w:numPr>
        <w:rPr>
          <w:sz w:val="28"/>
          <w:szCs w:val="28"/>
        </w:rPr>
      </w:pPr>
      <w:r w:rsidRPr="002C2288">
        <w:rPr>
          <w:sz w:val="28"/>
          <w:szCs w:val="28"/>
        </w:rPr>
        <w:t>обязательные    реквизиты   векселя,  за  исключением   подписи векселедателя;</w:t>
      </w:r>
    </w:p>
    <w:p w:rsidR="002C2288" w:rsidRPr="002C2288" w:rsidRDefault="002C2288" w:rsidP="007C3147">
      <w:pPr>
        <w:pStyle w:val="Default"/>
        <w:numPr>
          <w:ilvl w:val="0"/>
          <w:numId w:val="22"/>
        </w:numPr>
        <w:rPr>
          <w:sz w:val="28"/>
          <w:szCs w:val="28"/>
        </w:rPr>
      </w:pPr>
      <w:r w:rsidRPr="002C2288">
        <w:rPr>
          <w:sz w:val="28"/>
          <w:szCs w:val="28"/>
        </w:rPr>
        <w:t>дата предъявления векселя к платежу;</w:t>
      </w:r>
    </w:p>
    <w:p w:rsidR="002C2288" w:rsidRPr="002C2288" w:rsidRDefault="002C2288" w:rsidP="007C3147">
      <w:pPr>
        <w:pStyle w:val="Default"/>
        <w:numPr>
          <w:ilvl w:val="0"/>
          <w:numId w:val="22"/>
        </w:numPr>
        <w:rPr>
          <w:sz w:val="28"/>
          <w:szCs w:val="28"/>
        </w:rPr>
      </w:pPr>
      <w:r w:rsidRPr="002C2288">
        <w:rPr>
          <w:sz w:val="28"/>
          <w:szCs w:val="28"/>
        </w:rPr>
        <w:t>идентификационный номер бланка векселя.</w:t>
      </w:r>
    </w:p>
    <w:p w:rsidR="002C2288" w:rsidRPr="002C2288" w:rsidRDefault="002C2288" w:rsidP="002C2288">
      <w:pPr>
        <w:pStyle w:val="Default"/>
        <w:ind w:firstLine="340"/>
        <w:rPr>
          <w:sz w:val="28"/>
          <w:szCs w:val="28"/>
        </w:rPr>
      </w:pPr>
      <w:r w:rsidRPr="002C2288">
        <w:rPr>
          <w:sz w:val="28"/>
          <w:szCs w:val="28"/>
        </w:rPr>
        <w:t>Заявление подписывается векселедержателем.</w:t>
      </w:r>
    </w:p>
    <w:p w:rsidR="002C2288" w:rsidRPr="002C2288" w:rsidRDefault="002C2288" w:rsidP="002C2288">
      <w:pPr>
        <w:pStyle w:val="Default"/>
        <w:ind w:firstLine="340"/>
        <w:rPr>
          <w:sz w:val="28"/>
          <w:szCs w:val="28"/>
        </w:rPr>
      </w:pPr>
      <w:r w:rsidRPr="002C2288">
        <w:rPr>
          <w:sz w:val="28"/>
          <w:szCs w:val="28"/>
        </w:rPr>
        <w:t>Банк  обязан  в  присутствии  лица, предъявившего вексель к оплате  от имени векселедержателя, надлежащим образом удостовериться в  его  по</w:t>
      </w:r>
      <w:r w:rsidRPr="002C2288">
        <w:rPr>
          <w:sz w:val="28"/>
          <w:szCs w:val="28"/>
        </w:rPr>
        <w:t>л</w:t>
      </w:r>
      <w:r w:rsidRPr="002C2288">
        <w:rPr>
          <w:sz w:val="28"/>
          <w:szCs w:val="28"/>
        </w:rPr>
        <w:t>номочиях,  проверить вексель на подлинность и убедиться в законности  прав  векселедержателя  на  основании  непрерывного ряда индоссаментов.</w:t>
      </w:r>
    </w:p>
    <w:p w:rsidR="002C2288" w:rsidRPr="002C2288" w:rsidRDefault="002C2288" w:rsidP="002C2288">
      <w:pPr>
        <w:pStyle w:val="Default"/>
        <w:ind w:firstLine="340"/>
        <w:rPr>
          <w:sz w:val="28"/>
          <w:szCs w:val="28"/>
        </w:rPr>
      </w:pPr>
      <w:r w:rsidRPr="002C2288">
        <w:rPr>
          <w:sz w:val="28"/>
          <w:szCs w:val="28"/>
        </w:rPr>
        <w:t>При  надлежащем предъявлении векселя к платежу банк учиняет на    нем  соответствующую  датированную  отметку  с   наименованием векс</w:t>
      </w:r>
      <w:r w:rsidRPr="002C2288">
        <w:rPr>
          <w:sz w:val="28"/>
          <w:szCs w:val="28"/>
        </w:rPr>
        <w:t>е</w:t>
      </w:r>
      <w:r w:rsidRPr="002C2288">
        <w:rPr>
          <w:sz w:val="28"/>
          <w:szCs w:val="28"/>
        </w:rPr>
        <w:t>ледержателя, заверенную подписью уполномоченного лица и простой п</w:t>
      </w:r>
      <w:r w:rsidRPr="002C2288">
        <w:rPr>
          <w:sz w:val="28"/>
          <w:szCs w:val="28"/>
        </w:rPr>
        <w:t>е</w:t>
      </w:r>
      <w:r w:rsidRPr="002C2288">
        <w:rPr>
          <w:sz w:val="28"/>
          <w:szCs w:val="28"/>
        </w:rPr>
        <w:t>чатью банка, изымает документ (снимает ксерокопию), подтверждающий полномочия лица, предъявившего вексель к платежу, снимает ксерокопии векселя  и  документов,  удостоверяющих (подтверждающих) личность, и возвращает вексель векселедержателю.</w:t>
      </w:r>
    </w:p>
    <w:p w:rsidR="002C2288" w:rsidRPr="002C2288" w:rsidRDefault="002C2288" w:rsidP="002C2288">
      <w:pPr>
        <w:pStyle w:val="Default"/>
        <w:ind w:firstLine="340"/>
        <w:rPr>
          <w:sz w:val="28"/>
          <w:szCs w:val="28"/>
        </w:rPr>
      </w:pPr>
      <w:r w:rsidRPr="002C2288">
        <w:rPr>
          <w:sz w:val="28"/>
          <w:szCs w:val="28"/>
        </w:rPr>
        <w:t>Оплата векселя банка сроком платежа "по предъявлении",  "на опред</w:t>
      </w:r>
      <w:r w:rsidRPr="002C2288">
        <w:rPr>
          <w:sz w:val="28"/>
          <w:szCs w:val="28"/>
        </w:rPr>
        <w:t>е</w:t>
      </w:r>
      <w:r w:rsidRPr="002C2288">
        <w:rPr>
          <w:sz w:val="28"/>
          <w:szCs w:val="28"/>
        </w:rPr>
        <w:t xml:space="preserve">ленный   день",   "во   столько-то   времени  от  составления" производится банком в день предъявления векселя к платежу в  течение операционного дня. </w:t>
      </w:r>
    </w:p>
    <w:p w:rsidR="002C2288" w:rsidRPr="002C2288" w:rsidRDefault="002C2288" w:rsidP="002C2288">
      <w:pPr>
        <w:pStyle w:val="Default"/>
        <w:ind w:firstLine="340"/>
        <w:rPr>
          <w:sz w:val="28"/>
          <w:szCs w:val="28"/>
        </w:rPr>
      </w:pPr>
      <w:r w:rsidRPr="002C2288">
        <w:rPr>
          <w:sz w:val="28"/>
          <w:szCs w:val="28"/>
        </w:rPr>
        <w:t>Оплата векселя  банка  со сроком платежа "во столько-то времени от  предъявления"  производится  в  течение  операционного  дня   по истеч</w:t>
      </w:r>
      <w:r w:rsidRPr="002C2288">
        <w:rPr>
          <w:sz w:val="28"/>
          <w:szCs w:val="28"/>
        </w:rPr>
        <w:t>е</w:t>
      </w:r>
      <w:r w:rsidRPr="002C2288">
        <w:rPr>
          <w:sz w:val="28"/>
          <w:szCs w:val="28"/>
        </w:rPr>
        <w:t xml:space="preserve">нии этого срока со дня предъявления векселя к платежу. </w:t>
      </w:r>
    </w:p>
    <w:p w:rsidR="002C2288" w:rsidRPr="002C2288" w:rsidRDefault="002C2288" w:rsidP="002C2288">
      <w:pPr>
        <w:pStyle w:val="Default"/>
        <w:ind w:firstLine="340"/>
        <w:rPr>
          <w:sz w:val="28"/>
          <w:szCs w:val="28"/>
        </w:rPr>
      </w:pPr>
      <w:r w:rsidRPr="002C2288">
        <w:rPr>
          <w:sz w:val="28"/>
          <w:szCs w:val="28"/>
        </w:rPr>
        <w:t>Банк  вправе  потребовать,  чтобы  вексель  был  вручен ему вексел</w:t>
      </w:r>
      <w:r w:rsidRPr="002C2288">
        <w:rPr>
          <w:sz w:val="28"/>
          <w:szCs w:val="28"/>
        </w:rPr>
        <w:t>е</w:t>
      </w:r>
      <w:r w:rsidRPr="002C2288">
        <w:rPr>
          <w:sz w:val="28"/>
          <w:szCs w:val="28"/>
        </w:rPr>
        <w:t>держателем с распиской в получении платежа.</w:t>
      </w:r>
    </w:p>
    <w:p w:rsidR="002C2288" w:rsidRPr="002C2288" w:rsidRDefault="002C2288" w:rsidP="002C2288">
      <w:pPr>
        <w:pStyle w:val="Default"/>
        <w:ind w:firstLine="340"/>
        <w:rPr>
          <w:sz w:val="28"/>
          <w:szCs w:val="28"/>
        </w:rPr>
      </w:pPr>
      <w:r w:rsidRPr="002C2288">
        <w:rPr>
          <w:sz w:val="28"/>
          <w:szCs w:val="28"/>
        </w:rPr>
        <w:t>Расписка  может  быть помещена на самом векселе в виде надписи:</w:t>
      </w:r>
    </w:p>
    <w:p w:rsidR="002C2288" w:rsidRPr="002C2288" w:rsidRDefault="002C2288" w:rsidP="002C2288">
      <w:pPr>
        <w:pStyle w:val="Default"/>
        <w:ind w:firstLine="340"/>
        <w:rPr>
          <w:sz w:val="28"/>
          <w:szCs w:val="28"/>
        </w:rPr>
      </w:pPr>
      <w:r w:rsidRPr="002C2288">
        <w:rPr>
          <w:sz w:val="28"/>
          <w:szCs w:val="28"/>
        </w:rPr>
        <w:t>"Платеж  получен",  заверенной подписью и простой печатью получат</w:t>
      </w:r>
      <w:r w:rsidRPr="002C2288">
        <w:rPr>
          <w:sz w:val="28"/>
          <w:szCs w:val="28"/>
        </w:rPr>
        <w:t>е</w:t>
      </w:r>
      <w:r w:rsidRPr="002C2288">
        <w:rPr>
          <w:sz w:val="28"/>
          <w:szCs w:val="28"/>
        </w:rPr>
        <w:t>ля платежа.</w:t>
      </w:r>
    </w:p>
    <w:p w:rsidR="002C2288" w:rsidRPr="00D418EF" w:rsidRDefault="002C2288" w:rsidP="00D418EF">
      <w:pPr>
        <w:pStyle w:val="Default"/>
        <w:ind w:firstLine="340"/>
        <w:rPr>
          <w:sz w:val="28"/>
          <w:szCs w:val="28"/>
        </w:rPr>
      </w:pPr>
      <w:r w:rsidRPr="002C2288">
        <w:rPr>
          <w:sz w:val="28"/>
          <w:szCs w:val="28"/>
        </w:rPr>
        <w:t>Отказ    в  платеже  допустим  только  по  мотивам   утраты документом силы векселя, нарушения непрерывности ряда индоссаментов, недоброс</w:t>
      </w:r>
      <w:r w:rsidRPr="002C2288">
        <w:rPr>
          <w:sz w:val="28"/>
          <w:szCs w:val="28"/>
        </w:rPr>
        <w:t>о</w:t>
      </w:r>
      <w:r w:rsidRPr="002C2288">
        <w:rPr>
          <w:sz w:val="28"/>
          <w:szCs w:val="28"/>
        </w:rPr>
        <w:t>вестности  или  грубой  неосторожности векселедержате</w:t>
      </w:r>
      <w:r w:rsidR="00D418EF">
        <w:rPr>
          <w:sz w:val="28"/>
          <w:szCs w:val="28"/>
        </w:rPr>
        <w:t>ля при приобрет</w:t>
      </w:r>
      <w:r w:rsidR="00D418EF">
        <w:rPr>
          <w:sz w:val="28"/>
          <w:szCs w:val="28"/>
        </w:rPr>
        <w:t>е</w:t>
      </w:r>
      <w:r w:rsidR="00D418EF">
        <w:rPr>
          <w:sz w:val="28"/>
          <w:szCs w:val="28"/>
        </w:rPr>
        <w:t>нии им векселя.</w:t>
      </w:r>
    </w:p>
    <w:p w:rsidR="002C2288" w:rsidRPr="002C2288" w:rsidRDefault="002C2288" w:rsidP="002C2288">
      <w:pPr>
        <w:pStyle w:val="Default"/>
        <w:ind w:firstLine="340"/>
        <w:rPr>
          <w:sz w:val="28"/>
          <w:szCs w:val="28"/>
        </w:rPr>
      </w:pPr>
      <w:proofErr w:type="gramStart"/>
      <w:r w:rsidRPr="002C2288">
        <w:rPr>
          <w:sz w:val="28"/>
          <w:szCs w:val="28"/>
        </w:rPr>
        <w:t>За последние 5 лет вексель стал одним из наиболее популярных фина</w:t>
      </w:r>
      <w:r w:rsidRPr="002C2288">
        <w:rPr>
          <w:sz w:val="28"/>
          <w:szCs w:val="28"/>
        </w:rPr>
        <w:t>н</w:t>
      </w:r>
      <w:r w:rsidRPr="002C2288">
        <w:rPr>
          <w:sz w:val="28"/>
          <w:szCs w:val="28"/>
        </w:rPr>
        <w:t>совых инструментов в республике в силу своих особых свойств, таких, как наличие солидарной ответственности должников по векселю, строгость вексельного права и публичность протеста векселя.</w:t>
      </w:r>
      <w:proofErr w:type="gramEnd"/>
      <w:r w:rsidRPr="002C2288">
        <w:rPr>
          <w:sz w:val="28"/>
          <w:szCs w:val="28"/>
        </w:rPr>
        <w:t xml:space="preserve"> Рынок данных ценных бумаг стал одним из наиболее динамичных и эффективно функциониру</w:t>
      </w:r>
      <w:r w:rsidRPr="002C2288">
        <w:rPr>
          <w:sz w:val="28"/>
          <w:szCs w:val="28"/>
        </w:rPr>
        <w:t>ю</w:t>
      </w:r>
      <w:r w:rsidRPr="002C2288">
        <w:rPr>
          <w:sz w:val="28"/>
          <w:szCs w:val="28"/>
        </w:rPr>
        <w:lastRenderedPageBreak/>
        <w:t>щих сегментов финансового рынка Республики Беларусь со сложившимся кругом участников, как векселедателей, так и операторов, с постоянно ра</w:t>
      </w:r>
      <w:r w:rsidRPr="002C2288">
        <w:rPr>
          <w:sz w:val="28"/>
          <w:szCs w:val="28"/>
        </w:rPr>
        <w:t>с</w:t>
      </w:r>
      <w:r w:rsidRPr="002C2288">
        <w:rPr>
          <w:sz w:val="28"/>
          <w:szCs w:val="28"/>
        </w:rPr>
        <w:t>тущим объемом вексельной массы и расширением спектра услуг, предо</w:t>
      </w:r>
      <w:r w:rsidRPr="002C2288">
        <w:rPr>
          <w:sz w:val="28"/>
          <w:szCs w:val="28"/>
        </w:rPr>
        <w:t>с</w:t>
      </w:r>
      <w:r w:rsidRPr="002C2288">
        <w:rPr>
          <w:sz w:val="28"/>
          <w:szCs w:val="28"/>
        </w:rPr>
        <w:t xml:space="preserve">тавляемых участниками рынка. Востребованность векселя в хозяйственном обороте страны в значительной степени </w:t>
      </w:r>
      <w:proofErr w:type="gramStart"/>
      <w:r w:rsidRPr="002C2288">
        <w:rPr>
          <w:sz w:val="28"/>
          <w:szCs w:val="28"/>
        </w:rPr>
        <w:t>обусловлена</w:t>
      </w:r>
      <w:proofErr w:type="gramEnd"/>
      <w:r w:rsidRPr="002C2288">
        <w:rPr>
          <w:sz w:val="28"/>
          <w:szCs w:val="28"/>
        </w:rPr>
        <w:t xml:space="preserve"> следующими факт</w:t>
      </w:r>
      <w:r w:rsidRPr="002C2288">
        <w:rPr>
          <w:sz w:val="28"/>
          <w:szCs w:val="28"/>
        </w:rPr>
        <w:t>о</w:t>
      </w:r>
      <w:r w:rsidRPr="002C2288">
        <w:rPr>
          <w:sz w:val="28"/>
          <w:szCs w:val="28"/>
        </w:rPr>
        <w:t xml:space="preserve">рами. </w:t>
      </w:r>
    </w:p>
    <w:p w:rsidR="002C2288" w:rsidRPr="002C2288" w:rsidRDefault="002C2288" w:rsidP="002C2288">
      <w:pPr>
        <w:pStyle w:val="Default"/>
        <w:ind w:firstLine="340"/>
        <w:rPr>
          <w:sz w:val="28"/>
          <w:szCs w:val="28"/>
        </w:rPr>
      </w:pPr>
      <w:r w:rsidRPr="002C2288">
        <w:rPr>
          <w:sz w:val="28"/>
          <w:szCs w:val="28"/>
        </w:rPr>
        <w:t>Во-первых, объективным дефицитом оборотных сре</w:t>
      </w:r>
      <w:proofErr w:type="gramStart"/>
      <w:r w:rsidRPr="002C2288">
        <w:rPr>
          <w:sz w:val="28"/>
          <w:szCs w:val="28"/>
        </w:rPr>
        <w:t>дств пр</w:t>
      </w:r>
      <w:proofErr w:type="gramEnd"/>
      <w:r w:rsidRPr="002C2288">
        <w:rPr>
          <w:sz w:val="28"/>
          <w:szCs w:val="28"/>
        </w:rPr>
        <w:t>едприятий и наличием проблемы взаимных неплатежей.</w:t>
      </w:r>
    </w:p>
    <w:p w:rsidR="002C2288" w:rsidRPr="002C2288" w:rsidRDefault="002C2288" w:rsidP="002C2288">
      <w:pPr>
        <w:pStyle w:val="Default"/>
        <w:ind w:firstLine="340"/>
        <w:rPr>
          <w:sz w:val="28"/>
          <w:szCs w:val="28"/>
        </w:rPr>
      </w:pPr>
      <w:r w:rsidRPr="002C2288">
        <w:rPr>
          <w:sz w:val="28"/>
          <w:szCs w:val="28"/>
        </w:rPr>
        <w:t>Во-вторых,</w:t>
      </w:r>
      <w:r w:rsidRPr="002C2288">
        <w:rPr>
          <w:i/>
          <w:iCs/>
          <w:sz w:val="28"/>
          <w:szCs w:val="28"/>
        </w:rPr>
        <w:t xml:space="preserve"> </w:t>
      </w:r>
      <w:r w:rsidRPr="002C2288">
        <w:rPr>
          <w:sz w:val="28"/>
          <w:szCs w:val="28"/>
        </w:rPr>
        <w:t xml:space="preserve">тем, что на протяжении долгого времени вексель оставался наиболее доступным источником финансирования оборотных средств, так как иные долговые бумаги в силу сложности механизма их выпуска, а главное, крайне нелояльного налогообложения, не получили должного развития в республике. </w:t>
      </w:r>
    </w:p>
    <w:p w:rsidR="002C2288" w:rsidRPr="002C2288" w:rsidRDefault="002C2288" w:rsidP="002C2288">
      <w:pPr>
        <w:pStyle w:val="Default"/>
        <w:ind w:firstLine="340"/>
        <w:rPr>
          <w:sz w:val="28"/>
          <w:szCs w:val="28"/>
        </w:rPr>
      </w:pPr>
      <w:r w:rsidRPr="002C2288">
        <w:rPr>
          <w:sz w:val="28"/>
          <w:szCs w:val="28"/>
        </w:rPr>
        <w:t>В-третьих, либерализацией правил, регламентирующих выпуск и обр</w:t>
      </w:r>
      <w:r w:rsidRPr="002C2288">
        <w:rPr>
          <w:sz w:val="28"/>
          <w:szCs w:val="28"/>
        </w:rPr>
        <w:t>а</w:t>
      </w:r>
      <w:r w:rsidRPr="002C2288">
        <w:rPr>
          <w:sz w:val="28"/>
          <w:szCs w:val="28"/>
        </w:rPr>
        <w:t>щение векселей.</w:t>
      </w:r>
    </w:p>
    <w:p w:rsidR="002C2288" w:rsidRPr="002C2288" w:rsidRDefault="002C2288" w:rsidP="002C2288">
      <w:pPr>
        <w:pStyle w:val="Default"/>
        <w:ind w:firstLine="340"/>
        <w:rPr>
          <w:sz w:val="28"/>
          <w:szCs w:val="28"/>
        </w:rPr>
      </w:pPr>
      <w:r w:rsidRPr="002C2288">
        <w:rPr>
          <w:sz w:val="28"/>
          <w:szCs w:val="28"/>
        </w:rPr>
        <w:t xml:space="preserve">За период с 2001-го по 2003 год объемы рынка возросли втрое - с 0,6 триллиона рублей в 2001 году до 2 триллионов в 2003 году по номиналу. В 2004 году его объем составил 1,6 триллиона рублей. </w:t>
      </w:r>
    </w:p>
    <w:p w:rsidR="002C2288" w:rsidRPr="002C2288" w:rsidRDefault="002C2288" w:rsidP="002C2288">
      <w:pPr>
        <w:pStyle w:val="Default"/>
        <w:ind w:firstLine="340"/>
        <w:rPr>
          <w:sz w:val="28"/>
          <w:szCs w:val="28"/>
        </w:rPr>
      </w:pPr>
      <w:r w:rsidRPr="002C2288">
        <w:rPr>
          <w:sz w:val="28"/>
          <w:szCs w:val="28"/>
        </w:rPr>
        <w:t>В настоящее время на вексельном рынке Беларуси обращаются векселя банков, предприятий, Национального банка и векселя Правительства. О</w:t>
      </w:r>
      <w:r w:rsidRPr="002C2288">
        <w:rPr>
          <w:sz w:val="28"/>
          <w:szCs w:val="28"/>
        </w:rPr>
        <w:t>с</w:t>
      </w:r>
      <w:r w:rsidRPr="002C2288">
        <w:rPr>
          <w:sz w:val="28"/>
          <w:szCs w:val="28"/>
        </w:rPr>
        <w:t>новная масса - векселя банков, объем которых в обращении стабильно ра</w:t>
      </w:r>
      <w:r w:rsidRPr="002C2288">
        <w:rPr>
          <w:sz w:val="28"/>
          <w:szCs w:val="28"/>
        </w:rPr>
        <w:t>с</w:t>
      </w:r>
      <w:r w:rsidRPr="002C2288">
        <w:rPr>
          <w:sz w:val="28"/>
          <w:szCs w:val="28"/>
        </w:rPr>
        <w:t xml:space="preserve">тет на протяжении последних лет. </w:t>
      </w:r>
    </w:p>
    <w:p w:rsidR="002C2288" w:rsidRPr="002C2288" w:rsidRDefault="002C2288" w:rsidP="002C2288">
      <w:pPr>
        <w:pStyle w:val="Default"/>
        <w:ind w:firstLine="340"/>
        <w:rPr>
          <w:sz w:val="28"/>
          <w:szCs w:val="28"/>
        </w:rPr>
      </w:pPr>
      <w:r w:rsidRPr="002C2288">
        <w:rPr>
          <w:sz w:val="28"/>
          <w:szCs w:val="28"/>
        </w:rPr>
        <w:t>Так, в 2003 году он составил 26,6 процента (1 995,2 миллиарда рублей) от общего объема рынка ценных бумаг, а по итогам 9 месяцев 2004 года- 35 процентов (1 246,7 миллиарда рублей). Векселя являются основными долговыми бумагами, выпускаемыми белорусскими банками. На 01.12.2004 в общем объеме пассивов банков, выраженных в ценных бум</w:t>
      </w:r>
      <w:r w:rsidRPr="002C2288">
        <w:rPr>
          <w:sz w:val="28"/>
          <w:szCs w:val="28"/>
        </w:rPr>
        <w:t>а</w:t>
      </w:r>
      <w:r w:rsidRPr="002C2288">
        <w:rPr>
          <w:sz w:val="28"/>
          <w:szCs w:val="28"/>
        </w:rPr>
        <w:t>гах, векселя занимали 87 процентов, что составило один процент от общ</w:t>
      </w:r>
      <w:r w:rsidRPr="002C2288">
        <w:rPr>
          <w:sz w:val="28"/>
          <w:szCs w:val="28"/>
        </w:rPr>
        <w:t>е</w:t>
      </w:r>
      <w:r w:rsidRPr="002C2288">
        <w:rPr>
          <w:sz w:val="28"/>
          <w:szCs w:val="28"/>
        </w:rPr>
        <w:t>го объема пассивов банков. Хотя операции с векселями проводят все без исключения банки республики, крупнейшими векселедателями, чьи векс</w:t>
      </w:r>
      <w:r w:rsidRPr="002C2288">
        <w:rPr>
          <w:sz w:val="28"/>
          <w:szCs w:val="28"/>
        </w:rPr>
        <w:t>е</w:t>
      </w:r>
      <w:r w:rsidRPr="002C2288">
        <w:rPr>
          <w:sz w:val="28"/>
          <w:szCs w:val="28"/>
        </w:rPr>
        <w:t>ля на протяжении последних лет занимают почти 70—80 процентов рынка, являются четыре государственных системообразующих банка с наиболее развитой филиальной сетью: ОАО “Белагропромбанк”, АСБ “Белару</w:t>
      </w:r>
      <w:r w:rsidRPr="002C2288">
        <w:rPr>
          <w:sz w:val="28"/>
          <w:szCs w:val="28"/>
        </w:rPr>
        <w:t>с</w:t>
      </w:r>
      <w:r w:rsidRPr="002C2288">
        <w:rPr>
          <w:sz w:val="28"/>
          <w:szCs w:val="28"/>
        </w:rPr>
        <w:t>банк”, ОАО “Белинвестбанк”, ОАО “Белпромстройбанк”. Это позволяет им эффективно решать задачи большого круга клиентов по финансиров</w:t>
      </w:r>
      <w:r w:rsidRPr="002C2288">
        <w:rPr>
          <w:sz w:val="28"/>
          <w:szCs w:val="28"/>
        </w:rPr>
        <w:t>а</w:t>
      </w:r>
      <w:r w:rsidRPr="002C2288">
        <w:rPr>
          <w:sz w:val="28"/>
          <w:szCs w:val="28"/>
        </w:rPr>
        <w:t>нию оборотных средств и поддержанию ликвидности посредством пров</w:t>
      </w:r>
      <w:r w:rsidRPr="002C2288">
        <w:rPr>
          <w:sz w:val="28"/>
          <w:szCs w:val="28"/>
        </w:rPr>
        <w:t>е</w:t>
      </w:r>
      <w:r w:rsidRPr="002C2288">
        <w:rPr>
          <w:sz w:val="28"/>
          <w:szCs w:val="28"/>
        </w:rPr>
        <w:t xml:space="preserve">дения операций с собственными векселями и векселями третьих лиц. </w:t>
      </w:r>
    </w:p>
    <w:p w:rsidR="002C2288" w:rsidRPr="002C2288" w:rsidRDefault="002C2288" w:rsidP="002C2288">
      <w:pPr>
        <w:pStyle w:val="Default"/>
        <w:ind w:firstLine="340"/>
        <w:rPr>
          <w:sz w:val="28"/>
          <w:szCs w:val="28"/>
        </w:rPr>
      </w:pPr>
      <w:r w:rsidRPr="002C2288">
        <w:rPr>
          <w:sz w:val="28"/>
          <w:szCs w:val="28"/>
        </w:rPr>
        <w:t>Принимая во внимание значительные объемы операций банков с векс</w:t>
      </w:r>
      <w:r w:rsidRPr="002C2288">
        <w:rPr>
          <w:sz w:val="28"/>
          <w:szCs w:val="28"/>
        </w:rPr>
        <w:t>е</w:t>
      </w:r>
      <w:r w:rsidRPr="002C2288">
        <w:rPr>
          <w:sz w:val="28"/>
          <w:szCs w:val="28"/>
        </w:rPr>
        <w:t>лями, а также учитывая, что весь оборот банковских векселей находится во внебиржевой, неорганизованной части рынка, для которой характерна н</w:t>
      </w:r>
      <w:r w:rsidRPr="002C2288">
        <w:rPr>
          <w:sz w:val="28"/>
          <w:szCs w:val="28"/>
        </w:rPr>
        <w:t>е</w:t>
      </w:r>
      <w:r w:rsidRPr="002C2288">
        <w:rPr>
          <w:sz w:val="28"/>
          <w:szCs w:val="28"/>
        </w:rPr>
        <w:t>достаточная информационная прозрачность, Национальный банк осознает необходимость исключения недобросовестных операций с использованием векселей. С этой целью центральным банком нашей страны уделяется пр</w:t>
      </w:r>
      <w:r w:rsidRPr="002C2288">
        <w:rPr>
          <w:sz w:val="28"/>
          <w:szCs w:val="28"/>
        </w:rPr>
        <w:t>и</w:t>
      </w:r>
      <w:r w:rsidRPr="002C2288">
        <w:rPr>
          <w:sz w:val="28"/>
          <w:szCs w:val="28"/>
        </w:rPr>
        <w:t>стальное внимание вопросам четкой регламентации вексельных правоо</w:t>
      </w:r>
      <w:r w:rsidRPr="002C2288">
        <w:rPr>
          <w:sz w:val="28"/>
          <w:szCs w:val="28"/>
        </w:rPr>
        <w:t>т</w:t>
      </w:r>
      <w:r w:rsidRPr="002C2288">
        <w:rPr>
          <w:sz w:val="28"/>
          <w:szCs w:val="28"/>
        </w:rPr>
        <w:lastRenderedPageBreak/>
        <w:t>ношений банков, регулированию рисков ликвидности и кредитных рисков, связанных с выпуском и приобретением банками векселей. Установлен норматив максимального размера собственных вексельных обязательств банка, который до недавнего времени составлял 100 процентов собстве</w:t>
      </w:r>
      <w:r w:rsidRPr="002C2288">
        <w:rPr>
          <w:sz w:val="28"/>
          <w:szCs w:val="28"/>
        </w:rPr>
        <w:t>н</w:t>
      </w:r>
      <w:r w:rsidRPr="002C2288">
        <w:rPr>
          <w:sz w:val="28"/>
          <w:szCs w:val="28"/>
        </w:rPr>
        <w:t>ного капитала, а теперь снижен до 50 процентов. Банками ежемесячно представляется развернутая отчетность об объемах и качественных хара</w:t>
      </w:r>
      <w:r w:rsidRPr="002C2288">
        <w:rPr>
          <w:sz w:val="28"/>
          <w:szCs w:val="28"/>
        </w:rPr>
        <w:t>к</w:t>
      </w:r>
      <w:r w:rsidRPr="002C2288">
        <w:rPr>
          <w:sz w:val="28"/>
          <w:szCs w:val="28"/>
        </w:rPr>
        <w:t xml:space="preserve">теристиках проведенных вексельных операций. </w:t>
      </w:r>
    </w:p>
    <w:p w:rsidR="002C2288" w:rsidRPr="002C2288" w:rsidRDefault="002C2288" w:rsidP="002C2288">
      <w:pPr>
        <w:pStyle w:val="Default"/>
        <w:ind w:firstLine="340"/>
        <w:rPr>
          <w:sz w:val="28"/>
          <w:szCs w:val="28"/>
        </w:rPr>
      </w:pPr>
      <w:r w:rsidRPr="002C2288">
        <w:rPr>
          <w:sz w:val="28"/>
          <w:szCs w:val="28"/>
        </w:rPr>
        <w:t>Следует отметить, что особенностью первичного рынка банковских векселей является то, что в течение последних трех лет почти половина из них выпускаются в рамках операций “вексельного кредитования”. Эти операции снискали популярность у банковской клиентуры в силу знач</w:t>
      </w:r>
      <w:r w:rsidRPr="002C2288">
        <w:rPr>
          <w:sz w:val="28"/>
          <w:szCs w:val="28"/>
        </w:rPr>
        <w:t>и</w:t>
      </w:r>
      <w:r w:rsidRPr="002C2288">
        <w:rPr>
          <w:sz w:val="28"/>
          <w:szCs w:val="28"/>
        </w:rPr>
        <w:t>тельно более низких (в 1,5—3 раза) ставок по сравнению с денежными кредитами, упрощенной процедуры его получения. Привлекательными они являются и для самих банков с одной стороны, из-за высокой их доходн</w:t>
      </w:r>
      <w:r w:rsidRPr="002C2288">
        <w:rPr>
          <w:sz w:val="28"/>
          <w:szCs w:val="28"/>
        </w:rPr>
        <w:t>о</w:t>
      </w:r>
      <w:r w:rsidRPr="002C2288">
        <w:rPr>
          <w:sz w:val="28"/>
          <w:szCs w:val="28"/>
        </w:rPr>
        <w:t>сти, с другой  - из-за относительного сокращения сферы эффективного и</w:t>
      </w:r>
      <w:r w:rsidRPr="002C2288">
        <w:rPr>
          <w:sz w:val="28"/>
          <w:szCs w:val="28"/>
        </w:rPr>
        <w:t>с</w:t>
      </w:r>
      <w:r w:rsidRPr="002C2288">
        <w:rPr>
          <w:sz w:val="28"/>
          <w:szCs w:val="28"/>
        </w:rPr>
        <w:t>пользования более дорогих банковских кредитов. За четырехлетний пер</w:t>
      </w:r>
      <w:r w:rsidRPr="002C2288">
        <w:rPr>
          <w:sz w:val="28"/>
          <w:szCs w:val="28"/>
        </w:rPr>
        <w:t>и</w:t>
      </w:r>
      <w:r w:rsidRPr="002C2288">
        <w:rPr>
          <w:sz w:val="28"/>
          <w:szCs w:val="28"/>
        </w:rPr>
        <w:t xml:space="preserve">од объем таких операций составил 2,2 триллиона рублей и 93,8 миллиона долларов США. </w:t>
      </w:r>
      <w:r w:rsidRPr="002C2288">
        <w:rPr>
          <w:sz w:val="28"/>
          <w:szCs w:val="28"/>
        </w:rPr>
        <w:br/>
        <w:t>Перечисленные операции учитываются при расчете общего объема вал</w:t>
      </w:r>
      <w:r w:rsidRPr="002C2288">
        <w:rPr>
          <w:sz w:val="28"/>
          <w:szCs w:val="28"/>
        </w:rPr>
        <w:t>о</w:t>
      </w:r>
      <w:r w:rsidRPr="002C2288">
        <w:rPr>
          <w:sz w:val="28"/>
          <w:szCs w:val="28"/>
        </w:rPr>
        <w:t>вых кредитов экономике. На 01.01.2003 на их долю пришлось 2,5 процента (99,5 миллиарда рублей), на 01.01.2004—3,7 процента (240,1 миллиарда рублей), на 01.06.2004 — 2,4 процента (174,3 миллиарда рублей), на 01.01.2005—2,3 процента (129,4 миллиарда рублей).</w:t>
      </w:r>
    </w:p>
    <w:p w:rsidR="002C2288" w:rsidRPr="002C2288" w:rsidRDefault="002C2288" w:rsidP="002C2288">
      <w:pPr>
        <w:pStyle w:val="Default"/>
        <w:ind w:firstLine="340"/>
        <w:rPr>
          <w:sz w:val="28"/>
          <w:szCs w:val="28"/>
        </w:rPr>
      </w:pPr>
      <w:r w:rsidRPr="002C2288">
        <w:rPr>
          <w:sz w:val="28"/>
          <w:szCs w:val="28"/>
        </w:rPr>
        <w:t>Во второй половине 2004 года объем векселей в портфелях банков (без учета векселей Правительства) ежемесячно составлял около 15—17 пр</w:t>
      </w:r>
      <w:r w:rsidRPr="002C2288">
        <w:rPr>
          <w:sz w:val="28"/>
          <w:szCs w:val="28"/>
        </w:rPr>
        <w:t>о</w:t>
      </w:r>
      <w:r w:rsidRPr="002C2288">
        <w:rPr>
          <w:sz w:val="28"/>
          <w:szCs w:val="28"/>
        </w:rPr>
        <w:t>центов от всего объема ценных бумаг в активах банков и около одного процента от общей суммы активов.</w:t>
      </w:r>
    </w:p>
    <w:p w:rsidR="002C2288" w:rsidRPr="002C2288" w:rsidRDefault="002C2288" w:rsidP="002C2288">
      <w:pPr>
        <w:pStyle w:val="Default"/>
        <w:ind w:firstLine="340"/>
        <w:rPr>
          <w:sz w:val="28"/>
          <w:szCs w:val="28"/>
        </w:rPr>
      </w:pPr>
      <w:r w:rsidRPr="002C2288">
        <w:rPr>
          <w:sz w:val="28"/>
          <w:szCs w:val="28"/>
        </w:rPr>
        <w:t xml:space="preserve">Векселя предприятий не получили такого развития, как банковские из-за наличия большого числа административных процедур, обязательных к соблюдению при выдаче векселей предприятиями, а также из-за невысокой привлекательности данных ценных бумаг, обусловленной низким уровнем </w:t>
      </w:r>
      <w:proofErr w:type="gramStart"/>
      <w:r w:rsidRPr="002C2288">
        <w:rPr>
          <w:sz w:val="28"/>
          <w:szCs w:val="28"/>
        </w:rPr>
        <w:t>платежеспособности основной массы предприятий реального сектора эк</w:t>
      </w:r>
      <w:r w:rsidRPr="002C2288">
        <w:rPr>
          <w:sz w:val="28"/>
          <w:szCs w:val="28"/>
        </w:rPr>
        <w:t>о</w:t>
      </w:r>
      <w:r w:rsidRPr="002C2288">
        <w:rPr>
          <w:sz w:val="28"/>
          <w:szCs w:val="28"/>
        </w:rPr>
        <w:t>номики</w:t>
      </w:r>
      <w:proofErr w:type="gramEnd"/>
      <w:r w:rsidRPr="002C2288">
        <w:rPr>
          <w:sz w:val="28"/>
          <w:szCs w:val="28"/>
        </w:rPr>
        <w:t>. Более того, этот рынок постоянно сужается. Если в 2002 году ср</w:t>
      </w:r>
      <w:r w:rsidRPr="002C2288">
        <w:rPr>
          <w:sz w:val="28"/>
          <w:szCs w:val="28"/>
        </w:rPr>
        <w:t>е</w:t>
      </w:r>
      <w:r w:rsidRPr="002C2288">
        <w:rPr>
          <w:sz w:val="28"/>
          <w:szCs w:val="28"/>
        </w:rPr>
        <w:t>ди предприятий-векселедателей насчитывалось 92 предприятия, то в 2003-м — уже 60, а в 2004 году выдачу векселей осуществляли всего 15 пре</w:t>
      </w:r>
      <w:r w:rsidRPr="002C2288">
        <w:rPr>
          <w:sz w:val="28"/>
          <w:szCs w:val="28"/>
        </w:rPr>
        <w:t>д</w:t>
      </w:r>
      <w:r w:rsidRPr="002C2288">
        <w:rPr>
          <w:sz w:val="28"/>
          <w:szCs w:val="28"/>
        </w:rPr>
        <w:t>приятий. Объем операций по выдаче векселей субъектами хозяйствования составил: в 2002 году — 109 миллиардов рублей и 31,7 миллиона долларов США; в 2003 году — 80,7 миллиарда рублей и 7,5 миллиона долларов США, а в 2004 году — 57,9 миллиарда рублей и 35,7 миллиона долларов США. В 2003 году общий объем выданных рублевых векселей предпр</w:t>
      </w:r>
      <w:r w:rsidRPr="002C2288">
        <w:rPr>
          <w:sz w:val="28"/>
          <w:szCs w:val="28"/>
        </w:rPr>
        <w:t>и</w:t>
      </w:r>
      <w:r w:rsidRPr="002C2288">
        <w:rPr>
          <w:sz w:val="28"/>
          <w:szCs w:val="28"/>
        </w:rPr>
        <w:t xml:space="preserve">ятиями составил всего около 4 процентов от объема векселей, выданных банками, а в 2004 году — 3,6 процента. </w:t>
      </w:r>
    </w:p>
    <w:p w:rsidR="002C2288" w:rsidRPr="002C2288" w:rsidRDefault="002C2288" w:rsidP="002C2288">
      <w:pPr>
        <w:pStyle w:val="Default"/>
        <w:ind w:firstLine="340"/>
        <w:rPr>
          <w:sz w:val="28"/>
          <w:szCs w:val="28"/>
        </w:rPr>
      </w:pPr>
      <w:r w:rsidRPr="002C2288">
        <w:rPr>
          <w:sz w:val="28"/>
          <w:szCs w:val="28"/>
        </w:rPr>
        <w:t>Как правило, предприятия-векселедатели являются крупными экспорт</w:t>
      </w:r>
      <w:r w:rsidRPr="002C2288">
        <w:rPr>
          <w:sz w:val="28"/>
          <w:szCs w:val="28"/>
        </w:rPr>
        <w:t>е</w:t>
      </w:r>
      <w:r w:rsidRPr="002C2288">
        <w:rPr>
          <w:sz w:val="28"/>
          <w:szCs w:val="28"/>
        </w:rPr>
        <w:t xml:space="preserve">рами. Только в 2003 году на 4 из упомянутых 60 предприятий пришлось </w:t>
      </w:r>
      <w:r w:rsidRPr="002C2288">
        <w:rPr>
          <w:sz w:val="28"/>
          <w:szCs w:val="28"/>
        </w:rPr>
        <w:lastRenderedPageBreak/>
        <w:t>72,5 процента всего объема векселей, выпущенных субъектами хозяйств</w:t>
      </w:r>
      <w:r w:rsidRPr="002C2288">
        <w:rPr>
          <w:sz w:val="28"/>
          <w:szCs w:val="28"/>
        </w:rPr>
        <w:t>о</w:t>
      </w:r>
      <w:r w:rsidRPr="002C2288">
        <w:rPr>
          <w:sz w:val="28"/>
          <w:szCs w:val="28"/>
        </w:rPr>
        <w:t xml:space="preserve">вания. </w:t>
      </w:r>
    </w:p>
    <w:p w:rsidR="002C2288" w:rsidRPr="002C2288" w:rsidRDefault="002C2288" w:rsidP="002C2288">
      <w:pPr>
        <w:pStyle w:val="Default"/>
        <w:ind w:firstLine="340"/>
        <w:rPr>
          <w:sz w:val="28"/>
          <w:szCs w:val="28"/>
        </w:rPr>
      </w:pPr>
      <w:r w:rsidRPr="002C2288">
        <w:rPr>
          <w:sz w:val="28"/>
          <w:szCs w:val="28"/>
        </w:rPr>
        <w:t>Среди них крупнейший векселедатель - ОАО «Белтрансгаз» с долей 25,6 процента рынка долгов предприятий. Следует отметить, что это предпр</w:t>
      </w:r>
      <w:r w:rsidRPr="002C2288">
        <w:rPr>
          <w:sz w:val="28"/>
          <w:szCs w:val="28"/>
        </w:rPr>
        <w:t>и</w:t>
      </w:r>
      <w:r w:rsidRPr="002C2288">
        <w:rPr>
          <w:sz w:val="28"/>
          <w:szCs w:val="28"/>
        </w:rPr>
        <w:t>ятие для удовлетворения потребности в заемных средствах единственное, сумевшее организовать собственную долгосрочную вексельную програ</w:t>
      </w:r>
      <w:r w:rsidRPr="002C2288">
        <w:rPr>
          <w:sz w:val="28"/>
          <w:szCs w:val="28"/>
        </w:rPr>
        <w:t>м</w:t>
      </w:r>
      <w:r w:rsidRPr="002C2288">
        <w:rPr>
          <w:sz w:val="28"/>
          <w:szCs w:val="28"/>
        </w:rPr>
        <w:t>му, в рамках которой его векселя активно использовались при расчетах за энергоносители, составляя 9 процентов в общем объеме платежей за эне</w:t>
      </w:r>
      <w:r w:rsidRPr="002C2288">
        <w:rPr>
          <w:sz w:val="28"/>
          <w:szCs w:val="28"/>
        </w:rPr>
        <w:t>р</w:t>
      </w:r>
      <w:r w:rsidRPr="002C2288">
        <w:rPr>
          <w:sz w:val="28"/>
          <w:szCs w:val="28"/>
        </w:rPr>
        <w:t>горесурсы. Кроме того, эта программа позволила накопить определенный опыт по использованию биржевой системы для организации вторичного рынка векселей. Вместе с тем в рамках государственной политики по с</w:t>
      </w:r>
      <w:r w:rsidRPr="002C2288">
        <w:rPr>
          <w:sz w:val="28"/>
          <w:szCs w:val="28"/>
        </w:rPr>
        <w:t>о</w:t>
      </w:r>
      <w:r w:rsidRPr="002C2288">
        <w:rPr>
          <w:sz w:val="28"/>
          <w:szCs w:val="28"/>
        </w:rPr>
        <w:t>кращению неденежных форм расчетов, в том числе в энергетической сф</w:t>
      </w:r>
      <w:r w:rsidRPr="002C2288">
        <w:rPr>
          <w:sz w:val="28"/>
          <w:szCs w:val="28"/>
        </w:rPr>
        <w:t>е</w:t>
      </w:r>
      <w:r w:rsidRPr="002C2288">
        <w:rPr>
          <w:sz w:val="28"/>
          <w:szCs w:val="28"/>
        </w:rPr>
        <w:t>ре, векселя данного предприятия в 2004 году были выведены из обращ</w:t>
      </w:r>
      <w:r w:rsidRPr="002C2288">
        <w:rPr>
          <w:sz w:val="28"/>
          <w:szCs w:val="28"/>
        </w:rPr>
        <w:t>е</w:t>
      </w:r>
      <w:r w:rsidRPr="002C2288">
        <w:rPr>
          <w:sz w:val="28"/>
          <w:szCs w:val="28"/>
        </w:rPr>
        <w:t>ния.</w:t>
      </w:r>
    </w:p>
    <w:p w:rsidR="002C2288" w:rsidRPr="002C2288" w:rsidRDefault="002C2288" w:rsidP="002C2288">
      <w:pPr>
        <w:pStyle w:val="Default"/>
        <w:ind w:firstLine="340"/>
        <w:rPr>
          <w:sz w:val="28"/>
          <w:szCs w:val="28"/>
        </w:rPr>
      </w:pPr>
      <w:r w:rsidRPr="002C2288">
        <w:rPr>
          <w:sz w:val="28"/>
          <w:szCs w:val="28"/>
        </w:rPr>
        <w:t>Анализ обращения векселей предприятий показывает, что, как правило, они применяются для покрытия просроченной задолженности в недене</w:t>
      </w:r>
      <w:r w:rsidRPr="002C2288">
        <w:rPr>
          <w:sz w:val="28"/>
          <w:szCs w:val="28"/>
        </w:rPr>
        <w:t>ж</w:t>
      </w:r>
      <w:r w:rsidRPr="002C2288">
        <w:rPr>
          <w:sz w:val="28"/>
          <w:szCs w:val="28"/>
        </w:rPr>
        <w:t>ной форме. Вексель от векселедателя проходит через выстроенные им с</w:t>
      </w:r>
      <w:r w:rsidRPr="002C2288">
        <w:rPr>
          <w:sz w:val="28"/>
          <w:szCs w:val="28"/>
        </w:rPr>
        <w:t>а</w:t>
      </w:r>
      <w:r w:rsidRPr="002C2288">
        <w:rPr>
          <w:sz w:val="28"/>
          <w:szCs w:val="28"/>
        </w:rPr>
        <w:t>мим либо подконтрольной ему посреднической структурой и гарантом т</w:t>
      </w:r>
      <w:r w:rsidRPr="002C2288">
        <w:rPr>
          <w:sz w:val="28"/>
          <w:szCs w:val="28"/>
        </w:rPr>
        <w:t>о</w:t>
      </w:r>
      <w:r w:rsidRPr="002C2288">
        <w:rPr>
          <w:sz w:val="28"/>
          <w:szCs w:val="28"/>
        </w:rPr>
        <w:t xml:space="preserve">варные цепочки и возвращается обратно к векселедателю в счет погашения задолженности перед ним со стороны последнего векселедержателя. </w:t>
      </w:r>
    </w:p>
    <w:p w:rsidR="002C2288" w:rsidRPr="002C2288" w:rsidRDefault="002C2288" w:rsidP="002C2288">
      <w:pPr>
        <w:pStyle w:val="Default"/>
        <w:ind w:firstLine="340"/>
        <w:rPr>
          <w:sz w:val="28"/>
          <w:szCs w:val="28"/>
        </w:rPr>
      </w:pPr>
      <w:r w:rsidRPr="002C2288">
        <w:rPr>
          <w:sz w:val="28"/>
          <w:szCs w:val="28"/>
        </w:rPr>
        <w:t xml:space="preserve">Помимо этого, значительными сдерживающими факторами в развитии рынка вексельных долгов предприятий в Республике Беларусь являются: </w:t>
      </w:r>
    </w:p>
    <w:p w:rsidR="002C2288" w:rsidRPr="002C2288" w:rsidRDefault="002C2288" w:rsidP="002C2288">
      <w:pPr>
        <w:pStyle w:val="Default"/>
        <w:ind w:firstLine="340"/>
        <w:rPr>
          <w:sz w:val="28"/>
          <w:szCs w:val="28"/>
        </w:rPr>
      </w:pPr>
      <w:r w:rsidRPr="002C2288">
        <w:rPr>
          <w:sz w:val="28"/>
          <w:szCs w:val="28"/>
        </w:rPr>
        <w:t>1. Недостаточная развитость инфраструктуры внебиржевого рынка це</w:t>
      </w:r>
      <w:r w:rsidRPr="002C2288">
        <w:rPr>
          <w:sz w:val="28"/>
          <w:szCs w:val="28"/>
        </w:rPr>
        <w:t>н</w:t>
      </w:r>
      <w:r w:rsidRPr="002C2288">
        <w:rPr>
          <w:sz w:val="28"/>
          <w:szCs w:val="28"/>
        </w:rPr>
        <w:t>ных бумаг (все сделки с векселями банков и предприятий, за исключением векселей ОАО “Белтрансгаз”, осуществляются во внебиржевой торговой системе). Пока операторы вексельного рынка используют лишь один би</w:t>
      </w:r>
      <w:r w:rsidRPr="002C2288">
        <w:rPr>
          <w:sz w:val="28"/>
          <w:szCs w:val="28"/>
        </w:rPr>
        <w:t>р</w:t>
      </w:r>
      <w:r w:rsidRPr="002C2288">
        <w:rPr>
          <w:sz w:val="28"/>
          <w:szCs w:val="28"/>
        </w:rPr>
        <w:t>жевой ресурс — справочно-котировочную систему, обеспечивающую сбор и представление информации об индикативных заявках участников рынка. Отсутствие единой системы раскрытия информации о платежеспособности вексельных должников.</w:t>
      </w:r>
    </w:p>
    <w:p w:rsidR="002C2288" w:rsidRPr="002C2288" w:rsidRDefault="002C2288" w:rsidP="002C2288">
      <w:pPr>
        <w:pStyle w:val="Default"/>
        <w:ind w:firstLine="340"/>
        <w:rPr>
          <w:sz w:val="28"/>
          <w:szCs w:val="28"/>
        </w:rPr>
      </w:pPr>
      <w:r w:rsidRPr="002C2288">
        <w:rPr>
          <w:sz w:val="28"/>
          <w:szCs w:val="28"/>
        </w:rPr>
        <w:t>З. Общий низкий уровень информационной прозрачности вексельного рынка. Несмотря на установленный законодательно предельный норматив вексельных обязатель</w:t>
      </w:r>
      <w:proofErr w:type="gramStart"/>
      <w:r w:rsidRPr="002C2288">
        <w:rPr>
          <w:sz w:val="28"/>
          <w:szCs w:val="28"/>
        </w:rPr>
        <w:t>ств пр</w:t>
      </w:r>
      <w:proofErr w:type="gramEnd"/>
      <w:r w:rsidRPr="002C2288">
        <w:rPr>
          <w:sz w:val="28"/>
          <w:szCs w:val="28"/>
        </w:rPr>
        <w:t>едприятий, низкий уровень их финансовой дисциплины, устаревшие подходы к ведению финансовой отчетности и оценке экономических результатов их деятельности не позволяют учас</w:t>
      </w:r>
      <w:r w:rsidRPr="002C2288">
        <w:rPr>
          <w:sz w:val="28"/>
          <w:szCs w:val="28"/>
        </w:rPr>
        <w:t>т</w:t>
      </w:r>
      <w:r w:rsidRPr="002C2288">
        <w:rPr>
          <w:sz w:val="28"/>
          <w:szCs w:val="28"/>
        </w:rPr>
        <w:t>никам рассматривать данное ограничение даже как мнимую гарантию н</w:t>
      </w:r>
      <w:r w:rsidRPr="002C2288">
        <w:rPr>
          <w:sz w:val="28"/>
          <w:szCs w:val="28"/>
        </w:rPr>
        <w:t>а</w:t>
      </w:r>
      <w:r w:rsidRPr="002C2288">
        <w:rPr>
          <w:sz w:val="28"/>
          <w:szCs w:val="28"/>
        </w:rPr>
        <w:t>дежности векселей предприятий.</w:t>
      </w:r>
    </w:p>
    <w:p w:rsidR="002C2288" w:rsidRPr="002C2288" w:rsidRDefault="002C2288" w:rsidP="002C2288">
      <w:pPr>
        <w:pStyle w:val="Default"/>
        <w:ind w:firstLine="340"/>
        <w:rPr>
          <w:sz w:val="28"/>
          <w:szCs w:val="28"/>
        </w:rPr>
      </w:pPr>
      <w:r w:rsidRPr="002C2288">
        <w:rPr>
          <w:sz w:val="28"/>
          <w:szCs w:val="28"/>
        </w:rPr>
        <w:t>В настоящее время интерес к вексельному обращению в Беларуси зн</w:t>
      </w:r>
      <w:r w:rsidRPr="002C2288">
        <w:rPr>
          <w:sz w:val="28"/>
          <w:szCs w:val="28"/>
        </w:rPr>
        <w:t>а</w:t>
      </w:r>
      <w:r w:rsidRPr="002C2288">
        <w:rPr>
          <w:sz w:val="28"/>
          <w:szCs w:val="28"/>
        </w:rPr>
        <w:t>чительно снизился. Фондовому рынку необходимы новые, более совр</w:t>
      </w:r>
      <w:r w:rsidRPr="002C2288">
        <w:rPr>
          <w:sz w:val="28"/>
          <w:szCs w:val="28"/>
        </w:rPr>
        <w:t>е</w:t>
      </w:r>
      <w:r w:rsidRPr="002C2288">
        <w:rPr>
          <w:sz w:val="28"/>
          <w:szCs w:val="28"/>
        </w:rPr>
        <w:t xml:space="preserve">менные и совершенные инструменты, отвечающие текущим и будущим задачам по цивилизованному развитию финансовой сферы. </w:t>
      </w:r>
      <w:proofErr w:type="gramStart"/>
      <w:r w:rsidRPr="002C2288">
        <w:rPr>
          <w:sz w:val="28"/>
          <w:szCs w:val="28"/>
        </w:rPr>
        <w:t>Поэтому</w:t>
      </w:r>
      <w:proofErr w:type="gramEnd"/>
      <w:r w:rsidRPr="002C2288">
        <w:rPr>
          <w:sz w:val="28"/>
          <w:szCs w:val="28"/>
        </w:rPr>
        <w:t xml:space="preserve"> пре</w:t>
      </w:r>
      <w:r w:rsidRPr="002C2288">
        <w:rPr>
          <w:sz w:val="28"/>
          <w:szCs w:val="28"/>
        </w:rPr>
        <w:t>ж</w:t>
      </w:r>
      <w:r w:rsidRPr="002C2288">
        <w:rPr>
          <w:sz w:val="28"/>
          <w:szCs w:val="28"/>
        </w:rPr>
        <w:t>де всего повышенное внимание уделяется развитию классических инстр</w:t>
      </w:r>
      <w:r w:rsidRPr="002C2288">
        <w:rPr>
          <w:sz w:val="28"/>
          <w:szCs w:val="28"/>
        </w:rPr>
        <w:t>у</w:t>
      </w:r>
      <w:r w:rsidRPr="002C2288">
        <w:rPr>
          <w:sz w:val="28"/>
          <w:szCs w:val="28"/>
        </w:rPr>
        <w:t>ментов заимствования на рынке ценных бумаг, таких, как облигации юр</w:t>
      </w:r>
      <w:r w:rsidRPr="002C2288">
        <w:rPr>
          <w:sz w:val="28"/>
          <w:szCs w:val="28"/>
        </w:rPr>
        <w:t>и</w:t>
      </w:r>
      <w:r w:rsidRPr="002C2288">
        <w:rPr>
          <w:sz w:val="28"/>
          <w:szCs w:val="28"/>
        </w:rPr>
        <w:t>дических лиц, в особенности выпускаемых с целью привлечения сбереж</w:t>
      </w:r>
      <w:r w:rsidRPr="002C2288">
        <w:rPr>
          <w:sz w:val="28"/>
          <w:szCs w:val="28"/>
        </w:rPr>
        <w:t>е</w:t>
      </w:r>
      <w:r w:rsidRPr="002C2288">
        <w:rPr>
          <w:sz w:val="28"/>
          <w:szCs w:val="28"/>
        </w:rPr>
        <w:lastRenderedPageBreak/>
        <w:t>ний физических лиц. Сегодня предпринимаются шаги по снижению ставок налога на доходы от операций с этими ценными бумагами, совершенств</w:t>
      </w:r>
      <w:r w:rsidRPr="002C2288">
        <w:rPr>
          <w:sz w:val="28"/>
          <w:szCs w:val="28"/>
        </w:rPr>
        <w:t>у</w:t>
      </w:r>
      <w:r w:rsidRPr="002C2288">
        <w:rPr>
          <w:sz w:val="28"/>
          <w:szCs w:val="28"/>
        </w:rPr>
        <w:t>ется правовое поле в указанной области с учетом мирового опыта. Кроме того, несмотря на весь позитив, который привносит вексельное обращение в работу экономики, недобросовестное использование данного инструме</w:t>
      </w:r>
      <w:r w:rsidRPr="002C2288">
        <w:rPr>
          <w:sz w:val="28"/>
          <w:szCs w:val="28"/>
        </w:rPr>
        <w:t>н</w:t>
      </w:r>
      <w:r w:rsidRPr="002C2288">
        <w:rPr>
          <w:sz w:val="28"/>
          <w:szCs w:val="28"/>
        </w:rPr>
        <w:t>та в теневых схемах, в целях ухода от налогов, для вывода капитала вын</w:t>
      </w:r>
      <w:r w:rsidRPr="002C2288">
        <w:rPr>
          <w:sz w:val="28"/>
          <w:szCs w:val="28"/>
        </w:rPr>
        <w:t>у</w:t>
      </w:r>
      <w:r w:rsidRPr="002C2288">
        <w:rPr>
          <w:sz w:val="28"/>
          <w:szCs w:val="28"/>
        </w:rPr>
        <w:t xml:space="preserve">ждает предпринимать меры, ограничивающее его обращение на данном этапе. </w:t>
      </w:r>
    </w:p>
    <w:p w:rsidR="002C2288" w:rsidRPr="002C2288" w:rsidRDefault="002C2288" w:rsidP="002C2288">
      <w:pPr>
        <w:pStyle w:val="Default"/>
        <w:ind w:firstLine="340"/>
        <w:rPr>
          <w:sz w:val="28"/>
          <w:szCs w:val="28"/>
        </w:rPr>
      </w:pPr>
      <w:r w:rsidRPr="002C2288">
        <w:rPr>
          <w:sz w:val="28"/>
          <w:szCs w:val="28"/>
        </w:rPr>
        <w:t>Правительством поставлена жесткая задача по переходу экономики на расчеты исключительно денежными средствами. В этой связи были прин</w:t>
      </w:r>
      <w:r w:rsidRPr="002C2288">
        <w:rPr>
          <w:sz w:val="28"/>
          <w:szCs w:val="28"/>
        </w:rPr>
        <w:t>я</w:t>
      </w:r>
      <w:r w:rsidRPr="002C2288">
        <w:rPr>
          <w:sz w:val="28"/>
          <w:szCs w:val="28"/>
        </w:rPr>
        <w:t xml:space="preserve">ты законодательные меры, ограничивающие использование в расчетах иных форм, </w:t>
      </w:r>
      <w:proofErr w:type="gramStart"/>
      <w:r w:rsidRPr="002C2288">
        <w:rPr>
          <w:sz w:val="28"/>
          <w:szCs w:val="28"/>
        </w:rPr>
        <w:t>кроме</w:t>
      </w:r>
      <w:proofErr w:type="gramEnd"/>
      <w:r w:rsidRPr="002C2288">
        <w:rPr>
          <w:sz w:val="28"/>
          <w:szCs w:val="28"/>
        </w:rPr>
        <w:t xml:space="preserve"> денежных. С 2004 года введен новый порядок зачета НДС при расчетах векселями, позволяющий вычитать у покупателей су</w:t>
      </w:r>
      <w:r w:rsidRPr="002C2288">
        <w:rPr>
          <w:sz w:val="28"/>
          <w:szCs w:val="28"/>
        </w:rPr>
        <w:t>м</w:t>
      </w:r>
      <w:r w:rsidRPr="002C2288">
        <w:rPr>
          <w:sz w:val="28"/>
          <w:szCs w:val="28"/>
        </w:rPr>
        <w:t>мы налога, предъявленные к оплате продавцами товаров (работ, услуг), только после поступления денежных средств на счета продавцов от прод</w:t>
      </w:r>
      <w:r w:rsidRPr="002C2288">
        <w:rPr>
          <w:sz w:val="28"/>
          <w:szCs w:val="28"/>
        </w:rPr>
        <w:t>а</w:t>
      </w:r>
      <w:r w:rsidRPr="002C2288">
        <w:rPr>
          <w:sz w:val="28"/>
          <w:szCs w:val="28"/>
        </w:rPr>
        <w:t>жи или погашения полученных векселей. Как следствие, вексельный р</w:t>
      </w:r>
      <w:r w:rsidRPr="002C2288">
        <w:rPr>
          <w:sz w:val="28"/>
          <w:szCs w:val="28"/>
        </w:rPr>
        <w:t>ы</w:t>
      </w:r>
      <w:r w:rsidRPr="002C2288">
        <w:rPr>
          <w:sz w:val="28"/>
          <w:szCs w:val="28"/>
        </w:rPr>
        <w:t xml:space="preserve">нок отреагировал снижением объемов операций с векселями с начала 2004 года почти на треть. </w:t>
      </w:r>
    </w:p>
    <w:p w:rsidR="002C2288" w:rsidRDefault="002C2288" w:rsidP="002C2288">
      <w:pPr>
        <w:pStyle w:val="Default"/>
        <w:ind w:firstLine="340"/>
        <w:rPr>
          <w:sz w:val="28"/>
          <w:szCs w:val="28"/>
        </w:rPr>
      </w:pPr>
      <w:r w:rsidRPr="002C2288">
        <w:rPr>
          <w:sz w:val="28"/>
          <w:szCs w:val="28"/>
        </w:rPr>
        <w:t xml:space="preserve">Тем не </w:t>
      </w:r>
      <w:proofErr w:type="gramStart"/>
      <w:r w:rsidRPr="002C2288">
        <w:rPr>
          <w:sz w:val="28"/>
          <w:szCs w:val="28"/>
        </w:rPr>
        <w:t>менее</w:t>
      </w:r>
      <w:proofErr w:type="gramEnd"/>
      <w:r w:rsidRPr="002C2288">
        <w:rPr>
          <w:sz w:val="28"/>
          <w:szCs w:val="28"/>
        </w:rPr>
        <w:t xml:space="preserve"> операции с векселями позволили не только опробовать новые методы управления финансовыми потоками предприятий, но и о</w:t>
      </w:r>
      <w:r w:rsidRPr="002C2288">
        <w:rPr>
          <w:sz w:val="28"/>
          <w:szCs w:val="28"/>
        </w:rPr>
        <w:t>с</w:t>
      </w:r>
      <w:r w:rsidRPr="002C2288">
        <w:rPr>
          <w:sz w:val="28"/>
          <w:szCs w:val="28"/>
        </w:rPr>
        <w:t>воить банкам механизмы разработки новых банковских продуктов. Кроме того, вексельное обращение, основанное на операциях с векселями банков, стало этапом в ликвидации натурализованной сферы обмена и внеэкон</w:t>
      </w:r>
      <w:r w:rsidRPr="002C2288">
        <w:rPr>
          <w:sz w:val="28"/>
          <w:szCs w:val="28"/>
        </w:rPr>
        <w:t>о</w:t>
      </w:r>
      <w:r w:rsidRPr="002C2288">
        <w:rPr>
          <w:sz w:val="28"/>
          <w:szCs w:val="28"/>
        </w:rPr>
        <w:t>мического перераспределения. Сегодня в Беларуси завершился процесс интеграции финансов предприятий и банковского капитала, что знач</w:t>
      </w:r>
      <w:r w:rsidRPr="002C2288">
        <w:rPr>
          <w:sz w:val="28"/>
          <w:szCs w:val="28"/>
        </w:rPr>
        <w:t>и</w:t>
      </w:r>
      <w:r w:rsidRPr="002C2288">
        <w:rPr>
          <w:sz w:val="28"/>
          <w:szCs w:val="28"/>
        </w:rPr>
        <w:t>тельно повысило эффективность проводимой Национальным банком д</w:t>
      </w:r>
      <w:r w:rsidRPr="002C2288">
        <w:rPr>
          <w:sz w:val="28"/>
          <w:szCs w:val="28"/>
        </w:rPr>
        <w:t>е</w:t>
      </w:r>
      <w:r w:rsidRPr="002C2288">
        <w:rPr>
          <w:sz w:val="28"/>
          <w:szCs w:val="28"/>
        </w:rPr>
        <w:t xml:space="preserve">нежно-кредитной политики. </w:t>
      </w:r>
    </w:p>
    <w:p w:rsidR="002C2288" w:rsidRDefault="002C2288" w:rsidP="00F251FB">
      <w:pPr>
        <w:pStyle w:val="Default"/>
        <w:ind w:firstLine="340"/>
        <w:rPr>
          <w:sz w:val="28"/>
          <w:szCs w:val="28"/>
        </w:rPr>
      </w:pPr>
      <w:r>
        <w:rPr>
          <w:sz w:val="28"/>
          <w:szCs w:val="28"/>
        </w:rPr>
        <w:t xml:space="preserve"> </w:t>
      </w:r>
    </w:p>
    <w:p w:rsidR="00F251FB" w:rsidRDefault="00F251FB" w:rsidP="00F251FB">
      <w:pPr>
        <w:pStyle w:val="Default"/>
        <w:ind w:firstLine="340"/>
        <w:rPr>
          <w:sz w:val="28"/>
          <w:szCs w:val="28"/>
        </w:rPr>
      </w:pPr>
    </w:p>
    <w:p w:rsidR="00F251FB" w:rsidRPr="00F251FB" w:rsidRDefault="00F251FB" w:rsidP="00F251FB">
      <w:pPr>
        <w:pStyle w:val="Default"/>
        <w:ind w:firstLine="340"/>
        <w:rPr>
          <w:sz w:val="28"/>
          <w:szCs w:val="28"/>
        </w:rPr>
      </w:pPr>
    </w:p>
    <w:p w:rsidR="00F251FB" w:rsidRDefault="00F251FB" w:rsidP="002C2288">
      <w:pPr>
        <w:shd w:val="clear" w:color="auto" w:fill="FFFFFF"/>
        <w:adjustRightInd w:val="0"/>
        <w:ind w:firstLine="180"/>
        <w:jc w:val="both"/>
        <w:outlineLvl w:val="0"/>
        <w:rPr>
          <w:b/>
          <w:bCs/>
          <w:color w:val="000000"/>
          <w:sz w:val="32"/>
          <w:szCs w:val="32"/>
        </w:rPr>
      </w:pPr>
    </w:p>
    <w:p w:rsidR="002C2288" w:rsidRDefault="002C2288" w:rsidP="002C2288">
      <w:pPr>
        <w:shd w:val="clear" w:color="auto" w:fill="FFFFFF"/>
        <w:adjustRightInd w:val="0"/>
        <w:ind w:firstLine="180"/>
        <w:jc w:val="both"/>
        <w:outlineLvl w:val="0"/>
        <w:rPr>
          <w:b/>
          <w:bCs/>
          <w:color w:val="000000"/>
          <w:sz w:val="32"/>
          <w:szCs w:val="32"/>
        </w:rPr>
      </w:pPr>
      <w:r w:rsidRPr="00F251FB">
        <w:rPr>
          <w:b/>
          <w:bCs/>
          <w:color w:val="000000"/>
          <w:sz w:val="32"/>
          <w:szCs w:val="32"/>
        </w:rPr>
        <w:t>Тема 6</w:t>
      </w:r>
      <w:r w:rsidRPr="00F251FB">
        <w:rPr>
          <w:bCs/>
          <w:color w:val="000000"/>
          <w:sz w:val="32"/>
          <w:szCs w:val="32"/>
        </w:rPr>
        <w:t xml:space="preserve">   </w:t>
      </w:r>
      <w:r w:rsidRPr="00F251FB">
        <w:rPr>
          <w:b/>
          <w:bCs/>
          <w:color w:val="000000"/>
          <w:sz w:val="32"/>
          <w:szCs w:val="32"/>
        </w:rPr>
        <w:t>Производные финансовые инструменты на рынке ценных бумаг</w:t>
      </w:r>
    </w:p>
    <w:p w:rsidR="00F251FB" w:rsidRPr="00F251FB" w:rsidRDefault="00F251FB" w:rsidP="00814410">
      <w:pPr>
        <w:shd w:val="clear" w:color="auto" w:fill="FFFFFF"/>
        <w:adjustRightInd w:val="0"/>
        <w:jc w:val="both"/>
        <w:outlineLvl w:val="0"/>
        <w:rPr>
          <w:sz w:val="32"/>
          <w:szCs w:val="32"/>
        </w:rPr>
      </w:pP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 xml:space="preserve">1 </w:t>
      </w:r>
      <w:r w:rsidR="002C2288" w:rsidRPr="00F251FB">
        <w:rPr>
          <w:iCs/>
          <w:color w:val="000000"/>
          <w:sz w:val="28"/>
          <w:szCs w:val="28"/>
        </w:rPr>
        <w:t>Производные ценные бумаги, их функции и виды.</w:t>
      </w: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2</w:t>
      </w:r>
      <w:r w:rsidR="002C2288" w:rsidRPr="00F251FB">
        <w:rPr>
          <w:iCs/>
          <w:color w:val="000000"/>
          <w:sz w:val="28"/>
          <w:szCs w:val="28"/>
        </w:rPr>
        <w:t xml:space="preserve"> Форвардные контракты.</w:t>
      </w: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 xml:space="preserve">3 </w:t>
      </w:r>
      <w:r w:rsidR="002C2288" w:rsidRPr="00F251FB">
        <w:rPr>
          <w:iCs/>
          <w:color w:val="000000"/>
          <w:sz w:val="28"/>
          <w:szCs w:val="28"/>
        </w:rPr>
        <w:t>Опционы.</w:t>
      </w: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 xml:space="preserve">4 </w:t>
      </w:r>
      <w:r w:rsidR="002C2288" w:rsidRPr="00F251FB">
        <w:rPr>
          <w:iCs/>
          <w:color w:val="000000"/>
          <w:sz w:val="28"/>
          <w:szCs w:val="28"/>
        </w:rPr>
        <w:t>Фьючерсы.</w:t>
      </w:r>
    </w:p>
    <w:p w:rsidR="002C2288" w:rsidRPr="00814410" w:rsidRDefault="00F251FB" w:rsidP="00814410">
      <w:pPr>
        <w:shd w:val="clear" w:color="auto" w:fill="FFFFFF"/>
        <w:adjustRightInd w:val="0"/>
        <w:ind w:firstLine="180"/>
        <w:jc w:val="both"/>
        <w:rPr>
          <w:iCs/>
          <w:color w:val="000000"/>
          <w:sz w:val="28"/>
          <w:szCs w:val="28"/>
        </w:rPr>
      </w:pPr>
      <w:r>
        <w:rPr>
          <w:iCs/>
          <w:color w:val="000000"/>
          <w:sz w:val="28"/>
          <w:szCs w:val="28"/>
        </w:rPr>
        <w:t xml:space="preserve">5 </w:t>
      </w:r>
      <w:r w:rsidR="002C2288" w:rsidRPr="00F251FB">
        <w:rPr>
          <w:iCs/>
          <w:color w:val="000000"/>
          <w:sz w:val="28"/>
          <w:szCs w:val="28"/>
        </w:rPr>
        <w:t>Другие</w:t>
      </w:r>
      <w:r w:rsidR="00814410">
        <w:rPr>
          <w:iCs/>
          <w:color w:val="000000"/>
          <w:sz w:val="28"/>
          <w:szCs w:val="28"/>
        </w:rPr>
        <w:t xml:space="preserve"> виды производных ценных бумаг.</w:t>
      </w:r>
    </w:p>
    <w:p w:rsidR="00F251FB" w:rsidRPr="002C2288" w:rsidRDefault="00F251FB" w:rsidP="002C2288">
      <w:pPr>
        <w:shd w:val="clear" w:color="auto" w:fill="FFFFFF"/>
        <w:adjustRightInd w:val="0"/>
        <w:ind w:firstLine="180"/>
        <w:jc w:val="center"/>
        <w:rPr>
          <w:b/>
          <w:i/>
          <w:iCs/>
          <w:color w:val="000000"/>
          <w:sz w:val="28"/>
          <w:szCs w:val="28"/>
          <w:u w:val="single"/>
        </w:rPr>
      </w:pP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 xml:space="preserve">Как мы помним, временной срез экономики представлен только двумя сегментами: спотовым и срочным рынками. </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Срочный рынок также называют рынком производных финансовых инс</w:t>
      </w:r>
      <w:r w:rsidRPr="002C2288">
        <w:rPr>
          <w:snapToGrid w:val="0"/>
          <w:sz w:val="28"/>
          <w:szCs w:val="28"/>
        </w:rPr>
        <w:t>т</w:t>
      </w:r>
      <w:r w:rsidRPr="002C2288">
        <w:rPr>
          <w:snapToGrid w:val="0"/>
          <w:sz w:val="28"/>
          <w:szCs w:val="28"/>
        </w:rPr>
        <w:t xml:space="preserve">рументов. На срочном рынке обращаются срочные контракты. </w:t>
      </w:r>
    </w:p>
    <w:p w:rsidR="002C2288" w:rsidRPr="002C2288" w:rsidRDefault="002C2288" w:rsidP="002C2288">
      <w:pPr>
        <w:shd w:val="clear" w:color="auto" w:fill="FFFFFF"/>
        <w:adjustRightInd w:val="0"/>
        <w:ind w:firstLine="180"/>
        <w:jc w:val="both"/>
        <w:rPr>
          <w:snapToGrid w:val="0"/>
          <w:sz w:val="28"/>
          <w:szCs w:val="28"/>
        </w:rPr>
      </w:pPr>
      <w:r w:rsidRPr="00814410">
        <w:rPr>
          <w:i/>
          <w:snapToGrid w:val="0"/>
          <w:sz w:val="28"/>
          <w:szCs w:val="28"/>
        </w:rPr>
        <w:lastRenderedPageBreak/>
        <w:t>Срочный</w:t>
      </w:r>
      <w:r w:rsidRPr="00814410">
        <w:rPr>
          <w:snapToGrid w:val="0"/>
          <w:sz w:val="28"/>
          <w:szCs w:val="28"/>
        </w:rPr>
        <w:t xml:space="preserve"> </w:t>
      </w:r>
      <w:r w:rsidRPr="002C2288">
        <w:rPr>
          <w:snapToGrid w:val="0"/>
          <w:sz w:val="28"/>
          <w:szCs w:val="28"/>
        </w:rPr>
        <w:t>контракт - это соглашение о будущей поставке предмета ко</w:t>
      </w:r>
      <w:r w:rsidRPr="002C2288">
        <w:rPr>
          <w:snapToGrid w:val="0"/>
          <w:sz w:val="28"/>
          <w:szCs w:val="28"/>
        </w:rPr>
        <w:t>н</w:t>
      </w:r>
      <w:r w:rsidRPr="002C2288">
        <w:rPr>
          <w:snapToGrid w:val="0"/>
          <w:sz w:val="28"/>
          <w:szCs w:val="28"/>
        </w:rPr>
        <w:t xml:space="preserve">тракта. В момент его заключения оговариваются все условия, на которых он будет исполняться. </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В основе контракта могут лежать различные активы, например, ценные бумаги</w:t>
      </w:r>
      <w:proofErr w:type="gramStart"/>
      <w:r w:rsidRPr="002C2288">
        <w:rPr>
          <w:snapToGrid w:val="0"/>
          <w:sz w:val="28"/>
          <w:szCs w:val="28"/>
        </w:rPr>
        <w:t>.</w:t>
      </w:r>
      <w:proofErr w:type="gramEnd"/>
      <w:r w:rsidRPr="002C2288">
        <w:rPr>
          <w:snapToGrid w:val="0"/>
          <w:sz w:val="28"/>
          <w:szCs w:val="28"/>
        </w:rPr>
        <w:t xml:space="preserve"> </w:t>
      </w:r>
      <w:proofErr w:type="gramStart"/>
      <w:r w:rsidRPr="002C2288">
        <w:rPr>
          <w:snapToGrid w:val="0"/>
          <w:sz w:val="28"/>
          <w:szCs w:val="28"/>
        </w:rPr>
        <w:t>ф</w:t>
      </w:r>
      <w:proofErr w:type="gramEnd"/>
      <w:r w:rsidRPr="002C2288">
        <w:rPr>
          <w:snapToGrid w:val="0"/>
          <w:sz w:val="28"/>
          <w:szCs w:val="28"/>
        </w:rPr>
        <w:t>ондовые индексы, банковские депозиты, валюта, собственно т</w:t>
      </w:r>
      <w:r w:rsidRPr="002C2288">
        <w:rPr>
          <w:snapToGrid w:val="0"/>
          <w:sz w:val="28"/>
          <w:szCs w:val="28"/>
        </w:rPr>
        <w:t>о</w:t>
      </w:r>
      <w:r w:rsidRPr="002C2288">
        <w:rPr>
          <w:snapToGrid w:val="0"/>
          <w:sz w:val="28"/>
          <w:szCs w:val="28"/>
        </w:rPr>
        <w:t xml:space="preserve">вары. Актив, лежащий в основе срочного контракта, называют </w:t>
      </w:r>
      <w:r w:rsidRPr="00814410">
        <w:rPr>
          <w:i/>
          <w:snapToGrid w:val="0"/>
          <w:sz w:val="28"/>
          <w:szCs w:val="28"/>
        </w:rPr>
        <w:t>базисным или базовым</w:t>
      </w:r>
      <w:r w:rsidRPr="002C2288">
        <w:rPr>
          <w:snapToGrid w:val="0"/>
          <w:sz w:val="28"/>
          <w:szCs w:val="28"/>
        </w:rPr>
        <w:t xml:space="preserve"> активом. Срочный контракт возникает на основе базисного актива. Поэтому его также называют производным активом, т. е. инстр</w:t>
      </w:r>
      <w:r w:rsidRPr="002C2288">
        <w:rPr>
          <w:snapToGrid w:val="0"/>
          <w:sz w:val="28"/>
          <w:szCs w:val="28"/>
        </w:rPr>
        <w:t>у</w:t>
      </w:r>
      <w:r w:rsidRPr="002C2288">
        <w:rPr>
          <w:snapToGrid w:val="0"/>
          <w:sz w:val="28"/>
          <w:szCs w:val="28"/>
        </w:rPr>
        <w:t>ментом, производным от базисного актива.</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 xml:space="preserve">Срочный рынок выполняет две важные функции: </w:t>
      </w:r>
    </w:p>
    <w:p w:rsidR="002C2288" w:rsidRPr="002C2288" w:rsidRDefault="002C2288" w:rsidP="007C3147">
      <w:pPr>
        <w:numPr>
          <w:ilvl w:val="0"/>
          <w:numId w:val="23"/>
        </w:numPr>
        <w:shd w:val="clear" w:color="auto" w:fill="FFFFFF"/>
        <w:adjustRightInd w:val="0"/>
        <w:jc w:val="both"/>
        <w:rPr>
          <w:i/>
          <w:snapToGrid w:val="0"/>
          <w:sz w:val="28"/>
          <w:szCs w:val="28"/>
        </w:rPr>
      </w:pPr>
      <w:r w:rsidRPr="002C2288">
        <w:rPr>
          <w:snapToGrid w:val="0"/>
          <w:sz w:val="28"/>
          <w:szCs w:val="28"/>
        </w:rPr>
        <w:t>позволяет согласовывать планы предпринимателей на б</w:t>
      </w:r>
      <w:r w:rsidRPr="002C2288">
        <w:rPr>
          <w:snapToGrid w:val="0"/>
          <w:sz w:val="28"/>
          <w:szCs w:val="28"/>
        </w:rPr>
        <w:t>у</w:t>
      </w:r>
      <w:r w:rsidRPr="002C2288">
        <w:rPr>
          <w:snapToGrid w:val="0"/>
          <w:sz w:val="28"/>
          <w:szCs w:val="28"/>
        </w:rPr>
        <w:t>дущее;</w:t>
      </w:r>
    </w:p>
    <w:p w:rsidR="002C2288" w:rsidRPr="002C2288" w:rsidRDefault="002C2288" w:rsidP="007C3147">
      <w:pPr>
        <w:numPr>
          <w:ilvl w:val="0"/>
          <w:numId w:val="23"/>
        </w:numPr>
        <w:shd w:val="clear" w:color="auto" w:fill="FFFFFF"/>
        <w:adjustRightInd w:val="0"/>
        <w:jc w:val="both"/>
        <w:rPr>
          <w:i/>
          <w:snapToGrid w:val="0"/>
          <w:sz w:val="28"/>
          <w:szCs w:val="28"/>
        </w:rPr>
      </w:pPr>
      <w:r w:rsidRPr="002C2288">
        <w:rPr>
          <w:snapToGrid w:val="0"/>
          <w:sz w:val="28"/>
          <w:szCs w:val="28"/>
        </w:rPr>
        <w:t>дает возможность страховать ценовые риски в условиях н</w:t>
      </w:r>
      <w:r w:rsidRPr="002C2288">
        <w:rPr>
          <w:snapToGrid w:val="0"/>
          <w:sz w:val="28"/>
          <w:szCs w:val="28"/>
        </w:rPr>
        <w:t>е</w:t>
      </w:r>
      <w:r w:rsidRPr="002C2288">
        <w:rPr>
          <w:snapToGrid w:val="0"/>
          <w:sz w:val="28"/>
          <w:szCs w:val="28"/>
        </w:rPr>
        <w:t xml:space="preserve">определенности экономической конъюнктуры. </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Срочные сделки позволяют застраховаться от изменения цен финансовых активов, валютных курсов, процентных ставок собственно товарных цен. Привлекательность срочного рынка состоит также в том, что его инстр</w:t>
      </w:r>
      <w:r w:rsidRPr="002C2288">
        <w:rPr>
          <w:snapToGrid w:val="0"/>
          <w:sz w:val="28"/>
          <w:szCs w:val="28"/>
        </w:rPr>
        <w:t>у</w:t>
      </w:r>
      <w:r w:rsidRPr="002C2288">
        <w:rPr>
          <w:snapToGrid w:val="0"/>
          <w:sz w:val="28"/>
          <w:szCs w:val="28"/>
        </w:rPr>
        <w:t>менты являются высокодоходными, хотя и высокорискованными объект</w:t>
      </w:r>
      <w:r w:rsidRPr="002C2288">
        <w:rPr>
          <w:snapToGrid w:val="0"/>
          <w:sz w:val="28"/>
          <w:szCs w:val="28"/>
        </w:rPr>
        <w:t>а</w:t>
      </w:r>
      <w:r w:rsidRPr="002C2288">
        <w:rPr>
          <w:snapToGrid w:val="0"/>
          <w:sz w:val="28"/>
          <w:szCs w:val="28"/>
        </w:rPr>
        <w:t>ми инвестирования финансовых средств.</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Структурно на срочном рынке можно выделить сегменты: первичный и вторичный, биржевой и внебиржевой. В отличие от рынка ценных бумаг срочный биржевой рынок является</w:t>
      </w:r>
      <w:r w:rsidRPr="002C2288">
        <w:rPr>
          <w:i/>
          <w:snapToGrid w:val="0"/>
          <w:sz w:val="28"/>
          <w:szCs w:val="28"/>
        </w:rPr>
        <w:t xml:space="preserve"> </w:t>
      </w:r>
      <w:r w:rsidRPr="002C2288">
        <w:rPr>
          <w:snapToGrid w:val="0"/>
          <w:sz w:val="28"/>
          <w:szCs w:val="28"/>
        </w:rPr>
        <w:t>для производных активов одновреме</w:t>
      </w:r>
      <w:r w:rsidRPr="002C2288">
        <w:rPr>
          <w:snapToGrid w:val="0"/>
          <w:sz w:val="28"/>
          <w:szCs w:val="28"/>
        </w:rPr>
        <w:t>н</w:t>
      </w:r>
      <w:r w:rsidRPr="002C2288">
        <w:rPr>
          <w:snapToGrid w:val="0"/>
          <w:sz w:val="28"/>
          <w:szCs w:val="28"/>
        </w:rPr>
        <w:t xml:space="preserve">но и первичным и вторичным, в то время как для ценных бумаг биржевой рынок выступает преимущественно как вторичный. </w:t>
      </w:r>
    </w:p>
    <w:p w:rsidR="002C2288" w:rsidRPr="002C2288" w:rsidRDefault="002C2288" w:rsidP="00D418EF">
      <w:pPr>
        <w:shd w:val="clear" w:color="auto" w:fill="FFFFFF"/>
        <w:adjustRightInd w:val="0"/>
        <w:ind w:firstLine="180"/>
        <w:jc w:val="both"/>
        <w:rPr>
          <w:snapToGrid w:val="0"/>
          <w:sz w:val="28"/>
          <w:szCs w:val="28"/>
        </w:rPr>
      </w:pPr>
      <w:r w:rsidRPr="002C2288">
        <w:rPr>
          <w:snapToGrid w:val="0"/>
          <w:sz w:val="28"/>
          <w:szCs w:val="28"/>
        </w:rPr>
        <w:t>По виду торгуемых на срочном рынке инструментов его можно подра</w:t>
      </w:r>
      <w:r w:rsidRPr="002C2288">
        <w:rPr>
          <w:snapToGrid w:val="0"/>
          <w:sz w:val="28"/>
          <w:szCs w:val="28"/>
        </w:rPr>
        <w:t>з</w:t>
      </w:r>
      <w:r w:rsidRPr="002C2288">
        <w:rPr>
          <w:snapToGrid w:val="0"/>
          <w:sz w:val="28"/>
          <w:szCs w:val="28"/>
        </w:rPr>
        <w:t xml:space="preserve">делить на форвардный, фьючерсный, </w:t>
      </w:r>
      <w:r w:rsidR="00D418EF">
        <w:rPr>
          <w:snapToGrid w:val="0"/>
          <w:sz w:val="28"/>
          <w:szCs w:val="28"/>
        </w:rPr>
        <w:t>опционный рынки и рынок свопов.</w:t>
      </w:r>
    </w:p>
    <w:p w:rsidR="002C2288" w:rsidRPr="00F251FB" w:rsidRDefault="002C2288" w:rsidP="00F251FB">
      <w:pPr>
        <w:shd w:val="clear" w:color="auto" w:fill="FFFFFF"/>
        <w:adjustRightInd w:val="0"/>
        <w:ind w:firstLine="180"/>
        <w:jc w:val="both"/>
        <w:rPr>
          <w:snapToGrid w:val="0"/>
          <w:sz w:val="28"/>
          <w:szCs w:val="28"/>
        </w:rPr>
      </w:pPr>
      <w:r w:rsidRPr="002C2288">
        <w:rPr>
          <w:snapToGrid w:val="0"/>
          <w:sz w:val="28"/>
          <w:szCs w:val="28"/>
        </w:rPr>
        <w:t xml:space="preserve">На срочном рынке пользуются следующей терминологией. Если лицо по срочному контракту обязуется купить базисный актив, то говорят, что оно покупает контракт или открывает </w:t>
      </w:r>
      <w:r w:rsidRPr="00814410">
        <w:rPr>
          <w:i/>
          <w:snapToGrid w:val="0"/>
          <w:sz w:val="28"/>
          <w:szCs w:val="28"/>
        </w:rPr>
        <w:t>длинную позицию</w:t>
      </w:r>
      <w:r w:rsidRPr="00814410">
        <w:rPr>
          <w:snapToGrid w:val="0"/>
          <w:sz w:val="28"/>
          <w:szCs w:val="28"/>
        </w:rPr>
        <w:t>.</w:t>
      </w:r>
      <w:r w:rsidRPr="002C2288">
        <w:rPr>
          <w:snapToGrid w:val="0"/>
          <w:sz w:val="28"/>
          <w:szCs w:val="28"/>
        </w:rPr>
        <w:t xml:space="preserve"> Если лицо обязуется по контракту продать базисный актив, то говорят, что оно продает ко</w:t>
      </w:r>
      <w:r w:rsidRPr="002C2288">
        <w:rPr>
          <w:snapToGrid w:val="0"/>
          <w:sz w:val="28"/>
          <w:szCs w:val="28"/>
        </w:rPr>
        <w:t>н</w:t>
      </w:r>
      <w:r w:rsidRPr="002C2288">
        <w:rPr>
          <w:snapToGrid w:val="0"/>
          <w:sz w:val="28"/>
          <w:szCs w:val="28"/>
        </w:rPr>
        <w:t xml:space="preserve">тракт или открывает </w:t>
      </w:r>
      <w:r w:rsidRPr="00814410">
        <w:rPr>
          <w:i/>
          <w:snapToGrid w:val="0"/>
          <w:sz w:val="28"/>
          <w:szCs w:val="28"/>
        </w:rPr>
        <w:t>короткую позицию</w:t>
      </w:r>
      <w:r w:rsidRPr="00814410">
        <w:rPr>
          <w:snapToGrid w:val="0"/>
          <w:sz w:val="28"/>
          <w:szCs w:val="28"/>
        </w:rPr>
        <w:t>.</w:t>
      </w:r>
      <w:r w:rsidRPr="002C2288">
        <w:rPr>
          <w:snapToGrid w:val="0"/>
          <w:sz w:val="28"/>
          <w:szCs w:val="28"/>
        </w:rPr>
        <w:t xml:space="preserve"> Соответственно встречаются т</w:t>
      </w:r>
      <w:r w:rsidRPr="002C2288">
        <w:rPr>
          <w:snapToGrid w:val="0"/>
          <w:sz w:val="28"/>
          <w:szCs w:val="28"/>
        </w:rPr>
        <w:t>а</w:t>
      </w:r>
      <w:r w:rsidRPr="002C2288">
        <w:rPr>
          <w:snapToGrid w:val="0"/>
          <w:sz w:val="28"/>
          <w:szCs w:val="28"/>
        </w:rPr>
        <w:t>кие понятия как «длинный контракт» и «короткий контракт». В первом случае это означает, что инвестор купил контракт, во втором — продал.</w:t>
      </w:r>
      <w:r w:rsidR="00F251FB">
        <w:rPr>
          <w:snapToGrid w:val="0"/>
          <w:sz w:val="28"/>
          <w:szCs w:val="28"/>
        </w:rPr>
        <w:t xml:space="preserve"> </w:t>
      </w:r>
    </w:p>
    <w:p w:rsidR="002C2288" w:rsidRPr="002C2288" w:rsidRDefault="002C2288" w:rsidP="002C2288">
      <w:pPr>
        <w:shd w:val="clear" w:color="auto" w:fill="FFFFFF"/>
        <w:adjustRightInd w:val="0"/>
        <w:ind w:firstLine="180"/>
        <w:jc w:val="both"/>
        <w:rPr>
          <w:color w:val="000000"/>
          <w:sz w:val="28"/>
          <w:szCs w:val="28"/>
        </w:rPr>
      </w:pPr>
      <w:r w:rsidRPr="002C2288">
        <w:rPr>
          <w:color w:val="000000"/>
          <w:sz w:val="28"/>
          <w:szCs w:val="28"/>
        </w:rPr>
        <w:t xml:space="preserve">Основные свойства </w:t>
      </w:r>
      <w:proofErr w:type="gramStart"/>
      <w:r w:rsidRPr="002C2288">
        <w:rPr>
          <w:color w:val="000000"/>
          <w:sz w:val="28"/>
          <w:szCs w:val="28"/>
        </w:rPr>
        <w:t>финансовых</w:t>
      </w:r>
      <w:proofErr w:type="gramEnd"/>
      <w:r w:rsidRPr="002C2288">
        <w:rPr>
          <w:color w:val="000000"/>
          <w:sz w:val="28"/>
          <w:szCs w:val="28"/>
        </w:rPr>
        <w:t xml:space="preserve"> деривативов. </w:t>
      </w:r>
      <w:proofErr w:type="gramStart"/>
      <w:r w:rsidRPr="002C2288">
        <w:rPr>
          <w:color w:val="000000"/>
          <w:sz w:val="28"/>
          <w:szCs w:val="28"/>
        </w:rPr>
        <w:t>Договорной</w:t>
      </w:r>
      <w:proofErr w:type="gramEnd"/>
      <w:r w:rsidRPr="002C2288">
        <w:rPr>
          <w:color w:val="000000"/>
          <w:sz w:val="28"/>
          <w:szCs w:val="28"/>
        </w:rPr>
        <w:t>, срочный х</w:t>
      </w:r>
      <w:r w:rsidRPr="002C2288">
        <w:rPr>
          <w:color w:val="000000"/>
          <w:sz w:val="28"/>
          <w:szCs w:val="28"/>
        </w:rPr>
        <w:t>а</w:t>
      </w:r>
      <w:r w:rsidRPr="002C2288">
        <w:rPr>
          <w:color w:val="000000"/>
          <w:sz w:val="28"/>
          <w:szCs w:val="28"/>
        </w:rPr>
        <w:t xml:space="preserve">рактер. Понятие «базисный актив». Цена исполнения. </w:t>
      </w:r>
    </w:p>
    <w:p w:rsidR="002C2288" w:rsidRPr="00F251FB" w:rsidRDefault="002C2288" w:rsidP="00F251FB">
      <w:pPr>
        <w:shd w:val="clear" w:color="auto" w:fill="FFFFFF"/>
        <w:adjustRightInd w:val="0"/>
        <w:ind w:firstLine="180"/>
        <w:jc w:val="both"/>
        <w:rPr>
          <w:color w:val="000000"/>
          <w:sz w:val="28"/>
          <w:szCs w:val="28"/>
        </w:rPr>
      </w:pPr>
      <w:r w:rsidRPr="002C2288">
        <w:rPr>
          <w:color w:val="000000"/>
          <w:sz w:val="28"/>
          <w:szCs w:val="28"/>
        </w:rPr>
        <w:t>Понятия "варрант", "бонус", "ордер", "</w:t>
      </w:r>
      <w:r w:rsidR="00F251FB">
        <w:rPr>
          <w:color w:val="000000"/>
          <w:sz w:val="28"/>
          <w:szCs w:val="28"/>
        </w:rPr>
        <w:t>своп" "кэп", « коллар».</w:t>
      </w:r>
    </w:p>
    <w:p w:rsidR="002C2288" w:rsidRPr="002C2288" w:rsidRDefault="002C2288" w:rsidP="002C2288">
      <w:pPr>
        <w:shd w:val="clear" w:color="auto" w:fill="FFFFFF"/>
        <w:adjustRightInd w:val="0"/>
        <w:ind w:firstLine="180"/>
        <w:jc w:val="both"/>
        <w:rPr>
          <w:snapToGrid w:val="0"/>
          <w:sz w:val="28"/>
          <w:szCs w:val="28"/>
        </w:rPr>
      </w:pPr>
      <w:r w:rsidRPr="00814410">
        <w:rPr>
          <w:i/>
          <w:snapToGrid w:val="0"/>
          <w:sz w:val="28"/>
          <w:szCs w:val="28"/>
        </w:rPr>
        <w:t>Форвардный контракт</w:t>
      </w:r>
      <w:r w:rsidRPr="002C2288">
        <w:rPr>
          <w:snapToGrid w:val="0"/>
          <w:sz w:val="28"/>
          <w:szCs w:val="28"/>
        </w:rPr>
        <w:t xml:space="preserve"> — это соглашение о будущей поставке базисного актива, которое</w:t>
      </w:r>
      <w:r w:rsidRPr="002C2288">
        <w:rPr>
          <w:i/>
          <w:snapToGrid w:val="0"/>
          <w:sz w:val="28"/>
          <w:szCs w:val="28"/>
        </w:rPr>
        <w:t xml:space="preserve"> </w:t>
      </w:r>
      <w:r w:rsidRPr="002C2288">
        <w:rPr>
          <w:snapToGrid w:val="0"/>
          <w:sz w:val="28"/>
          <w:szCs w:val="28"/>
        </w:rPr>
        <w:t xml:space="preserve">заключается вне биржи. </w:t>
      </w:r>
    </w:p>
    <w:p w:rsidR="002C2288" w:rsidRPr="002C2288" w:rsidRDefault="002C2288" w:rsidP="002C2288">
      <w:pPr>
        <w:shd w:val="clear" w:color="auto" w:fill="FFFFFF"/>
        <w:adjustRightInd w:val="0"/>
        <w:ind w:firstLine="180"/>
        <w:jc w:val="both"/>
        <w:rPr>
          <w:i/>
          <w:snapToGrid w:val="0"/>
          <w:sz w:val="28"/>
          <w:szCs w:val="28"/>
        </w:rPr>
      </w:pPr>
      <w:r w:rsidRPr="002C2288">
        <w:rPr>
          <w:snapToGrid w:val="0"/>
          <w:sz w:val="28"/>
          <w:szCs w:val="28"/>
        </w:rPr>
        <w:t>С помощью форвардной сделки покупатель (продавец) получает возмо</w:t>
      </w:r>
      <w:r w:rsidRPr="002C2288">
        <w:rPr>
          <w:snapToGrid w:val="0"/>
          <w:sz w:val="28"/>
          <w:szCs w:val="28"/>
        </w:rPr>
        <w:t>ж</w:t>
      </w:r>
      <w:r w:rsidRPr="002C2288">
        <w:rPr>
          <w:snapToGrid w:val="0"/>
          <w:sz w:val="28"/>
          <w:szCs w:val="28"/>
        </w:rPr>
        <w:t>ность застраховаться от неблагоприятного изменения будущей конъюн</w:t>
      </w:r>
      <w:r w:rsidRPr="002C2288">
        <w:rPr>
          <w:snapToGrid w:val="0"/>
          <w:sz w:val="28"/>
          <w:szCs w:val="28"/>
        </w:rPr>
        <w:t>к</w:t>
      </w:r>
      <w:r w:rsidRPr="002C2288">
        <w:rPr>
          <w:snapToGrid w:val="0"/>
          <w:sz w:val="28"/>
          <w:szCs w:val="28"/>
        </w:rPr>
        <w:t>туры.</w:t>
      </w:r>
      <w:r w:rsidRPr="002C2288">
        <w:rPr>
          <w:i/>
          <w:snapToGrid w:val="0"/>
          <w:sz w:val="28"/>
          <w:szCs w:val="28"/>
        </w:rPr>
        <w:t xml:space="preserve"> </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Форвардный контракт может заключаться с целью игры на разнице ку</w:t>
      </w:r>
      <w:r w:rsidRPr="002C2288">
        <w:rPr>
          <w:snapToGrid w:val="0"/>
          <w:sz w:val="28"/>
          <w:szCs w:val="28"/>
        </w:rPr>
        <w:t>р</w:t>
      </w:r>
      <w:r w:rsidRPr="002C2288">
        <w:rPr>
          <w:snapToGrid w:val="0"/>
          <w:sz w:val="28"/>
          <w:szCs w:val="28"/>
        </w:rPr>
        <w:t>сов базисного актива. В этом случае лицо, играющее на повышение, пок</w:t>
      </w:r>
      <w:r w:rsidRPr="002C2288">
        <w:rPr>
          <w:snapToGrid w:val="0"/>
          <w:sz w:val="28"/>
          <w:szCs w:val="28"/>
        </w:rPr>
        <w:t>у</w:t>
      </w:r>
      <w:r w:rsidRPr="002C2288">
        <w:rPr>
          <w:snapToGrid w:val="0"/>
          <w:sz w:val="28"/>
          <w:szCs w:val="28"/>
        </w:rPr>
        <w:t xml:space="preserve">пает контракт; </w:t>
      </w:r>
      <w:proofErr w:type="gramStart"/>
      <w:r w:rsidRPr="002C2288">
        <w:rPr>
          <w:snapToGrid w:val="0"/>
          <w:sz w:val="28"/>
          <w:szCs w:val="28"/>
        </w:rPr>
        <w:t>лицо, играющее на понижение продает</w:t>
      </w:r>
      <w:proofErr w:type="gramEnd"/>
      <w:r w:rsidRPr="002C2288">
        <w:rPr>
          <w:snapToGrid w:val="0"/>
          <w:sz w:val="28"/>
          <w:szCs w:val="28"/>
        </w:rPr>
        <w:t xml:space="preserve"> контракт. </w:t>
      </w:r>
    </w:p>
    <w:p w:rsidR="002C2288" w:rsidRPr="002C2288" w:rsidRDefault="002C2288" w:rsidP="002C2288">
      <w:pPr>
        <w:shd w:val="clear" w:color="auto" w:fill="FFFFFF"/>
        <w:adjustRightInd w:val="0"/>
        <w:ind w:firstLine="180"/>
        <w:jc w:val="both"/>
        <w:rPr>
          <w:snapToGrid w:val="0"/>
          <w:sz w:val="28"/>
          <w:szCs w:val="28"/>
        </w:rPr>
      </w:pPr>
      <w:r w:rsidRPr="00814410">
        <w:rPr>
          <w:i/>
          <w:snapToGrid w:val="0"/>
          <w:sz w:val="28"/>
          <w:szCs w:val="28"/>
        </w:rPr>
        <w:lastRenderedPageBreak/>
        <w:t>Цена поставки</w:t>
      </w:r>
      <w:r w:rsidRPr="002C2288">
        <w:rPr>
          <w:snapToGrid w:val="0"/>
          <w:sz w:val="28"/>
          <w:szCs w:val="28"/>
        </w:rPr>
        <w:t xml:space="preserve"> — это цена, по которой поставляется актив в рамках фо</w:t>
      </w:r>
      <w:r w:rsidRPr="002C2288">
        <w:rPr>
          <w:snapToGrid w:val="0"/>
          <w:sz w:val="28"/>
          <w:szCs w:val="28"/>
        </w:rPr>
        <w:t>р</w:t>
      </w:r>
      <w:r w:rsidRPr="002C2288">
        <w:rPr>
          <w:snapToGrid w:val="0"/>
          <w:sz w:val="28"/>
          <w:szCs w:val="28"/>
        </w:rPr>
        <w:t>вардного контракта. Для каждого момента времени форвардная цена - это цена поставки, зафиксированная в форвардном контракте, который был з</w:t>
      </w:r>
      <w:r w:rsidRPr="002C2288">
        <w:rPr>
          <w:snapToGrid w:val="0"/>
          <w:sz w:val="28"/>
          <w:szCs w:val="28"/>
        </w:rPr>
        <w:t>а</w:t>
      </w:r>
      <w:r w:rsidRPr="002C2288">
        <w:rPr>
          <w:snapToGrid w:val="0"/>
          <w:sz w:val="28"/>
          <w:szCs w:val="28"/>
        </w:rPr>
        <w:t xml:space="preserve">ключен в этот момент. </w:t>
      </w:r>
    </w:p>
    <w:p w:rsidR="002C2288" w:rsidRPr="002C2288" w:rsidRDefault="002C2288" w:rsidP="002C2288">
      <w:pPr>
        <w:shd w:val="clear" w:color="auto" w:fill="FFFFFF"/>
        <w:adjustRightInd w:val="0"/>
        <w:ind w:firstLine="180"/>
        <w:jc w:val="both"/>
        <w:rPr>
          <w:snapToGrid w:val="0"/>
          <w:sz w:val="28"/>
          <w:szCs w:val="28"/>
        </w:rPr>
      </w:pPr>
      <w:r w:rsidRPr="002C2288">
        <w:rPr>
          <w:snapToGrid w:val="0"/>
          <w:sz w:val="28"/>
          <w:szCs w:val="28"/>
        </w:rPr>
        <w:t>При определении форвардной цены актива исходят из посылки о том, что вкладчик в конце периода</w:t>
      </w:r>
      <w:proofErr w:type="gramStart"/>
      <w:r w:rsidRPr="002C2288">
        <w:rPr>
          <w:snapToGrid w:val="0"/>
          <w:sz w:val="28"/>
          <w:szCs w:val="28"/>
        </w:rPr>
        <w:t xml:space="preserve"> Т</w:t>
      </w:r>
      <w:proofErr w:type="gramEnd"/>
      <w:r w:rsidRPr="002C2288">
        <w:rPr>
          <w:snapToGrid w:val="0"/>
          <w:sz w:val="28"/>
          <w:szCs w:val="28"/>
        </w:rPr>
        <w:t xml:space="preserve"> должен получить одинаковый финансовый р</w:t>
      </w:r>
      <w:r w:rsidRPr="002C2288">
        <w:rPr>
          <w:snapToGrid w:val="0"/>
          <w:sz w:val="28"/>
          <w:szCs w:val="28"/>
        </w:rPr>
        <w:t>е</w:t>
      </w:r>
      <w:r w:rsidRPr="002C2288">
        <w:rPr>
          <w:snapToGrid w:val="0"/>
          <w:sz w:val="28"/>
          <w:szCs w:val="28"/>
        </w:rPr>
        <w:t>зультат, купив форвардный контракт на поставку актива или сам актив. В случае нарушения данного условия возникает возможность совершить а</w:t>
      </w:r>
      <w:r w:rsidRPr="002C2288">
        <w:rPr>
          <w:snapToGrid w:val="0"/>
          <w:sz w:val="28"/>
          <w:szCs w:val="28"/>
        </w:rPr>
        <w:t>р</w:t>
      </w:r>
      <w:r w:rsidRPr="002C2288">
        <w:rPr>
          <w:snapToGrid w:val="0"/>
          <w:sz w:val="28"/>
          <w:szCs w:val="28"/>
        </w:rPr>
        <w:t>битражную операцию.</w:t>
      </w:r>
    </w:p>
    <w:p w:rsidR="002C2288" w:rsidRPr="00F251FB" w:rsidRDefault="002C2288" w:rsidP="00F251FB">
      <w:pPr>
        <w:shd w:val="clear" w:color="auto" w:fill="FFFFFF"/>
        <w:adjustRightInd w:val="0"/>
        <w:ind w:firstLine="180"/>
        <w:jc w:val="both"/>
        <w:rPr>
          <w:snapToGrid w:val="0"/>
          <w:sz w:val="28"/>
          <w:szCs w:val="28"/>
        </w:rPr>
      </w:pPr>
      <w:r w:rsidRPr="002C2288">
        <w:rPr>
          <w:snapToGrid w:val="0"/>
          <w:sz w:val="28"/>
          <w:szCs w:val="28"/>
        </w:rPr>
        <w:t>В качестве разновидности краткосрочного форвардного контракта в</w:t>
      </w:r>
      <w:r w:rsidRPr="002C2288">
        <w:rPr>
          <w:snapToGrid w:val="0"/>
          <w:sz w:val="28"/>
          <w:szCs w:val="28"/>
        </w:rPr>
        <w:t>ы</w:t>
      </w:r>
      <w:r w:rsidRPr="002C2288">
        <w:rPr>
          <w:snapToGrid w:val="0"/>
          <w:sz w:val="28"/>
          <w:szCs w:val="28"/>
        </w:rPr>
        <w:t>ступают о</w:t>
      </w:r>
      <w:r w:rsidR="00F251FB">
        <w:rPr>
          <w:snapToGrid w:val="0"/>
          <w:sz w:val="28"/>
          <w:szCs w:val="28"/>
        </w:rPr>
        <w:t xml:space="preserve">перации репо и обратного репо. </w:t>
      </w:r>
    </w:p>
    <w:p w:rsidR="002C2288" w:rsidRPr="002C2288" w:rsidRDefault="002C2288" w:rsidP="002C2288">
      <w:pPr>
        <w:ind w:firstLine="181"/>
        <w:jc w:val="both"/>
        <w:rPr>
          <w:snapToGrid w:val="0"/>
          <w:sz w:val="28"/>
          <w:szCs w:val="28"/>
        </w:rPr>
      </w:pPr>
      <w:r w:rsidRPr="00814410">
        <w:rPr>
          <w:i/>
          <w:snapToGrid w:val="0"/>
          <w:sz w:val="28"/>
          <w:szCs w:val="28"/>
        </w:rPr>
        <w:t>Опцион</w:t>
      </w:r>
      <w:r w:rsidRPr="002C2288">
        <w:rPr>
          <w:b/>
          <w:i/>
          <w:snapToGrid w:val="0"/>
          <w:sz w:val="28"/>
          <w:szCs w:val="28"/>
        </w:rPr>
        <w:t xml:space="preserve"> </w:t>
      </w:r>
      <w:r w:rsidRPr="002C2288">
        <w:rPr>
          <w:snapToGrid w:val="0"/>
          <w:sz w:val="28"/>
          <w:szCs w:val="28"/>
        </w:rPr>
        <w:t xml:space="preserve">– это вид контракта, который дает </w:t>
      </w:r>
      <w:r w:rsidRPr="002C2288">
        <w:rPr>
          <w:i/>
          <w:snapToGrid w:val="0"/>
          <w:sz w:val="28"/>
          <w:szCs w:val="28"/>
        </w:rPr>
        <w:t>право</w:t>
      </w:r>
      <w:r w:rsidRPr="002C2288">
        <w:rPr>
          <w:snapToGrid w:val="0"/>
          <w:sz w:val="28"/>
          <w:szCs w:val="28"/>
        </w:rPr>
        <w:t xml:space="preserve">, но не </w:t>
      </w:r>
      <w:r w:rsidRPr="002C2288">
        <w:rPr>
          <w:i/>
          <w:snapToGrid w:val="0"/>
          <w:sz w:val="28"/>
          <w:szCs w:val="28"/>
        </w:rPr>
        <w:t>обязанность</w:t>
      </w:r>
      <w:r w:rsidRPr="002C2288">
        <w:rPr>
          <w:snapToGrid w:val="0"/>
          <w:sz w:val="28"/>
          <w:szCs w:val="28"/>
        </w:rPr>
        <w:t xml:space="preserve">, произвести куплю-продажу по зафиксированной цене </w:t>
      </w:r>
      <w:proofErr w:type="gramStart"/>
      <w:r w:rsidRPr="002C2288">
        <w:rPr>
          <w:snapToGrid w:val="0"/>
          <w:sz w:val="28"/>
          <w:szCs w:val="28"/>
        </w:rPr>
        <w:t>до</w:t>
      </w:r>
      <w:proofErr w:type="gramEnd"/>
      <w:r w:rsidRPr="002C2288">
        <w:rPr>
          <w:snapToGrid w:val="0"/>
          <w:sz w:val="28"/>
          <w:szCs w:val="28"/>
        </w:rPr>
        <w:t xml:space="preserve"> или в определе</w:t>
      </w:r>
      <w:r w:rsidRPr="002C2288">
        <w:rPr>
          <w:snapToGrid w:val="0"/>
          <w:sz w:val="28"/>
          <w:szCs w:val="28"/>
        </w:rPr>
        <w:t>н</w:t>
      </w:r>
      <w:r w:rsidRPr="002C2288">
        <w:rPr>
          <w:snapToGrid w:val="0"/>
          <w:sz w:val="28"/>
          <w:szCs w:val="28"/>
        </w:rPr>
        <w:t>ный срок.</w:t>
      </w:r>
    </w:p>
    <w:p w:rsidR="002C2288" w:rsidRPr="002C2288" w:rsidRDefault="002C2288" w:rsidP="002C2288">
      <w:pPr>
        <w:ind w:firstLine="181"/>
        <w:jc w:val="both"/>
        <w:rPr>
          <w:snapToGrid w:val="0"/>
          <w:sz w:val="28"/>
          <w:szCs w:val="28"/>
        </w:rPr>
      </w:pPr>
      <w:r w:rsidRPr="002C2288">
        <w:rPr>
          <w:snapToGrid w:val="0"/>
          <w:sz w:val="28"/>
          <w:szCs w:val="28"/>
        </w:rPr>
        <w:t>Право</w:t>
      </w:r>
      <w:r w:rsidRPr="002C2288">
        <w:rPr>
          <w:i/>
          <w:snapToGrid w:val="0"/>
          <w:sz w:val="28"/>
          <w:szCs w:val="28"/>
        </w:rPr>
        <w:t xml:space="preserve"> </w:t>
      </w:r>
      <w:r w:rsidRPr="002C2288">
        <w:rPr>
          <w:snapToGrid w:val="0"/>
          <w:sz w:val="28"/>
          <w:szCs w:val="28"/>
        </w:rPr>
        <w:t xml:space="preserve">на покупку каких-либо активов называется </w:t>
      </w:r>
      <w:r w:rsidRPr="00814410">
        <w:rPr>
          <w:i/>
          <w:snapToGrid w:val="0"/>
          <w:sz w:val="28"/>
          <w:szCs w:val="28"/>
        </w:rPr>
        <w:t>опцион колл</w:t>
      </w:r>
      <w:r w:rsidRPr="00814410">
        <w:rPr>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 xml:space="preserve">Право на продажу – </w:t>
      </w:r>
      <w:r w:rsidRPr="00814410">
        <w:rPr>
          <w:i/>
          <w:snapToGrid w:val="0"/>
          <w:sz w:val="28"/>
          <w:szCs w:val="28"/>
        </w:rPr>
        <w:t>опцион пут</w:t>
      </w:r>
      <w:r w:rsidRPr="00814410">
        <w:rPr>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Права на покупку или продажу принадлежат инвестору, приобретающ</w:t>
      </w:r>
      <w:r w:rsidRPr="002C2288">
        <w:rPr>
          <w:snapToGrid w:val="0"/>
          <w:sz w:val="28"/>
          <w:szCs w:val="28"/>
        </w:rPr>
        <w:t>е</w:t>
      </w:r>
      <w:r w:rsidRPr="002C2288">
        <w:rPr>
          <w:snapToGrid w:val="0"/>
          <w:sz w:val="28"/>
          <w:szCs w:val="28"/>
        </w:rPr>
        <w:t xml:space="preserve">му опционы, или </w:t>
      </w:r>
      <w:r w:rsidRPr="00814410">
        <w:rPr>
          <w:i/>
          <w:snapToGrid w:val="0"/>
          <w:sz w:val="28"/>
          <w:szCs w:val="28"/>
        </w:rPr>
        <w:t>держателю</w:t>
      </w:r>
      <w:r w:rsidRPr="00814410">
        <w:rPr>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 xml:space="preserve">Инвестор, продающий опционы – </w:t>
      </w:r>
      <w:r w:rsidRPr="00814410">
        <w:rPr>
          <w:i/>
          <w:snapToGrid w:val="0"/>
          <w:sz w:val="28"/>
          <w:szCs w:val="28"/>
        </w:rPr>
        <w:t>продавец опциона</w:t>
      </w:r>
      <w:r w:rsidRPr="00814410">
        <w:rPr>
          <w:snapToGrid w:val="0"/>
          <w:sz w:val="28"/>
          <w:szCs w:val="28"/>
        </w:rPr>
        <w:t>.</w:t>
      </w:r>
    </w:p>
    <w:p w:rsidR="002C2288" w:rsidRPr="002C2288" w:rsidRDefault="00FF38A9" w:rsidP="002C2288">
      <w:pPr>
        <w:shd w:val="clear" w:color="auto" w:fill="FFFFFF"/>
        <w:adjustRightInd w:val="0"/>
        <w:ind w:firstLine="180"/>
        <w:jc w:val="both"/>
        <w:rPr>
          <w:sz w:val="28"/>
          <w:szCs w:val="28"/>
        </w:rPr>
      </w:pPr>
      <w:r>
        <w:rPr>
          <w:noProof/>
          <w:color w:val="000000"/>
          <w:sz w:val="28"/>
          <w:szCs w:val="28"/>
        </w:rPr>
        <w:drawing>
          <wp:anchor distT="0" distB="0" distL="114300" distR="114300" simplePos="0" relativeHeight="251657728" behindDoc="0" locked="0" layoutInCell="1" allowOverlap="1">
            <wp:simplePos x="0" y="0"/>
            <wp:positionH relativeFrom="column">
              <wp:posOffset>845820</wp:posOffset>
            </wp:positionH>
            <wp:positionV relativeFrom="paragraph">
              <wp:posOffset>156210</wp:posOffset>
            </wp:positionV>
            <wp:extent cx="4286250" cy="2381250"/>
            <wp:effectExtent l="19050" t="0" r="0" b="0"/>
            <wp:wrapTopAndBottom/>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a:srcRect/>
                    <a:stretch>
                      <a:fillRect/>
                    </a:stretch>
                  </pic:blipFill>
                  <pic:spPr bwMode="auto">
                    <a:xfrm>
                      <a:off x="0" y="0"/>
                      <a:ext cx="4286250" cy="2381250"/>
                    </a:xfrm>
                    <a:prstGeom prst="rect">
                      <a:avLst/>
                    </a:prstGeom>
                    <a:noFill/>
                    <a:ln w="9525">
                      <a:noFill/>
                      <a:miter lim="800000"/>
                      <a:headEnd/>
                      <a:tailEnd/>
                    </a:ln>
                  </pic:spPr>
                </pic:pic>
              </a:graphicData>
            </a:graphic>
          </wp:anchor>
        </w:drawing>
      </w:r>
    </w:p>
    <w:p w:rsidR="002C2288" w:rsidRPr="002C2288" w:rsidRDefault="002C2288" w:rsidP="002C2288">
      <w:pPr>
        <w:ind w:firstLine="181"/>
        <w:jc w:val="both"/>
        <w:rPr>
          <w:snapToGrid w:val="0"/>
          <w:sz w:val="28"/>
          <w:szCs w:val="28"/>
        </w:rPr>
      </w:pPr>
      <w:r w:rsidRPr="00814410">
        <w:rPr>
          <w:i/>
          <w:snapToGrid w:val="0"/>
          <w:sz w:val="28"/>
          <w:szCs w:val="28"/>
        </w:rPr>
        <w:t>Премия</w:t>
      </w:r>
      <w:r w:rsidRPr="002C2288">
        <w:rPr>
          <w:snapToGrid w:val="0"/>
          <w:sz w:val="28"/>
          <w:szCs w:val="28"/>
        </w:rPr>
        <w:t xml:space="preserve"> – это плата за право произвести куплю или продажу или цена о</w:t>
      </w:r>
      <w:r w:rsidRPr="002C2288">
        <w:rPr>
          <w:snapToGrid w:val="0"/>
          <w:sz w:val="28"/>
          <w:szCs w:val="28"/>
        </w:rPr>
        <w:t>п</w:t>
      </w:r>
      <w:r w:rsidRPr="002C2288">
        <w:rPr>
          <w:snapToGrid w:val="0"/>
          <w:sz w:val="28"/>
          <w:szCs w:val="28"/>
        </w:rPr>
        <w:t xml:space="preserve">циона. </w:t>
      </w:r>
    </w:p>
    <w:p w:rsidR="002C2288" w:rsidRPr="002C2288" w:rsidRDefault="002C2288" w:rsidP="002C2288">
      <w:pPr>
        <w:ind w:firstLine="181"/>
        <w:jc w:val="both"/>
        <w:rPr>
          <w:snapToGrid w:val="0"/>
          <w:sz w:val="28"/>
          <w:szCs w:val="28"/>
        </w:rPr>
      </w:pPr>
      <w:r w:rsidRPr="002C2288">
        <w:rPr>
          <w:snapToGrid w:val="0"/>
          <w:sz w:val="28"/>
          <w:szCs w:val="28"/>
        </w:rPr>
        <w:t>Продавец опциона дает согласие на выполнение условий контракта, к</w:t>
      </w:r>
      <w:r w:rsidRPr="002C2288">
        <w:rPr>
          <w:snapToGrid w:val="0"/>
          <w:sz w:val="28"/>
          <w:szCs w:val="28"/>
        </w:rPr>
        <w:t>о</w:t>
      </w:r>
      <w:r w:rsidRPr="002C2288">
        <w:rPr>
          <w:snapToGrid w:val="0"/>
          <w:sz w:val="28"/>
          <w:szCs w:val="28"/>
        </w:rPr>
        <w:t>торые различны для опционов пут и колл, после выплаты ему премии.</w:t>
      </w:r>
    </w:p>
    <w:p w:rsidR="002C2288" w:rsidRPr="002C2288" w:rsidRDefault="002C2288" w:rsidP="002C2288">
      <w:pPr>
        <w:ind w:firstLine="181"/>
        <w:jc w:val="both"/>
        <w:rPr>
          <w:snapToGrid w:val="0"/>
          <w:sz w:val="28"/>
          <w:szCs w:val="28"/>
        </w:rPr>
      </w:pPr>
      <w:r w:rsidRPr="002C2288">
        <w:rPr>
          <w:snapToGrid w:val="0"/>
          <w:sz w:val="28"/>
          <w:szCs w:val="28"/>
        </w:rPr>
        <w:t>Продавцы опционов колл берут на себя обязанность совершить поставку товара в случае запроса. Процесс, когда держатели опционов желают во</w:t>
      </w:r>
      <w:r w:rsidRPr="002C2288">
        <w:rPr>
          <w:snapToGrid w:val="0"/>
          <w:sz w:val="28"/>
          <w:szCs w:val="28"/>
        </w:rPr>
        <w:t>с</w:t>
      </w:r>
      <w:r w:rsidRPr="002C2288">
        <w:rPr>
          <w:snapToGrid w:val="0"/>
          <w:sz w:val="28"/>
          <w:szCs w:val="28"/>
        </w:rPr>
        <w:t>пользоваться своими правами на покупку или продажу, называется испо</w:t>
      </w:r>
      <w:r w:rsidRPr="002C2288">
        <w:rPr>
          <w:snapToGrid w:val="0"/>
          <w:sz w:val="28"/>
          <w:szCs w:val="28"/>
        </w:rPr>
        <w:t>л</w:t>
      </w:r>
      <w:r w:rsidRPr="002C2288">
        <w:rPr>
          <w:snapToGrid w:val="0"/>
          <w:sz w:val="28"/>
          <w:szCs w:val="28"/>
        </w:rPr>
        <w:t xml:space="preserve">нением контракта. Для </w:t>
      </w:r>
      <w:proofErr w:type="gramStart"/>
      <w:r w:rsidRPr="002C2288">
        <w:rPr>
          <w:snapToGrid w:val="0"/>
          <w:sz w:val="28"/>
          <w:szCs w:val="28"/>
        </w:rPr>
        <w:t>колл-опциона</w:t>
      </w:r>
      <w:proofErr w:type="gramEnd"/>
      <w:r w:rsidRPr="002C2288">
        <w:rPr>
          <w:snapToGrid w:val="0"/>
          <w:sz w:val="28"/>
          <w:szCs w:val="28"/>
        </w:rPr>
        <w:t xml:space="preserve"> это означает, что продавец должен поставить определенный товар и получить за него сумму, зафиксирова</w:t>
      </w:r>
      <w:r w:rsidRPr="002C2288">
        <w:rPr>
          <w:snapToGrid w:val="0"/>
          <w:sz w:val="28"/>
          <w:szCs w:val="28"/>
        </w:rPr>
        <w:t>н</w:t>
      </w:r>
      <w:r w:rsidRPr="002C2288">
        <w:rPr>
          <w:snapToGrid w:val="0"/>
          <w:sz w:val="28"/>
          <w:szCs w:val="28"/>
        </w:rPr>
        <w:t>ную в опционном контракте.</w:t>
      </w:r>
    </w:p>
    <w:p w:rsidR="002C2288" w:rsidRPr="002C2288" w:rsidRDefault="002C2288" w:rsidP="002C2288">
      <w:pPr>
        <w:ind w:firstLine="181"/>
        <w:jc w:val="both"/>
        <w:rPr>
          <w:snapToGrid w:val="0"/>
          <w:sz w:val="28"/>
          <w:szCs w:val="28"/>
        </w:rPr>
      </w:pPr>
      <w:r w:rsidRPr="002C2288">
        <w:rPr>
          <w:snapToGrid w:val="0"/>
          <w:sz w:val="28"/>
          <w:szCs w:val="28"/>
        </w:rPr>
        <w:lastRenderedPageBreak/>
        <w:t xml:space="preserve">Таким образом, колл-опцион на какао дает держателю право на покупку какао на сумму </w:t>
      </w:r>
      <w:smartTag w:uri="urn:schemas-microsoft-com:office:smarttags" w:element="metricconverter">
        <w:smartTagPr>
          <w:attr w:name="ProductID" w:val="600 фунтов"/>
        </w:smartTagPr>
        <w:r w:rsidRPr="002C2288">
          <w:rPr>
            <w:snapToGrid w:val="0"/>
            <w:sz w:val="28"/>
            <w:szCs w:val="28"/>
          </w:rPr>
          <w:t>600 фунтов</w:t>
        </w:r>
      </w:smartTag>
      <w:r w:rsidRPr="002C2288">
        <w:rPr>
          <w:snapToGrid w:val="0"/>
          <w:sz w:val="28"/>
          <w:szCs w:val="28"/>
        </w:rPr>
        <w:t xml:space="preserve"> стерлингов, а продавец должен произвести п</w:t>
      </w:r>
      <w:r w:rsidRPr="002C2288">
        <w:rPr>
          <w:snapToGrid w:val="0"/>
          <w:sz w:val="28"/>
          <w:szCs w:val="28"/>
        </w:rPr>
        <w:t>о</w:t>
      </w:r>
      <w:r w:rsidRPr="002C2288">
        <w:rPr>
          <w:snapToGrid w:val="0"/>
          <w:sz w:val="28"/>
          <w:szCs w:val="28"/>
        </w:rPr>
        <w:t xml:space="preserve">ставку какао на ту же сумму. </w:t>
      </w:r>
    </w:p>
    <w:p w:rsidR="002C2288" w:rsidRPr="002C2288" w:rsidRDefault="002C2288" w:rsidP="002C2288">
      <w:pPr>
        <w:ind w:firstLine="181"/>
        <w:jc w:val="both"/>
        <w:rPr>
          <w:snapToGrid w:val="0"/>
          <w:sz w:val="28"/>
          <w:szCs w:val="28"/>
        </w:rPr>
      </w:pPr>
      <w:r w:rsidRPr="002C2288">
        <w:rPr>
          <w:snapToGrid w:val="0"/>
          <w:sz w:val="28"/>
          <w:szCs w:val="28"/>
        </w:rPr>
        <w:t xml:space="preserve">Продавцы </w:t>
      </w:r>
      <w:proofErr w:type="gramStart"/>
      <w:r w:rsidRPr="002C2288">
        <w:rPr>
          <w:snapToGrid w:val="0"/>
          <w:sz w:val="28"/>
          <w:szCs w:val="28"/>
        </w:rPr>
        <w:t>колл-опционов</w:t>
      </w:r>
      <w:proofErr w:type="gramEnd"/>
      <w:r w:rsidRPr="002C2288">
        <w:rPr>
          <w:snapToGrid w:val="0"/>
          <w:sz w:val="28"/>
          <w:szCs w:val="28"/>
        </w:rPr>
        <w:t xml:space="preserve"> берут на себя большой риск: они должны пр</w:t>
      </w:r>
      <w:r w:rsidRPr="002C2288">
        <w:rPr>
          <w:snapToGrid w:val="0"/>
          <w:sz w:val="28"/>
          <w:szCs w:val="28"/>
        </w:rPr>
        <w:t>о</w:t>
      </w:r>
      <w:r w:rsidRPr="002C2288">
        <w:rPr>
          <w:snapToGrid w:val="0"/>
          <w:sz w:val="28"/>
          <w:szCs w:val="28"/>
        </w:rPr>
        <w:t>извести поставку товара по фиксированной цене взамен премии, несмотря на рост или падение цен на рынке. Если цены поднимаются, продавцам приходится покупать товар по высокой цене и за тем поставлять его по низкой цене себе в убыток. Цена, по которой опционный контракт дает право на приобретение или продажу, называется ценой исполнения ко</w:t>
      </w:r>
      <w:r w:rsidRPr="002C2288">
        <w:rPr>
          <w:snapToGrid w:val="0"/>
          <w:sz w:val="28"/>
          <w:szCs w:val="28"/>
        </w:rPr>
        <w:t>н</w:t>
      </w:r>
      <w:r w:rsidRPr="002C2288">
        <w:rPr>
          <w:snapToGrid w:val="0"/>
          <w:sz w:val="28"/>
          <w:szCs w:val="28"/>
        </w:rPr>
        <w:t xml:space="preserve">тракта или </w:t>
      </w:r>
      <w:r w:rsidRPr="00814410">
        <w:rPr>
          <w:i/>
          <w:snapToGrid w:val="0"/>
          <w:sz w:val="28"/>
          <w:szCs w:val="28"/>
        </w:rPr>
        <w:t>ценой страйк</w:t>
      </w:r>
      <w:r w:rsidRPr="00814410">
        <w:rPr>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Продавцы пут-опционов также сталкиваются со значительным риском. Они обязаны выплатить стоимость исполнения контракта за активы, п</w:t>
      </w:r>
      <w:r w:rsidRPr="002C2288">
        <w:rPr>
          <w:snapToGrid w:val="0"/>
          <w:sz w:val="28"/>
          <w:szCs w:val="28"/>
        </w:rPr>
        <w:t>о</w:t>
      </w:r>
      <w:r w:rsidRPr="002C2288">
        <w:rPr>
          <w:snapToGrid w:val="0"/>
          <w:sz w:val="28"/>
          <w:szCs w:val="28"/>
        </w:rPr>
        <w:t>ставляемые им. Контракты на опционы пут целесообразно исполнять тол</w:t>
      </w:r>
      <w:r w:rsidRPr="002C2288">
        <w:rPr>
          <w:snapToGrid w:val="0"/>
          <w:sz w:val="28"/>
          <w:szCs w:val="28"/>
        </w:rPr>
        <w:t>ь</w:t>
      </w:r>
      <w:r w:rsidRPr="002C2288">
        <w:rPr>
          <w:snapToGrid w:val="0"/>
          <w:sz w:val="28"/>
          <w:szCs w:val="28"/>
        </w:rPr>
        <w:t>ко тогда, когда имеется возможность продать активы по цене выше, чем предлагает рынок.</w:t>
      </w:r>
    </w:p>
    <w:p w:rsidR="002C2288" w:rsidRPr="002C2288" w:rsidRDefault="002C2288" w:rsidP="002C2288">
      <w:pPr>
        <w:ind w:firstLine="181"/>
        <w:jc w:val="both"/>
        <w:rPr>
          <w:snapToGrid w:val="0"/>
          <w:sz w:val="28"/>
          <w:szCs w:val="28"/>
        </w:rPr>
      </w:pPr>
      <w:r w:rsidRPr="002C2288">
        <w:rPr>
          <w:snapToGrid w:val="0"/>
          <w:sz w:val="28"/>
          <w:szCs w:val="28"/>
        </w:rPr>
        <w:t>Риск продавцов опционов можно сравнить с риском страховых компаний, которые за небольшую премию страхуют дом от пожара, но, если дом сг</w:t>
      </w:r>
      <w:r w:rsidRPr="002C2288">
        <w:rPr>
          <w:snapToGrid w:val="0"/>
          <w:sz w:val="28"/>
          <w:szCs w:val="28"/>
        </w:rPr>
        <w:t>о</w:t>
      </w:r>
      <w:r w:rsidRPr="002C2288">
        <w:rPr>
          <w:snapToGrid w:val="0"/>
          <w:sz w:val="28"/>
          <w:szCs w:val="28"/>
        </w:rPr>
        <w:t>рит, компания должна будет выплатить большую сумму денег. Причина, по которой страховые компании и продавцы опционов идут на такой риск, в том, что дома горят редко и цены на рынке резко изменяются не часто. Покупка опционов – занятие не для слабонервных, но для тех, у кого есть солидный капитал для осуществления операций. Хотя многие консерв</w:t>
      </w:r>
      <w:r w:rsidRPr="002C2288">
        <w:rPr>
          <w:snapToGrid w:val="0"/>
          <w:sz w:val="28"/>
          <w:szCs w:val="28"/>
        </w:rPr>
        <w:t>а</w:t>
      </w:r>
      <w:r w:rsidRPr="002C2288">
        <w:rPr>
          <w:snapToGrid w:val="0"/>
          <w:sz w:val="28"/>
          <w:szCs w:val="28"/>
        </w:rPr>
        <w:t xml:space="preserve">тивные продавцы пользуются опционами, основываясь на имеющиеся у них активы, что является менее рискованным. </w:t>
      </w:r>
    </w:p>
    <w:p w:rsidR="002C2288" w:rsidRPr="002C2288" w:rsidRDefault="002C2288" w:rsidP="002C2288">
      <w:pPr>
        <w:ind w:firstLine="181"/>
        <w:jc w:val="both"/>
        <w:rPr>
          <w:snapToGrid w:val="0"/>
          <w:sz w:val="28"/>
          <w:szCs w:val="28"/>
        </w:rPr>
      </w:pPr>
      <w:r w:rsidRPr="002C2288">
        <w:rPr>
          <w:snapToGrid w:val="0"/>
          <w:sz w:val="28"/>
          <w:szCs w:val="28"/>
        </w:rPr>
        <w:t>Для инвесторов, покупающих или держащих опционы, риск ограничив</w:t>
      </w:r>
      <w:r w:rsidRPr="002C2288">
        <w:rPr>
          <w:snapToGrid w:val="0"/>
          <w:sz w:val="28"/>
          <w:szCs w:val="28"/>
        </w:rPr>
        <w:t>а</w:t>
      </w:r>
      <w:r w:rsidRPr="002C2288">
        <w:rPr>
          <w:snapToGrid w:val="0"/>
          <w:sz w:val="28"/>
          <w:szCs w:val="28"/>
        </w:rPr>
        <w:t>ется суммой премии. Если изменение цен на рынке не выгодно для инв</w:t>
      </w:r>
      <w:r w:rsidRPr="002C2288">
        <w:rPr>
          <w:snapToGrid w:val="0"/>
          <w:sz w:val="28"/>
          <w:szCs w:val="28"/>
        </w:rPr>
        <w:t>е</w:t>
      </w:r>
      <w:r w:rsidRPr="002C2288">
        <w:rPr>
          <w:snapToGrid w:val="0"/>
          <w:sz w:val="28"/>
          <w:szCs w:val="28"/>
        </w:rPr>
        <w:t xml:space="preserve">стора, то он может не исполнять опционный контракт и потерять при этом премию. Следует помнить, что опцион дает право, но не обязанность, на совершение операций. </w:t>
      </w:r>
    </w:p>
    <w:p w:rsidR="002C2288" w:rsidRPr="002C2288" w:rsidRDefault="002C2288" w:rsidP="002C2288">
      <w:pPr>
        <w:ind w:firstLine="181"/>
        <w:jc w:val="both"/>
        <w:rPr>
          <w:snapToGrid w:val="0"/>
          <w:sz w:val="28"/>
          <w:szCs w:val="28"/>
        </w:rPr>
      </w:pPr>
      <w:r w:rsidRPr="002C2288">
        <w:rPr>
          <w:snapToGrid w:val="0"/>
          <w:sz w:val="28"/>
          <w:szCs w:val="28"/>
        </w:rPr>
        <w:t xml:space="preserve">Опционы характеризуются другой характеристикой </w:t>
      </w:r>
      <w:r w:rsidRPr="00A761BB">
        <w:rPr>
          <w:i/>
          <w:snapToGrid w:val="0"/>
          <w:sz w:val="28"/>
          <w:szCs w:val="28"/>
        </w:rPr>
        <w:t>сроком действия</w:t>
      </w:r>
      <w:r w:rsidRPr="00A761BB">
        <w:rPr>
          <w:snapToGrid w:val="0"/>
          <w:sz w:val="28"/>
          <w:szCs w:val="28"/>
        </w:rPr>
        <w:t>.</w:t>
      </w:r>
      <w:r w:rsidRPr="002C2288">
        <w:rPr>
          <w:snapToGrid w:val="0"/>
          <w:sz w:val="28"/>
          <w:szCs w:val="28"/>
        </w:rPr>
        <w:t xml:space="preserve"> По истечении последнего дня срока действия операции с опционными ко</w:t>
      </w:r>
      <w:r w:rsidRPr="002C2288">
        <w:rPr>
          <w:snapToGrid w:val="0"/>
          <w:sz w:val="28"/>
          <w:szCs w:val="28"/>
        </w:rPr>
        <w:t>н</w:t>
      </w:r>
      <w:r w:rsidRPr="002C2288">
        <w:rPr>
          <w:snapToGrid w:val="0"/>
          <w:sz w:val="28"/>
          <w:szCs w:val="28"/>
        </w:rPr>
        <w:t xml:space="preserve">трактами не проводятся. </w:t>
      </w:r>
    </w:p>
    <w:p w:rsidR="002C2288" w:rsidRPr="002C2288" w:rsidRDefault="002C2288" w:rsidP="002C2288">
      <w:pPr>
        <w:ind w:firstLine="181"/>
        <w:jc w:val="both"/>
        <w:rPr>
          <w:snapToGrid w:val="0"/>
          <w:sz w:val="28"/>
          <w:szCs w:val="28"/>
        </w:rPr>
      </w:pPr>
      <w:r w:rsidRPr="002C2288">
        <w:rPr>
          <w:snapToGrid w:val="0"/>
          <w:sz w:val="28"/>
          <w:szCs w:val="28"/>
        </w:rPr>
        <w:t>Существует несколько стилей опционов:</w:t>
      </w:r>
    </w:p>
    <w:p w:rsidR="002C2288" w:rsidRPr="002C2288" w:rsidRDefault="002C2288" w:rsidP="002C2288">
      <w:pPr>
        <w:ind w:firstLine="181"/>
        <w:jc w:val="both"/>
        <w:rPr>
          <w:snapToGrid w:val="0"/>
          <w:sz w:val="28"/>
          <w:szCs w:val="28"/>
        </w:rPr>
      </w:pPr>
      <w:r w:rsidRPr="00A761BB">
        <w:rPr>
          <w:i/>
          <w:snapToGrid w:val="0"/>
          <w:sz w:val="28"/>
          <w:szCs w:val="28"/>
        </w:rPr>
        <w:t>Американский стиль опционов</w:t>
      </w:r>
      <w:r w:rsidRPr="002C2288">
        <w:rPr>
          <w:snapToGrid w:val="0"/>
          <w:sz w:val="28"/>
          <w:szCs w:val="28"/>
        </w:rPr>
        <w:t xml:space="preserve"> – опционный контракт может быть испо</w:t>
      </w:r>
      <w:r w:rsidRPr="002C2288">
        <w:rPr>
          <w:snapToGrid w:val="0"/>
          <w:sz w:val="28"/>
          <w:szCs w:val="28"/>
        </w:rPr>
        <w:t>л</w:t>
      </w:r>
      <w:r w:rsidRPr="002C2288">
        <w:rPr>
          <w:snapToGrid w:val="0"/>
          <w:sz w:val="28"/>
          <w:szCs w:val="28"/>
        </w:rPr>
        <w:t>нен держателем на протяжении всего времени с момента покупки.</w:t>
      </w:r>
    </w:p>
    <w:p w:rsidR="002C2288" w:rsidRPr="002C2288" w:rsidRDefault="002C2288" w:rsidP="002C2288">
      <w:pPr>
        <w:ind w:firstLine="181"/>
        <w:jc w:val="both"/>
        <w:rPr>
          <w:snapToGrid w:val="0"/>
          <w:sz w:val="28"/>
          <w:szCs w:val="28"/>
        </w:rPr>
      </w:pPr>
      <w:r w:rsidRPr="00A761BB">
        <w:rPr>
          <w:i/>
          <w:snapToGrid w:val="0"/>
          <w:sz w:val="28"/>
          <w:szCs w:val="28"/>
        </w:rPr>
        <w:t>Европейский стиль опционов</w:t>
      </w:r>
      <w:r w:rsidRPr="002C2288">
        <w:rPr>
          <w:snapToGrid w:val="0"/>
          <w:sz w:val="28"/>
          <w:szCs w:val="28"/>
        </w:rPr>
        <w:t xml:space="preserve"> – опционный контракт может быть испо</w:t>
      </w:r>
      <w:r w:rsidRPr="002C2288">
        <w:rPr>
          <w:snapToGrid w:val="0"/>
          <w:sz w:val="28"/>
          <w:szCs w:val="28"/>
        </w:rPr>
        <w:t>л</w:t>
      </w:r>
      <w:r w:rsidRPr="002C2288">
        <w:rPr>
          <w:snapToGrid w:val="0"/>
          <w:sz w:val="28"/>
          <w:szCs w:val="28"/>
        </w:rPr>
        <w:t>нен только по истечении срока.</w:t>
      </w:r>
    </w:p>
    <w:p w:rsidR="002C2288" w:rsidRPr="002C2288" w:rsidRDefault="002C2288" w:rsidP="002C2288">
      <w:pPr>
        <w:ind w:firstLine="181"/>
        <w:jc w:val="both"/>
        <w:rPr>
          <w:snapToGrid w:val="0"/>
          <w:sz w:val="28"/>
          <w:szCs w:val="28"/>
        </w:rPr>
      </w:pPr>
      <w:r w:rsidRPr="00A761BB">
        <w:rPr>
          <w:i/>
          <w:snapToGrid w:val="0"/>
          <w:sz w:val="28"/>
          <w:szCs w:val="28"/>
        </w:rPr>
        <w:t>Азиатский стиль опционов</w:t>
      </w:r>
      <w:r w:rsidRPr="002C2288">
        <w:rPr>
          <w:snapToGrid w:val="0"/>
          <w:sz w:val="28"/>
          <w:szCs w:val="28"/>
        </w:rPr>
        <w:t xml:space="preserve"> – опцион исполняется по средневзвешенной цене за весь период действия опциона на протяжении всего времени с м</w:t>
      </w:r>
      <w:r w:rsidRPr="002C2288">
        <w:rPr>
          <w:snapToGrid w:val="0"/>
          <w:sz w:val="28"/>
          <w:szCs w:val="28"/>
        </w:rPr>
        <w:t>о</w:t>
      </w:r>
      <w:r w:rsidRPr="002C2288">
        <w:rPr>
          <w:snapToGrid w:val="0"/>
          <w:sz w:val="28"/>
          <w:szCs w:val="28"/>
        </w:rPr>
        <w:t>мента покупки. Операции с такими опционами проводятся на внебирж</w:t>
      </w:r>
      <w:r w:rsidRPr="002C2288">
        <w:rPr>
          <w:snapToGrid w:val="0"/>
          <w:sz w:val="28"/>
          <w:szCs w:val="28"/>
        </w:rPr>
        <w:t>е</w:t>
      </w:r>
      <w:r w:rsidRPr="002C2288">
        <w:rPr>
          <w:snapToGrid w:val="0"/>
          <w:sz w:val="28"/>
          <w:szCs w:val="28"/>
        </w:rPr>
        <w:t xml:space="preserve">вых рынках, типичны для валютных рынков и рынков металлов. </w:t>
      </w:r>
    </w:p>
    <w:p w:rsidR="002C2288" w:rsidRPr="002C2288" w:rsidRDefault="002C2288" w:rsidP="002C2288">
      <w:pPr>
        <w:ind w:firstLine="181"/>
        <w:jc w:val="both"/>
        <w:rPr>
          <w:snapToGrid w:val="0"/>
          <w:sz w:val="28"/>
          <w:szCs w:val="28"/>
        </w:rPr>
      </w:pPr>
      <w:r w:rsidRPr="002C2288">
        <w:rPr>
          <w:snapToGrid w:val="0"/>
          <w:sz w:val="28"/>
          <w:szCs w:val="28"/>
        </w:rPr>
        <w:t>Основные характеристики опциона:</w:t>
      </w:r>
    </w:p>
    <w:p w:rsidR="002C2288" w:rsidRPr="002C2288" w:rsidRDefault="002C2288" w:rsidP="002C2288">
      <w:pPr>
        <w:ind w:firstLine="181"/>
        <w:jc w:val="both"/>
        <w:rPr>
          <w:snapToGrid w:val="0"/>
          <w:sz w:val="28"/>
          <w:szCs w:val="28"/>
        </w:rPr>
      </w:pPr>
      <w:r w:rsidRPr="002C2288">
        <w:rPr>
          <w:snapToGrid w:val="0"/>
          <w:sz w:val="28"/>
          <w:szCs w:val="28"/>
        </w:rPr>
        <w:t>Актив – Какао</w:t>
      </w:r>
    </w:p>
    <w:p w:rsidR="002C2288" w:rsidRPr="002C2288" w:rsidRDefault="002C2288" w:rsidP="002C2288">
      <w:pPr>
        <w:ind w:firstLine="181"/>
        <w:jc w:val="both"/>
        <w:rPr>
          <w:snapToGrid w:val="0"/>
          <w:sz w:val="28"/>
          <w:szCs w:val="28"/>
        </w:rPr>
      </w:pPr>
      <w:r w:rsidRPr="002C2288">
        <w:rPr>
          <w:snapToGrid w:val="0"/>
          <w:sz w:val="28"/>
          <w:szCs w:val="28"/>
        </w:rPr>
        <w:t>Срок действия – Май</w:t>
      </w:r>
    </w:p>
    <w:p w:rsidR="002C2288" w:rsidRPr="002C2288" w:rsidRDefault="002C2288" w:rsidP="002C2288">
      <w:pPr>
        <w:ind w:firstLine="181"/>
        <w:jc w:val="both"/>
        <w:rPr>
          <w:snapToGrid w:val="0"/>
          <w:sz w:val="28"/>
          <w:szCs w:val="28"/>
        </w:rPr>
      </w:pPr>
      <w:r w:rsidRPr="002C2288">
        <w:rPr>
          <w:snapToGrid w:val="0"/>
          <w:sz w:val="28"/>
          <w:szCs w:val="28"/>
        </w:rPr>
        <w:lastRenderedPageBreak/>
        <w:t>Цена исполнения – 600</w:t>
      </w:r>
    </w:p>
    <w:p w:rsidR="002C2288" w:rsidRPr="002C2288" w:rsidRDefault="002C2288" w:rsidP="002C2288">
      <w:pPr>
        <w:ind w:firstLine="181"/>
        <w:jc w:val="both"/>
        <w:rPr>
          <w:snapToGrid w:val="0"/>
          <w:sz w:val="28"/>
          <w:szCs w:val="28"/>
        </w:rPr>
      </w:pPr>
      <w:r w:rsidRPr="002C2288">
        <w:rPr>
          <w:snapToGrid w:val="0"/>
          <w:sz w:val="28"/>
          <w:szCs w:val="28"/>
        </w:rPr>
        <w:t>Опцион колл/пут – Колл.</w:t>
      </w:r>
    </w:p>
    <w:p w:rsidR="002C2288" w:rsidRPr="00A761BB" w:rsidRDefault="002C2288" w:rsidP="002C2288">
      <w:pPr>
        <w:spacing w:before="100" w:after="100"/>
        <w:rPr>
          <w:i/>
          <w:snapToGrid w:val="0"/>
          <w:sz w:val="28"/>
          <w:szCs w:val="28"/>
        </w:rPr>
      </w:pPr>
      <w:r w:rsidRPr="00A761BB">
        <w:rPr>
          <w:i/>
          <w:snapToGrid w:val="0"/>
          <w:sz w:val="28"/>
          <w:szCs w:val="28"/>
        </w:rPr>
        <w:t>Простое использование опционов.</w:t>
      </w:r>
    </w:p>
    <w:p w:rsidR="002C2288" w:rsidRPr="002C2288" w:rsidRDefault="002C2288" w:rsidP="002C2288">
      <w:pPr>
        <w:ind w:firstLine="181"/>
        <w:jc w:val="both"/>
        <w:rPr>
          <w:snapToGrid w:val="0"/>
          <w:sz w:val="28"/>
          <w:szCs w:val="28"/>
        </w:rPr>
      </w:pPr>
      <w:r w:rsidRPr="002C2288">
        <w:rPr>
          <w:snapToGrid w:val="0"/>
          <w:sz w:val="28"/>
          <w:szCs w:val="28"/>
        </w:rPr>
        <w:t xml:space="preserve">Обычно опционы считаются рисковым видом инвестиций, но также встречаются случаи, когда опционы могут быть </w:t>
      </w:r>
      <w:proofErr w:type="gramStart"/>
      <w:r w:rsidRPr="002C2288">
        <w:rPr>
          <w:snapToGrid w:val="0"/>
          <w:sz w:val="28"/>
          <w:szCs w:val="28"/>
        </w:rPr>
        <w:t>менее рисковыми</w:t>
      </w:r>
      <w:proofErr w:type="gramEnd"/>
      <w:r w:rsidRPr="002C2288">
        <w:rPr>
          <w:snapToGrid w:val="0"/>
          <w:sz w:val="28"/>
          <w:szCs w:val="28"/>
        </w:rPr>
        <w:t>, чем сам актив. Перед тем как рассмотреть четыре основных стратегии использов</w:t>
      </w:r>
      <w:r w:rsidRPr="002C2288">
        <w:rPr>
          <w:snapToGrid w:val="0"/>
          <w:sz w:val="28"/>
          <w:szCs w:val="28"/>
        </w:rPr>
        <w:t>а</w:t>
      </w:r>
      <w:r w:rsidRPr="002C2288">
        <w:rPr>
          <w:snapToGrid w:val="0"/>
          <w:sz w:val="28"/>
          <w:szCs w:val="28"/>
        </w:rPr>
        <w:t>ния опционов, нужно уяснить, что:</w:t>
      </w:r>
    </w:p>
    <w:p w:rsidR="002C2288" w:rsidRPr="002C2288" w:rsidRDefault="002C2288" w:rsidP="002C2288">
      <w:pPr>
        <w:ind w:firstLine="181"/>
        <w:jc w:val="both"/>
        <w:rPr>
          <w:i/>
          <w:snapToGrid w:val="0"/>
          <w:sz w:val="28"/>
          <w:szCs w:val="28"/>
        </w:rPr>
      </w:pPr>
      <w:r w:rsidRPr="002C2288">
        <w:rPr>
          <w:i/>
          <w:snapToGrid w:val="0"/>
          <w:sz w:val="28"/>
          <w:szCs w:val="28"/>
        </w:rPr>
        <w:t xml:space="preserve">Максимальный риск для держателей (покупателей) опционов – премия. </w:t>
      </w:r>
    </w:p>
    <w:p w:rsidR="002C2288" w:rsidRPr="002C2288" w:rsidRDefault="002C2288" w:rsidP="00F251FB">
      <w:pPr>
        <w:ind w:firstLine="181"/>
        <w:jc w:val="both"/>
        <w:rPr>
          <w:i/>
          <w:snapToGrid w:val="0"/>
          <w:sz w:val="28"/>
          <w:szCs w:val="28"/>
        </w:rPr>
      </w:pPr>
      <w:r w:rsidRPr="002C2288">
        <w:rPr>
          <w:i/>
          <w:snapToGrid w:val="0"/>
          <w:sz w:val="28"/>
          <w:szCs w:val="28"/>
        </w:rPr>
        <w:t xml:space="preserve">Максимальный риск для продавцов опционов – неограничен, а </w:t>
      </w:r>
      <w:r w:rsidR="00F251FB">
        <w:rPr>
          <w:i/>
          <w:snapToGrid w:val="0"/>
          <w:sz w:val="28"/>
          <w:szCs w:val="28"/>
        </w:rPr>
        <w:t>их макс</w:t>
      </w:r>
      <w:r w:rsidR="00F251FB">
        <w:rPr>
          <w:i/>
          <w:snapToGrid w:val="0"/>
          <w:sz w:val="28"/>
          <w:szCs w:val="28"/>
        </w:rPr>
        <w:t>и</w:t>
      </w:r>
      <w:r w:rsidR="00F251FB">
        <w:rPr>
          <w:i/>
          <w:snapToGrid w:val="0"/>
          <w:sz w:val="28"/>
          <w:szCs w:val="28"/>
        </w:rPr>
        <w:t>мальный доход – премия.</w:t>
      </w:r>
    </w:p>
    <w:p w:rsidR="002C2288" w:rsidRPr="00A761BB" w:rsidRDefault="002C2288" w:rsidP="002C2288">
      <w:pPr>
        <w:spacing w:before="100" w:after="100"/>
        <w:rPr>
          <w:snapToGrid w:val="0"/>
          <w:sz w:val="28"/>
          <w:szCs w:val="28"/>
        </w:rPr>
      </w:pPr>
      <w:r w:rsidRPr="00A761BB">
        <w:rPr>
          <w:i/>
          <w:snapToGrid w:val="0"/>
          <w:sz w:val="28"/>
          <w:szCs w:val="28"/>
        </w:rPr>
        <w:t>Покупка опциона колл.</w:t>
      </w:r>
    </w:p>
    <w:p w:rsidR="002C2288" w:rsidRPr="002C2288" w:rsidRDefault="002C2288" w:rsidP="002C2288">
      <w:pPr>
        <w:ind w:firstLine="181"/>
        <w:jc w:val="both"/>
        <w:rPr>
          <w:snapToGrid w:val="0"/>
          <w:sz w:val="28"/>
          <w:szCs w:val="28"/>
        </w:rPr>
      </w:pPr>
      <w:r w:rsidRPr="002C2288">
        <w:rPr>
          <w:snapToGrid w:val="0"/>
          <w:sz w:val="28"/>
          <w:szCs w:val="28"/>
        </w:rPr>
        <w:t>Эта стратегия приемлема, если ожидается рост цен на определенный т</w:t>
      </w:r>
      <w:r w:rsidRPr="002C2288">
        <w:rPr>
          <w:snapToGrid w:val="0"/>
          <w:sz w:val="28"/>
          <w:szCs w:val="28"/>
        </w:rPr>
        <w:t>о</w:t>
      </w:r>
      <w:r w:rsidRPr="002C2288">
        <w:rPr>
          <w:snapToGrid w:val="0"/>
          <w:sz w:val="28"/>
          <w:szCs w:val="28"/>
        </w:rPr>
        <w:t xml:space="preserve">вар. </w:t>
      </w:r>
    </w:p>
    <w:p w:rsidR="002C2288" w:rsidRPr="002C2288" w:rsidRDefault="002C2288" w:rsidP="002C2288">
      <w:pPr>
        <w:ind w:firstLine="181"/>
        <w:jc w:val="both"/>
        <w:rPr>
          <w:snapToGrid w:val="0"/>
          <w:sz w:val="28"/>
          <w:szCs w:val="28"/>
        </w:rPr>
      </w:pPr>
      <w:r w:rsidRPr="00A761BB">
        <w:rPr>
          <w:i/>
          <w:snapToGrid w:val="0"/>
          <w:sz w:val="28"/>
          <w:szCs w:val="28"/>
        </w:rPr>
        <w:t>Риск</w:t>
      </w:r>
      <w:r w:rsidRPr="00A761BB">
        <w:rPr>
          <w:snapToGrid w:val="0"/>
          <w:sz w:val="28"/>
          <w:szCs w:val="28"/>
        </w:rPr>
        <w:t xml:space="preserve"> </w:t>
      </w:r>
      <w:r w:rsidRPr="002C2288">
        <w:rPr>
          <w:snapToGrid w:val="0"/>
          <w:sz w:val="28"/>
          <w:szCs w:val="28"/>
        </w:rPr>
        <w:t>– риск инвестора ограничивается премией, которую он платит за опцион. Например, если он приобретает 80 опционов ко</w:t>
      </w:r>
      <w:proofErr w:type="gramStart"/>
      <w:r w:rsidRPr="002C2288">
        <w:rPr>
          <w:snapToGrid w:val="0"/>
          <w:sz w:val="28"/>
          <w:szCs w:val="28"/>
        </w:rPr>
        <w:t>лл с пр</w:t>
      </w:r>
      <w:proofErr w:type="gramEnd"/>
      <w:r w:rsidRPr="002C2288">
        <w:rPr>
          <w:snapToGrid w:val="0"/>
          <w:sz w:val="28"/>
          <w:szCs w:val="28"/>
        </w:rPr>
        <w:t>емией 5, то 5 – это все чем он рискует. Премия – часть цены определенного товара, т</w:t>
      </w:r>
      <w:r w:rsidRPr="002C2288">
        <w:rPr>
          <w:snapToGrid w:val="0"/>
          <w:sz w:val="28"/>
          <w:szCs w:val="28"/>
        </w:rPr>
        <w:t>а</w:t>
      </w:r>
      <w:r w:rsidRPr="002C2288">
        <w:rPr>
          <w:snapToGrid w:val="0"/>
          <w:sz w:val="28"/>
          <w:szCs w:val="28"/>
        </w:rPr>
        <w:t xml:space="preserve">ким образом, покупка опциона является </w:t>
      </w:r>
      <w:proofErr w:type="gramStart"/>
      <w:r w:rsidRPr="002C2288">
        <w:rPr>
          <w:snapToGrid w:val="0"/>
          <w:sz w:val="28"/>
          <w:szCs w:val="28"/>
        </w:rPr>
        <w:t>менее рисковой</w:t>
      </w:r>
      <w:proofErr w:type="gramEnd"/>
      <w:r w:rsidRPr="002C2288">
        <w:rPr>
          <w:snapToGrid w:val="0"/>
          <w:sz w:val="28"/>
          <w:szCs w:val="28"/>
        </w:rPr>
        <w:t>, чем приобретение самого товара.</w:t>
      </w:r>
    </w:p>
    <w:p w:rsidR="002C2288" w:rsidRPr="002C2288" w:rsidRDefault="002C2288" w:rsidP="002C2288">
      <w:pPr>
        <w:ind w:firstLine="181"/>
        <w:jc w:val="both"/>
        <w:rPr>
          <w:snapToGrid w:val="0"/>
          <w:sz w:val="28"/>
          <w:szCs w:val="28"/>
        </w:rPr>
      </w:pPr>
      <w:r w:rsidRPr="00A761BB">
        <w:rPr>
          <w:i/>
          <w:snapToGrid w:val="0"/>
          <w:sz w:val="28"/>
          <w:szCs w:val="28"/>
        </w:rPr>
        <w:t>Доход</w:t>
      </w:r>
      <w:r w:rsidRPr="002C2288">
        <w:rPr>
          <w:snapToGrid w:val="0"/>
          <w:sz w:val="28"/>
          <w:szCs w:val="28"/>
        </w:rPr>
        <w:t xml:space="preserve"> - доход от покупки опционов колл неограничен. Так как контракт дает право на покупку по фиксированной цене, то это право может прине</w:t>
      </w:r>
      <w:r w:rsidRPr="002C2288">
        <w:rPr>
          <w:snapToGrid w:val="0"/>
          <w:sz w:val="28"/>
          <w:szCs w:val="28"/>
        </w:rPr>
        <w:t>с</w:t>
      </w:r>
      <w:r w:rsidRPr="002C2288">
        <w:rPr>
          <w:snapToGrid w:val="0"/>
          <w:sz w:val="28"/>
          <w:szCs w:val="28"/>
        </w:rPr>
        <w:t>ти выгоду, если цены на товар превысят цену исполнения контракта.</w:t>
      </w:r>
    </w:p>
    <w:p w:rsidR="002C2288" w:rsidRPr="002C2288" w:rsidRDefault="002C2288" w:rsidP="002C2288">
      <w:pPr>
        <w:ind w:firstLine="181"/>
        <w:jc w:val="both"/>
        <w:rPr>
          <w:snapToGrid w:val="0"/>
          <w:sz w:val="28"/>
          <w:szCs w:val="28"/>
        </w:rPr>
      </w:pPr>
      <w:r w:rsidRPr="002C2288">
        <w:rPr>
          <w:snapToGrid w:val="0"/>
          <w:sz w:val="28"/>
          <w:szCs w:val="28"/>
        </w:rPr>
        <w:t>Например, инвестор покупает один опцион колл компании XYZ, который дает право (но не обязанность) на покупку активов компании по фиксир</w:t>
      </w:r>
      <w:r w:rsidRPr="002C2288">
        <w:rPr>
          <w:snapToGrid w:val="0"/>
          <w:sz w:val="28"/>
          <w:szCs w:val="28"/>
        </w:rPr>
        <w:t>о</w:t>
      </w:r>
      <w:r w:rsidRPr="002C2288">
        <w:rPr>
          <w:snapToGrid w:val="0"/>
          <w:sz w:val="28"/>
          <w:szCs w:val="28"/>
        </w:rPr>
        <w:t>ванной цене 80 с настоящего момента времени до момента</w:t>
      </w:r>
      <w:r w:rsidRPr="002C2288">
        <w:rPr>
          <w:i/>
          <w:snapToGrid w:val="0"/>
          <w:sz w:val="28"/>
          <w:szCs w:val="28"/>
        </w:rPr>
        <w:t xml:space="preserve"> </w:t>
      </w:r>
      <w:r w:rsidRPr="002C2288">
        <w:rPr>
          <w:snapToGrid w:val="0"/>
          <w:sz w:val="28"/>
          <w:szCs w:val="28"/>
        </w:rPr>
        <w:t>истечения ср</w:t>
      </w:r>
      <w:r w:rsidRPr="002C2288">
        <w:rPr>
          <w:snapToGrid w:val="0"/>
          <w:sz w:val="28"/>
          <w:szCs w:val="28"/>
        </w:rPr>
        <w:t>о</w:t>
      </w:r>
      <w:r w:rsidRPr="002C2288">
        <w:rPr>
          <w:snapToGrid w:val="0"/>
          <w:sz w:val="28"/>
          <w:szCs w:val="28"/>
        </w:rPr>
        <w:t>ка опциона в январе. Цена этого опциона – 5.</w:t>
      </w:r>
    </w:p>
    <w:p w:rsidR="002C2288" w:rsidRPr="002C2288" w:rsidRDefault="002C2288" w:rsidP="002C2288">
      <w:pPr>
        <w:ind w:firstLine="181"/>
        <w:jc w:val="both"/>
        <w:rPr>
          <w:snapToGrid w:val="0"/>
          <w:sz w:val="28"/>
          <w:szCs w:val="28"/>
        </w:rPr>
      </w:pPr>
      <w:r w:rsidRPr="002C2288">
        <w:rPr>
          <w:snapToGrid w:val="0"/>
          <w:sz w:val="28"/>
          <w:szCs w:val="28"/>
        </w:rPr>
        <w:t>Если цена актива поднимется до 120, то право на покупку по цене 80 (т.е. премия 80 опционов колл) составит 40. Размер чистого дохода составит 35 (40-5) – изначальная цена опциона. Если цены на акции упадут ниже 80, то 80 опционов колл обесценятся и 100%, из которых 5 было инвестировано изначально, будут потеряны.</w:t>
      </w:r>
    </w:p>
    <w:p w:rsidR="002C2288" w:rsidRPr="002C2288" w:rsidRDefault="002C2288" w:rsidP="002C2288">
      <w:pPr>
        <w:ind w:firstLine="181"/>
        <w:jc w:val="both"/>
        <w:rPr>
          <w:snapToGrid w:val="0"/>
          <w:sz w:val="28"/>
          <w:szCs w:val="28"/>
        </w:rPr>
      </w:pPr>
      <w:r w:rsidRPr="002C2288">
        <w:rPr>
          <w:snapToGrid w:val="0"/>
          <w:sz w:val="28"/>
          <w:szCs w:val="28"/>
        </w:rPr>
        <w:t>На следующем графике показано, сколько опцион будет стоить к концу срока</w:t>
      </w:r>
      <w:r w:rsidRPr="002C2288">
        <w:rPr>
          <w:i/>
          <w:snapToGrid w:val="0"/>
          <w:sz w:val="28"/>
          <w:szCs w:val="28"/>
        </w:rPr>
        <w:t xml:space="preserve"> своего</w:t>
      </w:r>
      <w:r w:rsidRPr="002C2288">
        <w:rPr>
          <w:snapToGrid w:val="0"/>
          <w:sz w:val="28"/>
          <w:szCs w:val="28"/>
        </w:rPr>
        <w:t xml:space="preserve"> действия. </w:t>
      </w:r>
    </w:p>
    <w:p w:rsidR="002C2288" w:rsidRPr="002C2288" w:rsidRDefault="00FF38A9" w:rsidP="002C2288">
      <w:pPr>
        <w:ind w:firstLine="181"/>
        <w:jc w:val="both"/>
        <w:rPr>
          <w:i/>
          <w:snapToGrid w:val="0"/>
          <w:sz w:val="28"/>
          <w:szCs w:val="28"/>
        </w:rPr>
      </w:pPr>
      <w:r>
        <w:rPr>
          <w:noProof/>
          <w:sz w:val="28"/>
          <w:szCs w:val="28"/>
        </w:rPr>
        <w:lastRenderedPageBreak/>
        <w:drawing>
          <wp:anchor distT="0" distB="0" distL="114300" distR="114300" simplePos="0" relativeHeight="251661824" behindDoc="0" locked="0" layoutInCell="0" allowOverlap="1">
            <wp:simplePos x="0" y="0"/>
            <wp:positionH relativeFrom="column">
              <wp:posOffset>0</wp:posOffset>
            </wp:positionH>
            <wp:positionV relativeFrom="paragraph">
              <wp:posOffset>0</wp:posOffset>
            </wp:positionV>
            <wp:extent cx="4286250" cy="2381250"/>
            <wp:effectExtent l="19050" t="0" r="0" b="0"/>
            <wp:wrapTopAndBottom/>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srcRect/>
                    <a:stretch>
                      <a:fillRect/>
                    </a:stretch>
                  </pic:blipFill>
                  <pic:spPr bwMode="auto">
                    <a:xfrm>
                      <a:off x="0" y="0"/>
                      <a:ext cx="4286250" cy="23812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4269105" cy="2371725"/>
            <wp:effectExtent l="19050" t="0" r="0" b="0"/>
            <wp:wrapTopAndBottom/>
            <wp:docPr id="118" name="Рисунок 118" descr="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2.gif"/>
                    <pic:cNvPicPr>
                      <a:picLocks noChangeAspect="1" noChangeArrowheads="1"/>
                    </pic:cNvPicPr>
                  </pic:nvPicPr>
                  <pic:blipFill>
                    <a:blip r:link="rId21"/>
                    <a:srcRect/>
                    <a:stretch>
                      <a:fillRect/>
                    </a:stretch>
                  </pic:blipFill>
                  <pic:spPr bwMode="auto">
                    <a:xfrm>
                      <a:off x="0" y="0"/>
                      <a:ext cx="4269105" cy="2371725"/>
                    </a:xfrm>
                    <a:prstGeom prst="rect">
                      <a:avLst/>
                    </a:prstGeom>
                    <a:noFill/>
                    <a:ln w="9525">
                      <a:noFill/>
                      <a:miter lim="800000"/>
                      <a:headEnd/>
                      <a:tailEnd/>
                    </a:ln>
                  </pic:spPr>
                </pic:pic>
              </a:graphicData>
            </a:graphic>
          </wp:anchor>
        </w:drawing>
      </w:r>
    </w:p>
    <w:p w:rsidR="002C2288" w:rsidRPr="002C2288" w:rsidRDefault="002C2288" w:rsidP="002C2288">
      <w:pPr>
        <w:ind w:firstLine="181"/>
        <w:jc w:val="both"/>
        <w:rPr>
          <w:snapToGrid w:val="0"/>
          <w:sz w:val="28"/>
          <w:szCs w:val="28"/>
        </w:rPr>
      </w:pPr>
      <w:r w:rsidRPr="002C2288">
        <w:rPr>
          <w:snapToGrid w:val="0"/>
          <w:sz w:val="28"/>
          <w:szCs w:val="28"/>
        </w:rPr>
        <w:t>Из графика видно, что убыток инвестора составляет 5 до тех пор, пока цена не превысит отметку 80, и что доходы и расходы совпадают на отме</w:t>
      </w:r>
      <w:r w:rsidRPr="002C2288">
        <w:rPr>
          <w:snapToGrid w:val="0"/>
          <w:sz w:val="28"/>
          <w:szCs w:val="28"/>
        </w:rPr>
        <w:t>т</w:t>
      </w:r>
      <w:r w:rsidRPr="002C2288">
        <w:rPr>
          <w:snapToGrid w:val="0"/>
          <w:sz w:val="28"/>
          <w:szCs w:val="28"/>
        </w:rPr>
        <w:t>ке 85 (равняются 0). 85 является переломной точкой на графике (80+5).</w:t>
      </w:r>
    </w:p>
    <w:p w:rsidR="002C2288" w:rsidRPr="00A761BB" w:rsidRDefault="002C2288" w:rsidP="002C2288">
      <w:pPr>
        <w:spacing w:before="100" w:after="100"/>
        <w:rPr>
          <w:snapToGrid w:val="0"/>
          <w:sz w:val="28"/>
          <w:szCs w:val="28"/>
        </w:rPr>
      </w:pPr>
      <w:r w:rsidRPr="00A761BB">
        <w:rPr>
          <w:i/>
          <w:snapToGrid w:val="0"/>
          <w:sz w:val="28"/>
          <w:szCs w:val="28"/>
        </w:rPr>
        <w:t>Продажа опциона колл.</w:t>
      </w:r>
    </w:p>
    <w:p w:rsidR="002C2288" w:rsidRPr="002C2288" w:rsidRDefault="002C2288" w:rsidP="002C2288">
      <w:pPr>
        <w:ind w:firstLine="181"/>
        <w:jc w:val="both"/>
        <w:rPr>
          <w:snapToGrid w:val="0"/>
          <w:sz w:val="28"/>
          <w:szCs w:val="28"/>
        </w:rPr>
      </w:pPr>
      <w:r w:rsidRPr="00A761BB">
        <w:rPr>
          <w:i/>
          <w:snapToGrid w:val="0"/>
          <w:sz w:val="28"/>
          <w:szCs w:val="28"/>
        </w:rPr>
        <w:t>Риск</w:t>
      </w:r>
      <w:r w:rsidRPr="002C2288">
        <w:rPr>
          <w:snapToGrid w:val="0"/>
          <w:sz w:val="28"/>
          <w:szCs w:val="28"/>
        </w:rPr>
        <w:t xml:space="preserve"> – продавец опциона колл на актив, которым он не располагает, б</w:t>
      </w:r>
      <w:r w:rsidRPr="002C2288">
        <w:rPr>
          <w:snapToGrid w:val="0"/>
          <w:sz w:val="28"/>
          <w:szCs w:val="28"/>
        </w:rPr>
        <w:t>е</w:t>
      </w:r>
      <w:r w:rsidRPr="002C2288">
        <w:rPr>
          <w:snapToGrid w:val="0"/>
          <w:sz w:val="28"/>
          <w:szCs w:val="28"/>
        </w:rPr>
        <w:t xml:space="preserve">рет на себя большую долю риска, так как продажа опциона колл означает обязанность совершить поставку товара по фиксированной цене. Такая стратегия называется непокрытой. </w:t>
      </w:r>
    </w:p>
    <w:p w:rsidR="002C2288" w:rsidRPr="002C2288" w:rsidRDefault="002C2288" w:rsidP="002C2288">
      <w:pPr>
        <w:ind w:firstLine="181"/>
        <w:jc w:val="both"/>
        <w:rPr>
          <w:snapToGrid w:val="0"/>
          <w:sz w:val="28"/>
          <w:szCs w:val="28"/>
        </w:rPr>
      </w:pPr>
      <w:r w:rsidRPr="00A761BB">
        <w:rPr>
          <w:i/>
          <w:snapToGrid w:val="0"/>
          <w:sz w:val="28"/>
          <w:szCs w:val="28"/>
        </w:rPr>
        <w:t>Доход</w:t>
      </w:r>
      <w:r w:rsidRPr="002C2288">
        <w:rPr>
          <w:snapToGrid w:val="0"/>
          <w:sz w:val="28"/>
          <w:szCs w:val="28"/>
        </w:rPr>
        <w:t xml:space="preserve"> – максимальный доход, который продавец может получить, - пр</w:t>
      </w:r>
      <w:r w:rsidRPr="002C2288">
        <w:rPr>
          <w:snapToGrid w:val="0"/>
          <w:sz w:val="28"/>
          <w:szCs w:val="28"/>
        </w:rPr>
        <w:t>е</w:t>
      </w:r>
      <w:r w:rsidRPr="002C2288">
        <w:rPr>
          <w:snapToGrid w:val="0"/>
          <w:sz w:val="28"/>
          <w:szCs w:val="28"/>
        </w:rPr>
        <w:t xml:space="preserve">мия. В нашем примере с опционом колл на сумму 80, продавец получает премию 5 до тех пор, пока цена актива ниже отметки 80, так как никто не захочет воспользоваться правом на покупку по более высокой цене. </w:t>
      </w:r>
    </w:p>
    <w:p w:rsidR="002C2288" w:rsidRPr="002C2288" w:rsidRDefault="00FF38A9" w:rsidP="002C2288">
      <w:pPr>
        <w:ind w:firstLine="181"/>
        <w:jc w:val="both"/>
        <w:rPr>
          <w:i/>
          <w:snapToGrid w:val="0"/>
          <w:sz w:val="28"/>
          <w:szCs w:val="28"/>
        </w:rPr>
      </w:pPr>
      <w:r>
        <w:rPr>
          <w:i/>
          <w:noProof/>
          <w:sz w:val="28"/>
          <w:szCs w:val="28"/>
        </w:rPr>
        <w:drawing>
          <wp:anchor distT="0" distB="0" distL="114300" distR="114300" simplePos="0" relativeHeight="251662848" behindDoc="0" locked="0" layoutInCell="0" allowOverlap="1">
            <wp:simplePos x="0" y="0"/>
            <wp:positionH relativeFrom="column">
              <wp:posOffset>0</wp:posOffset>
            </wp:positionH>
            <wp:positionV relativeFrom="paragraph">
              <wp:posOffset>0</wp:posOffset>
            </wp:positionV>
            <wp:extent cx="4286250" cy="2381250"/>
            <wp:effectExtent l="19050" t="0" r="0" b="0"/>
            <wp:wrapTopAndBottom/>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srcRect/>
                    <a:stretch>
                      <a:fillRect/>
                    </a:stretch>
                  </pic:blipFill>
                  <pic:spPr bwMode="auto">
                    <a:xfrm>
                      <a:off x="0" y="0"/>
                      <a:ext cx="4286250" cy="2381250"/>
                    </a:xfrm>
                    <a:prstGeom prst="rect">
                      <a:avLst/>
                    </a:prstGeom>
                    <a:noFill/>
                    <a:ln w="9525">
                      <a:noFill/>
                      <a:miter lim="800000"/>
                      <a:headEnd/>
                      <a:tailEnd/>
                    </a:ln>
                  </pic:spPr>
                </pic:pic>
              </a:graphicData>
            </a:graphic>
          </wp:anchor>
        </w:drawing>
      </w:r>
      <w:r>
        <w:rPr>
          <w:i/>
          <w:noProof/>
          <w:sz w:val="28"/>
          <w:szCs w:val="28"/>
        </w:rPr>
        <w:drawing>
          <wp:anchor distT="0" distB="0" distL="114300" distR="114300" simplePos="0" relativeHeight="251659776" behindDoc="0" locked="0" layoutInCell="0" allowOverlap="1">
            <wp:simplePos x="0" y="0"/>
            <wp:positionH relativeFrom="column">
              <wp:posOffset>0</wp:posOffset>
            </wp:positionH>
            <wp:positionV relativeFrom="paragraph">
              <wp:posOffset>0</wp:posOffset>
            </wp:positionV>
            <wp:extent cx="4269105" cy="2371725"/>
            <wp:effectExtent l="19050" t="0" r="0" b="0"/>
            <wp:wrapTopAndBottom/>
            <wp:docPr id="119" name="Рисунок 119" descr="o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p3.gif"/>
                    <pic:cNvPicPr>
                      <a:picLocks noChangeAspect="1" noChangeArrowheads="1"/>
                    </pic:cNvPicPr>
                  </pic:nvPicPr>
                  <pic:blipFill>
                    <a:blip r:link="rId23"/>
                    <a:srcRect/>
                    <a:stretch>
                      <a:fillRect/>
                    </a:stretch>
                  </pic:blipFill>
                  <pic:spPr bwMode="auto">
                    <a:xfrm>
                      <a:off x="0" y="0"/>
                      <a:ext cx="4269105" cy="2371725"/>
                    </a:xfrm>
                    <a:prstGeom prst="rect">
                      <a:avLst/>
                    </a:prstGeom>
                    <a:noFill/>
                    <a:ln w="9525">
                      <a:noFill/>
                      <a:miter lim="800000"/>
                      <a:headEnd/>
                      <a:tailEnd/>
                    </a:ln>
                  </pic:spPr>
                </pic:pic>
              </a:graphicData>
            </a:graphic>
          </wp:anchor>
        </w:drawing>
      </w:r>
    </w:p>
    <w:p w:rsidR="002C2288" w:rsidRPr="002C2288" w:rsidRDefault="002C2288" w:rsidP="002C2288">
      <w:pPr>
        <w:ind w:firstLine="181"/>
        <w:jc w:val="both"/>
        <w:rPr>
          <w:i/>
          <w:snapToGrid w:val="0"/>
          <w:sz w:val="28"/>
          <w:szCs w:val="28"/>
        </w:rPr>
      </w:pPr>
      <w:r w:rsidRPr="002C2288">
        <w:rPr>
          <w:snapToGrid w:val="0"/>
          <w:sz w:val="28"/>
          <w:szCs w:val="28"/>
        </w:rPr>
        <w:t>Как показывает график, продавец считает, что цены на его товар остану</w:t>
      </w:r>
      <w:r w:rsidRPr="002C2288">
        <w:rPr>
          <w:snapToGrid w:val="0"/>
          <w:sz w:val="28"/>
          <w:szCs w:val="28"/>
        </w:rPr>
        <w:t>т</w:t>
      </w:r>
      <w:r w:rsidRPr="002C2288">
        <w:rPr>
          <w:snapToGrid w:val="0"/>
          <w:sz w:val="28"/>
          <w:szCs w:val="28"/>
        </w:rPr>
        <w:t>ся на</w:t>
      </w:r>
      <w:r w:rsidRPr="002C2288">
        <w:rPr>
          <w:i/>
          <w:snapToGrid w:val="0"/>
          <w:sz w:val="28"/>
          <w:szCs w:val="28"/>
        </w:rPr>
        <w:t xml:space="preserve"> </w:t>
      </w:r>
      <w:r w:rsidRPr="002C2288">
        <w:rPr>
          <w:snapToGrid w:val="0"/>
          <w:sz w:val="28"/>
          <w:szCs w:val="28"/>
        </w:rPr>
        <w:t>прежнем уровне или упадут. Если его предположения оправдаются, то его прибыль составит размер премии, т.к. запроса на поставку актива не поступит.</w:t>
      </w:r>
      <w:r w:rsidRPr="002C2288">
        <w:rPr>
          <w:i/>
          <w:snapToGrid w:val="0"/>
          <w:sz w:val="28"/>
          <w:szCs w:val="28"/>
        </w:rPr>
        <w:t xml:space="preserve"> </w:t>
      </w:r>
    </w:p>
    <w:p w:rsidR="002C2288" w:rsidRPr="00A761BB" w:rsidRDefault="002C2288" w:rsidP="002C2288">
      <w:pPr>
        <w:spacing w:before="100" w:after="100"/>
        <w:rPr>
          <w:snapToGrid w:val="0"/>
          <w:sz w:val="28"/>
          <w:szCs w:val="28"/>
        </w:rPr>
      </w:pPr>
      <w:r w:rsidRPr="00A761BB">
        <w:rPr>
          <w:i/>
          <w:snapToGrid w:val="0"/>
          <w:sz w:val="28"/>
          <w:szCs w:val="28"/>
        </w:rPr>
        <w:t>Покупка опциона пут.</w:t>
      </w:r>
    </w:p>
    <w:p w:rsidR="002C2288" w:rsidRPr="002C2288" w:rsidRDefault="002C2288" w:rsidP="002C2288">
      <w:pPr>
        <w:ind w:firstLine="181"/>
        <w:jc w:val="both"/>
        <w:rPr>
          <w:snapToGrid w:val="0"/>
          <w:sz w:val="28"/>
          <w:szCs w:val="28"/>
        </w:rPr>
      </w:pPr>
      <w:r w:rsidRPr="00A761BB">
        <w:rPr>
          <w:i/>
          <w:snapToGrid w:val="0"/>
          <w:sz w:val="28"/>
          <w:szCs w:val="28"/>
        </w:rPr>
        <w:lastRenderedPageBreak/>
        <w:t>Риск</w:t>
      </w:r>
      <w:r w:rsidRPr="002C2288">
        <w:rPr>
          <w:b/>
          <w:i/>
          <w:snapToGrid w:val="0"/>
          <w:sz w:val="28"/>
          <w:szCs w:val="28"/>
        </w:rPr>
        <w:t xml:space="preserve"> </w:t>
      </w:r>
      <w:r w:rsidRPr="002C2288">
        <w:rPr>
          <w:snapToGrid w:val="0"/>
          <w:sz w:val="28"/>
          <w:szCs w:val="28"/>
        </w:rPr>
        <w:t>– риск ограничен размером премии. Опцион пут приобретается с целью получения дохода от падения цен на определенный актив. Держ</w:t>
      </w:r>
      <w:r w:rsidRPr="002C2288">
        <w:rPr>
          <w:snapToGrid w:val="0"/>
          <w:sz w:val="28"/>
          <w:szCs w:val="28"/>
        </w:rPr>
        <w:t>а</w:t>
      </w:r>
      <w:r w:rsidRPr="002C2288">
        <w:rPr>
          <w:snapToGrid w:val="0"/>
          <w:sz w:val="28"/>
          <w:szCs w:val="28"/>
        </w:rPr>
        <w:t>тель приобретает право, но не обязанность, продать актив по фиксирова</w:t>
      </w:r>
      <w:r w:rsidRPr="002C2288">
        <w:rPr>
          <w:snapToGrid w:val="0"/>
          <w:sz w:val="28"/>
          <w:szCs w:val="28"/>
        </w:rPr>
        <w:t>н</w:t>
      </w:r>
      <w:r w:rsidRPr="002C2288">
        <w:rPr>
          <w:snapToGrid w:val="0"/>
          <w:sz w:val="28"/>
          <w:szCs w:val="28"/>
        </w:rPr>
        <w:t>ной цене. Это право принесет прибыль в случае, если цены на актив уп</w:t>
      </w:r>
      <w:r w:rsidRPr="002C2288">
        <w:rPr>
          <w:snapToGrid w:val="0"/>
          <w:sz w:val="28"/>
          <w:szCs w:val="28"/>
        </w:rPr>
        <w:t>а</w:t>
      </w:r>
      <w:r w:rsidRPr="002C2288">
        <w:rPr>
          <w:snapToGrid w:val="0"/>
          <w:sz w:val="28"/>
          <w:szCs w:val="28"/>
        </w:rPr>
        <w:t xml:space="preserve">дут. </w:t>
      </w:r>
    </w:p>
    <w:p w:rsidR="002C2288" w:rsidRPr="002C2288" w:rsidRDefault="002C2288" w:rsidP="002C2288">
      <w:pPr>
        <w:ind w:firstLine="181"/>
        <w:jc w:val="both"/>
        <w:rPr>
          <w:snapToGrid w:val="0"/>
          <w:sz w:val="28"/>
          <w:szCs w:val="28"/>
        </w:rPr>
      </w:pPr>
      <w:r w:rsidRPr="00A761BB">
        <w:rPr>
          <w:i/>
          <w:snapToGrid w:val="0"/>
          <w:sz w:val="28"/>
          <w:szCs w:val="28"/>
        </w:rPr>
        <w:t>Доход</w:t>
      </w:r>
      <w:r w:rsidRPr="002C2288">
        <w:rPr>
          <w:b/>
          <w:i/>
          <w:snapToGrid w:val="0"/>
          <w:sz w:val="28"/>
          <w:szCs w:val="28"/>
        </w:rPr>
        <w:t xml:space="preserve"> </w:t>
      </w:r>
      <w:r w:rsidRPr="002C2288">
        <w:rPr>
          <w:snapToGrid w:val="0"/>
          <w:sz w:val="28"/>
          <w:szCs w:val="28"/>
        </w:rPr>
        <w:t xml:space="preserve">– инвестор получит наибольший доход от покупки опциона пут, если цены на товар упадут до нуля. </w:t>
      </w:r>
    </w:p>
    <w:p w:rsidR="002C2288" w:rsidRPr="002C2288" w:rsidRDefault="00FF38A9" w:rsidP="002C2288">
      <w:pPr>
        <w:spacing w:before="100" w:after="100"/>
        <w:rPr>
          <w:snapToGrid w:val="0"/>
          <w:sz w:val="28"/>
          <w:szCs w:val="28"/>
        </w:rPr>
      </w:pPr>
      <w:r>
        <w:rPr>
          <w:noProof/>
          <w:sz w:val="28"/>
          <w:szCs w:val="28"/>
        </w:rPr>
        <w:drawing>
          <wp:anchor distT="0" distB="0" distL="114300" distR="114300" simplePos="0" relativeHeight="251663872" behindDoc="0" locked="0" layoutInCell="0" allowOverlap="1">
            <wp:simplePos x="0" y="0"/>
            <wp:positionH relativeFrom="column">
              <wp:posOffset>0</wp:posOffset>
            </wp:positionH>
            <wp:positionV relativeFrom="paragraph">
              <wp:posOffset>0</wp:posOffset>
            </wp:positionV>
            <wp:extent cx="4286250" cy="2381250"/>
            <wp:effectExtent l="19050" t="0" r="0" b="0"/>
            <wp:wrapTopAndBottom/>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
                    <a:srcRect/>
                    <a:stretch>
                      <a:fillRect/>
                    </a:stretch>
                  </pic:blipFill>
                  <pic:spPr bwMode="auto">
                    <a:xfrm>
                      <a:off x="0" y="0"/>
                      <a:ext cx="4286250" cy="23812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0800" behindDoc="0" locked="0" layoutInCell="0" allowOverlap="1">
            <wp:simplePos x="0" y="0"/>
            <wp:positionH relativeFrom="column">
              <wp:posOffset>0</wp:posOffset>
            </wp:positionH>
            <wp:positionV relativeFrom="paragraph">
              <wp:posOffset>0</wp:posOffset>
            </wp:positionV>
            <wp:extent cx="4269105" cy="2371725"/>
            <wp:effectExtent l="19050" t="0" r="0" b="0"/>
            <wp:wrapTopAndBottom/>
            <wp:docPr id="120" name="Рисунок 120" descr="o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op4.gif"/>
                    <pic:cNvPicPr>
                      <a:picLocks noChangeAspect="1" noChangeArrowheads="1"/>
                    </pic:cNvPicPr>
                  </pic:nvPicPr>
                  <pic:blipFill>
                    <a:blip r:link="rId25"/>
                    <a:srcRect/>
                    <a:stretch>
                      <a:fillRect/>
                    </a:stretch>
                  </pic:blipFill>
                  <pic:spPr bwMode="auto">
                    <a:xfrm>
                      <a:off x="0" y="0"/>
                      <a:ext cx="4269105" cy="2371725"/>
                    </a:xfrm>
                    <a:prstGeom prst="rect">
                      <a:avLst/>
                    </a:prstGeom>
                    <a:noFill/>
                    <a:ln w="9525">
                      <a:noFill/>
                      <a:miter lim="800000"/>
                      <a:headEnd/>
                      <a:tailEnd/>
                    </a:ln>
                  </pic:spPr>
                </pic:pic>
              </a:graphicData>
            </a:graphic>
          </wp:anchor>
        </w:drawing>
      </w:r>
    </w:p>
    <w:p w:rsidR="002C2288" w:rsidRPr="002C2288" w:rsidRDefault="002C2288" w:rsidP="002C2288">
      <w:pPr>
        <w:spacing w:before="100" w:after="100"/>
        <w:rPr>
          <w:snapToGrid w:val="0"/>
          <w:sz w:val="28"/>
          <w:szCs w:val="28"/>
        </w:rPr>
      </w:pPr>
      <w:r w:rsidRPr="002C2288">
        <w:rPr>
          <w:snapToGrid w:val="0"/>
          <w:sz w:val="28"/>
          <w:szCs w:val="28"/>
        </w:rPr>
        <w:t>Переломной точкой и максимальной прибылью является отметка 72 (80-8).</w:t>
      </w:r>
    </w:p>
    <w:p w:rsidR="002C2288" w:rsidRPr="00A761BB" w:rsidRDefault="002C2288" w:rsidP="002C2288">
      <w:pPr>
        <w:spacing w:before="100" w:after="100"/>
        <w:rPr>
          <w:i/>
          <w:snapToGrid w:val="0"/>
          <w:sz w:val="28"/>
          <w:szCs w:val="28"/>
        </w:rPr>
      </w:pPr>
      <w:r w:rsidRPr="00A761BB">
        <w:rPr>
          <w:i/>
          <w:snapToGrid w:val="0"/>
          <w:sz w:val="28"/>
          <w:szCs w:val="28"/>
        </w:rPr>
        <w:t>Продажа опциона пут.</w:t>
      </w:r>
    </w:p>
    <w:p w:rsidR="002C2288" w:rsidRPr="002C2288" w:rsidRDefault="002C2288" w:rsidP="002C2288">
      <w:pPr>
        <w:spacing w:before="100" w:after="100"/>
        <w:rPr>
          <w:snapToGrid w:val="0"/>
          <w:sz w:val="28"/>
          <w:szCs w:val="28"/>
        </w:rPr>
      </w:pPr>
      <w:r w:rsidRPr="00A761BB">
        <w:rPr>
          <w:i/>
          <w:snapToGrid w:val="0"/>
          <w:sz w:val="28"/>
          <w:szCs w:val="28"/>
        </w:rPr>
        <w:t>Риск</w:t>
      </w:r>
      <w:r w:rsidRPr="002C2288">
        <w:rPr>
          <w:b/>
          <w:i/>
          <w:snapToGrid w:val="0"/>
          <w:sz w:val="28"/>
          <w:szCs w:val="28"/>
        </w:rPr>
        <w:t xml:space="preserve"> </w:t>
      </w:r>
      <w:r w:rsidRPr="002C2288">
        <w:rPr>
          <w:snapToGrid w:val="0"/>
          <w:sz w:val="28"/>
          <w:szCs w:val="28"/>
        </w:rPr>
        <w:t>– продажа опциона пут может быть рисковой, т.к. продавец берет на себя обязанность поставить определенный товар по фиксированной цене. Если рыночная цена актива падает, продавец вынужден выплатить бол</w:t>
      </w:r>
      <w:r w:rsidRPr="002C2288">
        <w:rPr>
          <w:snapToGrid w:val="0"/>
          <w:sz w:val="28"/>
          <w:szCs w:val="28"/>
        </w:rPr>
        <w:t>ь</w:t>
      </w:r>
      <w:r w:rsidRPr="002C2288">
        <w:rPr>
          <w:snapToGrid w:val="0"/>
          <w:sz w:val="28"/>
          <w:szCs w:val="28"/>
        </w:rPr>
        <w:t>шую сумму денег за обесценившийся товар. В худшем случае цена актива может упасть до нуля. В таком случае потери инвестора составят – цена исполнения контракта минус премия.</w:t>
      </w:r>
    </w:p>
    <w:p w:rsidR="002C2288" w:rsidRPr="002C2288" w:rsidRDefault="002C2288" w:rsidP="002C2288">
      <w:pPr>
        <w:spacing w:before="100" w:after="100"/>
        <w:rPr>
          <w:snapToGrid w:val="0"/>
          <w:sz w:val="28"/>
          <w:szCs w:val="28"/>
        </w:rPr>
      </w:pPr>
      <w:r w:rsidRPr="00A761BB">
        <w:rPr>
          <w:i/>
          <w:snapToGrid w:val="0"/>
          <w:sz w:val="28"/>
          <w:szCs w:val="28"/>
        </w:rPr>
        <w:t>Доход</w:t>
      </w:r>
      <w:r w:rsidRPr="002C2288">
        <w:rPr>
          <w:snapToGrid w:val="0"/>
          <w:sz w:val="28"/>
          <w:szCs w:val="28"/>
        </w:rPr>
        <w:t xml:space="preserve"> – продажа опциона пут производится с расчетом, что запроса на его реализацию не поступит. Это возможно в случае, если цена актива выше цены исполнения контракта по истечении срока. </w:t>
      </w:r>
    </w:p>
    <w:p w:rsidR="002C2288" w:rsidRPr="00F251FB" w:rsidRDefault="00FF38A9" w:rsidP="00F251FB">
      <w:pPr>
        <w:spacing w:before="100" w:after="100"/>
        <w:rPr>
          <w:snapToGrid w:val="0"/>
          <w:sz w:val="28"/>
          <w:szCs w:val="28"/>
        </w:rPr>
      </w:pPr>
      <w:r>
        <w:rPr>
          <w:noProof/>
          <w:sz w:val="28"/>
          <w:szCs w:val="28"/>
        </w:rPr>
        <w:lastRenderedPageBreak/>
        <w:drawing>
          <wp:anchor distT="0" distB="0" distL="114300" distR="114300" simplePos="0" relativeHeight="251664896" behindDoc="0" locked="0" layoutInCell="1" allowOverlap="1">
            <wp:simplePos x="0" y="0"/>
            <wp:positionH relativeFrom="column">
              <wp:posOffset>45720</wp:posOffset>
            </wp:positionH>
            <wp:positionV relativeFrom="paragraph">
              <wp:posOffset>102870</wp:posOffset>
            </wp:positionV>
            <wp:extent cx="4286250" cy="2381250"/>
            <wp:effectExtent l="19050" t="0" r="0" b="0"/>
            <wp:wrapTopAndBottom/>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a:srcRect/>
                    <a:stretch>
                      <a:fillRect/>
                    </a:stretch>
                  </pic:blipFill>
                  <pic:spPr bwMode="auto">
                    <a:xfrm>
                      <a:off x="0" y="0"/>
                      <a:ext cx="4286250" cy="2381250"/>
                    </a:xfrm>
                    <a:prstGeom prst="rect">
                      <a:avLst/>
                    </a:prstGeom>
                    <a:noFill/>
                    <a:ln w="9525">
                      <a:noFill/>
                      <a:miter lim="800000"/>
                      <a:headEnd/>
                      <a:tailEnd/>
                    </a:ln>
                  </pic:spPr>
                </pic:pic>
              </a:graphicData>
            </a:graphic>
          </wp:anchor>
        </w:drawing>
      </w:r>
    </w:p>
    <w:p w:rsidR="002C2288" w:rsidRPr="002C2288" w:rsidRDefault="002C2288" w:rsidP="002C2288">
      <w:pPr>
        <w:shd w:val="clear" w:color="auto" w:fill="FFFFFF"/>
        <w:adjustRightInd w:val="0"/>
        <w:ind w:firstLine="180"/>
        <w:jc w:val="center"/>
        <w:rPr>
          <w:b/>
          <w:i/>
          <w:iCs/>
          <w:color w:val="000000"/>
          <w:sz w:val="28"/>
          <w:szCs w:val="28"/>
          <w:u w:val="single"/>
        </w:rPr>
      </w:pPr>
    </w:p>
    <w:p w:rsidR="002C2288" w:rsidRPr="002C2288" w:rsidRDefault="002C2288" w:rsidP="002C2288">
      <w:pPr>
        <w:ind w:firstLine="181"/>
        <w:jc w:val="both"/>
        <w:rPr>
          <w:i/>
          <w:snapToGrid w:val="0"/>
          <w:sz w:val="28"/>
          <w:szCs w:val="28"/>
        </w:rPr>
      </w:pPr>
      <w:r w:rsidRPr="00A761BB">
        <w:rPr>
          <w:i/>
          <w:snapToGrid w:val="0"/>
          <w:sz w:val="28"/>
          <w:szCs w:val="28"/>
        </w:rPr>
        <w:t>Фьючерс</w:t>
      </w:r>
      <w:r w:rsidRPr="002C2288">
        <w:rPr>
          <w:snapToGrid w:val="0"/>
          <w:sz w:val="28"/>
          <w:szCs w:val="28"/>
        </w:rPr>
        <w:t xml:space="preserve"> - это соглашение о купле или продаже некоторого актива в о</w:t>
      </w:r>
      <w:r w:rsidRPr="002C2288">
        <w:rPr>
          <w:snapToGrid w:val="0"/>
          <w:sz w:val="28"/>
          <w:szCs w:val="28"/>
        </w:rPr>
        <w:t>п</w:t>
      </w:r>
      <w:r w:rsidRPr="002C2288">
        <w:rPr>
          <w:snapToGrid w:val="0"/>
          <w:sz w:val="28"/>
          <w:szCs w:val="28"/>
        </w:rPr>
        <w:t>ределенном количестве в зафиксированный срок в будущем по цене огов</w:t>
      </w:r>
      <w:r w:rsidRPr="002C2288">
        <w:rPr>
          <w:snapToGrid w:val="0"/>
          <w:sz w:val="28"/>
          <w:szCs w:val="28"/>
        </w:rPr>
        <w:t>о</w:t>
      </w:r>
      <w:r w:rsidRPr="002C2288">
        <w:rPr>
          <w:snapToGrid w:val="0"/>
          <w:sz w:val="28"/>
          <w:szCs w:val="28"/>
        </w:rPr>
        <w:t>ренной сегодня.</w:t>
      </w:r>
    </w:p>
    <w:p w:rsidR="002C2288" w:rsidRPr="002C2288" w:rsidRDefault="002C2288" w:rsidP="002C2288">
      <w:pPr>
        <w:ind w:firstLine="181"/>
        <w:jc w:val="both"/>
        <w:rPr>
          <w:i/>
          <w:snapToGrid w:val="0"/>
          <w:sz w:val="28"/>
          <w:szCs w:val="28"/>
        </w:rPr>
      </w:pPr>
      <w:r w:rsidRPr="002C2288">
        <w:rPr>
          <w:snapToGrid w:val="0"/>
          <w:sz w:val="28"/>
          <w:szCs w:val="28"/>
        </w:rPr>
        <w:t xml:space="preserve">Фьючерс представляют две стороны покупатель и продавец. </w:t>
      </w:r>
    </w:p>
    <w:p w:rsidR="002C2288" w:rsidRPr="002C2288" w:rsidRDefault="002C2288" w:rsidP="002C2288">
      <w:pPr>
        <w:ind w:firstLine="181"/>
        <w:jc w:val="both"/>
        <w:rPr>
          <w:i/>
          <w:snapToGrid w:val="0"/>
          <w:sz w:val="28"/>
          <w:szCs w:val="28"/>
        </w:rPr>
      </w:pPr>
      <w:r w:rsidRPr="002C2288">
        <w:rPr>
          <w:snapToGrid w:val="0"/>
          <w:sz w:val="28"/>
          <w:szCs w:val="28"/>
        </w:rPr>
        <w:t>Покупатель берет на себя обязательство произвести покупку в оговоре</w:t>
      </w:r>
      <w:r w:rsidRPr="002C2288">
        <w:rPr>
          <w:snapToGrid w:val="0"/>
          <w:sz w:val="28"/>
          <w:szCs w:val="28"/>
        </w:rPr>
        <w:t>н</w:t>
      </w:r>
      <w:r w:rsidRPr="002C2288">
        <w:rPr>
          <w:snapToGrid w:val="0"/>
          <w:sz w:val="28"/>
          <w:szCs w:val="28"/>
        </w:rPr>
        <w:t xml:space="preserve">ный заранее срок. </w:t>
      </w:r>
    </w:p>
    <w:p w:rsidR="002C2288" w:rsidRPr="002C2288" w:rsidRDefault="002C2288" w:rsidP="002C2288">
      <w:pPr>
        <w:ind w:firstLine="181"/>
        <w:jc w:val="both"/>
        <w:rPr>
          <w:i/>
          <w:snapToGrid w:val="0"/>
          <w:sz w:val="28"/>
          <w:szCs w:val="28"/>
        </w:rPr>
      </w:pPr>
      <w:r w:rsidRPr="002C2288">
        <w:rPr>
          <w:snapToGrid w:val="0"/>
          <w:sz w:val="28"/>
          <w:szCs w:val="28"/>
        </w:rPr>
        <w:t>Продавец берет на себя обязательство произвести продажу в оговоре</w:t>
      </w:r>
      <w:r w:rsidRPr="002C2288">
        <w:rPr>
          <w:snapToGrid w:val="0"/>
          <w:sz w:val="28"/>
          <w:szCs w:val="28"/>
        </w:rPr>
        <w:t>н</w:t>
      </w:r>
      <w:r w:rsidRPr="002C2288">
        <w:rPr>
          <w:snapToGrid w:val="0"/>
          <w:sz w:val="28"/>
          <w:szCs w:val="28"/>
        </w:rPr>
        <w:t xml:space="preserve">ный заранее срок. </w:t>
      </w:r>
    </w:p>
    <w:p w:rsidR="002C2288" w:rsidRPr="002C2288" w:rsidRDefault="002C2288" w:rsidP="002C2288">
      <w:pPr>
        <w:ind w:firstLine="181"/>
        <w:jc w:val="both"/>
        <w:rPr>
          <w:snapToGrid w:val="0"/>
          <w:sz w:val="28"/>
          <w:szCs w:val="28"/>
        </w:rPr>
      </w:pPr>
      <w:r w:rsidRPr="002C2288">
        <w:rPr>
          <w:snapToGrid w:val="0"/>
          <w:sz w:val="28"/>
          <w:szCs w:val="28"/>
        </w:rPr>
        <w:t>Эти обязательства определяются наименованием актива, размером акт</w:t>
      </w:r>
      <w:r w:rsidRPr="002C2288">
        <w:rPr>
          <w:snapToGrid w:val="0"/>
          <w:sz w:val="28"/>
          <w:szCs w:val="28"/>
        </w:rPr>
        <w:t>и</w:t>
      </w:r>
      <w:r w:rsidRPr="002C2288">
        <w:rPr>
          <w:snapToGrid w:val="0"/>
          <w:sz w:val="28"/>
          <w:szCs w:val="28"/>
        </w:rPr>
        <w:t>ва, сроком фьючерса и ценой, оговоренной сегодня.</w:t>
      </w:r>
    </w:p>
    <w:p w:rsidR="002C2288" w:rsidRPr="00A761BB" w:rsidRDefault="002C2288" w:rsidP="002C2288">
      <w:pPr>
        <w:ind w:firstLine="181"/>
        <w:jc w:val="both"/>
        <w:outlineLvl w:val="0"/>
        <w:rPr>
          <w:b/>
          <w:snapToGrid w:val="0"/>
          <w:sz w:val="28"/>
          <w:szCs w:val="28"/>
        </w:rPr>
      </w:pPr>
      <w:r w:rsidRPr="00A761BB">
        <w:rPr>
          <w:i/>
          <w:snapToGrid w:val="0"/>
          <w:sz w:val="28"/>
          <w:szCs w:val="28"/>
        </w:rPr>
        <w:t>Стандартное количество.</w:t>
      </w:r>
    </w:p>
    <w:p w:rsidR="002C2288" w:rsidRPr="002C2288" w:rsidRDefault="002C2288" w:rsidP="002C2288">
      <w:pPr>
        <w:ind w:firstLine="181"/>
        <w:jc w:val="both"/>
        <w:rPr>
          <w:snapToGrid w:val="0"/>
          <w:sz w:val="28"/>
          <w:szCs w:val="28"/>
        </w:rPr>
      </w:pPr>
      <w:r w:rsidRPr="002C2288">
        <w:rPr>
          <w:snapToGrid w:val="0"/>
          <w:sz w:val="28"/>
          <w:szCs w:val="28"/>
        </w:rPr>
        <w:t>Фьючерсы обычно имеют определенный стандартный размер или кол</w:t>
      </w:r>
      <w:r w:rsidRPr="002C2288">
        <w:rPr>
          <w:snapToGrid w:val="0"/>
          <w:sz w:val="28"/>
          <w:szCs w:val="28"/>
        </w:rPr>
        <w:t>и</w:t>
      </w:r>
      <w:r w:rsidRPr="002C2288">
        <w:rPr>
          <w:snapToGrid w:val="0"/>
          <w:sz w:val="28"/>
          <w:szCs w:val="28"/>
        </w:rPr>
        <w:t>чество, которое называется контрактом. Например, фьючерсный контракт на свинец составляет 25 тонн металла. В связи с такой стандартизацией покупатель и продавец знают количество, которое будет доставлено. Если Вы продаете 1 фьючерс на свинец, то Вы знаете, что должны продать ро</w:t>
      </w:r>
      <w:r w:rsidRPr="002C2288">
        <w:rPr>
          <w:snapToGrid w:val="0"/>
          <w:sz w:val="28"/>
          <w:szCs w:val="28"/>
        </w:rPr>
        <w:t>в</w:t>
      </w:r>
      <w:r w:rsidRPr="002C2288">
        <w:rPr>
          <w:snapToGrid w:val="0"/>
          <w:sz w:val="28"/>
          <w:szCs w:val="28"/>
        </w:rPr>
        <w:t xml:space="preserve">но 25 тонн. </w:t>
      </w:r>
    </w:p>
    <w:p w:rsidR="002C2288" w:rsidRPr="002C2288" w:rsidRDefault="002C2288" w:rsidP="002C2288">
      <w:pPr>
        <w:ind w:firstLine="181"/>
        <w:jc w:val="both"/>
        <w:rPr>
          <w:snapToGrid w:val="0"/>
          <w:sz w:val="28"/>
          <w:szCs w:val="28"/>
        </w:rPr>
      </w:pPr>
      <w:r w:rsidRPr="002C2288">
        <w:rPr>
          <w:snapToGrid w:val="0"/>
          <w:sz w:val="28"/>
          <w:szCs w:val="28"/>
        </w:rPr>
        <w:t>В торгах может принимать участие только целое количество фьючерсов.</w:t>
      </w:r>
    </w:p>
    <w:p w:rsidR="002C2288" w:rsidRPr="00A761BB" w:rsidRDefault="002C2288" w:rsidP="002C2288">
      <w:pPr>
        <w:ind w:firstLine="181"/>
        <w:jc w:val="both"/>
        <w:outlineLvl w:val="0"/>
        <w:rPr>
          <w:i/>
          <w:snapToGrid w:val="0"/>
          <w:sz w:val="28"/>
          <w:szCs w:val="28"/>
        </w:rPr>
      </w:pPr>
      <w:r w:rsidRPr="00A761BB">
        <w:rPr>
          <w:i/>
          <w:snapToGrid w:val="0"/>
          <w:sz w:val="28"/>
          <w:szCs w:val="28"/>
        </w:rPr>
        <w:t>Оговоренный заранее актив.</w:t>
      </w:r>
    </w:p>
    <w:p w:rsidR="002C2288" w:rsidRPr="002C2288" w:rsidRDefault="002C2288" w:rsidP="002C2288">
      <w:pPr>
        <w:ind w:firstLine="181"/>
        <w:jc w:val="both"/>
        <w:rPr>
          <w:snapToGrid w:val="0"/>
          <w:sz w:val="28"/>
          <w:szCs w:val="28"/>
        </w:rPr>
      </w:pPr>
      <w:r w:rsidRPr="002C2288">
        <w:rPr>
          <w:snapToGrid w:val="0"/>
          <w:sz w:val="28"/>
          <w:szCs w:val="28"/>
        </w:rPr>
        <w:t>Представьте, что Вы владелец фьючерсного контракта на машину. Д</w:t>
      </w:r>
      <w:r w:rsidRPr="002C2288">
        <w:rPr>
          <w:snapToGrid w:val="0"/>
          <w:sz w:val="28"/>
          <w:szCs w:val="28"/>
        </w:rPr>
        <w:t>о</w:t>
      </w:r>
      <w:r w:rsidRPr="002C2288">
        <w:rPr>
          <w:snapToGrid w:val="0"/>
          <w:sz w:val="28"/>
          <w:szCs w:val="28"/>
        </w:rPr>
        <w:t xml:space="preserve">пустим, Вы покупаете один контракт на машину, который дает Вам право приобрести машину по фиксированной цене </w:t>
      </w:r>
      <w:smartTag w:uri="urn:schemas-microsoft-com:office:smarttags" w:element="metricconverter">
        <w:smartTagPr>
          <w:attr w:name="ProductID" w:val="15.000 фунтов"/>
        </w:smartTagPr>
        <w:r w:rsidRPr="002C2288">
          <w:rPr>
            <w:snapToGrid w:val="0"/>
            <w:sz w:val="28"/>
            <w:szCs w:val="28"/>
          </w:rPr>
          <w:t>15.000 фунтов</w:t>
        </w:r>
      </w:smartTag>
      <w:r w:rsidRPr="002C2288">
        <w:rPr>
          <w:snapToGrid w:val="0"/>
          <w:sz w:val="28"/>
          <w:szCs w:val="28"/>
        </w:rPr>
        <w:t xml:space="preserve"> стерлингов с доставкой в декабре.</w:t>
      </w:r>
    </w:p>
    <w:p w:rsidR="002C2288" w:rsidRPr="002C2288" w:rsidRDefault="002C2288" w:rsidP="002C2288">
      <w:pPr>
        <w:ind w:firstLine="181"/>
        <w:jc w:val="both"/>
        <w:rPr>
          <w:snapToGrid w:val="0"/>
          <w:sz w:val="28"/>
          <w:szCs w:val="28"/>
        </w:rPr>
      </w:pPr>
      <w:r w:rsidRPr="002C2288">
        <w:rPr>
          <w:snapToGrid w:val="0"/>
          <w:sz w:val="28"/>
          <w:szCs w:val="28"/>
        </w:rPr>
        <w:t xml:space="preserve">Очевидно, что в этом контракте не хватает чего-то важного - какую именно машину Вы приобретаете. Многие из нас были бы </w:t>
      </w:r>
      <w:proofErr w:type="gramStart"/>
      <w:r w:rsidRPr="002C2288">
        <w:rPr>
          <w:snapToGrid w:val="0"/>
          <w:sz w:val="28"/>
          <w:szCs w:val="28"/>
        </w:rPr>
        <w:t>счастливы</w:t>
      </w:r>
      <w:proofErr w:type="gramEnd"/>
      <w:r w:rsidRPr="002C2288">
        <w:rPr>
          <w:snapToGrid w:val="0"/>
          <w:sz w:val="28"/>
          <w:szCs w:val="28"/>
        </w:rPr>
        <w:t xml:space="preserve"> з</w:t>
      </w:r>
      <w:r w:rsidRPr="002C2288">
        <w:rPr>
          <w:snapToGrid w:val="0"/>
          <w:sz w:val="28"/>
          <w:szCs w:val="28"/>
        </w:rPr>
        <w:t>а</w:t>
      </w:r>
      <w:r w:rsidRPr="002C2288">
        <w:rPr>
          <w:snapToGrid w:val="0"/>
          <w:sz w:val="28"/>
          <w:szCs w:val="28"/>
        </w:rPr>
        <w:t xml:space="preserve">платить </w:t>
      </w:r>
      <w:smartTag w:uri="urn:schemas-microsoft-com:office:smarttags" w:element="metricconverter">
        <w:smartTagPr>
          <w:attr w:name="ProductID" w:val="15.000 фунтов"/>
        </w:smartTagPr>
        <w:r w:rsidRPr="002C2288">
          <w:rPr>
            <w:snapToGrid w:val="0"/>
            <w:sz w:val="28"/>
            <w:szCs w:val="28"/>
          </w:rPr>
          <w:t>15.000 фунтов</w:t>
        </w:r>
      </w:smartTag>
      <w:r w:rsidRPr="002C2288">
        <w:rPr>
          <w:snapToGrid w:val="0"/>
          <w:sz w:val="28"/>
          <w:szCs w:val="28"/>
        </w:rPr>
        <w:t xml:space="preserve"> стерлингов за "Porsche", но никак не за "Оку". Во всех фьючерсных контрактах должны быть предусмотрены размер кажд</w:t>
      </w:r>
      <w:r w:rsidRPr="002C2288">
        <w:rPr>
          <w:snapToGrid w:val="0"/>
          <w:sz w:val="28"/>
          <w:szCs w:val="28"/>
        </w:rPr>
        <w:t>о</w:t>
      </w:r>
      <w:r w:rsidRPr="002C2288">
        <w:rPr>
          <w:snapToGrid w:val="0"/>
          <w:sz w:val="28"/>
          <w:szCs w:val="28"/>
        </w:rPr>
        <w:t xml:space="preserve">го контракта, дата поставки и конкретный вид продукции. Недостаточно просто знать, что один фьючерсный контракт на свинец соответствует 25 </w:t>
      </w:r>
      <w:r w:rsidRPr="002C2288">
        <w:rPr>
          <w:snapToGrid w:val="0"/>
          <w:sz w:val="28"/>
          <w:szCs w:val="28"/>
        </w:rPr>
        <w:lastRenderedPageBreak/>
        <w:t>тоннам. Потребитель должен располагать информацией о качестве, чист</w:t>
      </w:r>
      <w:r w:rsidRPr="002C2288">
        <w:rPr>
          <w:snapToGrid w:val="0"/>
          <w:sz w:val="28"/>
          <w:szCs w:val="28"/>
        </w:rPr>
        <w:t>о</w:t>
      </w:r>
      <w:r w:rsidRPr="002C2288">
        <w:rPr>
          <w:snapToGrid w:val="0"/>
          <w:sz w:val="28"/>
          <w:szCs w:val="28"/>
        </w:rPr>
        <w:t>те и форме поставляемого металла.</w:t>
      </w:r>
    </w:p>
    <w:p w:rsidR="002C2288" w:rsidRPr="00A761BB" w:rsidRDefault="002C2288" w:rsidP="002C2288">
      <w:pPr>
        <w:ind w:firstLine="181"/>
        <w:jc w:val="both"/>
        <w:outlineLvl w:val="0"/>
        <w:rPr>
          <w:i/>
          <w:snapToGrid w:val="0"/>
          <w:sz w:val="28"/>
          <w:szCs w:val="28"/>
        </w:rPr>
      </w:pPr>
      <w:r w:rsidRPr="00A761BB">
        <w:rPr>
          <w:i/>
          <w:snapToGrid w:val="0"/>
          <w:sz w:val="28"/>
          <w:szCs w:val="28"/>
        </w:rPr>
        <w:t xml:space="preserve">Зафиксированный срок фьючерса. </w:t>
      </w:r>
    </w:p>
    <w:p w:rsidR="002C2288" w:rsidRPr="002C2288" w:rsidRDefault="002C2288" w:rsidP="002C2288">
      <w:pPr>
        <w:ind w:firstLine="181"/>
        <w:jc w:val="both"/>
        <w:rPr>
          <w:snapToGrid w:val="0"/>
          <w:sz w:val="28"/>
          <w:szCs w:val="28"/>
        </w:rPr>
      </w:pPr>
      <w:r w:rsidRPr="002C2288">
        <w:rPr>
          <w:snapToGrid w:val="0"/>
          <w:sz w:val="28"/>
          <w:szCs w:val="28"/>
        </w:rPr>
        <w:t>Поставка по фьючерсным контрактам производится в зафиксированные сроки - дат</w:t>
      </w:r>
      <w:proofErr w:type="gramStart"/>
      <w:r w:rsidRPr="002C2288">
        <w:rPr>
          <w:snapToGrid w:val="0"/>
          <w:sz w:val="28"/>
          <w:szCs w:val="28"/>
        </w:rPr>
        <w:t>а(</w:t>
      </w:r>
      <w:proofErr w:type="gramEnd"/>
      <w:r w:rsidRPr="002C2288">
        <w:rPr>
          <w:snapToGrid w:val="0"/>
          <w:sz w:val="28"/>
          <w:szCs w:val="28"/>
        </w:rPr>
        <w:t xml:space="preserve">ы) поставки. </w:t>
      </w:r>
      <w:r w:rsidRPr="00A761BB">
        <w:rPr>
          <w:i/>
          <w:snapToGrid w:val="0"/>
          <w:sz w:val="28"/>
          <w:szCs w:val="28"/>
        </w:rPr>
        <w:t>Дата поставки</w:t>
      </w:r>
      <w:r w:rsidRPr="002C2288">
        <w:rPr>
          <w:snapToGrid w:val="0"/>
          <w:sz w:val="28"/>
          <w:szCs w:val="28"/>
        </w:rPr>
        <w:t xml:space="preserve"> - это определенный срок, когда покупатели непосредственно приобретают товар, а продавцы получают за него деньги. Фьючерс имеет свою силу только в течение зафиксированных заранее сроков, по </w:t>
      </w:r>
      <w:proofErr w:type="gramStart"/>
      <w:r w:rsidRPr="002C2288">
        <w:rPr>
          <w:snapToGrid w:val="0"/>
          <w:sz w:val="28"/>
          <w:szCs w:val="28"/>
        </w:rPr>
        <w:t>прошествии</w:t>
      </w:r>
      <w:proofErr w:type="gramEnd"/>
      <w:r w:rsidRPr="002C2288">
        <w:rPr>
          <w:snapToGrid w:val="0"/>
          <w:sz w:val="28"/>
          <w:szCs w:val="28"/>
        </w:rPr>
        <w:t xml:space="preserve"> этого периода времени совершить сделку на ранее оговоренные сроки становится невозможным.</w:t>
      </w:r>
    </w:p>
    <w:p w:rsidR="002C2288" w:rsidRPr="002C2288" w:rsidRDefault="002C2288" w:rsidP="002C2288">
      <w:pPr>
        <w:ind w:firstLine="181"/>
        <w:jc w:val="both"/>
        <w:rPr>
          <w:snapToGrid w:val="0"/>
          <w:sz w:val="28"/>
          <w:szCs w:val="28"/>
        </w:rPr>
      </w:pPr>
      <w:r w:rsidRPr="002C2288">
        <w:rPr>
          <w:snapToGrid w:val="0"/>
          <w:sz w:val="28"/>
          <w:szCs w:val="28"/>
        </w:rPr>
        <w:t xml:space="preserve">Поставки по фьючерсам заключается в оговоренные сроки, по истечении эти сроков назначается новая дата. </w:t>
      </w:r>
    </w:p>
    <w:p w:rsidR="002C2288" w:rsidRPr="00A761BB" w:rsidRDefault="002C2288" w:rsidP="002C2288">
      <w:pPr>
        <w:ind w:firstLine="181"/>
        <w:jc w:val="both"/>
        <w:outlineLvl w:val="0"/>
        <w:rPr>
          <w:i/>
          <w:snapToGrid w:val="0"/>
          <w:sz w:val="28"/>
          <w:szCs w:val="28"/>
        </w:rPr>
      </w:pPr>
      <w:r w:rsidRPr="00A761BB">
        <w:rPr>
          <w:i/>
          <w:snapToGrid w:val="0"/>
          <w:sz w:val="28"/>
          <w:szCs w:val="28"/>
        </w:rPr>
        <w:t>Цена фьючерса, установленная сегодня.</w:t>
      </w:r>
    </w:p>
    <w:p w:rsidR="002C2288" w:rsidRPr="002C2288" w:rsidRDefault="002C2288" w:rsidP="002C2288">
      <w:pPr>
        <w:ind w:firstLine="181"/>
        <w:jc w:val="both"/>
        <w:rPr>
          <w:snapToGrid w:val="0"/>
          <w:sz w:val="28"/>
          <w:szCs w:val="28"/>
        </w:rPr>
      </w:pPr>
      <w:r w:rsidRPr="002C2288">
        <w:rPr>
          <w:snapToGrid w:val="0"/>
          <w:sz w:val="28"/>
          <w:szCs w:val="28"/>
        </w:rPr>
        <w:t>Основным достоинством фьючерсов, которым пользуются такое множ</w:t>
      </w:r>
      <w:r w:rsidRPr="002C2288">
        <w:rPr>
          <w:snapToGrid w:val="0"/>
          <w:sz w:val="28"/>
          <w:szCs w:val="28"/>
        </w:rPr>
        <w:t>е</w:t>
      </w:r>
      <w:r w:rsidRPr="002C2288">
        <w:rPr>
          <w:snapToGrid w:val="0"/>
          <w:sz w:val="28"/>
          <w:szCs w:val="28"/>
        </w:rPr>
        <w:t xml:space="preserve">ство людей от фермера до фондового менеджера, является стабильность и определенность. </w:t>
      </w:r>
    </w:p>
    <w:p w:rsidR="002C2288" w:rsidRPr="002C2288" w:rsidRDefault="002C2288" w:rsidP="002C2288">
      <w:pPr>
        <w:ind w:firstLine="181"/>
        <w:jc w:val="both"/>
        <w:rPr>
          <w:snapToGrid w:val="0"/>
          <w:sz w:val="28"/>
          <w:szCs w:val="28"/>
        </w:rPr>
      </w:pPr>
      <w:r w:rsidRPr="002C2288">
        <w:rPr>
          <w:snapToGrid w:val="0"/>
          <w:sz w:val="28"/>
          <w:szCs w:val="28"/>
        </w:rPr>
        <w:t>Представьте себе фермера, выращивающего пшеницу. При отсутствии фьючерсного рынка, у него нет уверенности в том, что урожай пшеницы принесет доход. К тому моменту, когда фермер соберет свой урожай, цены на пшеницу могут быть такими низкими, что он не сможет даже покрыть свои затраты. Однако с помощью фьючерсного контракта фермер может установить фиксированную стоимость своей продукции за много месяцев до сбора урожая. Если фермер продает фьючерсный контракт за шесть м</w:t>
      </w:r>
      <w:r w:rsidRPr="002C2288">
        <w:rPr>
          <w:snapToGrid w:val="0"/>
          <w:sz w:val="28"/>
          <w:szCs w:val="28"/>
        </w:rPr>
        <w:t>е</w:t>
      </w:r>
      <w:r w:rsidRPr="002C2288">
        <w:rPr>
          <w:snapToGrid w:val="0"/>
          <w:sz w:val="28"/>
          <w:szCs w:val="28"/>
        </w:rPr>
        <w:t>сяцев до сбора урожая, то он берет на себя обязанности продать пшену по установленной цене в определенный день поставки. Другими словами, т</w:t>
      </w:r>
      <w:r w:rsidRPr="002C2288">
        <w:rPr>
          <w:snapToGrid w:val="0"/>
          <w:sz w:val="28"/>
          <w:szCs w:val="28"/>
        </w:rPr>
        <w:t>е</w:t>
      </w:r>
      <w:r w:rsidRPr="002C2288">
        <w:rPr>
          <w:snapToGrid w:val="0"/>
          <w:sz w:val="28"/>
          <w:szCs w:val="28"/>
        </w:rPr>
        <w:t xml:space="preserve">перь фермер знает, какую цену он получит за свой товар. </w:t>
      </w:r>
    </w:p>
    <w:p w:rsidR="002C2288" w:rsidRPr="002C2288" w:rsidRDefault="002C2288" w:rsidP="002C2288">
      <w:pPr>
        <w:ind w:firstLine="181"/>
        <w:jc w:val="both"/>
        <w:rPr>
          <w:snapToGrid w:val="0"/>
          <w:sz w:val="28"/>
          <w:szCs w:val="28"/>
        </w:rPr>
      </w:pPr>
      <w:r w:rsidRPr="002C2288">
        <w:rPr>
          <w:snapToGrid w:val="0"/>
          <w:sz w:val="28"/>
          <w:szCs w:val="28"/>
        </w:rPr>
        <w:t>Вы можете подумать, что фьючерсы предоставляют прекрасные возмо</w:t>
      </w:r>
      <w:r w:rsidRPr="002C2288">
        <w:rPr>
          <w:snapToGrid w:val="0"/>
          <w:sz w:val="28"/>
          <w:szCs w:val="28"/>
        </w:rPr>
        <w:t>ж</w:t>
      </w:r>
      <w:r w:rsidRPr="002C2288">
        <w:rPr>
          <w:snapToGrid w:val="0"/>
          <w:sz w:val="28"/>
          <w:szCs w:val="28"/>
        </w:rPr>
        <w:t>ности. Но что если фермер не может выполнить свои обязательства по н</w:t>
      </w:r>
      <w:r w:rsidRPr="002C2288">
        <w:rPr>
          <w:snapToGrid w:val="0"/>
          <w:sz w:val="28"/>
          <w:szCs w:val="28"/>
        </w:rPr>
        <w:t>е</w:t>
      </w:r>
      <w:r w:rsidRPr="002C2288">
        <w:rPr>
          <w:snapToGrid w:val="0"/>
          <w:sz w:val="28"/>
          <w:szCs w:val="28"/>
        </w:rPr>
        <w:t>зависящим от него обстоятельствам, например, засуха или заморозки?</w:t>
      </w:r>
    </w:p>
    <w:p w:rsidR="002C2288" w:rsidRPr="002C2288" w:rsidRDefault="002C2288" w:rsidP="002C2288">
      <w:pPr>
        <w:ind w:firstLine="181"/>
        <w:jc w:val="both"/>
        <w:rPr>
          <w:snapToGrid w:val="0"/>
          <w:sz w:val="28"/>
          <w:szCs w:val="28"/>
        </w:rPr>
      </w:pPr>
      <w:r w:rsidRPr="002C2288">
        <w:rPr>
          <w:snapToGrid w:val="0"/>
          <w:sz w:val="28"/>
          <w:szCs w:val="28"/>
        </w:rPr>
        <w:t>Во избежание риска, обязательства по фьючерсному контракту могут быть компенсированы при приобретении фьючерса на ту же сумму и пр</w:t>
      </w:r>
      <w:r w:rsidRPr="002C2288">
        <w:rPr>
          <w:snapToGrid w:val="0"/>
          <w:sz w:val="28"/>
          <w:szCs w:val="28"/>
        </w:rPr>
        <w:t>о</w:t>
      </w:r>
      <w:r w:rsidRPr="002C2288">
        <w:rPr>
          <w:snapToGrid w:val="0"/>
          <w:sz w:val="28"/>
          <w:szCs w:val="28"/>
        </w:rPr>
        <w:t>тивоположного по своему значению.</w:t>
      </w:r>
    </w:p>
    <w:p w:rsidR="002C2288" w:rsidRPr="002C2288" w:rsidRDefault="002C2288" w:rsidP="002C2288">
      <w:pPr>
        <w:ind w:firstLine="181"/>
        <w:jc w:val="both"/>
        <w:rPr>
          <w:snapToGrid w:val="0"/>
          <w:sz w:val="28"/>
          <w:szCs w:val="28"/>
        </w:rPr>
      </w:pPr>
      <w:r w:rsidRPr="002C2288">
        <w:rPr>
          <w:snapToGrid w:val="0"/>
          <w:sz w:val="28"/>
          <w:szCs w:val="28"/>
        </w:rPr>
        <w:t>Допустим, что фермер продал фьючерсный контракт на пшеницу 1 се</w:t>
      </w:r>
      <w:r w:rsidRPr="002C2288">
        <w:rPr>
          <w:snapToGrid w:val="0"/>
          <w:sz w:val="28"/>
          <w:szCs w:val="28"/>
        </w:rPr>
        <w:t>н</w:t>
      </w:r>
      <w:r w:rsidRPr="002C2288">
        <w:rPr>
          <w:snapToGrid w:val="0"/>
          <w:sz w:val="28"/>
          <w:szCs w:val="28"/>
        </w:rPr>
        <w:t xml:space="preserve">тября по цене </w:t>
      </w:r>
      <w:smartTag w:uri="urn:schemas-microsoft-com:office:smarttags" w:element="metricconverter">
        <w:smartTagPr>
          <w:attr w:name="ProductID" w:val="120 фунтов"/>
        </w:smartTagPr>
        <w:r w:rsidRPr="002C2288">
          <w:rPr>
            <w:snapToGrid w:val="0"/>
            <w:sz w:val="28"/>
            <w:szCs w:val="28"/>
          </w:rPr>
          <w:t>120 фунтов</w:t>
        </w:r>
      </w:smartTag>
      <w:r w:rsidRPr="002C2288">
        <w:rPr>
          <w:snapToGrid w:val="0"/>
          <w:sz w:val="28"/>
          <w:szCs w:val="28"/>
        </w:rPr>
        <w:t xml:space="preserve"> стерлингов за тонну. Если фермер </w:t>
      </w:r>
      <w:proofErr w:type="gramStart"/>
      <w:r w:rsidRPr="002C2288">
        <w:rPr>
          <w:snapToGrid w:val="0"/>
          <w:sz w:val="28"/>
          <w:szCs w:val="28"/>
        </w:rPr>
        <w:t>в последствии</w:t>
      </w:r>
      <w:proofErr w:type="gramEnd"/>
      <w:r w:rsidRPr="002C2288">
        <w:rPr>
          <w:snapToGrid w:val="0"/>
          <w:sz w:val="28"/>
          <w:szCs w:val="28"/>
        </w:rPr>
        <w:t xml:space="preserve"> решит не продавать пшеницу, а использовать ее как корм скоту, то он, чт</w:t>
      </w:r>
      <w:r w:rsidRPr="002C2288">
        <w:rPr>
          <w:snapToGrid w:val="0"/>
          <w:sz w:val="28"/>
          <w:szCs w:val="28"/>
        </w:rPr>
        <w:t>о</w:t>
      </w:r>
      <w:r w:rsidRPr="002C2288">
        <w:rPr>
          <w:snapToGrid w:val="0"/>
          <w:sz w:val="28"/>
          <w:szCs w:val="28"/>
        </w:rPr>
        <w:t>бы обезопасить себя, должен купить фьючерс по цене на тот момент вр</w:t>
      </w:r>
      <w:r w:rsidRPr="002C2288">
        <w:rPr>
          <w:snapToGrid w:val="0"/>
          <w:sz w:val="28"/>
          <w:szCs w:val="28"/>
        </w:rPr>
        <w:t>е</w:t>
      </w:r>
      <w:r w:rsidRPr="002C2288">
        <w:rPr>
          <w:snapToGrid w:val="0"/>
          <w:sz w:val="28"/>
          <w:szCs w:val="28"/>
        </w:rPr>
        <w:t>мени. Таким образом, его обязательства по фьючерсному контракту во</w:t>
      </w:r>
      <w:r w:rsidRPr="002C2288">
        <w:rPr>
          <w:snapToGrid w:val="0"/>
          <w:sz w:val="28"/>
          <w:szCs w:val="28"/>
        </w:rPr>
        <w:t>з</w:t>
      </w:r>
      <w:r w:rsidRPr="002C2288">
        <w:rPr>
          <w:snapToGrid w:val="0"/>
          <w:sz w:val="28"/>
          <w:szCs w:val="28"/>
        </w:rPr>
        <w:t xml:space="preserve">мещаются новым контрактом. В данном случае сделка будет называться обратной или </w:t>
      </w:r>
      <w:r w:rsidRPr="00A761BB">
        <w:rPr>
          <w:i/>
          <w:snapToGrid w:val="0"/>
          <w:sz w:val="28"/>
          <w:szCs w:val="28"/>
        </w:rPr>
        <w:t>офсетной</w:t>
      </w:r>
      <w:r w:rsidR="00A761BB">
        <w:rPr>
          <w:i/>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 xml:space="preserve">Такие операции довольно типичны для фьючерсного рынка; результатом немногих фьючерсных контрактов являются поставки продукции. </w:t>
      </w:r>
    </w:p>
    <w:p w:rsidR="002C2288" w:rsidRPr="00A761BB" w:rsidRDefault="002C2288" w:rsidP="002C2288">
      <w:pPr>
        <w:ind w:firstLine="181"/>
        <w:jc w:val="both"/>
        <w:outlineLvl w:val="0"/>
        <w:rPr>
          <w:i/>
          <w:snapToGrid w:val="0"/>
          <w:sz w:val="28"/>
          <w:szCs w:val="28"/>
        </w:rPr>
      </w:pPr>
      <w:r w:rsidRPr="00A761BB">
        <w:rPr>
          <w:i/>
          <w:snapToGrid w:val="0"/>
          <w:sz w:val="28"/>
          <w:szCs w:val="28"/>
        </w:rPr>
        <w:t>Другие условия.</w:t>
      </w:r>
    </w:p>
    <w:p w:rsidR="002C2288" w:rsidRPr="002C2288" w:rsidRDefault="002C2288" w:rsidP="002C2288">
      <w:pPr>
        <w:ind w:firstLine="181"/>
        <w:jc w:val="both"/>
        <w:rPr>
          <w:snapToGrid w:val="0"/>
          <w:sz w:val="28"/>
          <w:szCs w:val="28"/>
        </w:rPr>
      </w:pPr>
      <w:r w:rsidRPr="002C2288">
        <w:rPr>
          <w:snapToGrid w:val="0"/>
          <w:sz w:val="28"/>
          <w:szCs w:val="28"/>
        </w:rPr>
        <w:t xml:space="preserve">Тик - это минимальный шаг цены на фьючерсном рынке. </w:t>
      </w:r>
    </w:p>
    <w:p w:rsidR="002C2288" w:rsidRPr="002C2288" w:rsidRDefault="002C2288" w:rsidP="002C2288">
      <w:pPr>
        <w:ind w:firstLine="181"/>
        <w:jc w:val="both"/>
        <w:rPr>
          <w:snapToGrid w:val="0"/>
          <w:sz w:val="28"/>
          <w:szCs w:val="28"/>
        </w:rPr>
      </w:pPr>
      <w:r w:rsidRPr="002C2288">
        <w:rPr>
          <w:snapToGrid w:val="0"/>
          <w:sz w:val="28"/>
          <w:szCs w:val="28"/>
        </w:rPr>
        <w:t>Например, для фьючерса на пшеницу тик составляет 5 центов за метр</w:t>
      </w:r>
      <w:r w:rsidRPr="002C2288">
        <w:rPr>
          <w:snapToGrid w:val="0"/>
          <w:sz w:val="28"/>
          <w:szCs w:val="28"/>
        </w:rPr>
        <w:t>и</w:t>
      </w:r>
      <w:r w:rsidRPr="002C2288">
        <w:rPr>
          <w:snapToGrid w:val="0"/>
          <w:sz w:val="28"/>
          <w:szCs w:val="28"/>
        </w:rPr>
        <w:t xml:space="preserve">ческую тонну. Если текущая стоимость пшеницы составляет </w:t>
      </w:r>
      <w:smartTag w:uri="urn:schemas-microsoft-com:office:smarttags" w:element="metricconverter">
        <w:smartTagPr>
          <w:attr w:name="ProductID" w:val="120 фунтов"/>
        </w:smartTagPr>
        <w:r w:rsidRPr="002C2288">
          <w:rPr>
            <w:snapToGrid w:val="0"/>
            <w:sz w:val="28"/>
            <w:szCs w:val="28"/>
          </w:rPr>
          <w:t>120 фунтов</w:t>
        </w:r>
      </w:smartTag>
      <w:r w:rsidRPr="002C2288">
        <w:rPr>
          <w:snapToGrid w:val="0"/>
          <w:sz w:val="28"/>
          <w:szCs w:val="28"/>
        </w:rPr>
        <w:t xml:space="preserve"> </w:t>
      </w:r>
      <w:r w:rsidRPr="002C2288">
        <w:rPr>
          <w:snapToGrid w:val="0"/>
          <w:sz w:val="28"/>
          <w:szCs w:val="28"/>
        </w:rPr>
        <w:lastRenderedPageBreak/>
        <w:t xml:space="preserve">стерлингов, то эта сумма может измениться не меньше чем на 5 центов (120,05 или </w:t>
      </w:r>
      <w:smartTag w:uri="urn:schemas-microsoft-com:office:smarttags" w:element="metricconverter">
        <w:smartTagPr>
          <w:attr w:name="ProductID" w:val="119,95 фунтов"/>
        </w:smartTagPr>
        <w:r w:rsidRPr="002C2288">
          <w:rPr>
            <w:snapToGrid w:val="0"/>
            <w:sz w:val="28"/>
            <w:szCs w:val="28"/>
          </w:rPr>
          <w:t>119,95 фунтов</w:t>
        </w:r>
      </w:smartTag>
      <w:r w:rsidRPr="002C2288">
        <w:rPr>
          <w:snapToGrid w:val="0"/>
          <w:sz w:val="28"/>
          <w:szCs w:val="28"/>
        </w:rPr>
        <w:t xml:space="preserve"> стерлингов). Движения в размерах </w:t>
      </w:r>
      <w:proofErr w:type="gramStart"/>
      <w:r w:rsidRPr="002C2288">
        <w:rPr>
          <w:snapToGrid w:val="0"/>
          <w:sz w:val="28"/>
          <w:szCs w:val="28"/>
        </w:rPr>
        <w:t>менее мин</w:t>
      </w:r>
      <w:r w:rsidRPr="002C2288">
        <w:rPr>
          <w:snapToGrid w:val="0"/>
          <w:sz w:val="28"/>
          <w:szCs w:val="28"/>
        </w:rPr>
        <w:t>и</w:t>
      </w:r>
      <w:r w:rsidRPr="002C2288">
        <w:rPr>
          <w:snapToGrid w:val="0"/>
          <w:sz w:val="28"/>
          <w:szCs w:val="28"/>
        </w:rPr>
        <w:t>мального</w:t>
      </w:r>
      <w:proofErr w:type="gramEnd"/>
      <w:r w:rsidRPr="002C2288">
        <w:rPr>
          <w:snapToGrid w:val="0"/>
          <w:sz w:val="28"/>
          <w:szCs w:val="28"/>
        </w:rPr>
        <w:t xml:space="preserve"> тика не осуществляются. Эта административная мера введена с целью </w:t>
      </w:r>
      <w:proofErr w:type="gramStart"/>
      <w:r w:rsidRPr="002C2288">
        <w:rPr>
          <w:snapToGrid w:val="0"/>
          <w:sz w:val="28"/>
          <w:szCs w:val="28"/>
        </w:rPr>
        <w:t>ограничить</w:t>
      </w:r>
      <w:proofErr w:type="gramEnd"/>
      <w:r w:rsidRPr="002C2288">
        <w:rPr>
          <w:snapToGrid w:val="0"/>
          <w:sz w:val="28"/>
          <w:szCs w:val="28"/>
        </w:rPr>
        <w:t xml:space="preserve"> разброс цен на торгах. </w:t>
      </w:r>
    </w:p>
    <w:p w:rsidR="002C2288" w:rsidRPr="002C2288" w:rsidRDefault="002C2288" w:rsidP="002C2288">
      <w:pPr>
        <w:ind w:firstLine="181"/>
        <w:jc w:val="both"/>
        <w:rPr>
          <w:snapToGrid w:val="0"/>
          <w:sz w:val="28"/>
          <w:szCs w:val="28"/>
        </w:rPr>
      </w:pPr>
      <w:r w:rsidRPr="002C2288">
        <w:rPr>
          <w:snapToGrid w:val="0"/>
          <w:sz w:val="28"/>
          <w:szCs w:val="28"/>
        </w:rPr>
        <w:t xml:space="preserve">В связи с тем, что каждый фьючерсный контракт имеет зафиксированный размер (для пшеницы он составляет 100 тонн), то для каждого контракта вычисляется минимальная цена тика. В случае с пшеницей минимальный размер тика составляет 100*5 или </w:t>
      </w:r>
      <w:smartTag w:uri="urn:schemas-microsoft-com:office:smarttags" w:element="metricconverter">
        <w:smartTagPr>
          <w:attr w:name="ProductID" w:val="5 фунтов"/>
        </w:smartTagPr>
        <w:r w:rsidRPr="002C2288">
          <w:rPr>
            <w:snapToGrid w:val="0"/>
            <w:sz w:val="28"/>
            <w:szCs w:val="28"/>
          </w:rPr>
          <w:t>5 фунтов</w:t>
        </w:r>
      </w:smartTag>
      <w:r w:rsidRPr="002C2288">
        <w:rPr>
          <w:snapToGrid w:val="0"/>
          <w:sz w:val="28"/>
          <w:szCs w:val="28"/>
        </w:rPr>
        <w:t xml:space="preserve"> стерлингов.</w:t>
      </w:r>
    </w:p>
    <w:p w:rsidR="002C2288" w:rsidRPr="002C2288" w:rsidRDefault="002C2288" w:rsidP="002C2288">
      <w:pPr>
        <w:ind w:firstLine="181"/>
        <w:jc w:val="both"/>
        <w:rPr>
          <w:snapToGrid w:val="0"/>
          <w:sz w:val="28"/>
          <w:szCs w:val="28"/>
        </w:rPr>
      </w:pPr>
      <w:r w:rsidRPr="002C2288">
        <w:rPr>
          <w:snapToGrid w:val="0"/>
          <w:sz w:val="28"/>
          <w:szCs w:val="28"/>
        </w:rPr>
        <w:t xml:space="preserve">Каждый тик, таким образом, составляет </w:t>
      </w:r>
      <w:smartTag w:uri="urn:schemas-microsoft-com:office:smarttags" w:element="metricconverter">
        <w:smartTagPr>
          <w:attr w:name="ProductID" w:val="5 фунтов"/>
        </w:smartTagPr>
        <w:r w:rsidRPr="002C2288">
          <w:rPr>
            <w:snapToGrid w:val="0"/>
            <w:sz w:val="28"/>
            <w:szCs w:val="28"/>
          </w:rPr>
          <w:t>5 фунтов</w:t>
        </w:r>
      </w:smartTag>
      <w:r w:rsidRPr="002C2288">
        <w:rPr>
          <w:snapToGrid w:val="0"/>
          <w:sz w:val="28"/>
          <w:szCs w:val="28"/>
        </w:rPr>
        <w:t xml:space="preserve"> стерлингов при покупке 100тонн пшеницы. Зная тик и цену тика, возможно, рассчитать конечные доходы или потери при работе на фьючерсном рынке. </w:t>
      </w:r>
    </w:p>
    <w:p w:rsidR="002C2288" w:rsidRPr="00A761BB" w:rsidRDefault="002C2288" w:rsidP="002C2288">
      <w:pPr>
        <w:ind w:firstLine="181"/>
        <w:jc w:val="both"/>
        <w:outlineLvl w:val="0"/>
        <w:rPr>
          <w:i/>
          <w:snapToGrid w:val="0"/>
          <w:sz w:val="28"/>
          <w:szCs w:val="28"/>
        </w:rPr>
      </w:pPr>
      <w:r w:rsidRPr="00A761BB">
        <w:rPr>
          <w:i/>
          <w:snapToGrid w:val="0"/>
          <w:sz w:val="28"/>
          <w:szCs w:val="28"/>
        </w:rPr>
        <w:t xml:space="preserve">Использование фьючерсов. </w:t>
      </w:r>
    </w:p>
    <w:p w:rsidR="002C2288" w:rsidRPr="002C2288" w:rsidRDefault="002C2288" w:rsidP="002C2288">
      <w:pPr>
        <w:ind w:firstLine="181"/>
        <w:jc w:val="both"/>
        <w:rPr>
          <w:snapToGrid w:val="0"/>
          <w:sz w:val="28"/>
          <w:szCs w:val="28"/>
        </w:rPr>
      </w:pPr>
      <w:r w:rsidRPr="002C2288">
        <w:rPr>
          <w:snapToGrid w:val="0"/>
          <w:sz w:val="28"/>
          <w:szCs w:val="28"/>
        </w:rPr>
        <w:t>Фьючерсы могут использоваться в различных ситуациях: для избежания риска или для получения высоких доходов с высоким процентом риска. Фьючерсные рынки во многом являются рисковыми. На торгах фьючерс</w:t>
      </w:r>
      <w:r w:rsidRPr="002C2288">
        <w:rPr>
          <w:snapToGrid w:val="0"/>
          <w:sz w:val="28"/>
          <w:szCs w:val="28"/>
        </w:rPr>
        <w:t>а</w:t>
      </w:r>
      <w:r w:rsidRPr="002C2288">
        <w:rPr>
          <w:snapToGrid w:val="0"/>
          <w:sz w:val="28"/>
          <w:szCs w:val="28"/>
        </w:rPr>
        <w:t>ми принимают участие хеджеры, спекулянты и арбитражеры.</w:t>
      </w:r>
    </w:p>
    <w:p w:rsidR="002C2288" w:rsidRPr="002C2288" w:rsidRDefault="002C2288" w:rsidP="002C2288">
      <w:pPr>
        <w:ind w:firstLine="181"/>
        <w:jc w:val="both"/>
        <w:rPr>
          <w:snapToGrid w:val="0"/>
          <w:sz w:val="28"/>
          <w:szCs w:val="28"/>
        </w:rPr>
      </w:pPr>
      <w:r w:rsidRPr="002C2288">
        <w:rPr>
          <w:snapToGrid w:val="0"/>
          <w:sz w:val="28"/>
          <w:szCs w:val="28"/>
        </w:rPr>
        <w:t xml:space="preserve">Основной целью хеджера является снижение процента риска. </w:t>
      </w:r>
    </w:p>
    <w:p w:rsidR="002C2288" w:rsidRPr="002C2288" w:rsidRDefault="002C2288" w:rsidP="002C2288">
      <w:pPr>
        <w:ind w:firstLine="181"/>
        <w:jc w:val="both"/>
        <w:rPr>
          <w:snapToGrid w:val="0"/>
          <w:sz w:val="28"/>
          <w:szCs w:val="28"/>
        </w:rPr>
      </w:pPr>
      <w:r w:rsidRPr="002C2288">
        <w:rPr>
          <w:snapToGrid w:val="0"/>
          <w:sz w:val="28"/>
          <w:szCs w:val="28"/>
        </w:rPr>
        <w:t>Спекулянт ищет высоких доходов за счет большого риска.</w:t>
      </w:r>
    </w:p>
    <w:p w:rsidR="002C2288" w:rsidRPr="002C2288" w:rsidRDefault="002C2288" w:rsidP="00F251FB">
      <w:pPr>
        <w:ind w:firstLine="181"/>
        <w:jc w:val="both"/>
        <w:rPr>
          <w:snapToGrid w:val="0"/>
          <w:sz w:val="28"/>
          <w:szCs w:val="28"/>
        </w:rPr>
      </w:pPr>
      <w:r w:rsidRPr="002C2288">
        <w:rPr>
          <w:snapToGrid w:val="0"/>
          <w:sz w:val="28"/>
          <w:szCs w:val="28"/>
        </w:rPr>
        <w:t>Целью арбитражера являются доходы без риска за счет рыночных нес</w:t>
      </w:r>
      <w:r w:rsidRPr="002C2288">
        <w:rPr>
          <w:snapToGrid w:val="0"/>
          <w:sz w:val="28"/>
          <w:szCs w:val="28"/>
        </w:rPr>
        <w:t>о</w:t>
      </w:r>
      <w:r w:rsidRPr="002C2288">
        <w:rPr>
          <w:snapToGrid w:val="0"/>
          <w:sz w:val="28"/>
          <w:szCs w:val="28"/>
        </w:rPr>
        <w:t>ответ</w:t>
      </w:r>
      <w:r w:rsidR="00F251FB">
        <w:rPr>
          <w:snapToGrid w:val="0"/>
          <w:sz w:val="28"/>
          <w:szCs w:val="28"/>
        </w:rPr>
        <w:t>ствий.</w:t>
      </w:r>
    </w:p>
    <w:p w:rsidR="002C2288" w:rsidRPr="002C2288" w:rsidRDefault="002C2288" w:rsidP="002C2288">
      <w:pPr>
        <w:ind w:firstLine="181"/>
        <w:jc w:val="both"/>
        <w:rPr>
          <w:snapToGrid w:val="0"/>
          <w:sz w:val="28"/>
          <w:szCs w:val="28"/>
        </w:rPr>
      </w:pPr>
      <w:r w:rsidRPr="002C2288">
        <w:rPr>
          <w:snapToGrid w:val="0"/>
          <w:sz w:val="28"/>
          <w:szCs w:val="28"/>
        </w:rPr>
        <w:t>Один из самых важных шагов при освоении работы фьючерса является процесс его оценки.</w:t>
      </w:r>
    </w:p>
    <w:p w:rsidR="002C2288" w:rsidRPr="002C2288" w:rsidRDefault="002C2288" w:rsidP="00F251FB">
      <w:pPr>
        <w:ind w:firstLine="181"/>
        <w:jc w:val="both"/>
        <w:rPr>
          <w:snapToGrid w:val="0"/>
          <w:sz w:val="28"/>
          <w:szCs w:val="28"/>
        </w:rPr>
      </w:pPr>
      <w:r w:rsidRPr="002C2288">
        <w:rPr>
          <w:snapToGrid w:val="0"/>
          <w:sz w:val="28"/>
          <w:szCs w:val="28"/>
        </w:rPr>
        <w:t>Сравним на примере рыночную стоимость меди и стоимость фьючерса</w:t>
      </w:r>
      <w:r w:rsidR="00F251FB">
        <w:rPr>
          <w:snapToGrid w:val="0"/>
          <w:sz w:val="28"/>
          <w:szCs w:val="28"/>
        </w:rPr>
        <w:t xml:space="preserve"> сроком поставки на три месяца:</w:t>
      </w:r>
    </w:p>
    <w:p w:rsidR="002C2288" w:rsidRPr="002C2288" w:rsidRDefault="002C2288" w:rsidP="002C2288">
      <w:pPr>
        <w:ind w:firstLine="181"/>
        <w:jc w:val="both"/>
        <w:rPr>
          <w:snapToGrid w:val="0"/>
          <w:sz w:val="28"/>
          <w:szCs w:val="28"/>
        </w:rPr>
      </w:pPr>
      <w:r w:rsidRPr="002C2288">
        <w:rPr>
          <w:snapToGrid w:val="0"/>
          <w:sz w:val="28"/>
          <w:szCs w:val="28"/>
        </w:rPr>
        <w:t>Физическая медь $2.990 за тонну</w:t>
      </w:r>
    </w:p>
    <w:p w:rsidR="002C2288" w:rsidRPr="002C2288" w:rsidRDefault="002C2288" w:rsidP="00F251FB">
      <w:pPr>
        <w:ind w:firstLine="181"/>
        <w:jc w:val="both"/>
        <w:rPr>
          <w:snapToGrid w:val="0"/>
          <w:sz w:val="28"/>
          <w:szCs w:val="28"/>
        </w:rPr>
      </w:pPr>
      <w:r w:rsidRPr="002C2288">
        <w:rPr>
          <w:snapToGrid w:val="0"/>
          <w:sz w:val="28"/>
          <w:szCs w:val="28"/>
        </w:rPr>
        <w:t>Фьючерс на 3 месяца $3.010 за тонн</w:t>
      </w:r>
      <w:r w:rsidR="00F251FB">
        <w:rPr>
          <w:snapToGrid w:val="0"/>
          <w:sz w:val="28"/>
          <w:szCs w:val="28"/>
        </w:rPr>
        <w:t>у</w:t>
      </w:r>
    </w:p>
    <w:p w:rsidR="002C2288" w:rsidRPr="00F251FB" w:rsidRDefault="002C2288" w:rsidP="00F251FB">
      <w:pPr>
        <w:ind w:firstLine="181"/>
        <w:jc w:val="both"/>
        <w:rPr>
          <w:snapToGrid w:val="0"/>
          <w:sz w:val="28"/>
          <w:szCs w:val="28"/>
        </w:rPr>
      </w:pPr>
      <w:r w:rsidRPr="002C2288">
        <w:rPr>
          <w:snapToGrid w:val="0"/>
          <w:sz w:val="28"/>
          <w:szCs w:val="28"/>
        </w:rPr>
        <w:t xml:space="preserve">Почему цена на фьючерсы выше </w:t>
      </w:r>
      <w:proofErr w:type="gramStart"/>
      <w:r w:rsidRPr="002C2288">
        <w:rPr>
          <w:snapToGrid w:val="0"/>
          <w:sz w:val="28"/>
          <w:szCs w:val="28"/>
        </w:rPr>
        <w:t>рыночной</w:t>
      </w:r>
      <w:proofErr w:type="gramEnd"/>
      <w:r w:rsidRPr="002C2288">
        <w:rPr>
          <w:snapToGrid w:val="0"/>
          <w:sz w:val="28"/>
          <w:szCs w:val="28"/>
        </w:rPr>
        <w:t>? Мы можем предположить, что это может быть связано с ожидаемым ростом цен на медь. Но кроме этого на стоимость фьючерса влияют множество других факторов, таких как: спрос и предложение на рынке, процентные ставки, выплаты дивиде</w:t>
      </w:r>
      <w:r w:rsidRPr="002C2288">
        <w:rPr>
          <w:snapToGrid w:val="0"/>
          <w:sz w:val="28"/>
          <w:szCs w:val="28"/>
        </w:rPr>
        <w:t>н</w:t>
      </w:r>
      <w:r w:rsidRPr="002C2288">
        <w:rPr>
          <w:snapToGrid w:val="0"/>
          <w:sz w:val="28"/>
          <w:szCs w:val="28"/>
        </w:rPr>
        <w:t>д</w:t>
      </w:r>
      <w:r w:rsidR="00F251FB">
        <w:rPr>
          <w:snapToGrid w:val="0"/>
          <w:sz w:val="28"/>
          <w:szCs w:val="28"/>
        </w:rPr>
        <w:t>ов, транспортные расценки и др.</w:t>
      </w:r>
    </w:p>
    <w:p w:rsidR="002C2288" w:rsidRPr="002C2288" w:rsidRDefault="002C2288" w:rsidP="002C2288">
      <w:pPr>
        <w:ind w:firstLine="181"/>
        <w:jc w:val="both"/>
        <w:rPr>
          <w:snapToGrid w:val="0"/>
          <w:sz w:val="28"/>
          <w:szCs w:val="28"/>
        </w:rPr>
      </w:pPr>
      <w:r w:rsidRPr="00A761BB">
        <w:rPr>
          <w:i/>
          <w:snapToGrid w:val="0"/>
          <w:sz w:val="28"/>
          <w:szCs w:val="28"/>
        </w:rPr>
        <w:t>Базис</w:t>
      </w:r>
      <w:r w:rsidRPr="00A761BB">
        <w:rPr>
          <w:snapToGrid w:val="0"/>
          <w:sz w:val="28"/>
          <w:szCs w:val="28"/>
        </w:rPr>
        <w:t xml:space="preserve"> </w:t>
      </w:r>
      <w:r w:rsidRPr="002C2288">
        <w:rPr>
          <w:snapToGrid w:val="0"/>
          <w:sz w:val="28"/>
          <w:szCs w:val="28"/>
        </w:rPr>
        <w:t xml:space="preserve">– термин, используемый для описания различий между ценами на физическом и фьючерсном рынках. </w:t>
      </w:r>
    </w:p>
    <w:p w:rsidR="002C2288" w:rsidRPr="002C2288" w:rsidRDefault="002C2288" w:rsidP="002C2288">
      <w:pPr>
        <w:ind w:firstLine="181"/>
        <w:jc w:val="both"/>
        <w:rPr>
          <w:snapToGrid w:val="0"/>
          <w:sz w:val="28"/>
          <w:szCs w:val="28"/>
        </w:rPr>
      </w:pPr>
      <w:r w:rsidRPr="002C2288">
        <w:rPr>
          <w:snapToGrid w:val="0"/>
          <w:sz w:val="28"/>
          <w:szCs w:val="28"/>
        </w:rPr>
        <w:t>Базис = цена на физическом рынке – цена фьючерсного контракта.</w:t>
      </w:r>
    </w:p>
    <w:p w:rsidR="002C2288" w:rsidRPr="002C2288" w:rsidRDefault="002C2288" w:rsidP="002C2288">
      <w:pPr>
        <w:ind w:firstLine="181"/>
        <w:jc w:val="both"/>
        <w:rPr>
          <w:snapToGrid w:val="0"/>
          <w:sz w:val="28"/>
          <w:szCs w:val="28"/>
        </w:rPr>
      </w:pPr>
      <w:r w:rsidRPr="002C2288">
        <w:rPr>
          <w:snapToGrid w:val="0"/>
          <w:sz w:val="28"/>
          <w:szCs w:val="28"/>
        </w:rPr>
        <w:t>Например,</w:t>
      </w:r>
    </w:p>
    <w:p w:rsidR="002C2288" w:rsidRPr="002C2288" w:rsidRDefault="002C2288" w:rsidP="002C2288">
      <w:pPr>
        <w:ind w:firstLine="181"/>
        <w:jc w:val="both"/>
        <w:rPr>
          <w:snapToGrid w:val="0"/>
          <w:sz w:val="28"/>
          <w:szCs w:val="28"/>
        </w:rPr>
      </w:pPr>
      <w:r w:rsidRPr="002C2288">
        <w:rPr>
          <w:snapToGrid w:val="0"/>
          <w:sz w:val="28"/>
          <w:szCs w:val="28"/>
        </w:rPr>
        <w:t xml:space="preserve">Рыночная цена пшеницы = </w:t>
      </w:r>
      <w:smartTag w:uri="urn:schemas-microsoft-com:office:smarttags" w:element="metricconverter">
        <w:smartTagPr>
          <w:attr w:name="ProductID" w:val="120 фунтов"/>
        </w:smartTagPr>
        <w:r w:rsidRPr="002C2288">
          <w:rPr>
            <w:snapToGrid w:val="0"/>
            <w:sz w:val="28"/>
            <w:szCs w:val="28"/>
          </w:rPr>
          <w:t>120 фунтов</w:t>
        </w:r>
      </w:smartTag>
      <w:r w:rsidRPr="002C2288">
        <w:rPr>
          <w:snapToGrid w:val="0"/>
          <w:sz w:val="28"/>
          <w:szCs w:val="28"/>
        </w:rPr>
        <w:t xml:space="preserve"> стерлингов за тонну.</w:t>
      </w:r>
    </w:p>
    <w:p w:rsidR="002C2288" w:rsidRPr="002C2288" w:rsidRDefault="002C2288" w:rsidP="002C2288">
      <w:pPr>
        <w:ind w:firstLine="181"/>
        <w:jc w:val="both"/>
        <w:rPr>
          <w:snapToGrid w:val="0"/>
          <w:sz w:val="28"/>
          <w:szCs w:val="28"/>
        </w:rPr>
      </w:pPr>
      <w:r w:rsidRPr="002C2288">
        <w:rPr>
          <w:snapToGrid w:val="0"/>
          <w:sz w:val="28"/>
          <w:szCs w:val="28"/>
        </w:rPr>
        <w:t xml:space="preserve">Цена июльского фьючерса = </w:t>
      </w:r>
      <w:smartTag w:uri="urn:schemas-microsoft-com:office:smarttags" w:element="metricconverter">
        <w:smartTagPr>
          <w:attr w:name="ProductID" w:val="125 фунтов"/>
        </w:smartTagPr>
        <w:r w:rsidRPr="002C2288">
          <w:rPr>
            <w:snapToGrid w:val="0"/>
            <w:sz w:val="28"/>
            <w:szCs w:val="28"/>
          </w:rPr>
          <w:t>125 фунтов</w:t>
        </w:r>
      </w:smartTag>
      <w:r w:rsidRPr="002C2288">
        <w:rPr>
          <w:snapToGrid w:val="0"/>
          <w:sz w:val="28"/>
          <w:szCs w:val="28"/>
        </w:rPr>
        <w:t xml:space="preserve"> стерлингов.</w:t>
      </w:r>
    </w:p>
    <w:p w:rsidR="002C2288" w:rsidRPr="002C2288" w:rsidRDefault="002C2288" w:rsidP="002C2288">
      <w:pPr>
        <w:ind w:firstLine="181"/>
        <w:jc w:val="both"/>
        <w:rPr>
          <w:snapToGrid w:val="0"/>
          <w:sz w:val="28"/>
          <w:szCs w:val="28"/>
        </w:rPr>
      </w:pPr>
      <w:r w:rsidRPr="002C2288">
        <w:rPr>
          <w:snapToGrid w:val="0"/>
          <w:sz w:val="28"/>
          <w:szCs w:val="28"/>
        </w:rPr>
        <w:t>Базис составляет:</w:t>
      </w:r>
    </w:p>
    <w:p w:rsidR="002C2288" w:rsidRPr="002C2288" w:rsidRDefault="002C2288" w:rsidP="002C2288">
      <w:pPr>
        <w:ind w:firstLine="181"/>
        <w:jc w:val="both"/>
        <w:rPr>
          <w:snapToGrid w:val="0"/>
          <w:sz w:val="28"/>
          <w:szCs w:val="28"/>
        </w:rPr>
      </w:pPr>
      <w:r w:rsidRPr="002C2288">
        <w:rPr>
          <w:snapToGrid w:val="0"/>
          <w:sz w:val="28"/>
          <w:szCs w:val="28"/>
        </w:rPr>
        <w:t>120 –125 = -5</w:t>
      </w:r>
    </w:p>
    <w:p w:rsidR="002C2288" w:rsidRPr="002C2288" w:rsidRDefault="002C2288" w:rsidP="002C2288">
      <w:pPr>
        <w:ind w:firstLine="181"/>
        <w:jc w:val="both"/>
        <w:rPr>
          <w:snapToGrid w:val="0"/>
          <w:sz w:val="28"/>
          <w:szCs w:val="28"/>
        </w:rPr>
      </w:pPr>
      <w:r w:rsidRPr="002C2288">
        <w:rPr>
          <w:snapToGrid w:val="0"/>
          <w:sz w:val="28"/>
          <w:szCs w:val="28"/>
        </w:rPr>
        <w:t xml:space="preserve">В данном случае базис является </w:t>
      </w:r>
      <w:r w:rsidRPr="00A761BB">
        <w:rPr>
          <w:i/>
          <w:snapToGrid w:val="0"/>
          <w:sz w:val="28"/>
          <w:szCs w:val="28"/>
        </w:rPr>
        <w:t>отрицательным</w:t>
      </w:r>
      <w:r w:rsidRPr="002C2288">
        <w:rPr>
          <w:snapToGrid w:val="0"/>
          <w:sz w:val="28"/>
          <w:szCs w:val="28"/>
        </w:rPr>
        <w:t xml:space="preserve">. Если базис составляет положительное число, то он называется </w:t>
      </w:r>
      <w:r w:rsidRPr="00A761BB">
        <w:rPr>
          <w:i/>
          <w:snapToGrid w:val="0"/>
          <w:sz w:val="28"/>
          <w:szCs w:val="28"/>
        </w:rPr>
        <w:t>положительным</w:t>
      </w:r>
      <w:r w:rsidRPr="00A761BB">
        <w:rPr>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Не смотря на то, что фьючерсный и физический рынки движутся в ра</w:t>
      </w:r>
      <w:r w:rsidRPr="002C2288">
        <w:rPr>
          <w:snapToGrid w:val="0"/>
          <w:sz w:val="28"/>
          <w:szCs w:val="28"/>
        </w:rPr>
        <w:t>в</w:t>
      </w:r>
      <w:r w:rsidRPr="002C2288">
        <w:rPr>
          <w:snapToGrid w:val="0"/>
          <w:sz w:val="28"/>
          <w:szCs w:val="28"/>
        </w:rPr>
        <w:t>ной степени, базис не является постоянным. На протяжении некоторых п</w:t>
      </w:r>
      <w:r w:rsidRPr="002C2288">
        <w:rPr>
          <w:snapToGrid w:val="0"/>
          <w:sz w:val="28"/>
          <w:szCs w:val="28"/>
        </w:rPr>
        <w:t>е</w:t>
      </w:r>
      <w:r w:rsidRPr="002C2288">
        <w:rPr>
          <w:snapToGrid w:val="0"/>
          <w:sz w:val="28"/>
          <w:szCs w:val="28"/>
        </w:rPr>
        <w:t xml:space="preserve">риодов рыночная цена опережает фьючерсную цену и наоборот. </w:t>
      </w:r>
    </w:p>
    <w:p w:rsidR="002C2288" w:rsidRPr="002C2288" w:rsidRDefault="002C2288" w:rsidP="002C2288">
      <w:pPr>
        <w:ind w:firstLine="181"/>
        <w:jc w:val="both"/>
        <w:rPr>
          <w:snapToGrid w:val="0"/>
          <w:sz w:val="28"/>
          <w:szCs w:val="28"/>
        </w:rPr>
      </w:pPr>
      <w:r w:rsidRPr="002C2288">
        <w:rPr>
          <w:snapToGrid w:val="0"/>
          <w:sz w:val="28"/>
          <w:szCs w:val="28"/>
        </w:rPr>
        <w:lastRenderedPageBreak/>
        <w:t xml:space="preserve">Наиболее важными факторами при движении базиса являются спрос и предложение. В нормальных условиях фьючерсные цены на физический товар выше цен на физическом рынке, что называется </w:t>
      </w:r>
      <w:r w:rsidRPr="00A761BB">
        <w:rPr>
          <w:i/>
          <w:snapToGrid w:val="0"/>
          <w:sz w:val="28"/>
          <w:szCs w:val="28"/>
        </w:rPr>
        <w:t>контанго</w:t>
      </w:r>
      <w:r w:rsidRPr="00A761BB">
        <w:rPr>
          <w:snapToGrid w:val="0"/>
          <w:sz w:val="28"/>
          <w:szCs w:val="28"/>
        </w:rPr>
        <w:t>.</w:t>
      </w:r>
    </w:p>
    <w:p w:rsidR="002C2288" w:rsidRPr="002C2288" w:rsidRDefault="002C2288" w:rsidP="002C2288">
      <w:pPr>
        <w:ind w:firstLine="181"/>
        <w:jc w:val="both"/>
        <w:rPr>
          <w:snapToGrid w:val="0"/>
          <w:sz w:val="28"/>
          <w:szCs w:val="28"/>
        </w:rPr>
      </w:pPr>
      <w:r w:rsidRPr="002C2288">
        <w:rPr>
          <w:snapToGrid w:val="0"/>
          <w:sz w:val="28"/>
          <w:szCs w:val="28"/>
        </w:rPr>
        <w:t>Нормально развивающаяся ситуация или контанго может резко изм</w:t>
      </w:r>
      <w:r w:rsidRPr="002C2288">
        <w:rPr>
          <w:snapToGrid w:val="0"/>
          <w:sz w:val="28"/>
          <w:szCs w:val="28"/>
        </w:rPr>
        <w:t>е</w:t>
      </w:r>
      <w:r w:rsidRPr="002C2288">
        <w:rPr>
          <w:snapToGrid w:val="0"/>
          <w:sz w:val="28"/>
          <w:szCs w:val="28"/>
        </w:rPr>
        <w:t>няться в случае недостатка предложения. Например, в случае если поста</w:t>
      </w:r>
      <w:r w:rsidRPr="002C2288">
        <w:rPr>
          <w:snapToGrid w:val="0"/>
          <w:sz w:val="28"/>
          <w:szCs w:val="28"/>
        </w:rPr>
        <w:t>в</w:t>
      </w:r>
      <w:r w:rsidRPr="002C2288">
        <w:rPr>
          <w:snapToGrid w:val="0"/>
          <w:sz w:val="28"/>
          <w:szCs w:val="28"/>
        </w:rPr>
        <w:t xml:space="preserve">ки цинка ограничены, цены на цинк могут возрасти. </w:t>
      </w:r>
    </w:p>
    <w:p w:rsidR="002C2288" w:rsidRPr="002C2288" w:rsidRDefault="002C2288" w:rsidP="002C2288">
      <w:pPr>
        <w:ind w:firstLine="181"/>
        <w:jc w:val="both"/>
        <w:rPr>
          <w:snapToGrid w:val="0"/>
          <w:sz w:val="28"/>
          <w:szCs w:val="28"/>
        </w:rPr>
      </w:pPr>
      <w:r w:rsidRPr="002C2288">
        <w:rPr>
          <w:snapToGrid w:val="0"/>
          <w:sz w:val="28"/>
          <w:szCs w:val="28"/>
        </w:rPr>
        <w:t xml:space="preserve">Рынки, на которых фьючерсные цены ниже цен на физическом рынке, называются </w:t>
      </w:r>
      <w:r w:rsidRPr="00A761BB">
        <w:rPr>
          <w:i/>
          <w:snapToGrid w:val="0"/>
          <w:sz w:val="28"/>
          <w:szCs w:val="28"/>
        </w:rPr>
        <w:t>бэквардэйшен</w:t>
      </w:r>
      <w:r w:rsidRPr="00A761BB">
        <w:rPr>
          <w:snapToGrid w:val="0"/>
          <w:sz w:val="28"/>
          <w:szCs w:val="28"/>
        </w:rPr>
        <w:t>.</w:t>
      </w:r>
      <w:r w:rsidRPr="002C2288">
        <w:rPr>
          <w:snapToGrid w:val="0"/>
          <w:sz w:val="28"/>
          <w:szCs w:val="28"/>
        </w:rPr>
        <w:t xml:space="preserve"> </w:t>
      </w:r>
    </w:p>
    <w:p w:rsidR="002C2288" w:rsidRPr="002C2288" w:rsidRDefault="00FF38A9" w:rsidP="002C2288">
      <w:pPr>
        <w:ind w:firstLine="181"/>
        <w:jc w:val="both"/>
        <w:rPr>
          <w:i/>
          <w:snapToGrid w:val="0"/>
          <w:sz w:val="28"/>
          <w:szCs w:val="28"/>
        </w:rPr>
      </w:pPr>
      <w:r>
        <w:rPr>
          <w:i/>
          <w:noProof/>
          <w:sz w:val="28"/>
          <w:szCs w:val="28"/>
        </w:rPr>
        <w:drawing>
          <wp:anchor distT="0" distB="0" distL="114300" distR="114300" simplePos="0" relativeHeight="251667968" behindDoc="0" locked="0" layoutInCell="0" allowOverlap="1">
            <wp:simplePos x="0" y="0"/>
            <wp:positionH relativeFrom="column">
              <wp:posOffset>0</wp:posOffset>
            </wp:positionH>
            <wp:positionV relativeFrom="paragraph">
              <wp:posOffset>0</wp:posOffset>
            </wp:positionV>
            <wp:extent cx="4286250" cy="2381250"/>
            <wp:effectExtent l="19050" t="0" r="0" b="0"/>
            <wp:wrapTopAndBottom/>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7"/>
                    <a:srcRect/>
                    <a:stretch>
                      <a:fillRect/>
                    </a:stretch>
                  </pic:blipFill>
                  <pic:spPr bwMode="auto">
                    <a:xfrm>
                      <a:off x="0" y="0"/>
                      <a:ext cx="4286250" cy="2381250"/>
                    </a:xfrm>
                    <a:prstGeom prst="rect">
                      <a:avLst/>
                    </a:prstGeom>
                    <a:noFill/>
                    <a:ln w="9525">
                      <a:noFill/>
                      <a:miter lim="800000"/>
                      <a:headEnd/>
                      <a:tailEnd/>
                    </a:ln>
                  </pic:spPr>
                </pic:pic>
              </a:graphicData>
            </a:graphic>
          </wp:anchor>
        </w:drawing>
      </w:r>
      <w:r>
        <w:rPr>
          <w:i/>
          <w:noProof/>
          <w:sz w:val="28"/>
          <w:szCs w:val="28"/>
        </w:rPr>
        <w:drawing>
          <wp:anchor distT="0" distB="0" distL="114300" distR="114300" simplePos="0" relativeHeight="251665920" behindDoc="0" locked="0" layoutInCell="0" allowOverlap="1">
            <wp:simplePos x="0" y="0"/>
            <wp:positionH relativeFrom="column">
              <wp:posOffset>0</wp:posOffset>
            </wp:positionH>
            <wp:positionV relativeFrom="paragraph">
              <wp:posOffset>0</wp:posOffset>
            </wp:positionV>
            <wp:extent cx="4269105" cy="2371725"/>
            <wp:effectExtent l="19050" t="0" r="0" b="0"/>
            <wp:wrapTopAndBottom/>
            <wp:docPr id="125" name="Рисунок 125" descr="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r2.gif"/>
                    <pic:cNvPicPr>
                      <a:picLocks noChangeAspect="1" noChangeArrowheads="1"/>
                    </pic:cNvPicPr>
                  </pic:nvPicPr>
                  <pic:blipFill>
                    <a:blip r:link="rId28"/>
                    <a:srcRect/>
                    <a:stretch>
                      <a:fillRect/>
                    </a:stretch>
                  </pic:blipFill>
                  <pic:spPr bwMode="auto">
                    <a:xfrm>
                      <a:off x="0" y="0"/>
                      <a:ext cx="4269105" cy="2371725"/>
                    </a:xfrm>
                    <a:prstGeom prst="rect">
                      <a:avLst/>
                    </a:prstGeom>
                    <a:noFill/>
                    <a:ln w="9525">
                      <a:noFill/>
                      <a:miter lim="800000"/>
                      <a:headEnd/>
                      <a:tailEnd/>
                    </a:ln>
                  </pic:spPr>
                </pic:pic>
              </a:graphicData>
            </a:graphic>
          </wp:anchor>
        </w:drawing>
      </w:r>
    </w:p>
    <w:p w:rsidR="002C2288" w:rsidRPr="002C2288" w:rsidRDefault="00FF38A9" w:rsidP="002C2288">
      <w:pPr>
        <w:ind w:firstLine="181"/>
        <w:jc w:val="both"/>
        <w:rPr>
          <w:i/>
          <w:snapToGrid w:val="0"/>
          <w:sz w:val="28"/>
          <w:szCs w:val="28"/>
        </w:rPr>
      </w:pPr>
      <w:r>
        <w:rPr>
          <w:i/>
          <w:noProof/>
          <w:sz w:val="28"/>
          <w:szCs w:val="28"/>
        </w:rPr>
        <w:drawing>
          <wp:anchor distT="0" distB="0" distL="114300" distR="114300" simplePos="0" relativeHeight="251668992" behindDoc="0" locked="0" layoutInCell="0" allowOverlap="1">
            <wp:simplePos x="0" y="0"/>
            <wp:positionH relativeFrom="column">
              <wp:posOffset>0</wp:posOffset>
            </wp:positionH>
            <wp:positionV relativeFrom="paragraph">
              <wp:posOffset>0</wp:posOffset>
            </wp:positionV>
            <wp:extent cx="4286250" cy="2381250"/>
            <wp:effectExtent l="19050" t="0" r="0" b="0"/>
            <wp:wrapTopAndBottom/>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a:srcRect/>
                    <a:stretch>
                      <a:fillRect/>
                    </a:stretch>
                  </pic:blipFill>
                  <pic:spPr bwMode="auto">
                    <a:xfrm>
                      <a:off x="0" y="0"/>
                      <a:ext cx="4286250" cy="2381250"/>
                    </a:xfrm>
                    <a:prstGeom prst="rect">
                      <a:avLst/>
                    </a:prstGeom>
                    <a:noFill/>
                    <a:ln w="9525">
                      <a:noFill/>
                      <a:miter lim="800000"/>
                      <a:headEnd/>
                      <a:tailEnd/>
                    </a:ln>
                  </pic:spPr>
                </pic:pic>
              </a:graphicData>
            </a:graphic>
          </wp:anchor>
        </w:drawing>
      </w:r>
      <w:r>
        <w:rPr>
          <w:i/>
          <w:noProof/>
          <w:sz w:val="28"/>
          <w:szCs w:val="28"/>
        </w:rPr>
        <w:drawing>
          <wp:anchor distT="0" distB="0" distL="114300" distR="114300" simplePos="0" relativeHeight="251666944" behindDoc="0" locked="0" layoutInCell="0" allowOverlap="1">
            <wp:simplePos x="0" y="0"/>
            <wp:positionH relativeFrom="column">
              <wp:posOffset>0</wp:posOffset>
            </wp:positionH>
            <wp:positionV relativeFrom="paragraph">
              <wp:posOffset>0</wp:posOffset>
            </wp:positionV>
            <wp:extent cx="4269105" cy="2371725"/>
            <wp:effectExtent l="19050" t="0" r="0" b="0"/>
            <wp:wrapTopAndBottom/>
            <wp:docPr id="126" name="Рисунок 126" descr="d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r3.gif"/>
                    <pic:cNvPicPr>
                      <a:picLocks noChangeAspect="1" noChangeArrowheads="1"/>
                    </pic:cNvPicPr>
                  </pic:nvPicPr>
                  <pic:blipFill>
                    <a:blip r:link="rId30"/>
                    <a:srcRect/>
                    <a:stretch>
                      <a:fillRect/>
                    </a:stretch>
                  </pic:blipFill>
                  <pic:spPr bwMode="auto">
                    <a:xfrm>
                      <a:off x="0" y="0"/>
                      <a:ext cx="4269105" cy="2371725"/>
                    </a:xfrm>
                    <a:prstGeom prst="rect">
                      <a:avLst/>
                    </a:prstGeom>
                    <a:noFill/>
                    <a:ln w="9525">
                      <a:noFill/>
                      <a:miter lim="800000"/>
                      <a:headEnd/>
                      <a:tailEnd/>
                    </a:ln>
                  </pic:spPr>
                </pic:pic>
              </a:graphicData>
            </a:graphic>
          </wp:anchor>
        </w:drawing>
      </w:r>
    </w:p>
    <w:p w:rsidR="002C2288" w:rsidRPr="00F251FB" w:rsidRDefault="002C2288" w:rsidP="00F251FB">
      <w:pPr>
        <w:ind w:firstLine="181"/>
        <w:jc w:val="both"/>
        <w:rPr>
          <w:snapToGrid w:val="0"/>
          <w:sz w:val="28"/>
          <w:szCs w:val="28"/>
        </w:rPr>
      </w:pPr>
      <w:r w:rsidRPr="002C2288">
        <w:rPr>
          <w:snapToGrid w:val="0"/>
          <w:sz w:val="28"/>
          <w:szCs w:val="28"/>
        </w:rPr>
        <w:t>Предложение и базис зависят от сезонных изменений. Например, на ры</w:t>
      </w:r>
      <w:r w:rsidRPr="002C2288">
        <w:rPr>
          <w:snapToGrid w:val="0"/>
          <w:sz w:val="28"/>
          <w:szCs w:val="28"/>
        </w:rPr>
        <w:t>н</w:t>
      </w:r>
      <w:r w:rsidRPr="002C2288">
        <w:rPr>
          <w:snapToGrid w:val="0"/>
          <w:sz w:val="28"/>
          <w:szCs w:val="28"/>
        </w:rPr>
        <w:t>ке пшеницы существует тенденция к преувеличенному предложению в п</w:t>
      </w:r>
      <w:r w:rsidRPr="002C2288">
        <w:rPr>
          <w:snapToGrid w:val="0"/>
          <w:sz w:val="28"/>
          <w:szCs w:val="28"/>
        </w:rPr>
        <w:t>е</w:t>
      </w:r>
      <w:r w:rsidRPr="002C2288">
        <w:rPr>
          <w:snapToGrid w:val="0"/>
          <w:sz w:val="28"/>
          <w:szCs w:val="28"/>
        </w:rPr>
        <w:t xml:space="preserve">риод сбора урожая и недостаток предложений в остальное время, что </w:t>
      </w:r>
      <w:r w:rsidR="00F251FB">
        <w:rPr>
          <w:snapToGrid w:val="0"/>
          <w:sz w:val="28"/>
          <w:szCs w:val="28"/>
        </w:rPr>
        <w:t>ск</w:t>
      </w:r>
      <w:r w:rsidR="00F251FB">
        <w:rPr>
          <w:snapToGrid w:val="0"/>
          <w:sz w:val="28"/>
          <w:szCs w:val="28"/>
        </w:rPr>
        <w:t>а</w:t>
      </w:r>
      <w:r w:rsidR="00F251FB">
        <w:rPr>
          <w:snapToGrid w:val="0"/>
          <w:sz w:val="28"/>
          <w:szCs w:val="28"/>
        </w:rPr>
        <w:t>зывается на ценах фьючерсов.</w:t>
      </w:r>
    </w:p>
    <w:p w:rsidR="002C2288" w:rsidRPr="002C2288" w:rsidRDefault="002C2288" w:rsidP="00F251FB">
      <w:pPr>
        <w:ind w:firstLine="181"/>
        <w:jc w:val="both"/>
        <w:rPr>
          <w:i/>
          <w:snapToGrid w:val="0"/>
          <w:sz w:val="28"/>
          <w:szCs w:val="28"/>
        </w:rPr>
      </w:pPr>
      <w:r w:rsidRPr="002C2288">
        <w:rPr>
          <w:i/>
          <w:snapToGrid w:val="0"/>
          <w:sz w:val="28"/>
          <w:szCs w:val="28"/>
        </w:rPr>
        <w:t>Сравнительная характеристика фьюч</w:t>
      </w:r>
      <w:r w:rsidR="00F251FB">
        <w:rPr>
          <w:i/>
          <w:snapToGrid w:val="0"/>
          <w:sz w:val="28"/>
          <w:szCs w:val="28"/>
        </w:rPr>
        <w:t>ерсных и форвардных контра</w:t>
      </w:r>
      <w:r w:rsidR="00F251FB">
        <w:rPr>
          <w:i/>
          <w:snapToGrid w:val="0"/>
          <w:sz w:val="28"/>
          <w:szCs w:val="28"/>
        </w:rPr>
        <w:t>к</w:t>
      </w:r>
      <w:r w:rsidR="00F251FB">
        <w:rPr>
          <w:i/>
          <w:snapToGrid w:val="0"/>
          <w:sz w:val="28"/>
          <w:szCs w:val="28"/>
        </w:rPr>
        <w:t>тов.</w:t>
      </w:r>
    </w:p>
    <w:p w:rsidR="002C2288" w:rsidRPr="002C2288" w:rsidRDefault="002C2288" w:rsidP="002C2288">
      <w:pPr>
        <w:shd w:val="clear" w:color="auto" w:fill="FFFFFF"/>
        <w:adjustRightInd w:val="0"/>
        <w:ind w:firstLine="180"/>
        <w:jc w:val="both"/>
        <w:rPr>
          <w:sz w:val="28"/>
          <w:szCs w:val="28"/>
        </w:rPr>
      </w:pPr>
      <w:r w:rsidRPr="00A761BB">
        <w:rPr>
          <w:i/>
          <w:iCs/>
          <w:sz w:val="28"/>
          <w:szCs w:val="28"/>
        </w:rPr>
        <w:t>Своп</w:t>
      </w:r>
      <w:r w:rsidRPr="00A761BB">
        <w:rPr>
          <w:sz w:val="28"/>
          <w:szCs w:val="28"/>
        </w:rPr>
        <w:t xml:space="preserve"> </w:t>
      </w:r>
      <w:r w:rsidRPr="002C2288">
        <w:rPr>
          <w:sz w:val="28"/>
          <w:szCs w:val="28"/>
        </w:rPr>
        <w:t xml:space="preserve">– тип производных финансовых (товарных) инструментов, который содержит равные </w:t>
      </w:r>
      <w:proofErr w:type="gramStart"/>
      <w:r w:rsidRPr="002C2288">
        <w:rPr>
          <w:sz w:val="28"/>
          <w:szCs w:val="28"/>
        </w:rPr>
        <w:t>права</w:t>
      </w:r>
      <w:proofErr w:type="gramEnd"/>
      <w:r w:rsidRPr="002C2288">
        <w:rPr>
          <w:sz w:val="28"/>
          <w:szCs w:val="28"/>
        </w:rPr>
        <w:t xml:space="preserve"> и обязанности участников соглашения на взаи</w:t>
      </w:r>
      <w:r w:rsidRPr="002C2288">
        <w:rPr>
          <w:sz w:val="28"/>
          <w:szCs w:val="28"/>
        </w:rPr>
        <w:t>м</w:t>
      </w:r>
      <w:r w:rsidRPr="002C2288">
        <w:rPr>
          <w:sz w:val="28"/>
          <w:szCs w:val="28"/>
        </w:rPr>
        <w:t>ный обмен через некоторый промежуток времени на условиях, устано</w:t>
      </w:r>
      <w:r w:rsidRPr="002C2288">
        <w:rPr>
          <w:sz w:val="28"/>
          <w:szCs w:val="28"/>
        </w:rPr>
        <w:t>в</w:t>
      </w:r>
      <w:r w:rsidRPr="002C2288">
        <w:rPr>
          <w:sz w:val="28"/>
          <w:szCs w:val="28"/>
        </w:rPr>
        <w:t>ленных договором, определенными денежными доходами (потоками) в в</w:t>
      </w:r>
      <w:r w:rsidRPr="002C2288">
        <w:rPr>
          <w:sz w:val="28"/>
          <w:szCs w:val="28"/>
        </w:rPr>
        <w:t>и</w:t>
      </w:r>
      <w:r w:rsidRPr="002C2288">
        <w:rPr>
          <w:sz w:val="28"/>
          <w:szCs w:val="28"/>
        </w:rPr>
        <w:t xml:space="preserve">де процента, зафиксированными объемами валюты, принятыми объемами </w:t>
      </w:r>
      <w:r w:rsidRPr="002C2288">
        <w:rPr>
          <w:sz w:val="28"/>
          <w:szCs w:val="28"/>
        </w:rPr>
        <w:lastRenderedPageBreak/>
        <w:t>товаров и иных ценностей, на проведение конверсии вложений и т.п. В о</w:t>
      </w:r>
      <w:r w:rsidRPr="002C2288">
        <w:rPr>
          <w:sz w:val="28"/>
          <w:szCs w:val="28"/>
        </w:rPr>
        <w:t>т</w:t>
      </w:r>
      <w:r w:rsidRPr="002C2288">
        <w:rPr>
          <w:sz w:val="28"/>
          <w:szCs w:val="28"/>
        </w:rPr>
        <w:t>личие от опциона, в котором цены базиса с самого начала фиксируются с</w:t>
      </w:r>
      <w:r w:rsidRPr="002C2288">
        <w:rPr>
          <w:sz w:val="28"/>
          <w:szCs w:val="28"/>
        </w:rPr>
        <w:t>о</w:t>
      </w:r>
      <w:r w:rsidRPr="002C2288">
        <w:rPr>
          <w:sz w:val="28"/>
          <w:szCs w:val="28"/>
        </w:rPr>
        <w:t>глашением сторон, и от фьючерса, в котором имеется расчетная цена, в свопе часть платежей (полностью платеж) может проводиться по будущим ценам, неизвестным при заключении договора.</w:t>
      </w:r>
    </w:p>
    <w:p w:rsidR="002C2288" w:rsidRPr="002C2288" w:rsidRDefault="002C2288" w:rsidP="002C2288">
      <w:pPr>
        <w:ind w:firstLine="180"/>
        <w:jc w:val="both"/>
        <w:rPr>
          <w:rFonts w:eastAsia="Arial Unicode MS"/>
          <w:sz w:val="28"/>
          <w:szCs w:val="28"/>
        </w:rPr>
      </w:pPr>
      <w:r w:rsidRPr="002C2288">
        <w:rPr>
          <w:rFonts w:eastAsia="Arial Unicode MS"/>
          <w:sz w:val="28"/>
          <w:szCs w:val="28"/>
        </w:rPr>
        <w:t xml:space="preserve">Особая группа производных образована из комбинации отдельных свойств опциона, и свопа. Применяются они на внебиржевом рынке. Могут рассматриваться так же, как последующее поколение производных. </w:t>
      </w:r>
    </w:p>
    <w:p w:rsidR="002C2288" w:rsidRPr="002C2288" w:rsidRDefault="002C2288" w:rsidP="002C2288">
      <w:pPr>
        <w:ind w:firstLine="180"/>
        <w:jc w:val="both"/>
        <w:rPr>
          <w:rFonts w:eastAsia="Arial Unicode MS"/>
          <w:sz w:val="28"/>
          <w:szCs w:val="28"/>
        </w:rPr>
      </w:pPr>
      <w:r w:rsidRPr="00A761BB">
        <w:rPr>
          <w:rFonts w:eastAsia="Arial Unicode MS"/>
          <w:i/>
          <w:sz w:val="28"/>
          <w:szCs w:val="28"/>
        </w:rPr>
        <w:t>Кэп (</w:t>
      </w:r>
      <w:r w:rsidRPr="00A761BB">
        <w:rPr>
          <w:rFonts w:eastAsia="Arial Unicode MS"/>
          <w:i/>
          <w:sz w:val="28"/>
          <w:szCs w:val="28"/>
          <w:lang w:val="en-US"/>
        </w:rPr>
        <w:t>Cap</w:t>
      </w:r>
      <w:r w:rsidRPr="00A761BB">
        <w:rPr>
          <w:rFonts w:eastAsia="Arial Unicode MS"/>
          <w:i/>
          <w:sz w:val="28"/>
          <w:szCs w:val="28"/>
        </w:rPr>
        <w:t xml:space="preserve"> – шапка</w:t>
      </w:r>
      <w:r w:rsidRPr="002C2288">
        <w:rPr>
          <w:rFonts w:eastAsia="Arial Unicode MS"/>
          <w:b/>
          <w:i/>
          <w:sz w:val="28"/>
          <w:szCs w:val="28"/>
        </w:rPr>
        <w:t>)</w:t>
      </w:r>
      <w:r w:rsidRPr="002C2288">
        <w:rPr>
          <w:rFonts w:eastAsia="Arial Unicode MS"/>
          <w:sz w:val="28"/>
          <w:szCs w:val="28"/>
        </w:rPr>
        <w:t xml:space="preserve"> может быть в любом контракте, фиксирующем макс</w:t>
      </w:r>
      <w:r w:rsidRPr="002C2288">
        <w:rPr>
          <w:rFonts w:eastAsia="Arial Unicode MS"/>
          <w:sz w:val="28"/>
          <w:szCs w:val="28"/>
        </w:rPr>
        <w:t>и</w:t>
      </w:r>
      <w:r w:rsidRPr="002C2288">
        <w:rPr>
          <w:rFonts w:eastAsia="Arial Unicode MS"/>
          <w:sz w:val="28"/>
          <w:szCs w:val="28"/>
        </w:rPr>
        <w:t>мальную ставку заимствования или минимальную ставку кредитования (потолок). В распространенном варианте Сар – это гарантия по соглаш</w:t>
      </w:r>
      <w:r w:rsidRPr="002C2288">
        <w:rPr>
          <w:rFonts w:eastAsia="Arial Unicode MS"/>
          <w:sz w:val="28"/>
          <w:szCs w:val="28"/>
        </w:rPr>
        <w:t>е</w:t>
      </w:r>
      <w:r w:rsidRPr="002C2288">
        <w:rPr>
          <w:rFonts w:eastAsia="Arial Unicode MS"/>
          <w:sz w:val="28"/>
          <w:szCs w:val="28"/>
        </w:rPr>
        <w:t>нию, что за определенный период процентная ставка не превысит опред</w:t>
      </w:r>
      <w:r w:rsidRPr="002C2288">
        <w:rPr>
          <w:rFonts w:eastAsia="Arial Unicode MS"/>
          <w:sz w:val="28"/>
          <w:szCs w:val="28"/>
        </w:rPr>
        <w:t>е</w:t>
      </w:r>
      <w:r w:rsidRPr="002C2288">
        <w:rPr>
          <w:rFonts w:eastAsia="Arial Unicode MS"/>
          <w:sz w:val="28"/>
          <w:szCs w:val="28"/>
        </w:rPr>
        <w:t xml:space="preserve">ленного максимума. Такие соглашения обычно заключаются на длительное время (3–5 лет). </w:t>
      </w:r>
    </w:p>
    <w:p w:rsidR="002C2288" w:rsidRPr="002C2288" w:rsidRDefault="002C2288" w:rsidP="002C2288">
      <w:pPr>
        <w:ind w:firstLine="180"/>
        <w:jc w:val="both"/>
        <w:rPr>
          <w:rFonts w:eastAsia="Arial Unicode MS"/>
          <w:sz w:val="28"/>
          <w:szCs w:val="28"/>
        </w:rPr>
      </w:pPr>
      <w:r w:rsidRPr="002C2288">
        <w:rPr>
          <w:rFonts w:eastAsia="Arial Unicode MS"/>
          <w:sz w:val="28"/>
          <w:szCs w:val="28"/>
        </w:rPr>
        <w:t>Производный инструмент кэп – это колл-опцион на конкретные процен</w:t>
      </w:r>
      <w:r w:rsidRPr="002C2288">
        <w:rPr>
          <w:rFonts w:eastAsia="Arial Unicode MS"/>
          <w:sz w:val="28"/>
          <w:szCs w:val="28"/>
        </w:rPr>
        <w:t>т</w:t>
      </w:r>
      <w:r w:rsidRPr="002C2288">
        <w:rPr>
          <w:rFonts w:eastAsia="Arial Unicode MS"/>
          <w:sz w:val="28"/>
          <w:szCs w:val="28"/>
        </w:rPr>
        <w:t>ные ставки. В соглашении указываются номинал для расчетов, договорная (ожидаемая) процентная ставка и срок, когда подводится итог и проводя</w:t>
      </w:r>
      <w:r w:rsidRPr="002C2288">
        <w:rPr>
          <w:rFonts w:eastAsia="Arial Unicode MS"/>
          <w:sz w:val="28"/>
          <w:szCs w:val="28"/>
        </w:rPr>
        <w:t>т</w:t>
      </w:r>
      <w:r w:rsidRPr="002C2288">
        <w:rPr>
          <w:rFonts w:eastAsia="Arial Unicode MS"/>
          <w:sz w:val="28"/>
          <w:szCs w:val="28"/>
        </w:rPr>
        <w:t>ся расчеты. В договорный день окончания соглашения покупатель автом</w:t>
      </w:r>
      <w:r w:rsidRPr="002C2288">
        <w:rPr>
          <w:rFonts w:eastAsia="Arial Unicode MS"/>
          <w:sz w:val="28"/>
          <w:szCs w:val="28"/>
        </w:rPr>
        <w:t>а</w:t>
      </w:r>
      <w:r w:rsidRPr="002C2288">
        <w:rPr>
          <w:rFonts w:eastAsia="Arial Unicode MS"/>
          <w:sz w:val="28"/>
          <w:szCs w:val="28"/>
        </w:rPr>
        <w:t>тически получает положительную разницу между текущей и договорной процентной ставками. Данное право обеспечивается премией, выплач</w:t>
      </w:r>
      <w:r w:rsidRPr="002C2288">
        <w:rPr>
          <w:rFonts w:eastAsia="Arial Unicode MS"/>
          <w:sz w:val="28"/>
          <w:szCs w:val="28"/>
        </w:rPr>
        <w:t>и</w:t>
      </w:r>
      <w:r w:rsidRPr="002C2288">
        <w:rPr>
          <w:rFonts w:eastAsia="Arial Unicode MS"/>
          <w:sz w:val="28"/>
          <w:szCs w:val="28"/>
        </w:rPr>
        <w:t xml:space="preserve">ваемой другой стороне (продавцу). Премия передается сразу </w:t>
      </w:r>
      <w:proofErr w:type="gramStart"/>
      <w:r w:rsidRPr="002C2288">
        <w:rPr>
          <w:rFonts w:eastAsia="Arial Unicode MS"/>
          <w:sz w:val="28"/>
          <w:szCs w:val="28"/>
        </w:rPr>
        <w:t>с</w:t>
      </w:r>
      <w:proofErr w:type="gramEnd"/>
      <w:r w:rsidRPr="002C2288">
        <w:rPr>
          <w:rFonts w:eastAsia="Arial Unicode MS"/>
          <w:sz w:val="28"/>
          <w:szCs w:val="28"/>
        </w:rPr>
        <w:t xml:space="preserve"> полном об</w:t>
      </w:r>
      <w:r w:rsidRPr="002C2288">
        <w:rPr>
          <w:rFonts w:eastAsia="Arial Unicode MS"/>
          <w:sz w:val="28"/>
          <w:szCs w:val="28"/>
        </w:rPr>
        <w:t>ъ</w:t>
      </w:r>
      <w:r w:rsidRPr="002C2288">
        <w:rPr>
          <w:rFonts w:eastAsia="Arial Unicode MS"/>
          <w:sz w:val="28"/>
          <w:szCs w:val="28"/>
        </w:rPr>
        <w:t>еме или в рассрочку. Рассчитывается сумма премии в процентах от ном</w:t>
      </w:r>
      <w:r w:rsidRPr="002C2288">
        <w:rPr>
          <w:rFonts w:eastAsia="Arial Unicode MS"/>
          <w:sz w:val="28"/>
          <w:szCs w:val="28"/>
        </w:rPr>
        <w:t>и</w:t>
      </w:r>
      <w:r w:rsidRPr="002C2288">
        <w:rPr>
          <w:rFonts w:eastAsia="Arial Unicode MS"/>
          <w:sz w:val="28"/>
          <w:szCs w:val="28"/>
        </w:rPr>
        <w:t>нала.</w:t>
      </w:r>
    </w:p>
    <w:p w:rsidR="002C2288" w:rsidRPr="002C2288" w:rsidRDefault="002C2288" w:rsidP="002C2288">
      <w:pPr>
        <w:ind w:firstLine="180"/>
        <w:jc w:val="both"/>
        <w:rPr>
          <w:rFonts w:eastAsia="Arial Unicode MS"/>
          <w:sz w:val="28"/>
          <w:szCs w:val="28"/>
        </w:rPr>
      </w:pPr>
      <w:r w:rsidRPr="00A761BB">
        <w:rPr>
          <w:rFonts w:eastAsia="Arial Unicode MS"/>
          <w:i/>
          <w:sz w:val="28"/>
          <w:szCs w:val="28"/>
        </w:rPr>
        <w:t>Флоо (</w:t>
      </w:r>
      <w:r w:rsidRPr="00A761BB">
        <w:rPr>
          <w:rFonts w:eastAsia="Arial Unicode MS"/>
          <w:i/>
          <w:sz w:val="28"/>
          <w:szCs w:val="28"/>
          <w:lang w:val="en-US"/>
        </w:rPr>
        <w:t>Floor</w:t>
      </w:r>
      <w:r w:rsidRPr="00A761BB">
        <w:rPr>
          <w:rFonts w:eastAsia="Arial Unicode MS"/>
          <w:i/>
          <w:sz w:val="28"/>
          <w:szCs w:val="28"/>
        </w:rPr>
        <w:t xml:space="preserve"> – пол)</w:t>
      </w:r>
      <w:r w:rsidRPr="002C2288">
        <w:rPr>
          <w:rFonts w:eastAsia="Arial Unicode MS"/>
          <w:sz w:val="28"/>
          <w:szCs w:val="28"/>
        </w:rPr>
        <w:t xml:space="preserve"> предполагает гарантию для кредитора получения н</w:t>
      </w:r>
      <w:r w:rsidRPr="002C2288">
        <w:rPr>
          <w:rFonts w:eastAsia="Arial Unicode MS"/>
          <w:sz w:val="28"/>
          <w:szCs w:val="28"/>
        </w:rPr>
        <w:t>е</w:t>
      </w:r>
      <w:r w:rsidRPr="002C2288">
        <w:rPr>
          <w:rFonts w:eastAsia="Arial Unicode MS"/>
          <w:sz w:val="28"/>
          <w:szCs w:val="28"/>
        </w:rPr>
        <w:t xml:space="preserve">которой минимальной процентной ставки. </w:t>
      </w:r>
    </w:p>
    <w:p w:rsidR="002C2288" w:rsidRPr="002C2288" w:rsidRDefault="002C2288" w:rsidP="002C2288">
      <w:pPr>
        <w:ind w:firstLine="180"/>
        <w:jc w:val="both"/>
        <w:rPr>
          <w:rFonts w:eastAsia="Arial Unicode MS"/>
          <w:sz w:val="28"/>
          <w:szCs w:val="28"/>
        </w:rPr>
      </w:pPr>
      <w:r w:rsidRPr="002C2288">
        <w:rPr>
          <w:rFonts w:eastAsia="Arial Unicode MS"/>
          <w:sz w:val="28"/>
          <w:szCs w:val="28"/>
        </w:rPr>
        <w:t>Производный инструмент флоо (</w:t>
      </w:r>
      <w:r w:rsidRPr="002C2288">
        <w:rPr>
          <w:rFonts w:eastAsia="Arial Unicode MS"/>
          <w:sz w:val="28"/>
          <w:szCs w:val="28"/>
          <w:lang w:val="en-US"/>
        </w:rPr>
        <w:t>Floor</w:t>
      </w:r>
      <w:r w:rsidRPr="002C2288">
        <w:rPr>
          <w:rFonts w:eastAsia="Arial Unicode MS"/>
          <w:sz w:val="28"/>
          <w:szCs w:val="28"/>
        </w:rPr>
        <w:t xml:space="preserve">) – это </w:t>
      </w:r>
      <w:proofErr w:type="gramStart"/>
      <w:r w:rsidRPr="002C2288">
        <w:rPr>
          <w:rFonts w:eastAsia="Arial Unicode MS"/>
          <w:sz w:val="28"/>
          <w:szCs w:val="28"/>
        </w:rPr>
        <w:t>пут-опцион</w:t>
      </w:r>
      <w:proofErr w:type="gramEnd"/>
      <w:r w:rsidRPr="002C2288">
        <w:rPr>
          <w:rFonts w:eastAsia="Arial Unicode MS"/>
          <w:sz w:val="28"/>
          <w:szCs w:val="28"/>
        </w:rPr>
        <w:t xml:space="preserve"> на краткосро</w:t>
      </w:r>
      <w:r w:rsidRPr="002C2288">
        <w:rPr>
          <w:rFonts w:eastAsia="Arial Unicode MS"/>
          <w:sz w:val="28"/>
          <w:szCs w:val="28"/>
        </w:rPr>
        <w:t>ч</w:t>
      </w:r>
      <w:r w:rsidRPr="002C2288">
        <w:rPr>
          <w:rFonts w:eastAsia="Arial Unicode MS"/>
          <w:sz w:val="28"/>
          <w:szCs w:val="28"/>
        </w:rPr>
        <w:t xml:space="preserve">ные процентные ставки. </w:t>
      </w:r>
    </w:p>
    <w:p w:rsidR="002C2288" w:rsidRPr="002C2288" w:rsidRDefault="002C2288" w:rsidP="002C2288">
      <w:pPr>
        <w:ind w:firstLine="180"/>
        <w:jc w:val="both"/>
        <w:rPr>
          <w:rFonts w:eastAsia="Arial Unicode MS"/>
          <w:sz w:val="28"/>
          <w:szCs w:val="28"/>
        </w:rPr>
      </w:pPr>
      <w:r w:rsidRPr="002C2288">
        <w:rPr>
          <w:rFonts w:eastAsia="Arial Unicode MS"/>
          <w:sz w:val="28"/>
          <w:szCs w:val="28"/>
        </w:rPr>
        <w:t xml:space="preserve">Процедура оформления флоо повторяет процедуру оформления кэп. </w:t>
      </w:r>
      <w:proofErr w:type="gramStart"/>
      <w:r w:rsidRPr="002C2288">
        <w:rPr>
          <w:rFonts w:eastAsia="Arial Unicode MS"/>
          <w:sz w:val="28"/>
          <w:szCs w:val="28"/>
        </w:rPr>
        <w:t>С</w:t>
      </w:r>
      <w:r w:rsidRPr="002C2288">
        <w:rPr>
          <w:rFonts w:eastAsia="Arial Unicode MS"/>
          <w:sz w:val="28"/>
          <w:szCs w:val="28"/>
        </w:rPr>
        <w:t>о</w:t>
      </w:r>
      <w:r w:rsidRPr="002C2288">
        <w:rPr>
          <w:rFonts w:eastAsia="Arial Unicode MS"/>
          <w:sz w:val="28"/>
          <w:szCs w:val="28"/>
        </w:rPr>
        <w:t>гласно флоо платежи для покупателя в обязательном порядке появляются тогда, когда в договорный день окончания соглашения возникает отриц</w:t>
      </w:r>
      <w:r w:rsidRPr="002C2288">
        <w:rPr>
          <w:rFonts w:eastAsia="Arial Unicode MS"/>
          <w:sz w:val="28"/>
          <w:szCs w:val="28"/>
        </w:rPr>
        <w:t>а</w:t>
      </w:r>
      <w:r w:rsidRPr="002C2288">
        <w:rPr>
          <w:rFonts w:eastAsia="Arial Unicode MS"/>
          <w:sz w:val="28"/>
          <w:szCs w:val="28"/>
        </w:rPr>
        <w:t xml:space="preserve">тельная разница между текущей и договорной процентными ставками. </w:t>
      </w:r>
      <w:proofErr w:type="gramEnd"/>
    </w:p>
    <w:p w:rsidR="002C2288" w:rsidRPr="002C2288" w:rsidRDefault="002C2288" w:rsidP="002C2288">
      <w:pPr>
        <w:ind w:firstLine="180"/>
        <w:jc w:val="both"/>
        <w:rPr>
          <w:rFonts w:eastAsia="Arial Unicode MS"/>
          <w:sz w:val="28"/>
          <w:szCs w:val="28"/>
        </w:rPr>
      </w:pPr>
      <w:r w:rsidRPr="002C2288">
        <w:rPr>
          <w:rFonts w:eastAsia="Arial Unicode MS"/>
          <w:sz w:val="28"/>
          <w:szCs w:val="28"/>
        </w:rPr>
        <w:t xml:space="preserve">Сар при снижающихся процентных ставках определит верхнюю границу процентной ставки; </w:t>
      </w:r>
      <w:r w:rsidRPr="002C2288">
        <w:rPr>
          <w:rFonts w:eastAsia="Arial Unicode MS"/>
          <w:sz w:val="28"/>
          <w:szCs w:val="28"/>
          <w:lang w:val="en-US"/>
        </w:rPr>
        <w:t>Floor</w:t>
      </w:r>
      <w:r w:rsidRPr="002C2288">
        <w:rPr>
          <w:rFonts w:eastAsia="Arial Unicode MS"/>
          <w:sz w:val="28"/>
          <w:szCs w:val="28"/>
        </w:rPr>
        <w:t xml:space="preserve"> – при возрастающих процентных ставках – ни</w:t>
      </w:r>
      <w:r w:rsidRPr="002C2288">
        <w:rPr>
          <w:rFonts w:eastAsia="Arial Unicode MS"/>
          <w:sz w:val="28"/>
          <w:szCs w:val="28"/>
        </w:rPr>
        <w:t>ж</w:t>
      </w:r>
      <w:r w:rsidRPr="002C2288">
        <w:rPr>
          <w:rFonts w:eastAsia="Arial Unicode MS"/>
          <w:sz w:val="28"/>
          <w:szCs w:val="28"/>
        </w:rPr>
        <w:t xml:space="preserve">нюю границу ставки. Чрезмерный (резкий) рост ставок или чрезмерное (резкое) падение ставок, </w:t>
      </w:r>
      <w:proofErr w:type="gramStart"/>
      <w:r w:rsidRPr="002C2288">
        <w:rPr>
          <w:rFonts w:eastAsia="Arial Unicode MS"/>
          <w:sz w:val="28"/>
          <w:szCs w:val="28"/>
        </w:rPr>
        <w:t>выгодные</w:t>
      </w:r>
      <w:proofErr w:type="gramEnd"/>
      <w:r w:rsidRPr="002C2288">
        <w:rPr>
          <w:rFonts w:eastAsia="Arial Unicode MS"/>
          <w:sz w:val="28"/>
          <w:szCs w:val="28"/>
        </w:rPr>
        <w:t xml:space="preserve"> продавцу, возмещаются обязательными платежами в пользу покупателя. </w:t>
      </w:r>
    </w:p>
    <w:p w:rsidR="002C2288" w:rsidRPr="002C2288" w:rsidRDefault="002C2288" w:rsidP="002C2288">
      <w:pPr>
        <w:shd w:val="clear" w:color="auto" w:fill="FFFFFF"/>
        <w:adjustRightInd w:val="0"/>
        <w:ind w:firstLine="180"/>
        <w:jc w:val="both"/>
        <w:rPr>
          <w:sz w:val="28"/>
          <w:szCs w:val="28"/>
        </w:rPr>
      </w:pPr>
      <w:r w:rsidRPr="002C2288">
        <w:rPr>
          <w:sz w:val="28"/>
          <w:szCs w:val="28"/>
        </w:rPr>
        <w:t>Если номинал и обязательный платеж сближают эти инструменты со свопом, то асимметричный профиль доходов уподобляет их опциону.</w:t>
      </w:r>
    </w:p>
    <w:p w:rsidR="002C2288" w:rsidRPr="00A761BB" w:rsidRDefault="002C2288" w:rsidP="002C2288">
      <w:pPr>
        <w:ind w:firstLine="180"/>
        <w:jc w:val="both"/>
        <w:rPr>
          <w:rFonts w:eastAsia="Arial Unicode MS"/>
          <w:i/>
          <w:sz w:val="28"/>
          <w:szCs w:val="28"/>
        </w:rPr>
      </w:pPr>
      <w:r w:rsidRPr="00A761BB">
        <w:rPr>
          <w:rFonts w:eastAsia="Arial Unicode MS"/>
          <w:i/>
          <w:sz w:val="28"/>
          <w:szCs w:val="28"/>
        </w:rPr>
        <w:t>Варрант.</w:t>
      </w:r>
    </w:p>
    <w:p w:rsidR="002C2288" w:rsidRPr="002C2288" w:rsidRDefault="002C2288" w:rsidP="002C2288">
      <w:pPr>
        <w:ind w:firstLine="180"/>
        <w:jc w:val="both"/>
        <w:rPr>
          <w:rFonts w:eastAsia="Arial Unicode MS"/>
          <w:sz w:val="28"/>
          <w:szCs w:val="28"/>
        </w:rPr>
      </w:pPr>
      <w:r w:rsidRPr="002C2288">
        <w:rPr>
          <w:rFonts w:eastAsia="Arial Unicode MS"/>
          <w:sz w:val="28"/>
          <w:szCs w:val="28"/>
        </w:rPr>
        <w:t xml:space="preserve">В выпуске облигаций с </w:t>
      </w:r>
      <w:r w:rsidRPr="00A761BB">
        <w:rPr>
          <w:rFonts w:eastAsia="Arial Unicode MS"/>
          <w:i/>
          <w:sz w:val="28"/>
          <w:szCs w:val="28"/>
        </w:rPr>
        <w:t>варрантом</w:t>
      </w:r>
      <w:r w:rsidRPr="00A761BB">
        <w:rPr>
          <w:rFonts w:eastAsia="Arial Unicode MS"/>
          <w:sz w:val="28"/>
          <w:szCs w:val="28"/>
        </w:rPr>
        <w:t xml:space="preserve"> </w:t>
      </w:r>
      <w:r w:rsidRPr="002C2288">
        <w:rPr>
          <w:rFonts w:eastAsia="Arial Unicode MS"/>
          <w:sz w:val="28"/>
          <w:szCs w:val="28"/>
        </w:rPr>
        <w:t>на акции предполагается, что прои</w:t>
      </w:r>
      <w:r w:rsidRPr="002C2288">
        <w:rPr>
          <w:rFonts w:eastAsia="Arial Unicode MS"/>
          <w:sz w:val="28"/>
          <w:szCs w:val="28"/>
        </w:rPr>
        <w:t>з</w:t>
      </w:r>
      <w:r w:rsidRPr="002C2288">
        <w:rPr>
          <w:rFonts w:eastAsia="Arial Unicode MS"/>
          <w:sz w:val="28"/>
          <w:szCs w:val="28"/>
        </w:rPr>
        <w:t xml:space="preserve">водится заимствование капитала под фиксированную процентную ставку, по величине ниже рыночной, сопровождаемое размещением в будущем новых акций. При этом покупатели не приобретают права на получение </w:t>
      </w:r>
      <w:r w:rsidRPr="002C2288">
        <w:rPr>
          <w:rFonts w:eastAsia="Arial Unicode MS"/>
          <w:sz w:val="28"/>
          <w:szCs w:val="28"/>
        </w:rPr>
        <w:lastRenderedPageBreak/>
        <w:t>дивидендов до тех пор, пока не конвертируют варранты в соответству</w:t>
      </w:r>
      <w:r w:rsidRPr="002C2288">
        <w:rPr>
          <w:rFonts w:eastAsia="Arial Unicode MS"/>
          <w:sz w:val="28"/>
          <w:szCs w:val="28"/>
        </w:rPr>
        <w:t>ю</w:t>
      </w:r>
      <w:r w:rsidRPr="002C2288">
        <w:rPr>
          <w:rFonts w:eastAsia="Arial Unicode MS"/>
          <w:sz w:val="28"/>
          <w:szCs w:val="28"/>
        </w:rPr>
        <w:t xml:space="preserve">щие акции. </w:t>
      </w:r>
    </w:p>
    <w:p w:rsidR="002C2288" w:rsidRPr="002C2288" w:rsidRDefault="002C2288" w:rsidP="002C2288">
      <w:pPr>
        <w:ind w:firstLine="180"/>
        <w:jc w:val="both"/>
        <w:rPr>
          <w:rFonts w:eastAsia="Arial Unicode MS"/>
          <w:sz w:val="28"/>
          <w:szCs w:val="28"/>
        </w:rPr>
      </w:pPr>
      <w:proofErr w:type="gramStart"/>
      <w:r w:rsidRPr="002C2288">
        <w:rPr>
          <w:rFonts w:eastAsia="Arial Unicode MS"/>
          <w:sz w:val="28"/>
          <w:szCs w:val="28"/>
        </w:rPr>
        <w:t>Объединяет эти варранты с опционами ряд характеристик: а) варранты предоставляют право покупателю без равновесной обязанности; б) по ср</w:t>
      </w:r>
      <w:r w:rsidRPr="002C2288">
        <w:rPr>
          <w:rFonts w:eastAsia="Arial Unicode MS"/>
          <w:sz w:val="28"/>
          <w:szCs w:val="28"/>
        </w:rPr>
        <w:t>о</w:t>
      </w:r>
      <w:r w:rsidRPr="002C2288">
        <w:rPr>
          <w:rFonts w:eastAsia="Arial Unicode MS"/>
          <w:sz w:val="28"/>
          <w:szCs w:val="28"/>
        </w:rPr>
        <w:t xml:space="preserve">кам конверсии они различаются на европейский и американский варианты. </w:t>
      </w:r>
      <w:proofErr w:type="gramEnd"/>
    </w:p>
    <w:p w:rsidR="002C2288" w:rsidRDefault="002C2288" w:rsidP="002C2288">
      <w:pPr>
        <w:ind w:firstLine="180"/>
        <w:jc w:val="both"/>
        <w:rPr>
          <w:rFonts w:eastAsia="Arial Unicode MS"/>
          <w:sz w:val="28"/>
          <w:szCs w:val="28"/>
        </w:rPr>
      </w:pPr>
      <w:r w:rsidRPr="002C2288">
        <w:rPr>
          <w:rFonts w:eastAsia="Arial Unicode MS"/>
          <w:sz w:val="28"/>
          <w:szCs w:val="28"/>
        </w:rPr>
        <w:t>Качественное различие между опционами и варрантами видно при и</w:t>
      </w:r>
      <w:r w:rsidRPr="002C2288">
        <w:rPr>
          <w:rFonts w:eastAsia="Arial Unicode MS"/>
          <w:sz w:val="28"/>
          <w:szCs w:val="28"/>
        </w:rPr>
        <w:t>с</w:t>
      </w:r>
      <w:r w:rsidRPr="002C2288">
        <w:rPr>
          <w:rFonts w:eastAsia="Arial Unicode MS"/>
          <w:sz w:val="28"/>
          <w:szCs w:val="28"/>
        </w:rPr>
        <w:t>полнении этих инструментов: опцион колл на акции устанавливает право держателя купить акции, находящиеся в обращении, варрант – право пол</w:t>
      </w:r>
      <w:r w:rsidRPr="002C2288">
        <w:rPr>
          <w:rFonts w:eastAsia="Arial Unicode MS"/>
          <w:sz w:val="28"/>
          <w:szCs w:val="28"/>
        </w:rPr>
        <w:t>у</w:t>
      </w:r>
      <w:r w:rsidRPr="002C2288">
        <w:rPr>
          <w:rFonts w:eastAsia="Arial Unicode MS"/>
          <w:sz w:val="28"/>
          <w:szCs w:val="28"/>
        </w:rPr>
        <w:t>чить акции, как правило, у эмитента, или варранты "размывают" капитал существующих акционеров в отличие от опционов на акции, не привод</w:t>
      </w:r>
      <w:r w:rsidRPr="002C2288">
        <w:rPr>
          <w:rFonts w:eastAsia="Arial Unicode MS"/>
          <w:sz w:val="28"/>
          <w:szCs w:val="28"/>
        </w:rPr>
        <w:t>я</w:t>
      </w:r>
      <w:r w:rsidRPr="002C2288">
        <w:rPr>
          <w:rFonts w:eastAsia="Arial Unicode MS"/>
          <w:sz w:val="28"/>
          <w:szCs w:val="28"/>
        </w:rPr>
        <w:t>щих к такому результату. Следствием становятся более низкие цены ва</w:t>
      </w:r>
      <w:r w:rsidRPr="002C2288">
        <w:rPr>
          <w:rFonts w:eastAsia="Arial Unicode MS"/>
          <w:sz w:val="28"/>
          <w:szCs w:val="28"/>
        </w:rPr>
        <w:t>р</w:t>
      </w:r>
      <w:r w:rsidRPr="002C2288">
        <w:rPr>
          <w:rFonts w:eastAsia="Arial Unicode MS"/>
          <w:sz w:val="28"/>
          <w:szCs w:val="28"/>
        </w:rPr>
        <w:t xml:space="preserve">рантов по сравнению с опционом колл. </w:t>
      </w:r>
    </w:p>
    <w:p w:rsidR="002C2288" w:rsidRDefault="002C2288" w:rsidP="002C2288">
      <w:pPr>
        <w:ind w:firstLine="180"/>
        <w:jc w:val="center"/>
        <w:rPr>
          <w:rFonts w:eastAsia="Arial Unicode MS"/>
          <w:b/>
          <w:sz w:val="28"/>
          <w:szCs w:val="28"/>
        </w:rPr>
      </w:pPr>
    </w:p>
    <w:p w:rsidR="00F251FB" w:rsidRDefault="00F251FB" w:rsidP="002C2288">
      <w:pPr>
        <w:ind w:firstLine="180"/>
        <w:jc w:val="center"/>
        <w:rPr>
          <w:rFonts w:eastAsia="Arial Unicode MS"/>
          <w:b/>
          <w:sz w:val="28"/>
          <w:szCs w:val="28"/>
        </w:rPr>
      </w:pPr>
    </w:p>
    <w:p w:rsidR="00A761BB" w:rsidRDefault="00A761BB" w:rsidP="002C2288">
      <w:pPr>
        <w:ind w:firstLine="180"/>
        <w:jc w:val="center"/>
        <w:rPr>
          <w:rFonts w:eastAsia="Arial Unicode MS"/>
          <w:b/>
          <w:sz w:val="28"/>
          <w:szCs w:val="28"/>
        </w:rPr>
      </w:pPr>
    </w:p>
    <w:p w:rsidR="002C2288" w:rsidRDefault="002C2288" w:rsidP="002C2288">
      <w:pPr>
        <w:shd w:val="clear" w:color="auto" w:fill="FFFFFF"/>
        <w:adjustRightInd w:val="0"/>
        <w:ind w:firstLine="180"/>
        <w:jc w:val="both"/>
        <w:rPr>
          <w:b/>
          <w:color w:val="000000"/>
          <w:sz w:val="32"/>
          <w:szCs w:val="32"/>
        </w:rPr>
      </w:pPr>
      <w:r w:rsidRPr="00F251FB">
        <w:rPr>
          <w:b/>
          <w:bCs/>
          <w:color w:val="000000"/>
          <w:sz w:val="32"/>
          <w:szCs w:val="32"/>
        </w:rPr>
        <w:t xml:space="preserve">Тема </w:t>
      </w:r>
      <w:r w:rsidRPr="00F251FB">
        <w:rPr>
          <w:b/>
          <w:color w:val="000000"/>
          <w:sz w:val="32"/>
          <w:szCs w:val="32"/>
        </w:rPr>
        <w:t>7</w:t>
      </w:r>
      <w:r w:rsidRPr="00F251FB">
        <w:rPr>
          <w:color w:val="000000"/>
          <w:sz w:val="32"/>
          <w:szCs w:val="32"/>
        </w:rPr>
        <w:t xml:space="preserve"> </w:t>
      </w:r>
      <w:r w:rsidRPr="00F251FB">
        <w:rPr>
          <w:b/>
          <w:color w:val="000000"/>
          <w:sz w:val="32"/>
          <w:szCs w:val="32"/>
        </w:rPr>
        <w:t>Фондовая биржа</w:t>
      </w:r>
      <w:r w:rsidR="00F251FB">
        <w:rPr>
          <w:b/>
          <w:color w:val="000000"/>
          <w:sz w:val="32"/>
          <w:szCs w:val="32"/>
        </w:rPr>
        <w:t xml:space="preserve"> и механизм ее функционирования</w:t>
      </w:r>
    </w:p>
    <w:p w:rsidR="00F251FB" w:rsidRPr="00F251FB" w:rsidRDefault="00F251FB" w:rsidP="00A761BB">
      <w:pPr>
        <w:shd w:val="clear" w:color="auto" w:fill="FFFFFF"/>
        <w:adjustRightInd w:val="0"/>
        <w:jc w:val="both"/>
        <w:rPr>
          <w:sz w:val="32"/>
          <w:szCs w:val="32"/>
        </w:rPr>
      </w:pP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 xml:space="preserve">1 </w:t>
      </w:r>
      <w:r w:rsidR="002C2288" w:rsidRPr="00F251FB">
        <w:rPr>
          <w:iCs/>
          <w:color w:val="000000"/>
          <w:sz w:val="28"/>
          <w:szCs w:val="28"/>
        </w:rPr>
        <w:t>Фондовая биржа как форма</w:t>
      </w:r>
      <w:r>
        <w:rPr>
          <w:iCs/>
          <w:color w:val="000000"/>
          <w:sz w:val="28"/>
          <w:szCs w:val="28"/>
        </w:rPr>
        <w:t xml:space="preserve"> организации рынка ценных бумаг</w:t>
      </w: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2</w:t>
      </w:r>
      <w:r w:rsidR="002C2288" w:rsidRPr="00F251FB">
        <w:rPr>
          <w:b/>
          <w:bCs/>
          <w:iCs/>
          <w:color w:val="000000"/>
          <w:sz w:val="28"/>
          <w:szCs w:val="28"/>
        </w:rPr>
        <w:t xml:space="preserve"> </w:t>
      </w:r>
      <w:r w:rsidR="002C2288" w:rsidRPr="00F251FB">
        <w:rPr>
          <w:iCs/>
          <w:color w:val="000000"/>
          <w:sz w:val="28"/>
          <w:szCs w:val="28"/>
        </w:rPr>
        <w:t>Функции и организ</w:t>
      </w:r>
      <w:r>
        <w:rPr>
          <w:iCs/>
          <w:color w:val="000000"/>
          <w:sz w:val="28"/>
          <w:szCs w:val="28"/>
        </w:rPr>
        <w:t>ация деятельности фондовых бирж</w:t>
      </w: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3</w:t>
      </w:r>
      <w:r w:rsidR="002C2288" w:rsidRPr="00F251FB">
        <w:rPr>
          <w:b/>
          <w:bCs/>
          <w:iCs/>
          <w:color w:val="000000"/>
          <w:sz w:val="28"/>
          <w:szCs w:val="28"/>
        </w:rPr>
        <w:t xml:space="preserve"> </w:t>
      </w:r>
      <w:r w:rsidR="002C2288" w:rsidRPr="00F251FB">
        <w:rPr>
          <w:iCs/>
          <w:color w:val="000000"/>
          <w:sz w:val="28"/>
          <w:szCs w:val="28"/>
        </w:rPr>
        <w:t>Листинг (делистинг) ценных б</w:t>
      </w:r>
      <w:r>
        <w:rPr>
          <w:iCs/>
          <w:color w:val="000000"/>
          <w:sz w:val="28"/>
          <w:szCs w:val="28"/>
        </w:rPr>
        <w:t>умаг па фондовой бирже</w:t>
      </w:r>
    </w:p>
    <w:p w:rsidR="002C2288" w:rsidRPr="00F251FB" w:rsidRDefault="00F251FB" w:rsidP="002C2288">
      <w:pPr>
        <w:shd w:val="clear" w:color="auto" w:fill="FFFFFF"/>
        <w:adjustRightInd w:val="0"/>
        <w:ind w:firstLine="180"/>
        <w:jc w:val="both"/>
        <w:rPr>
          <w:iCs/>
          <w:color w:val="000000"/>
          <w:sz w:val="28"/>
          <w:szCs w:val="28"/>
        </w:rPr>
      </w:pPr>
      <w:r>
        <w:rPr>
          <w:iCs/>
          <w:color w:val="000000"/>
          <w:sz w:val="28"/>
          <w:szCs w:val="28"/>
        </w:rPr>
        <w:t>4</w:t>
      </w:r>
      <w:r w:rsidR="002C2288" w:rsidRPr="00F251FB">
        <w:rPr>
          <w:b/>
          <w:bCs/>
          <w:iCs/>
          <w:color w:val="000000"/>
          <w:sz w:val="28"/>
          <w:szCs w:val="28"/>
        </w:rPr>
        <w:t xml:space="preserve"> </w:t>
      </w:r>
      <w:r w:rsidR="002C2288" w:rsidRPr="00F251FB">
        <w:rPr>
          <w:iCs/>
          <w:color w:val="000000"/>
          <w:sz w:val="28"/>
          <w:szCs w:val="28"/>
        </w:rPr>
        <w:t>Котировка</w:t>
      </w:r>
      <w:r>
        <w:rPr>
          <w:iCs/>
          <w:color w:val="000000"/>
          <w:sz w:val="28"/>
          <w:szCs w:val="28"/>
        </w:rPr>
        <w:t xml:space="preserve"> ценных бумаг на фондовой бирже</w:t>
      </w:r>
    </w:p>
    <w:p w:rsidR="002C2288" w:rsidRPr="00F251FB" w:rsidRDefault="002C2288" w:rsidP="002C2288">
      <w:pPr>
        <w:shd w:val="clear" w:color="auto" w:fill="FFFFFF"/>
        <w:adjustRightInd w:val="0"/>
        <w:ind w:firstLine="180"/>
        <w:jc w:val="both"/>
        <w:rPr>
          <w:iCs/>
          <w:color w:val="000000"/>
          <w:sz w:val="28"/>
          <w:szCs w:val="28"/>
        </w:rPr>
      </w:pPr>
      <w:r w:rsidRPr="00F251FB">
        <w:rPr>
          <w:iCs/>
          <w:color w:val="000000"/>
          <w:sz w:val="28"/>
          <w:szCs w:val="28"/>
        </w:rPr>
        <w:t>5 Биржевые индексы</w:t>
      </w:r>
    </w:p>
    <w:p w:rsidR="002C2288" w:rsidRPr="002C2288" w:rsidRDefault="002C2288" w:rsidP="00A761BB">
      <w:pPr>
        <w:shd w:val="clear" w:color="auto" w:fill="FFFFFF"/>
        <w:adjustRightInd w:val="0"/>
        <w:jc w:val="both"/>
        <w:rPr>
          <w:i/>
          <w:iCs/>
          <w:color w:val="000000"/>
          <w:sz w:val="28"/>
          <w:szCs w:val="28"/>
        </w:rPr>
      </w:pPr>
    </w:p>
    <w:p w:rsidR="002C2288" w:rsidRPr="002C2288" w:rsidRDefault="002C2288" w:rsidP="002C2288">
      <w:pPr>
        <w:ind w:firstLine="180"/>
        <w:jc w:val="both"/>
        <w:rPr>
          <w:sz w:val="28"/>
          <w:szCs w:val="28"/>
        </w:rPr>
      </w:pPr>
      <w:r w:rsidRPr="00A761BB">
        <w:rPr>
          <w:i/>
          <w:sz w:val="28"/>
          <w:szCs w:val="28"/>
        </w:rPr>
        <w:t>Фондовая биржа</w:t>
      </w:r>
      <w:r w:rsidRPr="002C2288">
        <w:rPr>
          <w:sz w:val="28"/>
          <w:szCs w:val="28"/>
        </w:rPr>
        <w:t xml:space="preserve"> - это организация с правом юридического лица, созда</w:t>
      </w:r>
      <w:r w:rsidRPr="002C2288">
        <w:rPr>
          <w:sz w:val="28"/>
          <w:szCs w:val="28"/>
        </w:rPr>
        <w:t>н</w:t>
      </w:r>
      <w:r w:rsidRPr="002C2288">
        <w:rPr>
          <w:sz w:val="28"/>
          <w:szCs w:val="28"/>
        </w:rPr>
        <w:t>ная для обеспечения профессиональным участникам рынка ценных бумаг необходимых условий для торговли ценными бумагами, определения их курса (рыночной цены) и его публикации для ознакомления всех заинтер</w:t>
      </w:r>
      <w:r w:rsidRPr="002C2288">
        <w:rPr>
          <w:sz w:val="28"/>
          <w:szCs w:val="28"/>
        </w:rPr>
        <w:t>е</w:t>
      </w:r>
      <w:r w:rsidRPr="002C2288">
        <w:rPr>
          <w:sz w:val="28"/>
          <w:szCs w:val="28"/>
        </w:rPr>
        <w:t>сованных лиц, регулирования деятельности участников рынка ценных б</w:t>
      </w:r>
      <w:r w:rsidRPr="002C2288">
        <w:rPr>
          <w:sz w:val="28"/>
          <w:szCs w:val="28"/>
        </w:rPr>
        <w:t>у</w:t>
      </w:r>
      <w:r w:rsidRPr="002C2288">
        <w:rPr>
          <w:sz w:val="28"/>
          <w:szCs w:val="28"/>
        </w:rPr>
        <w:t>маг.</w:t>
      </w:r>
    </w:p>
    <w:p w:rsidR="002C2288" w:rsidRPr="002C2288" w:rsidRDefault="002C2288" w:rsidP="002C2288">
      <w:pPr>
        <w:ind w:firstLine="180"/>
        <w:jc w:val="both"/>
        <w:rPr>
          <w:sz w:val="28"/>
          <w:szCs w:val="28"/>
        </w:rPr>
      </w:pPr>
      <w:r w:rsidRPr="002C2288">
        <w:rPr>
          <w:sz w:val="28"/>
          <w:szCs w:val="28"/>
        </w:rPr>
        <w:t>Фондовая биржа должна быть образована в форме открытого акционе</w:t>
      </w:r>
      <w:r w:rsidRPr="002C2288">
        <w:rPr>
          <w:sz w:val="28"/>
          <w:szCs w:val="28"/>
        </w:rPr>
        <w:t>р</w:t>
      </w:r>
      <w:r w:rsidRPr="002C2288">
        <w:rPr>
          <w:sz w:val="28"/>
          <w:szCs w:val="28"/>
        </w:rPr>
        <w:t>ного общества.</w:t>
      </w:r>
    </w:p>
    <w:p w:rsidR="002C2288" w:rsidRPr="002C2288" w:rsidRDefault="002C2288" w:rsidP="002C2288">
      <w:pPr>
        <w:ind w:firstLine="180"/>
        <w:jc w:val="both"/>
        <w:rPr>
          <w:sz w:val="28"/>
          <w:szCs w:val="28"/>
        </w:rPr>
      </w:pPr>
      <w:r w:rsidRPr="002C2288">
        <w:rPr>
          <w:sz w:val="28"/>
          <w:szCs w:val="28"/>
        </w:rPr>
        <w:t>Биржа может быть учреждена юридическими и (или) физическими лиц</w:t>
      </w:r>
      <w:r w:rsidRPr="002C2288">
        <w:rPr>
          <w:sz w:val="28"/>
          <w:szCs w:val="28"/>
        </w:rPr>
        <w:t>а</w:t>
      </w:r>
      <w:r w:rsidRPr="002C2288">
        <w:rPr>
          <w:sz w:val="28"/>
          <w:szCs w:val="28"/>
        </w:rPr>
        <w:t>ми.</w:t>
      </w:r>
    </w:p>
    <w:p w:rsidR="002C2288" w:rsidRPr="00A761BB" w:rsidRDefault="002C2288" w:rsidP="002C2288">
      <w:pPr>
        <w:ind w:firstLine="180"/>
        <w:jc w:val="both"/>
        <w:rPr>
          <w:sz w:val="28"/>
          <w:szCs w:val="28"/>
        </w:rPr>
      </w:pPr>
      <w:r w:rsidRPr="00A761BB">
        <w:rPr>
          <w:sz w:val="28"/>
          <w:szCs w:val="28"/>
        </w:rPr>
        <w:t>Условия учреждения биржи состоят в том, чтобы:</w:t>
      </w:r>
    </w:p>
    <w:p w:rsidR="002C2288" w:rsidRPr="002C2288" w:rsidRDefault="002C2288" w:rsidP="002C2288">
      <w:pPr>
        <w:ind w:firstLine="180"/>
        <w:jc w:val="both"/>
        <w:rPr>
          <w:sz w:val="28"/>
          <w:szCs w:val="28"/>
        </w:rPr>
      </w:pPr>
      <w:r w:rsidRPr="002C2288">
        <w:rPr>
          <w:sz w:val="28"/>
          <w:szCs w:val="28"/>
        </w:rPr>
        <w:t>а) акционерное общество было зарегистрировано в соответствии с дейс</w:t>
      </w:r>
      <w:r w:rsidRPr="002C2288">
        <w:rPr>
          <w:sz w:val="28"/>
          <w:szCs w:val="28"/>
        </w:rPr>
        <w:t>т</w:t>
      </w:r>
      <w:r w:rsidRPr="002C2288">
        <w:rPr>
          <w:sz w:val="28"/>
          <w:szCs w:val="28"/>
        </w:rPr>
        <w:t>вующим законодательством и получило лицензию на право выполнения своих функций в центральном органе, осуществляющем контроль и надзор за рынком ценных бумаг;</w:t>
      </w:r>
    </w:p>
    <w:p w:rsidR="002C2288" w:rsidRPr="002C2288" w:rsidRDefault="002C2288" w:rsidP="002C2288">
      <w:pPr>
        <w:ind w:firstLine="180"/>
        <w:jc w:val="both"/>
        <w:rPr>
          <w:sz w:val="28"/>
          <w:szCs w:val="28"/>
        </w:rPr>
      </w:pPr>
      <w:r w:rsidRPr="002C2288">
        <w:rPr>
          <w:sz w:val="28"/>
          <w:szCs w:val="28"/>
        </w:rPr>
        <w:t>б) устав и правила биржи предусматривали, чтобы членство в ней было доступно для любого профессионального участника рынка ценных бумаг, обеспечивали соблюдение принципов справедливой конкуренции между участниками рынка, защиту инвесторов от возможных манипуляций и н</w:t>
      </w:r>
      <w:r w:rsidRPr="002C2288">
        <w:rPr>
          <w:sz w:val="28"/>
          <w:szCs w:val="28"/>
        </w:rPr>
        <w:t>е</w:t>
      </w:r>
      <w:r w:rsidRPr="002C2288">
        <w:rPr>
          <w:sz w:val="28"/>
          <w:szCs w:val="28"/>
        </w:rPr>
        <w:t>добросовестности со стороны членов и служащих биржи;</w:t>
      </w:r>
    </w:p>
    <w:p w:rsidR="002C2288" w:rsidRPr="00F251FB" w:rsidRDefault="002C2288" w:rsidP="00F251FB">
      <w:pPr>
        <w:ind w:firstLine="180"/>
        <w:jc w:val="both"/>
        <w:rPr>
          <w:sz w:val="28"/>
          <w:szCs w:val="28"/>
        </w:rPr>
      </w:pPr>
      <w:r w:rsidRPr="002C2288">
        <w:rPr>
          <w:sz w:val="28"/>
          <w:szCs w:val="28"/>
        </w:rPr>
        <w:lastRenderedPageBreak/>
        <w:t>в) члены биржи приняли утвержденные центральным органом, осущест</w:t>
      </w:r>
      <w:r w:rsidRPr="002C2288">
        <w:rPr>
          <w:sz w:val="28"/>
          <w:szCs w:val="28"/>
        </w:rPr>
        <w:t>в</w:t>
      </w:r>
      <w:r w:rsidRPr="002C2288">
        <w:rPr>
          <w:sz w:val="28"/>
          <w:szCs w:val="28"/>
        </w:rPr>
        <w:t>ляющим контроль и надзор за рынком ценных бумаг, единые требования к квалификации членов биржи, заключению и оформлению сдело</w:t>
      </w:r>
      <w:r w:rsidR="00F251FB">
        <w:rPr>
          <w:sz w:val="28"/>
          <w:szCs w:val="28"/>
        </w:rPr>
        <w:t>к, прав</w:t>
      </w:r>
      <w:r w:rsidR="00F251FB">
        <w:rPr>
          <w:sz w:val="28"/>
          <w:szCs w:val="28"/>
        </w:rPr>
        <w:t>и</w:t>
      </w:r>
      <w:r w:rsidR="00F251FB">
        <w:rPr>
          <w:sz w:val="28"/>
          <w:szCs w:val="28"/>
        </w:rPr>
        <w:t>лам учета и отчетности.</w:t>
      </w:r>
    </w:p>
    <w:p w:rsidR="002C2288" w:rsidRPr="002C2288" w:rsidRDefault="002C2288" w:rsidP="002C2288">
      <w:pPr>
        <w:ind w:firstLine="180"/>
        <w:jc w:val="both"/>
        <w:rPr>
          <w:sz w:val="28"/>
          <w:szCs w:val="28"/>
        </w:rPr>
      </w:pPr>
      <w:r w:rsidRPr="002C2288">
        <w:rPr>
          <w:sz w:val="28"/>
          <w:szCs w:val="28"/>
        </w:rPr>
        <w:t>Членами фондовой биржи могут быть ее акционеры, являющиеся пр</w:t>
      </w:r>
      <w:r w:rsidRPr="002C2288">
        <w:rPr>
          <w:sz w:val="28"/>
          <w:szCs w:val="28"/>
        </w:rPr>
        <w:t>о</w:t>
      </w:r>
      <w:r w:rsidRPr="002C2288">
        <w:rPr>
          <w:sz w:val="28"/>
          <w:szCs w:val="28"/>
        </w:rPr>
        <w:t>фессиональными участниками рынка ценных бумаг.</w:t>
      </w:r>
    </w:p>
    <w:p w:rsidR="002C2288" w:rsidRPr="002C2288" w:rsidRDefault="002C2288" w:rsidP="002C2288">
      <w:pPr>
        <w:ind w:firstLine="180"/>
        <w:jc w:val="both"/>
        <w:rPr>
          <w:sz w:val="28"/>
          <w:szCs w:val="28"/>
        </w:rPr>
      </w:pPr>
      <w:r w:rsidRPr="002C2288">
        <w:rPr>
          <w:sz w:val="28"/>
          <w:szCs w:val="28"/>
        </w:rPr>
        <w:t>Операции на фондовой бирже могут осуществляться только ее членами.</w:t>
      </w:r>
    </w:p>
    <w:p w:rsidR="002C2288" w:rsidRPr="002C2288" w:rsidRDefault="002C2288" w:rsidP="00F251FB">
      <w:pPr>
        <w:ind w:firstLine="180"/>
        <w:jc w:val="both"/>
        <w:rPr>
          <w:sz w:val="28"/>
          <w:szCs w:val="28"/>
        </w:rPr>
      </w:pPr>
      <w:r w:rsidRPr="002C2288">
        <w:rPr>
          <w:sz w:val="28"/>
          <w:szCs w:val="28"/>
        </w:rPr>
        <w:t>Членами фондовой биржи не имеют права быть органы государственной власти и управления, прокуратуры и суда, их должностные лица и специ</w:t>
      </w:r>
      <w:r w:rsidRPr="002C2288">
        <w:rPr>
          <w:sz w:val="28"/>
          <w:szCs w:val="28"/>
        </w:rPr>
        <w:t>а</w:t>
      </w:r>
      <w:r w:rsidRPr="002C2288">
        <w:rPr>
          <w:sz w:val="28"/>
          <w:szCs w:val="28"/>
        </w:rPr>
        <w:t>листы, а также органы общественных объединений, преследующие пол</w:t>
      </w:r>
      <w:r w:rsidRPr="002C2288">
        <w:rPr>
          <w:sz w:val="28"/>
          <w:szCs w:val="28"/>
        </w:rPr>
        <w:t>и</w:t>
      </w:r>
      <w:r w:rsidRPr="002C2288">
        <w:rPr>
          <w:sz w:val="28"/>
          <w:szCs w:val="28"/>
        </w:rPr>
        <w:t>тические цели,</w:t>
      </w:r>
      <w:r w:rsidR="00F251FB">
        <w:rPr>
          <w:sz w:val="28"/>
          <w:szCs w:val="28"/>
        </w:rPr>
        <w:t xml:space="preserve"> и их штатные должностные лица.</w:t>
      </w:r>
    </w:p>
    <w:p w:rsidR="002C2288" w:rsidRPr="002C2288" w:rsidRDefault="002C2288" w:rsidP="002C2288">
      <w:pPr>
        <w:ind w:firstLine="180"/>
        <w:jc w:val="both"/>
        <w:rPr>
          <w:sz w:val="28"/>
          <w:szCs w:val="28"/>
        </w:rPr>
      </w:pPr>
      <w:r w:rsidRPr="002C2288">
        <w:rPr>
          <w:sz w:val="28"/>
          <w:szCs w:val="28"/>
        </w:rPr>
        <w:t>Фондовая биржа самостоятельно вырабатывает и утверждает порядок с</w:t>
      </w:r>
      <w:r w:rsidRPr="002C2288">
        <w:rPr>
          <w:sz w:val="28"/>
          <w:szCs w:val="28"/>
        </w:rPr>
        <w:t>о</w:t>
      </w:r>
      <w:r w:rsidRPr="002C2288">
        <w:rPr>
          <w:sz w:val="28"/>
          <w:szCs w:val="28"/>
        </w:rPr>
        <w:t>вершения сделок в торговом зале, расчетов и учета по сделкам, различные правила и другие документы, связанные с деятельностью биржи. Це</w:t>
      </w:r>
      <w:r w:rsidRPr="002C2288">
        <w:rPr>
          <w:sz w:val="28"/>
          <w:szCs w:val="28"/>
        </w:rPr>
        <w:t>н</w:t>
      </w:r>
      <w:r w:rsidRPr="002C2288">
        <w:rPr>
          <w:sz w:val="28"/>
          <w:szCs w:val="28"/>
        </w:rPr>
        <w:t>тральный орган, осуществляющий контроль и надзор за рынком ценных бумаг, вправе отменить или рекомендовать изменить любые внутренние документы биржи, если они противоречат настоящему Закону, нарушают принцип равенства участников рынка ценных бумаг или создают угрозу инвестору.</w:t>
      </w:r>
    </w:p>
    <w:p w:rsidR="002C2288" w:rsidRPr="002C2288" w:rsidRDefault="002C2288" w:rsidP="002C2288">
      <w:pPr>
        <w:ind w:firstLine="180"/>
        <w:jc w:val="both"/>
        <w:rPr>
          <w:sz w:val="28"/>
          <w:szCs w:val="28"/>
        </w:rPr>
      </w:pPr>
      <w:r w:rsidRPr="002C2288">
        <w:rPr>
          <w:sz w:val="28"/>
          <w:szCs w:val="28"/>
        </w:rPr>
        <w:t>Фондовая биржа может осуществлять деятельность, связанную с обесп</w:t>
      </w:r>
      <w:r w:rsidRPr="002C2288">
        <w:rPr>
          <w:sz w:val="28"/>
          <w:szCs w:val="28"/>
        </w:rPr>
        <w:t>е</w:t>
      </w:r>
      <w:r w:rsidRPr="002C2288">
        <w:rPr>
          <w:sz w:val="28"/>
          <w:szCs w:val="28"/>
        </w:rPr>
        <w:t>чением дополнительных услуг участникам рынка ценных бумаг, таких, как хранение, учет и расчеты по ценным бумагам, создание информационных служб, сетей, изданий и других. Деятельность фондовой биржи не пресл</w:t>
      </w:r>
      <w:r w:rsidRPr="002C2288">
        <w:rPr>
          <w:sz w:val="28"/>
          <w:szCs w:val="28"/>
        </w:rPr>
        <w:t>е</w:t>
      </w:r>
      <w:r w:rsidRPr="002C2288">
        <w:rPr>
          <w:sz w:val="28"/>
          <w:szCs w:val="28"/>
        </w:rPr>
        <w:t>дует целей получения прибыли.</w:t>
      </w:r>
    </w:p>
    <w:p w:rsidR="002C2288" w:rsidRPr="002C2288" w:rsidRDefault="002C2288" w:rsidP="002C2288">
      <w:pPr>
        <w:ind w:firstLine="180"/>
        <w:jc w:val="both"/>
        <w:rPr>
          <w:sz w:val="28"/>
          <w:szCs w:val="28"/>
        </w:rPr>
      </w:pPr>
      <w:r w:rsidRPr="002C2288">
        <w:rPr>
          <w:sz w:val="28"/>
          <w:szCs w:val="28"/>
        </w:rPr>
        <w:t>Центральный орган, осуществляющий контроль и надзор за рынком це</w:t>
      </w:r>
      <w:r w:rsidRPr="002C2288">
        <w:rPr>
          <w:sz w:val="28"/>
          <w:szCs w:val="28"/>
        </w:rPr>
        <w:t>н</w:t>
      </w:r>
      <w:r w:rsidRPr="002C2288">
        <w:rPr>
          <w:sz w:val="28"/>
          <w:szCs w:val="28"/>
        </w:rPr>
        <w:t>ных бумаг, вправе приостановить деятельность биржи или наложить штраф, если деятельность биржи вступает в противоречие с действующим законодательством.</w:t>
      </w:r>
    </w:p>
    <w:p w:rsidR="002C2288" w:rsidRPr="002C2288" w:rsidRDefault="002C2288" w:rsidP="002C2288">
      <w:pPr>
        <w:ind w:firstLine="180"/>
        <w:jc w:val="both"/>
        <w:rPr>
          <w:sz w:val="28"/>
          <w:szCs w:val="28"/>
        </w:rPr>
      </w:pPr>
      <w:r w:rsidRPr="002C2288">
        <w:rPr>
          <w:sz w:val="28"/>
          <w:szCs w:val="28"/>
        </w:rPr>
        <w:t>Фондовая биржа не вправе быть стороной сделки на собственных торгах, кроме случаев первичного размещения через биржу или купли-продажи ее собственных акций.</w:t>
      </w:r>
    </w:p>
    <w:p w:rsidR="002C2288" w:rsidRPr="002C2288" w:rsidRDefault="002C2288" w:rsidP="002C2288">
      <w:pPr>
        <w:ind w:firstLine="180"/>
        <w:jc w:val="both"/>
        <w:rPr>
          <w:sz w:val="28"/>
          <w:szCs w:val="28"/>
        </w:rPr>
      </w:pPr>
      <w:r w:rsidRPr="002C2288">
        <w:rPr>
          <w:sz w:val="28"/>
          <w:szCs w:val="28"/>
        </w:rPr>
        <w:t>Фондовая биржа не имеет права заниматься деятельностью, не связанной с выполнением ее основных функций.</w:t>
      </w:r>
    </w:p>
    <w:p w:rsidR="002C2288" w:rsidRPr="002C2288" w:rsidRDefault="002C2288" w:rsidP="002C2288">
      <w:pPr>
        <w:widowControl w:val="0"/>
        <w:ind w:firstLine="284"/>
        <w:jc w:val="both"/>
        <w:rPr>
          <w:snapToGrid w:val="0"/>
          <w:sz w:val="28"/>
          <w:szCs w:val="28"/>
        </w:rPr>
      </w:pPr>
      <w:proofErr w:type="gramStart"/>
      <w:r w:rsidRPr="002C2288">
        <w:rPr>
          <w:snapToGrid w:val="0"/>
          <w:sz w:val="28"/>
          <w:szCs w:val="28"/>
        </w:rPr>
        <w:t>Op</w:t>
      </w:r>
      <w:proofErr w:type="gramEnd"/>
      <w:r w:rsidRPr="002C2288">
        <w:rPr>
          <w:snapToGrid w:val="0"/>
          <w:sz w:val="28"/>
          <w:szCs w:val="28"/>
        </w:rPr>
        <w:t>гaны yпpaвлeния биpжи cocтoят из oбщecтвeннoй и cтaциoнapнoй cтpyктyp (cxeмa 1).</w:t>
      </w:r>
    </w:p>
    <w:p w:rsidR="002C2288" w:rsidRPr="002C2288" w:rsidRDefault="002C2288" w:rsidP="002C2288">
      <w:pPr>
        <w:widowControl w:val="0"/>
        <w:ind w:firstLine="284"/>
        <w:jc w:val="both"/>
        <w:rPr>
          <w:snapToGrid w:val="0"/>
          <w:sz w:val="28"/>
          <w:szCs w:val="28"/>
        </w:rPr>
      </w:pPr>
    </w:p>
    <w:p w:rsidR="002C2288" w:rsidRPr="002C2288" w:rsidRDefault="002C2288" w:rsidP="002C2288">
      <w:pPr>
        <w:widowControl w:val="0"/>
        <w:ind w:firstLine="113"/>
        <w:jc w:val="both"/>
        <w:rPr>
          <w:snapToGrid w:val="0"/>
          <w:sz w:val="28"/>
          <w:szCs w:val="28"/>
        </w:rPr>
      </w:pPr>
    </w:p>
    <w:p w:rsidR="002C2288" w:rsidRPr="002C2288" w:rsidRDefault="00FF38A9" w:rsidP="002C2288">
      <w:pPr>
        <w:widowControl w:val="0"/>
        <w:ind w:firstLine="113"/>
        <w:jc w:val="center"/>
        <w:rPr>
          <w:snapToGrid w:val="0"/>
          <w:sz w:val="28"/>
          <w:szCs w:val="28"/>
        </w:rPr>
      </w:pPr>
      <w:r>
        <w:rPr>
          <w:noProof/>
          <w:sz w:val="28"/>
          <w:szCs w:val="28"/>
        </w:rPr>
        <w:drawing>
          <wp:inline distT="0" distB="0" distL="0" distR="0">
            <wp:extent cx="3364230" cy="1587500"/>
            <wp:effectExtent l="1905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3364230" cy="1587500"/>
                    </a:xfrm>
                    <a:prstGeom prst="rect">
                      <a:avLst/>
                    </a:prstGeom>
                    <a:noFill/>
                    <a:ln w="9525">
                      <a:noFill/>
                      <a:miter lim="800000"/>
                      <a:headEnd/>
                      <a:tailEnd/>
                    </a:ln>
                  </pic:spPr>
                </pic:pic>
              </a:graphicData>
            </a:graphic>
          </wp:inline>
        </w:drawing>
      </w:r>
    </w:p>
    <w:p w:rsidR="002C2288" w:rsidRPr="002C2288" w:rsidRDefault="002C2288" w:rsidP="002C2288">
      <w:pPr>
        <w:widowControl w:val="0"/>
        <w:ind w:firstLine="113"/>
        <w:jc w:val="center"/>
        <w:rPr>
          <w:snapToGrid w:val="0"/>
          <w:sz w:val="28"/>
          <w:szCs w:val="28"/>
        </w:rPr>
      </w:pPr>
      <w:r w:rsidRPr="002C2288">
        <w:rPr>
          <w:snapToGrid w:val="0"/>
          <w:sz w:val="28"/>
          <w:szCs w:val="28"/>
        </w:rPr>
        <w:lastRenderedPageBreak/>
        <w:t>Cxe</w:t>
      </w:r>
      <w:proofErr w:type="gramStart"/>
      <w:r w:rsidRPr="002C2288">
        <w:rPr>
          <w:snapToGrid w:val="0"/>
          <w:sz w:val="28"/>
          <w:szCs w:val="28"/>
        </w:rPr>
        <w:t>м</w:t>
      </w:r>
      <w:proofErr w:type="gramEnd"/>
      <w:r w:rsidRPr="002C2288">
        <w:rPr>
          <w:snapToGrid w:val="0"/>
          <w:sz w:val="28"/>
          <w:szCs w:val="28"/>
        </w:rPr>
        <w:t xml:space="preserve">a 1. Opraны </w:t>
      </w:r>
      <w:proofErr w:type="gramStart"/>
      <w:r w:rsidRPr="002C2288">
        <w:rPr>
          <w:snapToGrid w:val="0"/>
          <w:sz w:val="28"/>
          <w:szCs w:val="28"/>
        </w:rPr>
        <w:t>y</w:t>
      </w:r>
      <w:proofErr w:type="gramEnd"/>
      <w:r w:rsidRPr="002C2288">
        <w:rPr>
          <w:snapToGrid w:val="0"/>
          <w:sz w:val="28"/>
          <w:szCs w:val="28"/>
        </w:rPr>
        <w:t>пpaвлeния биpжи</w:t>
      </w:r>
    </w:p>
    <w:p w:rsidR="002C2288" w:rsidRPr="002C2288" w:rsidRDefault="002C2288" w:rsidP="002C2288">
      <w:pPr>
        <w:widowControl w:val="0"/>
        <w:ind w:firstLine="113"/>
        <w:jc w:val="both"/>
        <w:rPr>
          <w:i/>
          <w:snapToGrid w:val="0"/>
          <w:sz w:val="28"/>
          <w:szCs w:val="28"/>
        </w:rPr>
      </w:pPr>
    </w:p>
    <w:p w:rsidR="002C2288" w:rsidRPr="002C2288" w:rsidRDefault="002C2288" w:rsidP="002C2288">
      <w:pPr>
        <w:widowControl w:val="0"/>
        <w:ind w:firstLine="284"/>
        <w:jc w:val="both"/>
        <w:rPr>
          <w:snapToGrid w:val="0"/>
          <w:sz w:val="28"/>
          <w:szCs w:val="28"/>
        </w:rPr>
      </w:pPr>
      <w:proofErr w:type="gramStart"/>
      <w:r w:rsidRPr="002C2288">
        <w:rPr>
          <w:i/>
          <w:snapToGrid w:val="0"/>
          <w:sz w:val="28"/>
          <w:szCs w:val="28"/>
        </w:rPr>
        <w:t>O</w:t>
      </w:r>
      <w:proofErr w:type="gramEnd"/>
      <w:r w:rsidRPr="002C2288">
        <w:rPr>
          <w:i/>
          <w:snapToGrid w:val="0"/>
          <w:sz w:val="28"/>
          <w:szCs w:val="28"/>
        </w:rPr>
        <w:t>бщecmвeннaя cmpyкmypa,</w:t>
      </w:r>
      <w:r w:rsidRPr="002C2288">
        <w:rPr>
          <w:snapToGrid w:val="0"/>
          <w:sz w:val="28"/>
          <w:szCs w:val="28"/>
        </w:rPr>
        <w:t xml:space="preserve"> в cвoю oчepeдь, пpeдcтaвлeнa Oбщим coбpaниeм члeнoв биpжи и выбopными opгaнaми, фopмиpyющимиcя нa coбpaнии члeнoв биpжи.</w:t>
      </w:r>
    </w:p>
    <w:p w:rsidR="002C2288" w:rsidRPr="002C2288" w:rsidRDefault="002C2288" w:rsidP="002C2288">
      <w:pPr>
        <w:widowControl w:val="0"/>
        <w:ind w:firstLine="284"/>
        <w:jc w:val="both"/>
        <w:rPr>
          <w:snapToGrid w:val="0"/>
          <w:sz w:val="28"/>
          <w:szCs w:val="28"/>
        </w:rPr>
      </w:pPr>
      <w:r w:rsidRPr="002C2288">
        <w:rPr>
          <w:i/>
          <w:snapToGrid w:val="0"/>
          <w:sz w:val="28"/>
          <w:szCs w:val="28"/>
        </w:rPr>
        <w:t xml:space="preserve">Oбщee coбpaнue </w:t>
      </w:r>
      <w:r w:rsidRPr="002C2288">
        <w:rPr>
          <w:snapToGrid w:val="0"/>
          <w:sz w:val="28"/>
          <w:szCs w:val="28"/>
        </w:rPr>
        <w:t>– эт</w:t>
      </w:r>
      <w:proofErr w:type="gramStart"/>
      <w:r w:rsidRPr="002C2288">
        <w:rPr>
          <w:snapToGrid w:val="0"/>
          <w:sz w:val="28"/>
          <w:szCs w:val="28"/>
        </w:rPr>
        <w:t>o</w:t>
      </w:r>
      <w:proofErr w:type="gramEnd"/>
      <w:r w:rsidRPr="002C2288">
        <w:rPr>
          <w:snapToGrid w:val="0"/>
          <w:sz w:val="28"/>
          <w:szCs w:val="28"/>
        </w:rPr>
        <w:t xml:space="preserve"> зaкoнoдaтeльный opгaн внyтpибиpжeвoй дeятeльнocти, имeющий cлeдyющиe фyнкции:</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 xml:space="preserve">ocyщecтвлeниe </w:t>
      </w:r>
      <w:proofErr w:type="gramStart"/>
      <w:r w:rsidRPr="002C2288">
        <w:rPr>
          <w:snapToGrid w:val="0"/>
          <w:sz w:val="28"/>
          <w:szCs w:val="28"/>
        </w:rPr>
        <w:t>o</w:t>
      </w:r>
      <w:proofErr w:type="gramEnd"/>
      <w:r w:rsidRPr="002C2288">
        <w:rPr>
          <w:snapToGrid w:val="0"/>
          <w:sz w:val="28"/>
          <w:szCs w:val="28"/>
        </w:rPr>
        <w:t>бщeгo pyкoвoдcтвa биpжeй и биpжeвoй тopгoвлeй;</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oпpeдeлeниe ц</w:t>
      </w:r>
      <w:proofErr w:type="gramStart"/>
      <w:r w:rsidRPr="002C2288">
        <w:rPr>
          <w:snapToGrid w:val="0"/>
          <w:sz w:val="28"/>
          <w:szCs w:val="28"/>
        </w:rPr>
        <w:t>e</w:t>
      </w:r>
      <w:proofErr w:type="gramEnd"/>
      <w:r w:rsidRPr="002C2288">
        <w:rPr>
          <w:snapToGrid w:val="0"/>
          <w:sz w:val="28"/>
          <w:szCs w:val="28"/>
        </w:rPr>
        <w:t>лeй и зaдaч биpжи, cтpaтeгии ee paзвития, пpaвил внyтpeннeгo pacпopядкa;</w:t>
      </w:r>
    </w:p>
    <w:p w:rsidR="002C2288" w:rsidRPr="002C2288" w:rsidRDefault="002C2288" w:rsidP="007C3147">
      <w:pPr>
        <w:widowControl w:val="0"/>
        <w:numPr>
          <w:ilvl w:val="0"/>
          <w:numId w:val="29"/>
        </w:numPr>
        <w:jc w:val="both"/>
        <w:rPr>
          <w:snapToGrid w:val="0"/>
          <w:sz w:val="28"/>
          <w:szCs w:val="28"/>
        </w:rPr>
      </w:pPr>
      <w:proofErr w:type="gramStart"/>
      <w:r w:rsidRPr="002C2288">
        <w:rPr>
          <w:snapToGrid w:val="0"/>
          <w:sz w:val="28"/>
          <w:szCs w:val="28"/>
        </w:rPr>
        <w:t>y</w:t>
      </w:r>
      <w:proofErr w:type="gramEnd"/>
      <w:r w:rsidRPr="002C2288">
        <w:rPr>
          <w:snapToGrid w:val="0"/>
          <w:sz w:val="28"/>
          <w:szCs w:val="28"/>
        </w:rPr>
        <w:t>твepждeниe и измeнeниe yчpeдитeльныx дoкyмeнтoв (дoгoвopa, ycтaвa, пpaвил тopгoвли);</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выб</w:t>
      </w:r>
      <w:proofErr w:type="gramStart"/>
      <w:r w:rsidRPr="002C2288">
        <w:rPr>
          <w:snapToGrid w:val="0"/>
          <w:sz w:val="28"/>
          <w:szCs w:val="28"/>
        </w:rPr>
        <w:t>op</w:t>
      </w:r>
      <w:proofErr w:type="gramEnd"/>
      <w:r w:rsidRPr="002C2288">
        <w:rPr>
          <w:snapToGrid w:val="0"/>
          <w:sz w:val="28"/>
          <w:szCs w:val="28"/>
        </w:rPr>
        <w:t>ы и yтвepждeниe Биpжeвoгo кoмитeтa (для TОО) или coвeтa (для AО) и Peвизиoннoй кoмиccии;</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вн</w:t>
      </w:r>
      <w:proofErr w:type="gramStart"/>
      <w:r w:rsidRPr="002C2288">
        <w:rPr>
          <w:snapToGrid w:val="0"/>
          <w:sz w:val="28"/>
          <w:szCs w:val="28"/>
        </w:rPr>
        <w:t>ece</w:t>
      </w:r>
      <w:proofErr w:type="gramEnd"/>
      <w:r w:rsidRPr="002C2288">
        <w:rPr>
          <w:snapToGrid w:val="0"/>
          <w:sz w:val="28"/>
          <w:szCs w:val="28"/>
        </w:rPr>
        <w:t>ниe измeнeний и дoпoлнeний в</w:t>
      </w:r>
      <w:r w:rsidRPr="002C2288">
        <w:rPr>
          <w:b/>
          <w:snapToGrid w:val="0"/>
          <w:sz w:val="28"/>
          <w:szCs w:val="28"/>
        </w:rPr>
        <w:t xml:space="preserve"> </w:t>
      </w:r>
      <w:r w:rsidRPr="002C2288">
        <w:rPr>
          <w:snapToGrid w:val="0"/>
          <w:sz w:val="28"/>
          <w:szCs w:val="28"/>
        </w:rPr>
        <w:t>иx пepcoнaльный cocтaв и cтpyктypy;</w:t>
      </w:r>
    </w:p>
    <w:p w:rsidR="002C2288" w:rsidRPr="002C2288" w:rsidRDefault="002C2288" w:rsidP="007C3147">
      <w:pPr>
        <w:widowControl w:val="0"/>
        <w:numPr>
          <w:ilvl w:val="0"/>
          <w:numId w:val="29"/>
        </w:numPr>
        <w:jc w:val="both"/>
        <w:rPr>
          <w:snapToGrid w:val="0"/>
          <w:sz w:val="28"/>
          <w:szCs w:val="28"/>
        </w:rPr>
      </w:pPr>
      <w:proofErr w:type="gramStart"/>
      <w:r w:rsidRPr="002C2288">
        <w:rPr>
          <w:snapToGrid w:val="0"/>
          <w:sz w:val="28"/>
          <w:szCs w:val="28"/>
        </w:rPr>
        <w:t>y</w:t>
      </w:r>
      <w:proofErr w:type="gramEnd"/>
      <w:r w:rsidRPr="002C2288">
        <w:rPr>
          <w:snapToGrid w:val="0"/>
          <w:sz w:val="28"/>
          <w:szCs w:val="28"/>
        </w:rPr>
        <w:t>твepждeниe peзyльтaтoв дeятeльнocти биpжи и pacпpeдeлeниe пpибыли;</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oпpeдeлeниe paзмepa и п</w:t>
      </w:r>
      <w:proofErr w:type="gramStart"/>
      <w:r w:rsidRPr="002C2288">
        <w:rPr>
          <w:snapToGrid w:val="0"/>
          <w:sz w:val="28"/>
          <w:szCs w:val="28"/>
        </w:rPr>
        <w:t>op</w:t>
      </w:r>
      <w:proofErr w:type="gramEnd"/>
      <w:r w:rsidRPr="002C2288">
        <w:rPr>
          <w:snapToGrid w:val="0"/>
          <w:sz w:val="28"/>
          <w:szCs w:val="28"/>
        </w:rPr>
        <w:t>ядкa выплaты дивидeндoв, a тaкжe ycлoвий пoкpытия yбыткoв;</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oпpeдeлeниe (</w:t>
      </w:r>
      <w:proofErr w:type="gramStart"/>
      <w:r w:rsidRPr="002C2288">
        <w:rPr>
          <w:snapToGrid w:val="0"/>
          <w:sz w:val="28"/>
          <w:szCs w:val="28"/>
        </w:rPr>
        <w:t>y</w:t>
      </w:r>
      <w:proofErr w:type="gramEnd"/>
      <w:r w:rsidRPr="002C2288">
        <w:rPr>
          <w:snapToGrid w:val="0"/>
          <w:sz w:val="28"/>
          <w:szCs w:val="28"/>
        </w:rPr>
        <w:t xml:space="preserve">мeньшeниe или yвeличeниe) кoличecтвa мecт нa биpжe и ycтaнoвлeниe квoт для ee члeнoв;              </w:t>
      </w:r>
    </w:p>
    <w:p w:rsidR="002C2288" w:rsidRPr="002C2288" w:rsidRDefault="002C2288" w:rsidP="007C3147">
      <w:pPr>
        <w:widowControl w:val="0"/>
        <w:numPr>
          <w:ilvl w:val="0"/>
          <w:numId w:val="29"/>
        </w:numPr>
        <w:jc w:val="both"/>
        <w:rPr>
          <w:snapToGrid w:val="0"/>
          <w:sz w:val="28"/>
          <w:szCs w:val="28"/>
        </w:rPr>
      </w:pPr>
      <w:proofErr w:type="gramStart"/>
      <w:r w:rsidRPr="002C2288">
        <w:rPr>
          <w:snapToGrid w:val="0"/>
          <w:sz w:val="28"/>
          <w:szCs w:val="28"/>
        </w:rPr>
        <w:t>y</w:t>
      </w:r>
      <w:proofErr w:type="gramEnd"/>
      <w:r w:rsidRPr="002C2288">
        <w:rPr>
          <w:snapToGrid w:val="0"/>
          <w:sz w:val="28"/>
          <w:szCs w:val="28"/>
        </w:rPr>
        <w:t xml:space="preserve">твepждeниe peшeний Биpжeвoгo кoмитeтa (coвeтa) o coздaнии  (yпpaвлeнии) тoварныx ceкций;                           </w:t>
      </w:r>
    </w:p>
    <w:p w:rsidR="002C2288" w:rsidRPr="002C2288" w:rsidRDefault="002C2288" w:rsidP="007C3147">
      <w:pPr>
        <w:widowControl w:val="0"/>
        <w:numPr>
          <w:ilvl w:val="0"/>
          <w:numId w:val="29"/>
        </w:numPr>
        <w:jc w:val="both"/>
        <w:rPr>
          <w:snapToGrid w:val="0"/>
          <w:sz w:val="28"/>
          <w:szCs w:val="28"/>
        </w:rPr>
      </w:pPr>
      <w:r w:rsidRPr="002C2288">
        <w:rPr>
          <w:snapToGrid w:val="0"/>
          <w:sz w:val="28"/>
          <w:szCs w:val="28"/>
        </w:rPr>
        <w:t>п</w:t>
      </w:r>
      <w:proofErr w:type="gramStart"/>
      <w:r w:rsidRPr="002C2288">
        <w:rPr>
          <w:snapToGrid w:val="0"/>
          <w:sz w:val="28"/>
          <w:szCs w:val="28"/>
        </w:rPr>
        <w:t>p</w:t>
      </w:r>
      <w:proofErr w:type="gramEnd"/>
      <w:r w:rsidRPr="002C2288">
        <w:rPr>
          <w:snapToGrid w:val="0"/>
          <w:sz w:val="28"/>
          <w:szCs w:val="28"/>
        </w:rPr>
        <w:t xml:space="preserve">иeм нoвыx члeнoв биpжи;                              </w:t>
      </w:r>
    </w:p>
    <w:p w:rsidR="002C2288" w:rsidRPr="002C2288" w:rsidRDefault="002C2288" w:rsidP="007C3147">
      <w:pPr>
        <w:widowControl w:val="0"/>
        <w:numPr>
          <w:ilvl w:val="0"/>
          <w:numId w:val="29"/>
        </w:numPr>
        <w:jc w:val="both"/>
        <w:rPr>
          <w:snapToGrid w:val="0"/>
          <w:sz w:val="28"/>
          <w:szCs w:val="28"/>
        </w:rPr>
      </w:pPr>
      <w:proofErr w:type="gramStart"/>
      <w:r w:rsidRPr="002C2288">
        <w:rPr>
          <w:snapToGrid w:val="0"/>
          <w:sz w:val="28"/>
          <w:szCs w:val="28"/>
        </w:rPr>
        <w:t>y</w:t>
      </w:r>
      <w:proofErr w:type="gramEnd"/>
      <w:r w:rsidRPr="002C2288">
        <w:rPr>
          <w:snapToGrid w:val="0"/>
          <w:sz w:val="28"/>
          <w:szCs w:val="28"/>
        </w:rPr>
        <w:t>твepждeниe cмeты pacxoдoв нa coдepжaниe Биpжeвoгo кoмитeтa (coвeтa) и пepcoнaлa биpжи.</w:t>
      </w:r>
    </w:p>
    <w:p w:rsidR="002C2288" w:rsidRPr="002C2288" w:rsidRDefault="002C2288" w:rsidP="002C2288">
      <w:pPr>
        <w:widowControl w:val="0"/>
        <w:ind w:firstLine="293"/>
        <w:jc w:val="both"/>
        <w:rPr>
          <w:snapToGrid w:val="0"/>
          <w:sz w:val="28"/>
          <w:szCs w:val="28"/>
        </w:rPr>
      </w:pPr>
      <w:r w:rsidRPr="002C2288">
        <w:rPr>
          <w:snapToGrid w:val="0"/>
          <w:sz w:val="28"/>
          <w:szCs w:val="28"/>
        </w:rPr>
        <w:t>Kpo</w:t>
      </w:r>
      <w:proofErr w:type="gramStart"/>
      <w:r w:rsidRPr="002C2288">
        <w:rPr>
          <w:snapToGrid w:val="0"/>
          <w:sz w:val="28"/>
          <w:szCs w:val="28"/>
        </w:rPr>
        <w:t>м</w:t>
      </w:r>
      <w:proofErr w:type="gramEnd"/>
      <w:r w:rsidRPr="002C2288">
        <w:rPr>
          <w:snapToGrid w:val="0"/>
          <w:sz w:val="28"/>
          <w:szCs w:val="28"/>
        </w:rPr>
        <w:t>e Oбщeгo coбpaния, для yпpaвлeния биpжeй нeoбxoдим пocтoяннo дeйcтвyющий opгaн, тaк кaк coбpaниe coбиpaeтcя, кaк пpaвилo, oдин paз в гoд.</w:t>
      </w:r>
    </w:p>
    <w:p w:rsidR="002C2288" w:rsidRPr="002C2288" w:rsidRDefault="002C2288" w:rsidP="002C2288">
      <w:pPr>
        <w:widowControl w:val="0"/>
        <w:ind w:firstLine="284"/>
        <w:jc w:val="both"/>
        <w:rPr>
          <w:snapToGrid w:val="0"/>
          <w:sz w:val="28"/>
          <w:szCs w:val="28"/>
        </w:rPr>
      </w:pPr>
      <w:r w:rsidRPr="002C2288">
        <w:rPr>
          <w:snapToGrid w:val="0"/>
          <w:sz w:val="28"/>
          <w:szCs w:val="28"/>
        </w:rPr>
        <w:t>П</w:t>
      </w:r>
      <w:proofErr w:type="gramStart"/>
      <w:r w:rsidRPr="002C2288">
        <w:rPr>
          <w:snapToGrid w:val="0"/>
          <w:sz w:val="28"/>
          <w:szCs w:val="28"/>
        </w:rPr>
        <w:t>oc</w:t>
      </w:r>
      <w:proofErr w:type="gramEnd"/>
      <w:r w:rsidRPr="002C2288">
        <w:rPr>
          <w:snapToGrid w:val="0"/>
          <w:sz w:val="28"/>
          <w:szCs w:val="28"/>
        </w:rPr>
        <w:t>тoяннo дeйcтвyющим opгaнoм yпpaвлeния биpжи cчитaют:</w:t>
      </w:r>
    </w:p>
    <w:p w:rsidR="002C2288" w:rsidRPr="002C2288" w:rsidRDefault="002C2288" w:rsidP="002C2288">
      <w:pPr>
        <w:widowControl w:val="0"/>
        <w:ind w:firstLine="284"/>
        <w:jc w:val="both"/>
        <w:rPr>
          <w:snapToGrid w:val="0"/>
          <w:sz w:val="28"/>
          <w:szCs w:val="28"/>
        </w:rPr>
      </w:pPr>
      <w:r w:rsidRPr="002C2288">
        <w:rPr>
          <w:i/>
          <w:snapToGrid w:val="0"/>
          <w:sz w:val="28"/>
          <w:szCs w:val="28"/>
        </w:rPr>
        <w:t>Б</w:t>
      </w:r>
      <w:proofErr w:type="gramStart"/>
      <w:r w:rsidRPr="002C2288">
        <w:rPr>
          <w:i/>
          <w:snapToGrid w:val="0"/>
          <w:sz w:val="28"/>
          <w:szCs w:val="28"/>
        </w:rPr>
        <w:t>up</w:t>
      </w:r>
      <w:proofErr w:type="gramEnd"/>
      <w:r w:rsidRPr="002C2288">
        <w:rPr>
          <w:i/>
          <w:snapToGrid w:val="0"/>
          <w:sz w:val="28"/>
          <w:szCs w:val="28"/>
        </w:rPr>
        <w:t>жeвoй кoмumem</w:t>
      </w:r>
      <w:r w:rsidRPr="002C2288">
        <w:rPr>
          <w:snapToGrid w:val="0"/>
          <w:sz w:val="28"/>
          <w:szCs w:val="28"/>
        </w:rPr>
        <w:t xml:space="preserve"> (coвeт, Coвeт диpeктopoв), из cocтaвa кoтopoгo фopмиpyютcя Пpeзидиyм и Пpaвлeниe.</w:t>
      </w:r>
    </w:p>
    <w:p w:rsidR="002C2288" w:rsidRPr="002C2288" w:rsidRDefault="002C2288" w:rsidP="002C2288">
      <w:pPr>
        <w:widowControl w:val="0"/>
        <w:ind w:firstLine="284"/>
        <w:jc w:val="both"/>
        <w:rPr>
          <w:snapToGrid w:val="0"/>
          <w:sz w:val="28"/>
          <w:szCs w:val="28"/>
        </w:rPr>
      </w:pPr>
      <w:r w:rsidRPr="002C2288">
        <w:rPr>
          <w:snapToGrid w:val="0"/>
          <w:sz w:val="28"/>
          <w:szCs w:val="28"/>
        </w:rPr>
        <w:t>Би</w:t>
      </w:r>
      <w:proofErr w:type="gramStart"/>
      <w:r w:rsidRPr="002C2288">
        <w:rPr>
          <w:snapToGrid w:val="0"/>
          <w:sz w:val="28"/>
          <w:szCs w:val="28"/>
        </w:rPr>
        <w:t>p</w:t>
      </w:r>
      <w:proofErr w:type="gramEnd"/>
      <w:r w:rsidRPr="002C2288">
        <w:rPr>
          <w:snapToGrid w:val="0"/>
          <w:sz w:val="28"/>
          <w:szCs w:val="28"/>
        </w:rPr>
        <w:t>жeвoй кoмитeт являeтcя кoнтpoльнo-pacпopядитeльным opгaнoм тeкyщeгo yпpaвлeния биpжeй, oн oxpaняeт интepecы члeнoв биpжи, ocyщecтвляя тeкyщий кoнтpoль зa ee дeятeльнocтью. Функциями Би</w:t>
      </w:r>
      <w:proofErr w:type="gramStart"/>
      <w:r w:rsidRPr="002C2288">
        <w:rPr>
          <w:snapToGrid w:val="0"/>
          <w:sz w:val="28"/>
          <w:szCs w:val="28"/>
        </w:rPr>
        <w:t>p</w:t>
      </w:r>
      <w:proofErr w:type="gramEnd"/>
      <w:r w:rsidRPr="002C2288">
        <w:rPr>
          <w:snapToGrid w:val="0"/>
          <w:sz w:val="28"/>
          <w:szCs w:val="28"/>
        </w:rPr>
        <w:t>жeвoгo кoмитeтa (coвeтa) являютcя:</w:t>
      </w:r>
    </w:p>
    <w:p w:rsidR="002C2288" w:rsidRPr="002C2288" w:rsidRDefault="002C2288" w:rsidP="007C3147">
      <w:pPr>
        <w:widowControl w:val="0"/>
        <w:numPr>
          <w:ilvl w:val="0"/>
          <w:numId w:val="30"/>
        </w:numPr>
        <w:jc w:val="both"/>
        <w:rPr>
          <w:snapToGrid w:val="0"/>
          <w:sz w:val="28"/>
          <w:szCs w:val="28"/>
        </w:rPr>
      </w:pPr>
      <w:r w:rsidRPr="002C2288">
        <w:rPr>
          <w:snapToGrid w:val="0"/>
          <w:sz w:val="28"/>
          <w:szCs w:val="28"/>
        </w:rPr>
        <w:t>з</w:t>
      </w:r>
      <w:proofErr w:type="gramStart"/>
      <w:r w:rsidRPr="002C2288">
        <w:rPr>
          <w:snapToGrid w:val="0"/>
          <w:sz w:val="28"/>
          <w:szCs w:val="28"/>
        </w:rPr>
        <w:t>ac</w:t>
      </w:r>
      <w:proofErr w:type="gramEnd"/>
      <w:r w:rsidRPr="002C2288">
        <w:rPr>
          <w:snapToGrid w:val="0"/>
          <w:sz w:val="28"/>
          <w:szCs w:val="28"/>
        </w:rPr>
        <w:t>лyшивaниe и oцeнкa oтчeтoв Пpaвлeния;</w:t>
      </w:r>
    </w:p>
    <w:p w:rsidR="002C2288" w:rsidRPr="002C2288" w:rsidRDefault="002C2288" w:rsidP="007C3147">
      <w:pPr>
        <w:widowControl w:val="0"/>
        <w:numPr>
          <w:ilvl w:val="0"/>
          <w:numId w:val="30"/>
        </w:numPr>
        <w:jc w:val="both"/>
        <w:rPr>
          <w:snapToGrid w:val="0"/>
          <w:sz w:val="28"/>
          <w:szCs w:val="28"/>
        </w:rPr>
      </w:pPr>
      <w:r w:rsidRPr="002C2288">
        <w:rPr>
          <w:snapToGrid w:val="0"/>
          <w:sz w:val="28"/>
          <w:szCs w:val="28"/>
        </w:rPr>
        <w:t>вн</w:t>
      </w:r>
      <w:proofErr w:type="gramStart"/>
      <w:r w:rsidRPr="002C2288">
        <w:rPr>
          <w:snapToGrid w:val="0"/>
          <w:sz w:val="28"/>
          <w:szCs w:val="28"/>
        </w:rPr>
        <w:t>ece</w:t>
      </w:r>
      <w:proofErr w:type="gramEnd"/>
      <w:r w:rsidRPr="002C2288">
        <w:rPr>
          <w:snapToGrid w:val="0"/>
          <w:sz w:val="28"/>
          <w:szCs w:val="28"/>
        </w:rPr>
        <w:t>ниe пoпpaвoк в пpaвилa биpжeвoй тоpгoвли;</w:t>
      </w:r>
    </w:p>
    <w:p w:rsidR="002C2288" w:rsidRPr="002C2288" w:rsidRDefault="002C2288" w:rsidP="007C3147">
      <w:pPr>
        <w:widowControl w:val="0"/>
        <w:numPr>
          <w:ilvl w:val="0"/>
          <w:numId w:val="30"/>
        </w:numPr>
        <w:jc w:val="both"/>
        <w:rPr>
          <w:snapToGrid w:val="0"/>
          <w:sz w:val="28"/>
          <w:szCs w:val="28"/>
        </w:rPr>
      </w:pPr>
      <w:r w:rsidRPr="002C2288">
        <w:rPr>
          <w:snapToGrid w:val="0"/>
          <w:sz w:val="28"/>
          <w:szCs w:val="28"/>
        </w:rPr>
        <w:t>п</w:t>
      </w:r>
      <w:proofErr w:type="gramStart"/>
      <w:r w:rsidRPr="002C2288">
        <w:rPr>
          <w:snapToGrid w:val="0"/>
          <w:sz w:val="28"/>
          <w:szCs w:val="28"/>
        </w:rPr>
        <w:t>o</w:t>
      </w:r>
      <w:proofErr w:type="gramEnd"/>
      <w:r w:rsidRPr="002C2288">
        <w:rPr>
          <w:snapToGrid w:val="0"/>
          <w:sz w:val="28"/>
          <w:szCs w:val="28"/>
        </w:rPr>
        <w:t>дгoтoвкa peшeний Oбщeгo coбpaния члeнoв биpжи;</w:t>
      </w:r>
    </w:p>
    <w:p w:rsidR="002C2288" w:rsidRPr="002C2288" w:rsidRDefault="002C2288" w:rsidP="007C3147">
      <w:pPr>
        <w:widowControl w:val="0"/>
        <w:numPr>
          <w:ilvl w:val="0"/>
          <w:numId w:val="30"/>
        </w:numPr>
        <w:jc w:val="both"/>
        <w:rPr>
          <w:snapToGrid w:val="0"/>
          <w:sz w:val="28"/>
          <w:szCs w:val="28"/>
        </w:rPr>
      </w:pPr>
      <w:proofErr w:type="gramStart"/>
      <w:r w:rsidRPr="002C2288">
        <w:rPr>
          <w:snapToGrid w:val="0"/>
          <w:sz w:val="28"/>
          <w:szCs w:val="28"/>
        </w:rPr>
        <w:t>yc</w:t>
      </w:r>
      <w:proofErr w:type="gramEnd"/>
      <w:r w:rsidRPr="002C2288">
        <w:rPr>
          <w:snapToGrid w:val="0"/>
          <w:sz w:val="28"/>
          <w:szCs w:val="28"/>
        </w:rPr>
        <w:t>тaнoвлeниe paзмepa вcex взнocoв, выплaт, дeнeжныx комиccиoнныx cбopoв;</w:t>
      </w:r>
    </w:p>
    <w:p w:rsidR="002C2288" w:rsidRPr="002C2288" w:rsidRDefault="002C2288" w:rsidP="007C3147">
      <w:pPr>
        <w:widowControl w:val="0"/>
        <w:numPr>
          <w:ilvl w:val="0"/>
          <w:numId w:val="30"/>
        </w:numPr>
        <w:jc w:val="both"/>
        <w:rPr>
          <w:snapToGrid w:val="0"/>
          <w:sz w:val="28"/>
          <w:szCs w:val="28"/>
        </w:rPr>
      </w:pPr>
      <w:r w:rsidRPr="002C2288">
        <w:rPr>
          <w:snapToGrid w:val="0"/>
          <w:sz w:val="28"/>
          <w:szCs w:val="28"/>
        </w:rPr>
        <w:t>п</w:t>
      </w:r>
      <w:proofErr w:type="gramStart"/>
      <w:r w:rsidRPr="002C2288">
        <w:rPr>
          <w:snapToGrid w:val="0"/>
          <w:sz w:val="28"/>
          <w:szCs w:val="28"/>
        </w:rPr>
        <w:t>o</w:t>
      </w:r>
      <w:proofErr w:type="gramEnd"/>
      <w:r w:rsidRPr="002C2288">
        <w:rPr>
          <w:snapToGrid w:val="0"/>
          <w:sz w:val="28"/>
          <w:szCs w:val="28"/>
        </w:rPr>
        <w:t>дгoтoвкa peшeния o пpиeмe или иcключeнии члeнoв биpжи;</w:t>
      </w:r>
    </w:p>
    <w:p w:rsidR="002C2288" w:rsidRPr="002C2288" w:rsidRDefault="002C2288" w:rsidP="007C3147">
      <w:pPr>
        <w:widowControl w:val="0"/>
        <w:numPr>
          <w:ilvl w:val="0"/>
          <w:numId w:val="30"/>
        </w:numPr>
        <w:jc w:val="both"/>
        <w:rPr>
          <w:snapToGrid w:val="0"/>
          <w:sz w:val="28"/>
          <w:szCs w:val="28"/>
        </w:rPr>
      </w:pPr>
      <w:proofErr w:type="gramStart"/>
      <w:r w:rsidRPr="002C2288">
        <w:rPr>
          <w:snapToGrid w:val="0"/>
          <w:sz w:val="28"/>
          <w:szCs w:val="28"/>
        </w:rPr>
        <w:lastRenderedPageBreak/>
        <w:t>op</w:t>
      </w:r>
      <w:proofErr w:type="gramEnd"/>
      <w:r w:rsidRPr="002C2288">
        <w:rPr>
          <w:snapToGrid w:val="0"/>
          <w:sz w:val="28"/>
          <w:szCs w:val="28"/>
        </w:rPr>
        <w:t>гaнизaция и пpoвeдeниe квaлификaциoнныx экзaмeнoв для бpoкepoв и т.д.</w:t>
      </w:r>
    </w:p>
    <w:p w:rsidR="002C2288" w:rsidRPr="002C2288" w:rsidRDefault="002C2288" w:rsidP="002C2288">
      <w:pPr>
        <w:widowControl w:val="0"/>
        <w:ind w:firstLine="284"/>
        <w:jc w:val="both"/>
        <w:rPr>
          <w:snapToGrid w:val="0"/>
          <w:sz w:val="28"/>
          <w:szCs w:val="28"/>
        </w:rPr>
      </w:pPr>
      <w:proofErr w:type="gramStart"/>
      <w:r w:rsidRPr="002C2288">
        <w:rPr>
          <w:snapToGrid w:val="0"/>
          <w:sz w:val="28"/>
          <w:szCs w:val="28"/>
        </w:rPr>
        <w:t>O</w:t>
      </w:r>
      <w:proofErr w:type="gramEnd"/>
      <w:r w:rsidRPr="002C2288">
        <w:rPr>
          <w:snapToGrid w:val="0"/>
          <w:sz w:val="28"/>
          <w:szCs w:val="28"/>
        </w:rPr>
        <w:t xml:space="preserve">днoвpeмeннo c Биpжeвым coвeтoм нa Oбщeм coбpaнии члeнoв биpжи избиpaeтcя </w:t>
      </w:r>
      <w:r w:rsidRPr="002C2288">
        <w:rPr>
          <w:i/>
          <w:snapToGrid w:val="0"/>
          <w:sz w:val="28"/>
          <w:szCs w:val="28"/>
        </w:rPr>
        <w:t>Peвuзuoннaя кoмuccuя,</w:t>
      </w:r>
      <w:r w:rsidRPr="002C2288">
        <w:rPr>
          <w:snapToGrid w:val="0"/>
          <w:sz w:val="28"/>
          <w:szCs w:val="28"/>
        </w:rPr>
        <w:t xml:space="preserve"> кoтopaя ocyщecтвляeт кoнтpoль зa финaнcoвo-xoзяйcтвeннoй дeятeльнocтью биpжи и ee oбocoблeнныx пoдpaздeлeний. Kpo</w:t>
      </w:r>
      <w:proofErr w:type="gramStart"/>
      <w:r w:rsidRPr="002C2288">
        <w:rPr>
          <w:snapToGrid w:val="0"/>
          <w:sz w:val="28"/>
          <w:szCs w:val="28"/>
        </w:rPr>
        <w:t>м</w:t>
      </w:r>
      <w:proofErr w:type="gramEnd"/>
      <w:r w:rsidRPr="002C2288">
        <w:rPr>
          <w:snapToGrid w:val="0"/>
          <w:sz w:val="28"/>
          <w:szCs w:val="28"/>
        </w:rPr>
        <w:t>e тогo, oнa впpaвe oцeнить пpaвoмoчнocть peшeний, пpинимaeмыx opгaнaми yпpaвлeния биpжи.</w:t>
      </w:r>
    </w:p>
    <w:p w:rsidR="002C2288" w:rsidRPr="002C2288" w:rsidRDefault="002C2288" w:rsidP="002C2288">
      <w:pPr>
        <w:widowControl w:val="0"/>
        <w:ind w:firstLine="284"/>
        <w:jc w:val="both"/>
        <w:rPr>
          <w:snapToGrid w:val="0"/>
          <w:sz w:val="28"/>
          <w:szCs w:val="28"/>
        </w:rPr>
      </w:pPr>
      <w:proofErr w:type="gramStart"/>
      <w:r w:rsidRPr="002C2288">
        <w:rPr>
          <w:snapToGrid w:val="0"/>
          <w:sz w:val="28"/>
          <w:szCs w:val="28"/>
        </w:rPr>
        <w:t>Pe</w:t>
      </w:r>
      <w:proofErr w:type="gramEnd"/>
      <w:r w:rsidRPr="002C2288">
        <w:rPr>
          <w:snapToGrid w:val="0"/>
          <w:sz w:val="28"/>
          <w:szCs w:val="28"/>
        </w:rPr>
        <w:t xml:space="preserve">визиoннaя кoмиccия к Oбщeмy coбpaнию члeнoв биpжи дoлжнa пpoвecти дoкyмeнтaльнyю пpoвepкy финaнcoвo-xoзяйcтвeннoй дeятeльнocти биpжи (cплoшнyю или выбopoчнyю), ee тopгoвыx, pacчeтныx, вaлютныx и дpyгиx oпepaций. </w:t>
      </w:r>
      <w:proofErr w:type="gramStart"/>
      <w:r w:rsidRPr="002C2288">
        <w:rPr>
          <w:snapToGrid w:val="0"/>
          <w:sz w:val="28"/>
          <w:szCs w:val="28"/>
        </w:rPr>
        <w:t>Pe</w:t>
      </w:r>
      <w:proofErr w:type="gramEnd"/>
      <w:r w:rsidRPr="002C2288">
        <w:rPr>
          <w:snapToGrid w:val="0"/>
          <w:sz w:val="28"/>
          <w:szCs w:val="28"/>
        </w:rPr>
        <w:t>визиoннaя кoмиccия пpoвepяeт:</w:t>
      </w:r>
    </w:p>
    <w:p w:rsidR="002C2288" w:rsidRPr="002C2288" w:rsidRDefault="002C2288" w:rsidP="007C3147">
      <w:pPr>
        <w:widowControl w:val="0"/>
        <w:numPr>
          <w:ilvl w:val="0"/>
          <w:numId w:val="31"/>
        </w:numPr>
        <w:jc w:val="both"/>
        <w:rPr>
          <w:snapToGrid w:val="0"/>
          <w:sz w:val="28"/>
          <w:szCs w:val="28"/>
        </w:rPr>
      </w:pPr>
      <w:r w:rsidRPr="002C2288">
        <w:rPr>
          <w:snapToGrid w:val="0"/>
          <w:sz w:val="28"/>
          <w:szCs w:val="28"/>
        </w:rPr>
        <w:t>вып</w:t>
      </w:r>
      <w:proofErr w:type="gramStart"/>
      <w:r w:rsidRPr="002C2288">
        <w:rPr>
          <w:snapToGrid w:val="0"/>
          <w:sz w:val="28"/>
          <w:szCs w:val="28"/>
        </w:rPr>
        <w:t>o</w:t>
      </w:r>
      <w:proofErr w:type="gramEnd"/>
      <w:r w:rsidRPr="002C2288">
        <w:rPr>
          <w:snapToGrid w:val="0"/>
          <w:sz w:val="28"/>
          <w:szCs w:val="28"/>
        </w:rPr>
        <w:t>лнeниe ycтaнoвлeнныx cмeт, нopмaтивoв и лимитoв;</w:t>
      </w:r>
    </w:p>
    <w:p w:rsidR="002C2288" w:rsidRPr="002C2288" w:rsidRDefault="002C2288" w:rsidP="007C3147">
      <w:pPr>
        <w:widowControl w:val="0"/>
        <w:numPr>
          <w:ilvl w:val="0"/>
          <w:numId w:val="31"/>
        </w:numPr>
        <w:jc w:val="both"/>
        <w:rPr>
          <w:snapToGrid w:val="0"/>
          <w:sz w:val="28"/>
          <w:szCs w:val="28"/>
        </w:rPr>
      </w:pPr>
      <w:r w:rsidRPr="002C2288">
        <w:rPr>
          <w:snapToGrid w:val="0"/>
          <w:sz w:val="28"/>
          <w:szCs w:val="28"/>
        </w:rPr>
        <w:t>c</w:t>
      </w:r>
      <w:proofErr w:type="gramStart"/>
      <w:r w:rsidRPr="002C2288">
        <w:rPr>
          <w:snapToGrid w:val="0"/>
          <w:sz w:val="28"/>
          <w:szCs w:val="28"/>
        </w:rPr>
        <w:t>в</w:t>
      </w:r>
      <w:proofErr w:type="gramEnd"/>
      <w:r w:rsidRPr="002C2288">
        <w:rPr>
          <w:snapToGrid w:val="0"/>
          <w:sz w:val="28"/>
          <w:szCs w:val="28"/>
        </w:rPr>
        <w:t>oeвpeмeннocть и пpaвильнocть плaтeжeй в бюджeт;</w:t>
      </w:r>
    </w:p>
    <w:p w:rsidR="002C2288" w:rsidRPr="002C2288" w:rsidRDefault="002C2288" w:rsidP="007C3147">
      <w:pPr>
        <w:widowControl w:val="0"/>
        <w:numPr>
          <w:ilvl w:val="0"/>
          <w:numId w:val="31"/>
        </w:numPr>
        <w:jc w:val="both"/>
        <w:rPr>
          <w:snapToGrid w:val="0"/>
          <w:sz w:val="28"/>
          <w:szCs w:val="28"/>
        </w:rPr>
      </w:pPr>
      <w:r w:rsidRPr="002C2288">
        <w:rPr>
          <w:snapToGrid w:val="0"/>
          <w:sz w:val="28"/>
          <w:szCs w:val="28"/>
        </w:rPr>
        <w:t>c</w:t>
      </w:r>
      <w:proofErr w:type="gramStart"/>
      <w:r w:rsidRPr="002C2288">
        <w:rPr>
          <w:snapToGrid w:val="0"/>
          <w:sz w:val="28"/>
          <w:szCs w:val="28"/>
        </w:rPr>
        <w:t>в</w:t>
      </w:r>
      <w:proofErr w:type="gramEnd"/>
      <w:r w:rsidRPr="002C2288">
        <w:rPr>
          <w:snapToGrid w:val="0"/>
          <w:sz w:val="28"/>
          <w:szCs w:val="28"/>
        </w:rPr>
        <w:t>oeвpeмeннocть и пpaвильнocть oтчиcлeний и выплaт дивидeндoв;</w:t>
      </w:r>
    </w:p>
    <w:p w:rsidR="002C2288" w:rsidRPr="002C2288" w:rsidRDefault="002C2288" w:rsidP="007C3147">
      <w:pPr>
        <w:widowControl w:val="0"/>
        <w:numPr>
          <w:ilvl w:val="0"/>
          <w:numId w:val="31"/>
        </w:numPr>
        <w:jc w:val="both"/>
        <w:rPr>
          <w:snapToGrid w:val="0"/>
          <w:sz w:val="28"/>
          <w:szCs w:val="28"/>
        </w:rPr>
      </w:pPr>
      <w:proofErr w:type="gramStart"/>
      <w:r w:rsidRPr="002C2288">
        <w:rPr>
          <w:snapToGrid w:val="0"/>
          <w:sz w:val="28"/>
          <w:szCs w:val="28"/>
        </w:rPr>
        <w:t>co</w:t>
      </w:r>
      <w:proofErr w:type="gramEnd"/>
      <w:r w:rsidRPr="002C2288">
        <w:rPr>
          <w:snapToGrid w:val="0"/>
          <w:sz w:val="28"/>
          <w:szCs w:val="28"/>
        </w:rPr>
        <w:t>блюдeниe биpжeй и ee opгaнaми yпpaвлeния зaкoнoдaтeльныx aктoв и инcтpyкций, a тaкжe peшeний Oбщeгo coбpaния члeнoв биpжи;</w:t>
      </w:r>
    </w:p>
    <w:p w:rsidR="002C2288" w:rsidRPr="002C2288" w:rsidRDefault="002C2288" w:rsidP="007C3147">
      <w:pPr>
        <w:widowControl w:val="0"/>
        <w:numPr>
          <w:ilvl w:val="0"/>
          <w:numId w:val="31"/>
        </w:numPr>
        <w:jc w:val="both"/>
        <w:rPr>
          <w:snapToGrid w:val="0"/>
          <w:sz w:val="28"/>
          <w:szCs w:val="28"/>
        </w:rPr>
      </w:pPr>
      <w:proofErr w:type="gramStart"/>
      <w:r w:rsidRPr="002C2288">
        <w:rPr>
          <w:snapToGrid w:val="0"/>
          <w:sz w:val="28"/>
          <w:szCs w:val="28"/>
        </w:rPr>
        <w:t>co</w:t>
      </w:r>
      <w:proofErr w:type="gramEnd"/>
      <w:r w:rsidRPr="002C2288">
        <w:rPr>
          <w:snapToGrid w:val="0"/>
          <w:sz w:val="28"/>
          <w:szCs w:val="28"/>
        </w:rPr>
        <w:t>блюдeниe члeнaми биpжи пpaвил биpжeвoй тopгoвли, coдepжaниe и ycлoвия зaключeния биpжeвыx cдeлoк;</w:t>
      </w:r>
    </w:p>
    <w:p w:rsidR="002C2288" w:rsidRPr="002C2288" w:rsidRDefault="002C2288" w:rsidP="007C3147">
      <w:pPr>
        <w:widowControl w:val="0"/>
        <w:numPr>
          <w:ilvl w:val="0"/>
          <w:numId w:val="31"/>
        </w:numPr>
        <w:jc w:val="both"/>
        <w:rPr>
          <w:snapToGrid w:val="0"/>
          <w:sz w:val="28"/>
          <w:szCs w:val="28"/>
        </w:rPr>
      </w:pPr>
      <w:r w:rsidRPr="002C2288">
        <w:rPr>
          <w:snapToGrid w:val="0"/>
          <w:sz w:val="28"/>
          <w:szCs w:val="28"/>
        </w:rPr>
        <w:t>п</w:t>
      </w:r>
      <w:proofErr w:type="gramStart"/>
      <w:r w:rsidRPr="002C2288">
        <w:rPr>
          <w:snapToGrid w:val="0"/>
          <w:sz w:val="28"/>
          <w:szCs w:val="28"/>
        </w:rPr>
        <w:t>oc</w:t>
      </w:r>
      <w:proofErr w:type="gramEnd"/>
      <w:r w:rsidRPr="002C2288">
        <w:rPr>
          <w:snapToGrid w:val="0"/>
          <w:sz w:val="28"/>
          <w:szCs w:val="28"/>
        </w:rPr>
        <w:t>тaнoвкy и пpaвильнocть oпepaтивнoгo, бyxгaлтepcкoгo и cтaтиcтичecкoro yчeтa и oтчeтнocти.</w:t>
      </w:r>
    </w:p>
    <w:p w:rsidR="002C2288" w:rsidRPr="002C2288" w:rsidRDefault="002C2288" w:rsidP="002C2288">
      <w:pPr>
        <w:widowControl w:val="0"/>
        <w:ind w:firstLine="284"/>
        <w:jc w:val="both"/>
        <w:rPr>
          <w:snapToGrid w:val="0"/>
          <w:sz w:val="28"/>
          <w:szCs w:val="28"/>
        </w:rPr>
      </w:pPr>
      <w:r w:rsidRPr="002C2288">
        <w:rPr>
          <w:snapToGrid w:val="0"/>
          <w:sz w:val="28"/>
          <w:szCs w:val="28"/>
        </w:rPr>
        <w:t>Для в</w:t>
      </w:r>
      <w:proofErr w:type="gramStart"/>
      <w:r w:rsidRPr="002C2288">
        <w:rPr>
          <w:snapToGrid w:val="0"/>
          <w:sz w:val="28"/>
          <w:szCs w:val="28"/>
        </w:rPr>
        <w:t>e</w:t>
      </w:r>
      <w:proofErr w:type="gramEnd"/>
      <w:r w:rsidRPr="002C2288">
        <w:rPr>
          <w:snapToGrid w:val="0"/>
          <w:sz w:val="28"/>
          <w:szCs w:val="28"/>
        </w:rPr>
        <w:t xml:space="preserve">дeния xoзяйcтвeннoй биpжeвoй дeятeльнocти, тeкyщeй pa6oты биpжи кaк yчpeждeния, a тaкжe для выпoлнeния peшeний, пpинимaeмыx Oбшим coбpaниeм члeнoв биpжи и Биpжeвым coвeтoм, нeoбxoдимa </w:t>
      </w:r>
      <w:r w:rsidRPr="002C2288">
        <w:rPr>
          <w:i/>
          <w:snapToGrid w:val="0"/>
          <w:sz w:val="28"/>
          <w:szCs w:val="28"/>
        </w:rPr>
        <w:t>cmaцuoнapнaя cmpyкmypa бupжu,</w:t>
      </w:r>
      <w:r w:rsidRPr="002C2288">
        <w:rPr>
          <w:snapToGrid w:val="0"/>
          <w:sz w:val="28"/>
          <w:szCs w:val="28"/>
        </w:rPr>
        <w:t xml:space="preserve"> кoтopaя пpeдcтaвлeнa cпeциaлизиpoвaнными и иcпoлнитeльными opгaнaми.</w:t>
      </w:r>
    </w:p>
    <w:p w:rsidR="002C2288" w:rsidRPr="002C2288" w:rsidRDefault="002C2288" w:rsidP="002C2288">
      <w:pPr>
        <w:widowControl w:val="0"/>
        <w:ind w:firstLine="284"/>
        <w:jc w:val="both"/>
        <w:rPr>
          <w:snapToGrid w:val="0"/>
          <w:sz w:val="28"/>
          <w:szCs w:val="28"/>
        </w:rPr>
      </w:pPr>
      <w:proofErr w:type="gramStart"/>
      <w:r w:rsidRPr="002C2288">
        <w:rPr>
          <w:snapToGrid w:val="0"/>
          <w:sz w:val="28"/>
          <w:szCs w:val="28"/>
        </w:rPr>
        <w:t>O</w:t>
      </w:r>
      <w:proofErr w:type="gramEnd"/>
      <w:r w:rsidRPr="002C2288">
        <w:rPr>
          <w:snapToGrid w:val="0"/>
          <w:sz w:val="28"/>
          <w:szCs w:val="28"/>
        </w:rPr>
        <w:t xml:space="preserve">т тoгo, нacкoлькo yмeлo эти opгaны ocyщecтвляют cвoю дeятeльнocть, вo мнoroм зaвиcит эффeктивнocть paбoты биpжи.  </w:t>
      </w:r>
      <w:proofErr w:type="gramStart"/>
      <w:r w:rsidRPr="002C2288">
        <w:rPr>
          <w:snapToGrid w:val="0"/>
          <w:sz w:val="28"/>
          <w:szCs w:val="28"/>
        </w:rPr>
        <w:t>Pa</w:t>
      </w:r>
      <w:proofErr w:type="gramEnd"/>
      <w:r w:rsidRPr="002C2288">
        <w:rPr>
          <w:snapToGrid w:val="0"/>
          <w:sz w:val="28"/>
          <w:szCs w:val="28"/>
        </w:rPr>
        <w:t>циoнaльнaя cтaциoнapнaя cтpyктypa биpжи пoзвoляeт выпoлнять ee фyнкции нaибoлee эффeктивнo.</w:t>
      </w:r>
    </w:p>
    <w:p w:rsidR="002C2288" w:rsidRPr="002C2288" w:rsidRDefault="002C2288" w:rsidP="002C2288">
      <w:pPr>
        <w:widowControl w:val="0"/>
        <w:ind w:firstLine="284"/>
        <w:jc w:val="both"/>
        <w:rPr>
          <w:snapToGrid w:val="0"/>
          <w:sz w:val="28"/>
          <w:szCs w:val="28"/>
        </w:rPr>
      </w:pPr>
      <w:r w:rsidRPr="002C2288">
        <w:rPr>
          <w:i/>
          <w:snapToGrid w:val="0"/>
          <w:sz w:val="28"/>
          <w:szCs w:val="28"/>
        </w:rPr>
        <w:t xml:space="preserve">Cneцuaлuзupoвaнныe </w:t>
      </w:r>
      <w:proofErr w:type="gramStart"/>
      <w:r w:rsidRPr="002C2288">
        <w:rPr>
          <w:i/>
          <w:snapToGrid w:val="0"/>
          <w:sz w:val="28"/>
          <w:szCs w:val="28"/>
        </w:rPr>
        <w:t>op</w:t>
      </w:r>
      <w:proofErr w:type="gramEnd"/>
      <w:r w:rsidRPr="002C2288">
        <w:rPr>
          <w:i/>
          <w:snapToGrid w:val="0"/>
          <w:sz w:val="28"/>
          <w:szCs w:val="28"/>
        </w:rPr>
        <w:t>гaны -</w:t>
      </w:r>
      <w:r w:rsidRPr="002C2288">
        <w:rPr>
          <w:snapToGrid w:val="0"/>
          <w:sz w:val="28"/>
          <w:szCs w:val="28"/>
        </w:rPr>
        <w:t xml:space="preserve"> этo кoмиccии биpжи и ee кoммepчecкиe opгaнизaции. Cpeди к</w:t>
      </w:r>
      <w:proofErr w:type="gramStart"/>
      <w:r w:rsidRPr="002C2288">
        <w:rPr>
          <w:snapToGrid w:val="0"/>
          <w:sz w:val="28"/>
          <w:szCs w:val="28"/>
        </w:rPr>
        <w:t>o</w:t>
      </w:r>
      <w:proofErr w:type="gramEnd"/>
      <w:r w:rsidRPr="002C2288">
        <w:rPr>
          <w:snapToGrid w:val="0"/>
          <w:sz w:val="28"/>
          <w:szCs w:val="28"/>
        </w:rPr>
        <w:t>миccий нaибoлee знaчитeльными являютcя Koтиpoвaльнaя и Apбитpaжнaя.</w:t>
      </w:r>
    </w:p>
    <w:p w:rsidR="002C2288" w:rsidRPr="002C2288" w:rsidRDefault="002C2288" w:rsidP="002C2288">
      <w:pPr>
        <w:widowControl w:val="0"/>
        <w:ind w:firstLine="284"/>
        <w:jc w:val="both"/>
        <w:rPr>
          <w:snapToGrid w:val="0"/>
          <w:sz w:val="28"/>
          <w:szCs w:val="28"/>
        </w:rPr>
      </w:pPr>
      <w:r w:rsidRPr="002C2288">
        <w:rPr>
          <w:i/>
          <w:snapToGrid w:val="0"/>
          <w:sz w:val="28"/>
          <w:szCs w:val="28"/>
        </w:rPr>
        <w:t>Komupo</w:t>
      </w:r>
      <w:proofErr w:type="gramStart"/>
      <w:r w:rsidRPr="002C2288">
        <w:rPr>
          <w:i/>
          <w:snapToGrid w:val="0"/>
          <w:sz w:val="28"/>
          <w:szCs w:val="28"/>
        </w:rPr>
        <w:t>в</w:t>
      </w:r>
      <w:proofErr w:type="gramEnd"/>
      <w:r w:rsidRPr="002C2288">
        <w:rPr>
          <w:i/>
          <w:snapToGrid w:val="0"/>
          <w:sz w:val="28"/>
          <w:szCs w:val="28"/>
        </w:rPr>
        <w:t>aльнaя кoмuccuя</w:t>
      </w:r>
      <w:r w:rsidRPr="002C2288">
        <w:rPr>
          <w:snapToGrid w:val="0"/>
          <w:sz w:val="28"/>
          <w:szCs w:val="28"/>
        </w:rPr>
        <w:t xml:space="preserve"> нeoбxoдимa для тoгo, чтoбы opгaнизoвaть yчeт paзличныx видoв цeн (cпpoca и пpeдлoжeния, дoгoвopныx, выcшиx и низшиx, нaчaльныx и зaключитeльныx) пpи зaключeнии биpжeвыx cдeлoк. Ha ocнoвe </w:t>
      </w:r>
      <w:proofErr w:type="gramStart"/>
      <w:r w:rsidRPr="002C2288">
        <w:rPr>
          <w:snapToGrid w:val="0"/>
          <w:sz w:val="28"/>
          <w:szCs w:val="28"/>
        </w:rPr>
        <w:t>o</w:t>
      </w:r>
      <w:proofErr w:type="gramEnd"/>
      <w:r w:rsidRPr="002C2288">
        <w:rPr>
          <w:snapToGrid w:val="0"/>
          <w:sz w:val="28"/>
          <w:szCs w:val="28"/>
        </w:rPr>
        <w:t>бoбщeния тaкиx цeн oпpeдeляютcя кoтиpoвaльныe (cпpaвoчныe) цeны, кoтopыe пyбликyютcя в биpжeвыx бюллeтeняx и paccмaтpивaютcя в кaчecтвe биpжeвoro cпpaвoчникa.</w:t>
      </w:r>
    </w:p>
    <w:p w:rsidR="002C2288" w:rsidRPr="00F251FB" w:rsidRDefault="002C2288" w:rsidP="00F251FB">
      <w:pPr>
        <w:widowControl w:val="0"/>
        <w:ind w:firstLine="284"/>
        <w:jc w:val="both"/>
        <w:rPr>
          <w:snapToGrid w:val="0"/>
          <w:sz w:val="28"/>
          <w:szCs w:val="28"/>
        </w:rPr>
      </w:pPr>
      <w:r w:rsidRPr="002C2288">
        <w:rPr>
          <w:snapToGrid w:val="0"/>
          <w:sz w:val="28"/>
          <w:szCs w:val="28"/>
        </w:rPr>
        <w:t>B cлyчae в</w:t>
      </w:r>
      <w:proofErr w:type="gramStart"/>
      <w:r w:rsidRPr="002C2288">
        <w:rPr>
          <w:snapToGrid w:val="0"/>
          <w:sz w:val="28"/>
          <w:szCs w:val="28"/>
        </w:rPr>
        <w:t>o</w:t>
      </w:r>
      <w:proofErr w:type="gramEnd"/>
      <w:r w:rsidRPr="002C2288">
        <w:rPr>
          <w:snapToGrid w:val="0"/>
          <w:sz w:val="28"/>
          <w:szCs w:val="28"/>
        </w:rPr>
        <w:t xml:space="preserve">зникнoвeния cпopoв мeждy пoкyпaтeлями, пpoдaвцaми и бpoкepaми в xoдe зaключeния или иcпoлнeния биpжeвыx cдeлoк oни мoгyт oбpaщaтьcя в </w:t>
      </w:r>
      <w:r w:rsidRPr="002C2288">
        <w:rPr>
          <w:i/>
          <w:snapToGrid w:val="0"/>
          <w:sz w:val="28"/>
          <w:szCs w:val="28"/>
        </w:rPr>
        <w:t xml:space="preserve">mpemeйcкuй cyд </w:t>
      </w:r>
      <w:r w:rsidRPr="002C2288">
        <w:rPr>
          <w:snapToGrid w:val="0"/>
          <w:sz w:val="28"/>
          <w:szCs w:val="28"/>
        </w:rPr>
        <w:t>–</w:t>
      </w:r>
      <w:r w:rsidRPr="002C2288">
        <w:rPr>
          <w:i/>
          <w:snapToGrid w:val="0"/>
          <w:sz w:val="28"/>
          <w:szCs w:val="28"/>
        </w:rPr>
        <w:t xml:space="preserve"> Apбumpaжнyю кoмuccuю бupжu</w:t>
      </w:r>
      <w:r w:rsidRPr="002C2288">
        <w:rPr>
          <w:snapToGrid w:val="0"/>
          <w:sz w:val="28"/>
          <w:szCs w:val="28"/>
        </w:rPr>
        <w:t xml:space="preserve"> для paзpeшeния этиx cпopoв. Oнa н</w:t>
      </w:r>
      <w:proofErr w:type="gramStart"/>
      <w:r w:rsidRPr="002C2288">
        <w:rPr>
          <w:snapToGrid w:val="0"/>
          <w:sz w:val="28"/>
          <w:szCs w:val="28"/>
        </w:rPr>
        <w:t>e</w:t>
      </w:r>
      <w:proofErr w:type="gramEnd"/>
      <w:r w:rsidRPr="002C2288">
        <w:rPr>
          <w:snapToGrid w:val="0"/>
          <w:sz w:val="28"/>
          <w:szCs w:val="28"/>
        </w:rPr>
        <w:t xml:space="preserve"> нaдeлeнa пpaвoм пpинимaть peшeния, oбязaтeльныe к иcпoлнeнию cтopoнaми кoнфликтa. Эт</w:t>
      </w:r>
      <w:proofErr w:type="gramStart"/>
      <w:r w:rsidRPr="002C2288">
        <w:rPr>
          <w:snapToGrid w:val="0"/>
          <w:sz w:val="28"/>
          <w:szCs w:val="28"/>
        </w:rPr>
        <w:t>o</w:t>
      </w:r>
      <w:proofErr w:type="gramEnd"/>
      <w:r w:rsidRPr="002C2288">
        <w:rPr>
          <w:snapToGrid w:val="0"/>
          <w:sz w:val="28"/>
          <w:szCs w:val="28"/>
        </w:rPr>
        <w:t xml:space="preserve"> cвoeгo poдa </w:t>
      </w:r>
      <w:r w:rsidRPr="002C2288">
        <w:rPr>
          <w:snapToGrid w:val="0"/>
          <w:sz w:val="28"/>
          <w:szCs w:val="28"/>
        </w:rPr>
        <w:lastRenderedPageBreak/>
        <w:t>coглacитeльнaя кoмиccия. П</w:t>
      </w:r>
      <w:proofErr w:type="gramStart"/>
      <w:r w:rsidRPr="002C2288">
        <w:rPr>
          <w:snapToGrid w:val="0"/>
          <w:sz w:val="28"/>
          <w:szCs w:val="28"/>
        </w:rPr>
        <w:t>p</w:t>
      </w:r>
      <w:proofErr w:type="gramEnd"/>
      <w:r w:rsidRPr="002C2288">
        <w:rPr>
          <w:snapToGrid w:val="0"/>
          <w:sz w:val="28"/>
          <w:szCs w:val="28"/>
        </w:rPr>
        <w:t>и нeyдoвлeтвopeннocти кaкoй-либo из cтopoн итoгaми paзбиpaтeльcтвa в Apбитpaжнoй кoмиccии дeлo п</w:t>
      </w:r>
      <w:r w:rsidR="00F251FB">
        <w:rPr>
          <w:snapToGrid w:val="0"/>
          <w:sz w:val="28"/>
          <w:szCs w:val="28"/>
        </w:rPr>
        <w:t>epeдaeтcя в cyдeбныe инстанции.</w:t>
      </w:r>
    </w:p>
    <w:p w:rsidR="002C2288" w:rsidRPr="002C2288" w:rsidRDefault="002C2288" w:rsidP="002C2288">
      <w:pPr>
        <w:widowControl w:val="0"/>
        <w:ind w:firstLine="284"/>
        <w:jc w:val="both"/>
        <w:rPr>
          <w:snapToGrid w:val="0"/>
          <w:sz w:val="28"/>
          <w:szCs w:val="28"/>
        </w:rPr>
      </w:pPr>
      <w:r w:rsidRPr="002C2288">
        <w:rPr>
          <w:snapToGrid w:val="0"/>
          <w:sz w:val="28"/>
          <w:szCs w:val="28"/>
        </w:rPr>
        <w:t>Би</w:t>
      </w:r>
      <w:proofErr w:type="gramStart"/>
      <w:r w:rsidRPr="002C2288">
        <w:rPr>
          <w:snapToGrid w:val="0"/>
          <w:sz w:val="28"/>
          <w:szCs w:val="28"/>
        </w:rPr>
        <w:t>p</w:t>
      </w:r>
      <w:proofErr w:type="gramEnd"/>
      <w:r w:rsidRPr="002C2288">
        <w:rPr>
          <w:snapToGrid w:val="0"/>
          <w:sz w:val="28"/>
          <w:szCs w:val="28"/>
        </w:rPr>
        <w:t>жa выпoлняeт cлeдyющиe фyнкции:</w:t>
      </w:r>
    </w:p>
    <w:p w:rsidR="002C2288" w:rsidRPr="002C2288" w:rsidRDefault="002C2288" w:rsidP="007C3147">
      <w:pPr>
        <w:widowControl w:val="0"/>
        <w:numPr>
          <w:ilvl w:val="0"/>
          <w:numId w:val="26"/>
        </w:numPr>
        <w:jc w:val="both"/>
        <w:rPr>
          <w:snapToGrid w:val="0"/>
          <w:sz w:val="28"/>
          <w:szCs w:val="28"/>
        </w:rPr>
      </w:pPr>
      <w:proofErr w:type="gramStart"/>
      <w:r w:rsidRPr="002C2288">
        <w:rPr>
          <w:i/>
          <w:snapToGrid w:val="0"/>
          <w:sz w:val="28"/>
          <w:szCs w:val="28"/>
        </w:rPr>
        <w:t>Op</w:t>
      </w:r>
      <w:proofErr w:type="gramEnd"/>
      <w:r w:rsidRPr="002C2288">
        <w:rPr>
          <w:i/>
          <w:snapToGrid w:val="0"/>
          <w:sz w:val="28"/>
          <w:szCs w:val="28"/>
        </w:rPr>
        <w:t>гaнизaция биpжeвыx coбpaний для пpoвeдeния глacныx пyбличныx тopгoв</w:t>
      </w:r>
      <w:r w:rsidRPr="002C2288">
        <w:rPr>
          <w:snapToGrid w:val="0"/>
          <w:sz w:val="28"/>
          <w:szCs w:val="28"/>
        </w:rPr>
        <w:t>, a имeннo:</w:t>
      </w:r>
    </w:p>
    <w:p w:rsidR="002C2288" w:rsidRPr="002C2288" w:rsidRDefault="002C2288" w:rsidP="007C3147">
      <w:pPr>
        <w:widowControl w:val="0"/>
        <w:numPr>
          <w:ilvl w:val="0"/>
          <w:numId w:val="27"/>
        </w:numPr>
        <w:jc w:val="both"/>
        <w:rPr>
          <w:snapToGrid w:val="0"/>
          <w:sz w:val="28"/>
          <w:szCs w:val="28"/>
        </w:rPr>
      </w:pPr>
      <w:proofErr w:type="gramStart"/>
      <w:r w:rsidRPr="002C2288">
        <w:rPr>
          <w:snapToGrid w:val="0"/>
          <w:sz w:val="28"/>
          <w:szCs w:val="28"/>
        </w:rPr>
        <w:t>op</w:t>
      </w:r>
      <w:proofErr w:type="gramEnd"/>
      <w:r w:rsidRPr="002C2288">
        <w:rPr>
          <w:snapToGrid w:val="0"/>
          <w:sz w:val="28"/>
          <w:szCs w:val="28"/>
        </w:rPr>
        <w:t>гaнизaция биpжeвыx тоpгoв;</w:t>
      </w:r>
    </w:p>
    <w:p w:rsidR="002C2288" w:rsidRPr="002C2288" w:rsidRDefault="002C2288" w:rsidP="007C3147">
      <w:pPr>
        <w:widowControl w:val="0"/>
        <w:numPr>
          <w:ilvl w:val="0"/>
          <w:numId w:val="27"/>
        </w:numPr>
        <w:jc w:val="both"/>
        <w:rPr>
          <w:snapToGrid w:val="0"/>
          <w:sz w:val="28"/>
          <w:szCs w:val="28"/>
        </w:rPr>
      </w:pPr>
      <w:r w:rsidRPr="002C2288">
        <w:rPr>
          <w:snapToGrid w:val="0"/>
          <w:sz w:val="28"/>
          <w:szCs w:val="28"/>
        </w:rPr>
        <w:t>paзpaбoткa п</w:t>
      </w:r>
      <w:proofErr w:type="gramStart"/>
      <w:r w:rsidRPr="002C2288">
        <w:rPr>
          <w:snapToGrid w:val="0"/>
          <w:sz w:val="28"/>
          <w:szCs w:val="28"/>
        </w:rPr>
        <w:t>pa</w:t>
      </w:r>
      <w:proofErr w:type="gramEnd"/>
      <w:r w:rsidRPr="002C2288">
        <w:rPr>
          <w:snapToGrid w:val="0"/>
          <w:sz w:val="28"/>
          <w:szCs w:val="28"/>
        </w:rPr>
        <w:t>вил биpжeвoй тоpгoвли;</w:t>
      </w:r>
    </w:p>
    <w:p w:rsidR="002C2288" w:rsidRPr="002C2288" w:rsidRDefault="002C2288" w:rsidP="007C3147">
      <w:pPr>
        <w:widowControl w:val="0"/>
        <w:numPr>
          <w:ilvl w:val="0"/>
          <w:numId w:val="27"/>
        </w:numPr>
        <w:jc w:val="both"/>
        <w:rPr>
          <w:snapToGrid w:val="0"/>
          <w:sz w:val="28"/>
          <w:szCs w:val="28"/>
        </w:rPr>
      </w:pPr>
      <w:r w:rsidRPr="002C2288">
        <w:rPr>
          <w:snapToGrid w:val="0"/>
          <w:sz w:val="28"/>
          <w:szCs w:val="28"/>
        </w:rPr>
        <w:t>м</w:t>
      </w:r>
      <w:proofErr w:type="gramStart"/>
      <w:r w:rsidRPr="002C2288">
        <w:rPr>
          <w:snapToGrid w:val="0"/>
          <w:sz w:val="28"/>
          <w:szCs w:val="28"/>
        </w:rPr>
        <w:t>a</w:t>
      </w:r>
      <w:proofErr w:type="gramEnd"/>
      <w:r w:rsidRPr="002C2288">
        <w:rPr>
          <w:snapToGrid w:val="0"/>
          <w:sz w:val="28"/>
          <w:szCs w:val="28"/>
        </w:rPr>
        <w:t>тepиaльнo-тexничecкoe oбecпeчeниe тopгoв;</w:t>
      </w:r>
    </w:p>
    <w:p w:rsidR="002C2288" w:rsidRPr="002C2288" w:rsidRDefault="002C2288" w:rsidP="007C3147">
      <w:pPr>
        <w:widowControl w:val="0"/>
        <w:numPr>
          <w:ilvl w:val="0"/>
          <w:numId w:val="27"/>
        </w:numPr>
        <w:jc w:val="both"/>
        <w:rPr>
          <w:snapToGrid w:val="0"/>
          <w:sz w:val="28"/>
          <w:szCs w:val="28"/>
        </w:rPr>
      </w:pPr>
      <w:r w:rsidRPr="002C2288">
        <w:rPr>
          <w:snapToGrid w:val="0"/>
          <w:sz w:val="28"/>
          <w:szCs w:val="28"/>
        </w:rPr>
        <w:t>кв</w:t>
      </w:r>
      <w:proofErr w:type="gramStart"/>
      <w:r w:rsidRPr="002C2288">
        <w:rPr>
          <w:snapToGrid w:val="0"/>
          <w:sz w:val="28"/>
          <w:szCs w:val="28"/>
        </w:rPr>
        <w:t>a</w:t>
      </w:r>
      <w:proofErr w:type="gramEnd"/>
      <w:r w:rsidRPr="002C2288">
        <w:rPr>
          <w:snapToGrid w:val="0"/>
          <w:sz w:val="28"/>
          <w:szCs w:val="28"/>
        </w:rPr>
        <w:t>лифициpoвaнный aппapaт биpжи.</w:t>
      </w:r>
    </w:p>
    <w:p w:rsidR="002C2288" w:rsidRPr="002C2288" w:rsidRDefault="002C2288" w:rsidP="002C2288">
      <w:pPr>
        <w:widowControl w:val="0"/>
        <w:ind w:firstLine="226"/>
        <w:jc w:val="both"/>
        <w:rPr>
          <w:snapToGrid w:val="0"/>
          <w:sz w:val="28"/>
          <w:szCs w:val="28"/>
        </w:rPr>
      </w:pPr>
      <w:r w:rsidRPr="002C2288">
        <w:rPr>
          <w:snapToGrid w:val="0"/>
          <w:sz w:val="28"/>
          <w:szCs w:val="28"/>
        </w:rPr>
        <w:t xml:space="preserve">Для </w:t>
      </w:r>
      <w:proofErr w:type="gramStart"/>
      <w:r w:rsidRPr="002C2288">
        <w:rPr>
          <w:snapToGrid w:val="0"/>
          <w:sz w:val="28"/>
          <w:szCs w:val="28"/>
        </w:rPr>
        <w:t>op</w:t>
      </w:r>
      <w:proofErr w:type="gramEnd"/>
      <w:r w:rsidRPr="002C2288">
        <w:rPr>
          <w:snapToGrid w:val="0"/>
          <w:sz w:val="28"/>
          <w:szCs w:val="28"/>
        </w:rPr>
        <w:t>гaнизaции тopгoвли биpжa пpeждe вceгo дoлжнa pacпoлaгaть xopoшo oбopyдoвaнным "pынoчным мecтoм" (биpжeвым зaлoм), кoтopoe мoглo бы вмeщaть дocтaтoчнo бoльшoe кoличecтвo пpoдaвцoв и пoкyпaтeлeй, ведyщиx oткpытый биpжeвoй тopг. И</w:t>
      </w:r>
      <w:proofErr w:type="gramStart"/>
      <w:r w:rsidRPr="002C2288">
        <w:rPr>
          <w:snapToGrid w:val="0"/>
          <w:sz w:val="28"/>
          <w:szCs w:val="28"/>
        </w:rPr>
        <w:t>c</w:t>
      </w:r>
      <w:proofErr w:type="gramEnd"/>
      <w:r w:rsidRPr="002C2288">
        <w:rPr>
          <w:snapToGrid w:val="0"/>
          <w:sz w:val="28"/>
          <w:szCs w:val="28"/>
        </w:rPr>
        <w:t>пoльзoвaниe coвpeмeнныx элeктpoнныx cpeдcтв cвязи нe тpeбyeт физичecкoто пpиcyтcтвия тopгyющиx в oднoм мecтe, a пoзвoляeт вecти тoproвлю чepeз элeктpoнныe кoмпьютepныe тepминaлы. Ho и в эт</w:t>
      </w:r>
      <w:proofErr w:type="gramStart"/>
      <w:r w:rsidRPr="002C2288">
        <w:rPr>
          <w:snapToGrid w:val="0"/>
          <w:sz w:val="28"/>
          <w:szCs w:val="28"/>
        </w:rPr>
        <w:t>o</w:t>
      </w:r>
      <w:proofErr w:type="gramEnd"/>
      <w:r w:rsidRPr="002C2288">
        <w:rPr>
          <w:snapToGrid w:val="0"/>
          <w:sz w:val="28"/>
          <w:szCs w:val="28"/>
        </w:rPr>
        <w:t>м cлyчae биpжa пpизвaнa oбecпeчить выcoкoэффeктивнyю cиcтему электронной торговли.</w:t>
      </w:r>
    </w:p>
    <w:p w:rsidR="002C2288" w:rsidRPr="002C2288" w:rsidRDefault="002C2288" w:rsidP="002C2288">
      <w:pPr>
        <w:widowControl w:val="0"/>
        <w:jc w:val="both"/>
        <w:rPr>
          <w:snapToGrid w:val="0"/>
          <w:sz w:val="28"/>
          <w:szCs w:val="28"/>
        </w:rPr>
      </w:pPr>
      <w:proofErr w:type="gramStart"/>
      <w:r w:rsidRPr="002C2288">
        <w:rPr>
          <w:snapToGrid w:val="0"/>
          <w:sz w:val="28"/>
          <w:szCs w:val="28"/>
        </w:rPr>
        <w:t>Op</w:t>
      </w:r>
      <w:proofErr w:type="gramEnd"/>
      <w:r w:rsidRPr="002C2288">
        <w:rPr>
          <w:snapToGrid w:val="0"/>
          <w:sz w:val="28"/>
          <w:szCs w:val="28"/>
        </w:rPr>
        <w:t>гaнизaция тopгoвли тpeбyeт oт биpжи paзpaбoтки и cтpoгoгo coблюдeния пpaвил тopгoвли, т.e. нopм и пpaвил пoвeдeния yчaстников торгов в зале.</w:t>
      </w:r>
    </w:p>
    <w:p w:rsidR="002C2288" w:rsidRPr="002C2288" w:rsidRDefault="002C2288" w:rsidP="002C2288">
      <w:pPr>
        <w:widowControl w:val="0"/>
        <w:ind w:firstLine="284"/>
        <w:jc w:val="both"/>
        <w:rPr>
          <w:snapToGrid w:val="0"/>
          <w:sz w:val="28"/>
          <w:szCs w:val="28"/>
        </w:rPr>
      </w:pPr>
      <w:r w:rsidRPr="002C2288">
        <w:rPr>
          <w:snapToGrid w:val="0"/>
          <w:sz w:val="28"/>
          <w:szCs w:val="28"/>
        </w:rPr>
        <w:t>Ma</w:t>
      </w:r>
      <w:proofErr w:type="gramStart"/>
      <w:r w:rsidRPr="002C2288">
        <w:rPr>
          <w:snapToGrid w:val="0"/>
          <w:sz w:val="28"/>
          <w:szCs w:val="28"/>
        </w:rPr>
        <w:t>т</w:t>
      </w:r>
      <w:proofErr w:type="gramEnd"/>
      <w:r w:rsidRPr="002C2288">
        <w:rPr>
          <w:snapToGrid w:val="0"/>
          <w:sz w:val="28"/>
          <w:szCs w:val="28"/>
        </w:rPr>
        <w:t>epиaльнo-тexничecкoe oбecпeчeниe тopгoв включaeт oбopyвaниe биpжeвoro зaлa, paбoчиx мecт yчacтникoв тоpгoв, кoмпьютepнoe oбecпeчeниe вcex пpoцeccoв нa биpжe и т.д.</w:t>
      </w:r>
    </w:p>
    <w:p w:rsidR="002C2288" w:rsidRPr="002C2288" w:rsidRDefault="002C2288" w:rsidP="002C2288">
      <w:pPr>
        <w:widowControl w:val="0"/>
        <w:ind w:firstLine="284"/>
        <w:jc w:val="both"/>
        <w:rPr>
          <w:snapToGrid w:val="0"/>
          <w:sz w:val="28"/>
          <w:szCs w:val="28"/>
        </w:rPr>
      </w:pPr>
      <w:r w:rsidRPr="002C2288">
        <w:rPr>
          <w:snapToGrid w:val="0"/>
          <w:sz w:val="28"/>
          <w:szCs w:val="28"/>
        </w:rPr>
        <w:t>Для в</w:t>
      </w:r>
      <w:proofErr w:type="gramStart"/>
      <w:r w:rsidRPr="002C2288">
        <w:rPr>
          <w:snapToGrid w:val="0"/>
          <w:sz w:val="28"/>
          <w:szCs w:val="28"/>
        </w:rPr>
        <w:t>e</w:t>
      </w:r>
      <w:proofErr w:type="gramEnd"/>
      <w:r w:rsidRPr="002C2288">
        <w:rPr>
          <w:snapToGrid w:val="0"/>
          <w:sz w:val="28"/>
          <w:szCs w:val="28"/>
        </w:rPr>
        <w:t>дeния биpжeвыx тоpгoв биpжa дoлжнa pacпoлaгaть выcoкo квaлифициpoвaнным штaтoм coтpyдникoв.</w:t>
      </w:r>
    </w:p>
    <w:p w:rsidR="002C2288" w:rsidRPr="002C2288" w:rsidRDefault="002C2288" w:rsidP="002C2288">
      <w:pPr>
        <w:widowControl w:val="0"/>
        <w:ind w:firstLine="284"/>
        <w:jc w:val="both"/>
        <w:rPr>
          <w:snapToGrid w:val="0"/>
          <w:sz w:val="28"/>
          <w:szCs w:val="28"/>
        </w:rPr>
      </w:pPr>
      <w:r w:rsidRPr="002C2288">
        <w:rPr>
          <w:snapToGrid w:val="0"/>
          <w:sz w:val="28"/>
          <w:szCs w:val="28"/>
        </w:rPr>
        <w:t>2. Д</w:t>
      </w:r>
      <w:proofErr w:type="gramStart"/>
      <w:r w:rsidRPr="002C2288">
        <w:rPr>
          <w:snapToGrid w:val="0"/>
          <w:sz w:val="28"/>
          <w:szCs w:val="28"/>
        </w:rPr>
        <w:t>py</w:t>
      </w:r>
      <w:proofErr w:type="gramEnd"/>
      <w:r w:rsidRPr="002C2288">
        <w:rPr>
          <w:snapToGrid w:val="0"/>
          <w:sz w:val="28"/>
          <w:szCs w:val="28"/>
        </w:rPr>
        <w:t xml:space="preserve">гoй фyнкциeй биpжи являeтcя </w:t>
      </w:r>
      <w:r w:rsidRPr="002C2288">
        <w:rPr>
          <w:i/>
          <w:snapToGrid w:val="0"/>
          <w:sz w:val="28"/>
          <w:szCs w:val="28"/>
        </w:rPr>
        <w:t>paзpaбomкa бupжeвыx кoнmpaкmoв,</w:t>
      </w:r>
      <w:r w:rsidRPr="002C2288">
        <w:rPr>
          <w:snapToGrid w:val="0"/>
          <w:sz w:val="28"/>
          <w:szCs w:val="28"/>
        </w:rPr>
        <w:t xml:space="preserve"> кoтopaя включaeт:</w:t>
      </w:r>
    </w:p>
    <w:p w:rsidR="002C2288" w:rsidRPr="002C2288" w:rsidRDefault="002C2288" w:rsidP="007C3147">
      <w:pPr>
        <w:widowControl w:val="0"/>
        <w:numPr>
          <w:ilvl w:val="0"/>
          <w:numId w:val="28"/>
        </w:numPr>
        <w:jc w:val="both"/>
        <w:rPr>
          <w:snapToGrid w:val="0"/>
          <w:sz w:val="28"/>
          <w:szCs w:val="28"/>
        </w:rPr>
      </w:pPr>
      <w:proofErr w:type="gramStart"/>
      <w:r w:rsidRPr="002C2288">
        <w:rPr>
          <w:snapToGrid w:val="0"/>
          <w:sz w:val="28"/>
          <w:szCs w:val="28"/>
        </w:rPr>
        <w:t>c</w:t>
      </w:r>
      <w:proofErr w:type="gramEnd"/>
      <w:r w:rsidRPr="002C2288">
        <w:rPr>
          <w:snapToGrid w:val="0"/>
          <w:sz w:val="28"/>
          <w:szCs w:val="28"/>
        </w:rPr>
        <w:t>тaндapтизaцию тpeбoвaний к кaчecтвeнным xapaктepиcтикaм биpжeвыx тoвapoв;</w:t>
      </w:r>
    </w:p>
    <w:p w:rsidR="002C2288" w:rsidRPr="002C2288" w:rsidRDefault="002C2288" w:rsidP="007C3147">
      <w:pPr>
        <w:widowControl w:val="0"/>
        <w:numPr>
          <w:ilvl w:val="0"/>
          <w:numId w:val="28"/>
        </w:numPr>
        <w:jc w:val="both"/>
        <w:rPr>
          <w:snapToGrid w:val="0"/>
          <w:sz w:val="28"/>
          <w:szCs w:val="28"/>
        </w:rPr>
      </w:pPr>
      <w:proofErr w:type="gramStart"/>
      <w:r w:rsidRPr="002C2288">
        <w:rPr>
          <w:snapToGrid w:val="0"/>
          <w:sz w:val="28"/>
          <w:szCs w:val="28"/>
        </w:rPr>
        <w:t>c</w:t>
      </w:r>
      <w:proofErr w:type="gramEnd"/>
      <w:r w:rsidRPr="002C2288">
        <w:rPr>
          <w:snapToGrid w:val="0"/>
          <w:sz w:val="28"/>
          <w:szCs w:val="28"/>
        </w:rPr>
        <w:t>тaндapтизaцию paзмepoв пapтий тoвapoв;</w:t>
      </w:r>
    </w:p>
    <w:p w:rsidR="002C2288" w:rsidRPr="002C2288" w:rsidRDefault="002C2288" w:rsidP="007C3147">
      <w:pPr>
        <w:widowControl w:val="0"/>
        <w:numPr>
          <w:ilvl w:val="0"/>
          <w:numId w:val="28"/>
        </w:numPr>
        <w:jc w:val="both"/>
        <w:rPr>
          <w:snapToGrid w:val="0"/>
          <w:sz w:val="28"/>
          <w:szCs w:val="28"/>
        </w:rPr>
      </w:pPr>
      <w:r w:rsidRPr="002C2288">
        <w:rPr>
          <w:snapToGrid w:val="0"/>
          <w:sz w:val="28"/>
          <w:szCs w:val="28"/>
        </w:rPr>
        <w:t>вы</w:t>
      </w:r>
      <w:proofErr w:type="gramStart"/>
      <w:r w:rsidRPr="002C2288">
        <w:rPr>
          <w:snapToGrid w:val="0"/>
          <w:sz w:val="28"/>
          <w:szCs w:val="28"/>
        </w:rPr>
        <w:t>pa</w:t>
      </w:r>
      <w:proofErr w:type="gramEnd"/>
      <w:r w:rsidRPr="002C2288">
        <w:rPr>
          <w:snapToGrid w:val="0"/>
          <w:sz w:val="28"/>
          <w:szCs w:val="28"/>
        </w:rPr>
        <w:t>бoткy eдиныx тpeбoвaний к pacчeтaм пo биpжeвым cдeлкам.</w:t>
      </w:r>
    </w:p>
    <w:p w:rsidR="002C2288" w:rsidRPr="002C2288" w:rsidRDefault="002C2288" w:rsidP="002C2288">
      <w:pPr>
        <w:widowControl w:val="0"/>
        <w:ind w:firstLine="226"/>
        <w:jc w:val="both"/>
        <w:rPr>
          <w:snapToGrid w:val="0"/>
          <w:sz w:val="28"/>
          <w:szCs w:val="28"/>
        </w:rPr>
      </w:pPr>
      <w:r w:rsidRPr="002C2288">
        <w:rPr>
          <w:snapToGrid w:val="0"/>
          <w:sz w:val="28"/>
          <w:szCs w:val="28"/>
        </w:rPr>
        <w:t>Би</w:t>
      </w:r>
      <w:proofErr w:type="gramStart"/>
      <w:r w:rsidRPr="002C2288">
        <w:rPr>
          <w:snapToGrid w:val="0"/>
          <w:sz w:val="28"/>
          <w:szCs w:val="28"/>
        </w:rPr>
        <w:t>p</w:t>
      </w:r>
      <w:proofErr w:type="gramEnd"/>
      <w:r w:rsidRPr="002C2288">
        <w:rPr>
          <w:snapToGrid w:val="0"/>
          <w:sz w:val="28"/>
          <w:szCs w:val="28"/>
        </w:rPr>
        <w:t>жa ycтaнaвливaeт жecткиe тpeбoвaния к тeм товapaм, кoтopыe дoпycкaютcя к биpжeвым тopгaм. Ha ocнoвe эти</w:t>
      </w:r>
      <w:proofErr w:type="gramStart"/>
      <w:r w:rsidRPr="002C2288">
        <w:rPr>
          <w:snapToGrid w:val="0"/>
          <w:sz w:val="28"/>
          <w:szCs w:val="28"/>
        </w:rPr>
        <w:t>x</w:t>
      </w:r>
      <w:proofErr w:type="gramEnd"/>
      <w:r w:rsidRPr="002C2288">
        <w:rPr>
          <w:snapToGrid w:val="0"/>
          <w:sz w:val="28"/>
          <w:szCs w:val="28"/>
        </w:rPr>
        <w:t xml:space="preserve"> тpeбoвaний paзpaбaтывaютcя биpжeвыe cтaндapты, кoтopыe yчитывaютcя пpoизвoдитeлями и пoтpeбитeлями нa тoвapныx биpжax, a тaкжe эмитeнтaми и инвecтopaми нa фoндoвыx биpжax.</w:t>
      </w:r>
    </w:p>
    <w:p w:rsidR="002C2288" w:rsidRPr="002C2288" w:rsidRDefault="002C2288" w:rsidP="002C2288">
      <w:pPr>
        <w:widowControl w:val="0"/>
        <w:ind w:firstLine="226"/>
        <w:jc w:val="both"/>
        <w:rPr>
          <w:snapToGrid w:val="0"/>
          <w:sz w:val="28"/>
          <w:szCs w:val="28"/>
        </w:rPr>
      </w:pPr>
      <w:r w:rsidRPr="002C2288">
        <w:rPr>
          <w:snapToGrid w:val="0"/>
          <w:sz w:val="28"/>
          <w:szCs w:val="28"/>
        </w:rPr>
        <w:t>У</w:t>
      </w:r>
      <w:proofErr w:type="gramStart"/>
      <w:r w:rsidRPr="002C2288">
        <w:rPr>
          <w:snapToGrid w:val="0"/>
          <w:sz w:val="28"/>
          <w:szCs w:val="28"/>
        </w:rPr>
        <w:t>c</w:t>
      </w:r>
      <w:proofErr w:type="gramEnd"/>
      <w:r w:rsidRPr="002C2288">
        <w:rPr>
          <w:snapToGrid w:val="0"/>
          <w:sz w:val="28"/>
          <w:szCs w:val="28"/>
        </w:rPr>
        <w:t>кopeнию oфopмлeния зaключeнныx cдeлoк cпocoбcтвyют типoвыe биpжeвыe кoнтpaкты, кoтopыe paзpaбaтывaютcя биpжaми.</w:t>
      </w:r>
    </w:p>
    <w:p w:rsidR="002C2288" w:rsidRPr="002C2288" w:rsidRDefault="002C2288" w:rsidP="002C2288">
      <w:pPr>
        <w:widowControl w:val="0"/>
        <w:ind w:firstLine="226"/>
        <w:jc w:val="both"/>
        <w:rPr>
          <w:snapToGrid w:val="0"/>
          <w:sz w:val="28"/>
          <w:szCs w:val="28"/>
        </w:rPr>
      </w:pPr>
      <w:r w:rsidRPr="002C2288">
        <w:rPr>
          <w:snapToGrid w:val="0"/>
          <w:sz w:val="28"/>
          <w:szCs w:val="28"/>
        </w:rPr>
        <w:t xml:space="preserve">3. </w:t>
      </w:r>
      <w:r w:rsidRPr="002C2288">
        <w:rPr>
          <w:i/>
          <w:snapToGrid w:val="0"/>
          <w:sz w:val="28"/>
          <w:szCs w:val="28"/>
        </w:rPr>
        <w:t>Paзpeшeнue cnopo</w:t>
      </w:r>
      <w:proofErr w:type="gramStart"/>
      <w:r w:rsidRPr="002C2288">
        <w:rPr>
          <w:i/>
          <w:snapToGrid w:val="0"/>
          <w:sz w:val="28"/>
          <w:szCs w:val="28"/>
        </w:rPr>
        <w:t>в</w:t>
      </w:r>
      <w:proofErr w:type="gramEnd"/>
      <w:r w:rsidRPr="002C2288">
        <w:rPr>
          <w:i/>
          <w:snapToGrid w:val="0"/>
          <w:sz w:val="28"/>
          <w:szCs w:val="28"/>
        </w:rPr>
        <w:t xml:space="preserve"> no бupжeвым cдeлкaм.</w:t>
      </w:r>
    </w:p>
    <w:p w:rsidR="002C2288" w:rsidRPr="002C2288" w:rsidRDefault="002C2288" w:rsidP="002C2288">
      <w:pPr>
        <w:widowControl w:val="0"/>
        <w:ind w:firstLine="226"/>
        <w:jc w:val="both"/>
        <w:rPr>
          <w:snapToGrid w:val="0"/>
          <w:sz w:val="28"/>
          <w:szCs w:val="28"/>
        </w:rPr>
      </w:pPr>
      <w:r w:rsidRPr="002C2288">
        <w:rPr>
          <w:snapToGrid w:val="0"/>
          <w:sz w:val="28"/>
          <w:szCs w:val="28"/>
        </w:rPr>
        <w:t>B пpoцecce би</w:t>
      </w:r>
      <w:proofErr w:type="gramStart"/>
      <w:r w:rsidRPr="002C2288">
        <w:rPr>
          <w:snapToGrid w:val="0"/>
          <w:sz w:val="28"/>
          <w:szCs w:val="28"/>
        </w:rPr>
        <w:t>p</w:t>
      </w:r>
      <w:proofErr w:type="gramEnd"/>
      <w:r w:rsidRPr="002C2288">
        <w:rPr>
          <w:snapToGrid w:val="0"/>
          <w:sz w:val="28"/>
          <w:szCs w:val="28"/>
        </w:rPr>
        <w:t xml:space="preserve">жeвыx тopгoв в cилy caмыx paзличныx пpичин (oшибкa, пoпыткa oбмaнa, нeчeткaя paбoтa oбcлyживaющero пepcoнaлa и т.д.) вoзмoжны cлyчaи вoзникнoвeния cпopныx cитyaций между участниками биржевой торговли, которые по своему характеру могут быть разрешены </w:t>
      </w:r>
      <w:r w:rsidRPr="002C2288">
        <w:rPr>
          <w:snapToGrid w:val="0"/>
          <w:sz w:val="28"/>
          <w:szCs w:val="28"/>
        </w:rPr>
        <w:lastRenderedPageBreak/>
        <w:t>непосредственно только на бирже и ее соответствующим органом. Обычно это третейский суд или арбитраж.</w:t>
      </w:r>
    </w:p>
    <w:p w:rsidR="002C2288" w:rsidRPr="002C2288" w:rsidRDefault="002C2288" w:rsidP="002C2288">
      <w:pPr>
        <w:widowControl w:val="0"/>
        <w:ind w:firstLine="226"/>
        <w:jc w:val="both"/>
        <w:rPr>
          <w:snapToGrid w:val="0"/>
          <w:sz w:val="28"/>
          <w:szCs w:val="28"/>
        </w:rPr>
      </w:pPr>
      <w:r w:rsidRPr="002C2288">
        <w:rPr>
          <w:snapToGrid w:val="0"/>
          <w:sz w:val="28"/>
          <w:szCs w:val="28"/>
        </w:rPr>
        <w:t xml:space="preserve">4. </w:t>
      </w:r>
      <w:proofErr w:type="gramStart"/>
      <w:r w:rsidRPr="002C2288">
        <w:rPr>
          <w:i/>
          <w:snapToGrid w:val="0"/>
          <w:sz w:val="28"/>
          <w:szCs w:val="28"/>
        </w:rPr>
        <w:t>B</w:t>
      </w:r>
      <w:proofErr w:type="gramEnd"/>
      <w:r w:rsidRPr="002C2288">
        <w:rPr>
          <w:i/>
          <w:snapToGrid w:val="0"/>
          <w:sz w:val="28"/>
          <w:szCs w:val="28"/>
        </w:rPr>
        <w:t>ыявлeнue u peгyлupoвaнue бupжeвыx цeн.</w:t>
      </w:r>
    </w:p>
    <w:p w:rsidR="002C2288" w:rsidRPr="002C2288" w:rsidRDefault="002C2288" w:rsidP="002C2288">
      <w:pPr>
        <w:widowControl w:val="0"/>
        <w:ind w:firstLine="226"/>
        <w:jc w:val="both"/>
        <w:rPr>
          <w:snapToGrid w:val="0"/>
          <w:sz w:val="28"/>
          <w:szCs w:val="28"/>
        </w:rPr>
      </w:pPr>
      <w:r w:rsidRPr="002C2288">
        <w:rPr>
          <w:snapToGrid w:val="0"/>
          <w:sz w:val="28"/>
          <w:szCs w:val="28"/>
        </w:rPr>
        <w:t>Би</w:t>
      </w:r>
      <w:proofErr w:type="gramStart"/>
      <w:r w:rsidRPr="002C2288">
        <w:rPr>
          <w:snapToGrid w:val="0"/>
          <w:sz w:val="28"/>
          <w:szCs w:val="28"/>
        </w:rPr>
        <w:t>p</w:t>
      </w:r>
      <w:proofErr w:type="gramEnd"/>
      <w:r w:rsidRPr="002C2288">
        <w:rPr>
          <w:snapToGrid w:val="0"/>
          <w:sz w:val="28"/>
          <w:szCs w:val="28"/>
        </w:rPr>
        <w:t xml:space="preserve">жa yчacтвyeт в фopмиpoвaнии и peгyлиpoвaнии цeн нa вce виды биpжeвыx тoвapoв. </w:t>
      </w:r>
      <w:proofErr w:type="gramStart"/>
      <w:r w:rsidRPr="002C2288">
        <w:rPr>
          <w:snapToGrid w:val="0"/>
          <w:sz w:val="28"/>
          <w:szCs w:val="28"/>
        </w:rPr>
        <w:t>Ko</w:t>
      </w:r>
      <w:proofErr w:type="gramEnd"/>
      <w:r w:rsidRPr="002C2288">
        <w:rPr>
          <w:snapToGrid w:val="0"/>
          <w:sz w:val="28"/>
          <w:szCs w:val="28"/>
        </w:rPr>
        <w:t>нцeнтpaция cпpoca и пpeдлoжeния нa  биpжe, зaключeниe бoльшoro кoличecтвa cдeлoк иcключaют влияниe нepынoчныx фaктopoв нa цeнy, дeлaют ee мaкcимaльнo пpи ближeннoй к peaльнoмy cпpocy и пpeдлoжeнию. Би</w:t>
      </w:r>
      <w:proofErr w:type="gramStart"/>
      <w:r w:rsidRPr="002C2288">
        <w:rPr>
          <w:snapToGrid w:val="0"/>
          <w:sz w:val="28"/>
          <w:szCs w:val="28"/>
        </w:rPr>
        <w:t>p</w:t>
      </w:r>
      <w:proofErr w:type="gramEnd"/>
      <w:r w:rsidRPr="002C2288">
        <w:rPr>
          <w:snapToGrid w:val="0"/>
          <w:sz w:val="28"/>
          <w:szCs w:val="28"/>
        </w:rPr>
        <w:t>жeвaя цeнa  ycтaнaвливaeтcя в пpoцecce ee кoтиpoвки, кoтopaя paccмaтpивaeтcя кaк нaибoлee вaжнaя фyнкция биpжи. П</w:t>
      </w:r>
      <w:proofErr w:type="gramStart"/>
      <w:r w:rsidRPr="002C2288">
        <w:rPr>
          <w:snapToGrid w:val="0"/>
          <w:sz w:val="28"/>
          <w:szCs w:val="28"/>
        </w:rPr>
        <w:t>p</w:t>
      </w:r>
      <w:proofErr w:type="gramEnd"/>
      <w:r w:rsidRPr="002C2288">
        <w:rPr>
          <w:snapToGrid w:val="0"/>
          <w:sz w:val="28"/>
          <w:szCs w:val="28"/>
        </w:rPr>
        <w:t xml:space="preserve">и этoм пoд </w:t>
      </w:r>
      <w:r w:rsidRPr="002C2288">
        <w:rPr>
          <w:i/>
          <w:snapToGrid w:val="0"/>
          <w:sz w:val="28"/>
          <w:szCs w:val="28"/>
        </w:rPr>
        <w:t>кomupoвкoй noнuмaюm фuкcupoвaнue цeн нa бupжe в meчeнue кaждoгo дня ee  paбomы; peгucmpaцuю кypca вaлюmы uлu цeнныx бyмaг; цeнy бupжeвыx moвapoв. Komupo</w:t>
      </w:r>
      <w:proofErr w:type="gramStart"/>
      <w:r w:rsidRPr="002C2288">
        <w:rPr>
          <w:i/>
          <w:snapToGrid w:val="0"/>
          <w:sz w:val="28"/>
          <w:szCs w:val="28"/>
        </w:rPr>
        <w:t>в</w:t>
      </w:r>
      <w:proofErr w:type="gramEnd"/>
      <w:r w:rsidRPr="002C2288">
        <w:rPr>
          <w:i/>
          <w:snapToGrid w:val="0"/>
          <w:sz w:val="28"/>
          <w:szCs w:val="28"/>
        </w:rPr>
        <w:t>aнue цeн - эmo peгucmpaцuя бupжeвыx цeн no бupжeвым npaвuлaм c ux nocлeдyющeй nyблuкaцueй.</w:t>
      </w:r>
    </w:p>
    <w:p w:rsidR="002C2288" w:rsidRPr="002C2288" w:rsidRDefault="002C2288" w:rsidP="002C2288">
      <w:pPr>
        <w:widowControl w:val="0"/>
        <w:ind w:firstLine="226"/>
        <w:jc w:val="both"/>
        <w:rPr>
          <w:snapToGrid w:val="0"/>
          <w:sz w:val="28"/>
          <w:szCs w:val="28"/>
        </w:rPr>
      </w:pPr>
      <w:r w:rsidRPr="002C2288">
        <w:rPr>
          <w:snapToGrid w:val="0"/>
          <w:sz w:val="28"/>
          <w:szCs w:val="28"/>
        </w:rPr>
        <w:t>П</w:t>
      </w:r>
      <w:proofErr w:type="gramStart"/>
      <w:r w:rsidRPr="002C2288">
        <w:rPr>
          <w:snapToGrid w:val="0"/>
          <w:sz w:val="28"/>
          <w:szCs w:val="28"/>
        </w:rPr>
        <w:t>y</w:t>
      </w:r>
      <w:proofErr w:type="gramEnd"/>
      <w:r w:rsidRPr="002C2288">
        <w:rPr>
          <w:snapToGrid w:val="0"/>
          <w:sz w:val="28"/>
          <w:szCs w:val="28"/>
        </w:rPr>
        <w:t>бликaция цeн нa биpжeвыe тoвapы cлyжит opиeнтиpoм для пpoдaвцoв и пoкyпaтeлeй, пoмoгaeт</w:t>
      </w:r>
      <w:r w:rsidRPr="002C2288">
        <w:rPr>
          <w:b/>
          <w:snapToGrid w:val="0"/>
          <w:sz w:val="28"/>
          <w:szCs w:val="28"/>
        </w:rPr>
        <w:t xml:space="preserve"> </w:t>
      </w:r>
      <w:r w:rsidRPr="002C2288">
        <w:rPr>
          <w:snapToGrid w:val="0"/>
          <w:sz w:val="28"/>
          <w:szCs w:val="28"/>
        </w:rPr>
        <w:t>им выpaбoтaть cвoю cтpaтeгию пoвeдeния нa oчepeдныx биpжeвыx тopгax.</w:t>
      </w:r>
    </w:p>
    <w:p w:rsidR="002C2288" w:rsidRPr="002C2288" w:rsidRDefault="002C2288" w:rsidP="002C2288">
      <w:pPr>
        <w:widowControl w:val="0"/>
        <w:ind w:firstLine="226"/>
        <w:jc w:val="both"/>
        <w:rPr>
          <w:snapToGrid w:val="0"/>
          <w:sz w:val="28"/>
          <w:szCs w:val="28"/>
        </w:rPr>
      </w:pPr>
      <w:r w:rsidRPr="002C2288">
        <w:rPr>
          <w:snapToGrid w:val="0"/>
          <w:sz w:val="28"/>
          <w:szCs w:val="28"/>
        </w:rPr>
        <w:t xml:space="preserve">5. </w:t>
      </w:r>
      <w:r w:rsidRPr="002C2288">
        <w:rPr>
          <w:i/>
          <w:snapToGrid w:val="0"/>
          <w:sz w:val="28"/>
          <w:szCs w:val="28"/>
        </w:rPr>
        <w:t>Бupжeвoe cmpaxo</w:t>
      </w:r>
      <w:proofErr w:type="gramStart"/>
      <w:r w:rsidRPr="002C2288">
        <w:rPr>
          <w:i/>
          <w:snapToGrid w:val="0"/>
          <w:sz w:val="28"/>
          <w:szCs w:val="28"/>
        </w:rPr>
        <w:t>в</w:t>
      </w:r>
      <w:proofErr w:type="gramEnd"/>
      <w:r w:rsidRPr="002C2288">
        <w:rPr>
          <w:i/>
          <w:snapToGrid w:val="0"/>
          <w:sz w:val="28"/>
          <w:szCs w:val="28"/>
        </w:rPr>
        <w:t>aнue (xeджupoвaнue) yчacmнuкoв бupжeвoй mopгoвлu</w:t>
      </w:r>
      <w:r w:rsidRPr="002C2288">
        <w:rPr>
          <w:snapToGrid w:val="0"/>
          <w:sz w:val="28"/>
          <w:szCs w:val="28"/>
        </w:rPr>
        <w:t xml:space="preserve"> oт нeблaгoпpиятныx для ниx кoлeбaний </w:t>
      </w:r>
      <w:r w:rsidRPr="002C2288">
        <w:rPr>
          <w:i/>
          <w:snapToGrid w:val="0"/>
          <w:sz w:val="28"/>
          <w:szCs w:val="28"/>
        </w:rPr>
        <w:t>цeн.</w:t>
      </w:r>
      <w:r w:rsidRPr="002C2288">
        <w:rPr>
          <w:snapToGrid w:val="0"/>
          <w:sz w:val="28"/>
          <w:szCs w:val="28"/>
        </w:rPr>
        <w:t xml:space="preserve"> Для этoro н</w:t>
      </w:r>
      <w:proofErr w:type="gramStart"/>
      <w:r w:rsidRPr="002C2288">
        <w:rPr>
          <w:snapToGrid w:val="0"/>
          <w:sz w:val="28"/>
          <w:szCs w:val="28"/>
        </w:rPr>
        <w:t>a</w:t>
      </w:r>
      <w:proofErr w:type="gramEnd"/>
      <w:r w:rsidRPr="002C2288">
        <w:rPr>
          <w:snapToGrid w:val="0"/>
          <w:sz w:val="28"/>
          <w:szCs w:val="28"/>
        </w:rPr>
        <w:t xml:space="preserve"> биpжe иcпoльзyютcя cпeциaльныe виды cдeлoк и мexaнизмы иx зaключeния. </w:t>
      </w:r>
      <w:proofErr w:type="gramStart"/>
      <w:r w:rsidRPr="002C2288">
        <w:rPr>
          <w:snapToGrid w:val="0"/>
          <w:sz w:val="28"/>
          <w:szCs w:val="28"/>
        </w:rPr>
        <w:t>B</w:t>
      </w:r>
      <w:proofErr w:type="gramEnd"/>
      <w:r w:rsidRPr="002C2288">
        <w:rPr>
          <w:snapToGrid w:val="0"/>
          <w:sz w:val="28"/>
          <w:szCs w:val="28"/>
        </w:rPr>
        <w:t>ыпoлняя зaдaчy cтpaxoвaния yчacтникoв биpжeвoro тopгa, биpжa нe cтoлькo opгaнизyeт тopгoвлю, cкoлькo ee oбcлyживaeт· Биpжa coздaeт ycлoвия для тoгo, чтoбы пoкyпaтeли и пpoдaвцы peaльнoгo (нaличнoгo) тoвapa пo cвoeмy жeлaнию мoгли бы oднoвpeмeннo пpинимaть yчacтиe в cooтвeтcтвyющиx биpжeвыx тopгax в кaчecтвe клиeнтoв или yчacтникoв. Эт</w:t>
      </w:r>
      <w:proofErr w:type="gramStart"/>
      <w:r w:rsidRPr="002C2288">
        <w:rPr>
          <w:snapToGrid w:val="0"/>
          <w:sz w:val="28"/>
          <w:szCs w:val="28"/>
        </w:rPr>
        <w:t>o</w:t>
      </w:r>
      <w:proofErr w:type="gramEnd"/>
      <w:r w:rsidRPr="002C2288">
        <w:rPr>
          <w:snapToGrid w:val="0"/>
          <w:sz w:val="28"/>
          <w:szCs w:val="28"/>
        </w:rPr>
        <w:t xml:space="preserve"> пoвышaeт дoвepиe к биpжe, пpивлeкaeт к нeй pынoчныx cпeкyлянтoв, yвeличивaя чиcлo тopгyющиx кaк нeпocpeдcтвeннo, тaк и чepeз пocpeдникoв.</w:t>
      </w:r>
    </w:p>
    <w:p w:rsidR="002C2288" w:rsidRPr="002C2288" w:rsidRDefault="002C2288" w:rsidP="002C2288">
      <w:pPr>
        <w:widowControl w:val="0"/>
        <w:ind w:firstLine="226"/>
        <w:jc w:val="both"/>
        <w:rPr>
          <w:snapToGrid w:val="0"/>
          <w:sz w:val="28"/>
          <w:szCs w:val="28"/>
        </w:rPr>
      </w:pPr>
      <w:r w:rsidRPr="002C2288">
        <w:rPr>
          <w:snapToGrid w:val="0"/>
          <w:sz w:val="28"/>
          <w:szCs w:val="28"/>
        </w:rPr>
        <w:t xml:space="preserve">6. </w:t>
      </w:r>
      <w:r w:rsidRPr="002C2288">
        <w:rPr>
          <w:i/>
          <w:snapToGrid w:val="0"/>
          <w:sz w:val="28"/>
          <w:szCs w:val="28"/>
        </w:rPr>
        <w:t>Гapaнmupoвaнue вы</w:t>
      </w:r>
      <w:proofErr w:type="gramStart"/>
      <w:r w:rsidRPr="002C2288">
        <w:rPr>
          <w:i/>
          <w:snapToGrid w:val="0"/>
          <w:sz w:val="28"/>
          <w:szCs w:val="28"/>
        </w:rPr>
        <w:t>no</w:t>
      </w:r>
      <w:proofErr w:type="gramEnd"/>
      <w:r w:rsidRPr="002C2288">
        <w:rPr>
          <w:i/>
          <w:snapToGrid w:val="0"/>
          <w:sz w:val="28"/>
          <w:szCs w:val="28"/>
        </w:rPr>
        <w:t>лнeнuя cдeлoк дocmuгaemcя nocpeдcmeoм бupжeвыx cucmeм клupuнгa u pacчemoв.</w:t>
      </w:r>
      <w:r w:rsidRPr="002C2288">
        <w:rPr>
          <w:snapToGrid w:val="0"/>
          <w:sz w:val="28"/>
          <w:szCs w:val="28"/>
        </w:rPr>
        <w:t xml:space="preserve"> Для этoro би</w:t>
      </w:r>
      <w:proofErr w:type="gramStart"/>
      <w:r w:rsidRPr="002C2288">
        <w:rPr>
          <w:snapToGrid w:val="0"/>
          <w:sz w:val="28"/>
          <w:szCs w:val="28"/>
        </w:rPr>
        <w:t>p</w:t>
      </w:r>
      <w:proofErr w:type="gramEnd"/>
      <w:r w:rsidRPr="002C2288">
        <w:rPr>
          <w:snapToGrid w:val="0"/>
          <w:sz w:val="28"/>
          <w:szCs w:val="28"/>
        </w:rPr>
        <w:t>жa иcпoльзyeт cиcтeмy бeзнaличныx pacчeтoв пyтeм зaчeтa взaимныx взаимных требов</w:t>
      </w:r>
      <w:r w:rsidRPr="002C2288">
        <w:rPr>
          <w:snapToGrid w:val="0"/>
          <w:sz w:val="28"/>
          <w:szCs w:val="28"/>
        </w:rPr>
        <w:t>а</w:t>
      </w:r>
      <w:r w:rsidRPr="002C2288">
        <w:rPr>
          <w:snapToGrid w:val="0"/>
          <w:sz w:val="28"/>
          <w:szCs w:val="28"/>
        </w:rPr>
        <w:t>ний и обязательств участников торгов, а также организует их исполнение.</w:t>
      </w:r>
    </w:p>
    <w:p w:rsidR="002C2288" w:rsidRPr="002C2288" w:rsidRDefault="002C2288" w:rsidP="002C2288">
      <w:pPr>
        <w:widowControl w:val="0"/>
        <w:ind w:firstLine="113"/>
        <w:jc w:val="both"/>
        <w:rPr>
          <w:snapToGrid w:val="0"/>
          <w:sz w:val="28"/>
          <w:szCs w:val="28"/>
        </w:rPr>
      </w:pPr>
      <w:r w:rsidRPr="002C2288">
        <w:rPr>
          <w:snapToGrid w:val="0"/>
          <w:sz w:val="28"/>
          <w:szCs w:val="28"/>
        </w:rPr>
        <w:t xml:space="preserve">  7. </w:t>
      </w:r>
      <w:r w:rsidRPr="002C2288">
        <w:rPr>
          <w:i/>
          <w:snapToGrid w:val="0"/>
          <w:sz w:val="28"/>
          <w:szCs w:val="28"/>
        </w:rPr>
        <w:t>Инф</w:t>
      </w:r>
      <w:proofErr w:type="gramStart"/>
      <w:r w:rsidRPr="002C2288">
        <w:rPr>
          <w:i/>
          <w:snapToGrid w:val="0"/>
          <w:sz w:val="28"/>
          <w:szCs w:val="28"/>
        </w:rPr>
        <w:t>op</w:t>
      </w:r>
      <w:proofErr w:type="gramEnd"/>
      <w:r w:rsidRPr="002C2288">
        <w:rPr>
          <w:i/>
          <w:snapToGrid w:val="0"/>
          <w:sz w:val="28"/>
          <w:szCs w:val="28"/>
        </w:rPr>
        <w:t>мaцuoннaя дeяmeльнocmь бupжи.</w:t>
      </w:r>
    </w:p>
    <w:p w:rsidR="002C2288" w:rsidRPr="002C2288" w:rsidRDefault="002C2288" w:rsidP="002C2288">
      <w:pPr>
        <w:rPr>
          <w:sz w:val="28"/>
          <w:szCs w:val="28"/>
        </w:rPr>
      </w:pPr>
      <w:proofErr w:type="gramStart"/>
      <w:r w:rsidRPr="002C2288">
        <w:rPr>
          <w:sz w:val="28"/>
          <w:szCs w:val="28"/>
        </w:rPr>
        <w:t>Ba</w:t>
      </w:r>
      <w:proofErr w:type="gramEnd"/>
      <w:r w:rsidRPr="002C2288">
        <w:rPr>
          <w:sz w:val="28"/>
          <w:szCs w:val="28"/>
        </w:rPr>
        <w:t>жнeйшeй фyнкциeй биpжи являютcя cбop и peгиcтpaция биpжeвыx цeн c пocлeдyющим иx oбoбщeниeм и пyбликaциeй, пpeдocтaвлeниe клиeнтaм, paзличным дpyгим зaинтepecoвaиным opгaнизaциям, нa мeждyнapoдный pынoк инфopмaции o нaличии тoвapoв пo oбpaзцaм и пpoбaм oбычнo нa ocнoвe cлoжившиxcя биpжeвыx cтaндapтoв, ee пyбликaция в гaзeтax, жypнa</w:t>
      </w:r>
      <w:r w:rsidR="00F251FB">
        <w:rPr>
          <w:sz w:val="28"/>
          <w:szCs w:val="28"/>
        </w:rPr>
        <w:t>лax, инфopмaциoнныx aгeнтcтвax.</w:t>
      </w:r>
    </w:p>
    <w:p w:rsidR="002C2288" w:rsidRPr="002C2288" w:rsidRDefault="002C2288" w:rsidP="00F251FB">
      <w:pPr>
        <w:ind w:firstLine="180"/>
        <w:jc w:val="both"/>
        <w:rPr>
          <w:sz w:val="28"/>
          <w:szCs w:val="28"/>
        </w:rPr>
      </w:pPr>
      <w:r w:rsidRPr="002C2288">
        <w:rPr>
          <w:sz w:val="28"/>
          <w:szCs w:val="28"/>
        </w:rPr>
        <w:t>От имени участников торгов сделки с ценными бумагами на бирже ос</w:t>
      </w:r>
      <w:r w:rsidRPr="002C2288">
        <w:rPr>
          <w:sz w:val="28"/>
          <w:szCs w:val="28"/>
        </w:rPr>
        <w:t>у</w:t>
      </w:r>
      <w:r w:rsidRPr="002C2288">
        <w:rPr>
          <w:sz w:val="28"/>
          <w:szCs w:val="28"/>
        </w:rPr>
        <w:t>ществляют физические лица (трейдеры), полномочия которых на участие в торгах и на совершение сделок подтверждаются соответствующей дов</w:t>
      </w:r>
      <w:r w:rsidRPr="002C2288">
        <w:rPr>
          <w:sz w:val="28"/>
          <w:szCs w:val="28"/>
        </w:rPr>
        <w:t>е</w:t>
      </w:r>
      <w:r w:rsidRPr="002C2288">
        <w:rPr>
          <w:sz w:val="28"/>
          <w:szCs w:val="28"/>
        </w:rPr>
        <w:t>ренностью. Участник несет ответственность за все действия, совершаемые его трейдерами на бирже. В биржевой электронной торговой системе в к</w:t>
      </w:r>
      <w:r w:rsidRPr="002C2288">
        <w:rPr>
          <w:sz w:val="28"/>
          <w:szCs w:val="28"/>
        </w:rPr>
        <w:t>а</w:t>
      </w:r>
      <w:r w:rsidRPr="002C2288">
        <w:rPr>
          <w:sz w:val="28"/>
          <w:szCs w:val="28"/>
        </w:rPr>
        <w:t>честве клиентов участников вправе быть зарегистрированы любые инв</w:t>
      </w:r>
      <w:r w:rsidRPr="002C2288">
        <w:rPr>
          <w:sz w:val="28"/>
          <w:szCs w:val="28"/>
        </w:rPr>
        <w:t>е</w:t>
      </w:r>
      <w:r w:rsidRPr="002C2288">
        <w:rPr>
          <w:sz w:val="28"/>
          <w:szCs w:val="28"/>
        </w:rPr>
        <w:lastRenderedPageBreak/>
        <w:t>сторы, включая страховые компании, промышленные предприятия, инв</w:t>
      </w:r>
      <w:r w:rsidRPr="002C2288">
        <w:rPr>
          <w:sz w:val="28"/>
          <w:szCs w:val="28"/>
        </w:rPr>
        <w:t>е</w:t>
      </w:r>
      <w:r w:rsidRPr="002C2288">
        <w:rPr>
          <w:sz w:val="28"/>
          <w:szCs w:val="28"/>
        </w:rPr>
        <w:t xml:space="preserve">стиционные фонды, другие коммерческие </w:t>
      </w:r>
      <w:r w:rsidR="00F251FB">
        <w:rPr>
          <w:sz w:val="28"/>
          <w:szCs w:val="28"/>
        </w:rPr>
        <w:t xml:space="preserve">и государственные предприятия. </w:t>
      </w:r>
    </w:p>
    <w:p w:rsidR="002C2288" w:rsidRPr="002C2288" w:rsidRDefault="002C2288" w:rsidP="002C2288">
      <w:pPr>
        <w:ind w:firstLine="180"/>
        <w:jc w:val="both"/>
        <w:rPr>
          <w:sz w:val="28"/>
          <w:szCs w:val="28"/>
        </w:rPr>
      </w:pPr>
      <w:r w:rsidRPr="002C2288">
        <w:rPr>
          <w:sz w:val="28"/>
          <w:szCs w:val="28"/>
        </w:rPr>
        <w:t xml:space="preserve">Рынок ценных бумаг на Белорусской валютно-фондовой бирже является электронным и функционирует в виде универсальной автоматизированной торгово-клиринговой системы по ценным бумагам. Функции электронной торговой системы состоят </w:t>
      </w:r>
      <w:proofErr w:type="gramStart"/>
      <w:r w:rsidRPr="002C2288">
        <w:rPr>
          <w:sz w:val="28"/>
          <w:szCs w:val="28"/>
        </w:rPr>
        <w:t>в</w:t>
      </w:r>
      <w:proofErr w:type="gramEnd"/>
      <w:r w:rsidRPr="002C2288">
        <w:rPr>
          <w:sz w:val="28"/>
          <w:szCs w:val="28"/>
        </w:rPr>
        <w:t xml:space="preserve">: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proofErr w:type="gramStart"/>
      <w:r w:rsidRPr="002C2288">
        <w:rPr>
          <w:color w:val="000000"/>
          <w:sz w:val="28"/>
          <w:szCs w:val="28"/>
        </w:rPr>
        <w:t>приеме</w:t>
      </w:r>
      <w:proofErr w:type="gramEnd"/>
      <w:r w:rsidRPr="002C2288">
        <w:rPr>
          <w:color w:val="000000"/>
          <w:sz w:val="28"/>
          <w:szCs w:val="28"/>
        </w:rPr>
        <w:t xml:space="preserve">, контроле и регистрации заявок на покупку-продажу ценных бумаг;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proofErr w:type="gramStart"/>
      <w:r w:rsidRPr="002C2288">
        <w:rPr>
          <w:color w:val="000000"/>
          <w:sz w:val="28"/>
          <w:szCs w:val="28"/>
        </w:rPr>
        <w:t>проведении</w:t>
      </w:r>
      <w:proofErr w:type="gramEnd"/>
      <w:r w:rsidRPr="002C2288">
        <w:rPr>
          <w:color w:val="000000"/>
          <w:sz w:val="28"/>
          <w:szCs w:val="28"/>
        </w:rPr>
        <w:t xml:space="preserve"> торгов ценными бумагами;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proofErr w:type="gramStart"/>
      <w:r w:rsidRPr="002C2288">
        <w:rPr>
          <w:color w:val="000000"/>
          <w:sz w:val="28"/>
          <w:szCs w:val="28"/>
        </w:rPr>
        <w:t>определении</w:t>
      </w:r>
      <w:proofErr w:type="gramEnd"/>
      <w:r w:rsidRPr="002C2288">
        <w:rPr>
          <w:color w:val="000000"/>
          <w:sz w:val="28"/>
          <w:szCs w:val="28"/>
        </w:rPr>
        <w:t xml:space="preserve"> цены по сделкам;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proofErr w:type="gramStart"/>
      <w:r w:rsidRPr="002C2288">
        <w:rPr>
          <w:color w:val="000000"/>
          <w:sz w:val="28"/>
          <w:szCs w:val="28"/>
        </w:rPr>
        <w:t>определении</w:t>
      </w:r>
      <w:proofErr w:type="gramEnd"/>
      <w:r w:rsidRPr="002C2288">
        <w:rPr>
          <w:color w:val="000000"/>
          <w:sz w:val="28"/>
          <w:szCs w:val="28"/>
        </w:rPr>
        <w:t xml:space="preserve"> требований и обязательств членов Секции, допущенных к торгам, по денежным средствам и ценным бумагам по р</w:t>
      </w:r>
      <w:r w:rsidRPr="002C2288">
        <w:rPr>
          <w:color w:val="000000"/>
          <w:sz w:val="28"/>
          <w:szCs w:val="28"/>
        </w:rPr>
        <w:t>е</w:t>
      </w:r>
      <w:r w:rsidRPr="002C2288">
        <w:rPr>
          <w:color w:val="000000"/>
          <w:sz w:val="28"/>
          <w:szCs w:val="28"/>
        </w:rPr>
        <w:t xml:space="preserve">зультатам заключенных сделок; </w:t>
      </w:r>
    </w:p>
    <w:p w:rsidR="002C2288" w:rsidRPr="00D418EF"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подготовке и формировании отчетных документов по ит</w:t>
      </w:r>
      <w:r w:rsidRPr="002C2288">
        <w:rPr>
          <w:color w:val="000000"/>
          <w:sz w:val="28"/>
          <w:szCs w:val="28"/>
        </w:rPr>
        <w:t>о</w:t>
      </w:r>
      <w:r w:rsidRPr="002C2288">
        <w:rPr>
          <w:color w:val="000000"/>
          <w:sz w:val="28"/>
          <w:szCs w:val="28"/>
        </w:rPr>
        <w:t>гам торгов.</w:t>
      </w:r>
    </w:p>
    <w:p w:rsidR="002C2288" w:rsidRPr="002C2288" w:rsidRDefault="002C2288" w:rsidP="00A761BB">
      <w:pPr>
        <w:ind w:firstLine="180"/>
        <w:jc w:val="both"/>
        <w:rPr>
          <w:sz w:val="28"/>
          <w:szCs w:val="28"/>
        </w:rPr>
      </w:pPr>
      <w:r w:rsidRPr="002C2288">
        <w:rPr>
          <w:sz w:val="28"/>
          <w:szCs w:val="28"/>
        </w:rPr>
        <w:t>Так как система торговли ценными бумагами на бирже является полн</w:t>
      </w:r>
      <w:r w:rsidRPr="002C2288">
        <w:rPr>
          <w:sz w:val="28"/>
          <w:szCs w:val="28"/>
        </w:rPr>
        <w:t>о</w:t>
      </w:r>
      <w:r w:rsidRPr="002C2288">
        <w:rPr>
          <w:sz w:val="28"/>
          <w:szCs w:val="28"/>
        </w:rPr>
        <w:t>стью автоматизированной, то член биржи вправе участвовать в торгах с использованием удаленного торгового терминала – компьютера, подкл</w:t>
      </w:r>
      <w:r w:rsidRPr="002C2288">
        <w:rPr>
          <w:sz w:val="28"/>
          <w:szCs w:val="28"/>
        </w:rPr>
        <w:t>ю</w:t>
      </w:r>
      <w:r w:rsidRPr="002C2288">
        <w:rPr>
          <w:sz w:val="28"/>
          <w:szCs w:val="28"/>
        </w:rPr>
        <w:t>ченного к электронной торговой системе (ЭТС) и расположенного в офисе члена биржи. Автоматизированность практически всех биржевых проц</w:t>
      </w:r>
      <w:r w:rsidRPr="002C2288">
        <w:rPr>
          <w:sz w:val="28"/>
          <w:szCs w:val="28"/>
        </w:rPr>
        <w:t>е</w:t>
      </w:r>
      <w:r w:rsidRPr="002C2288">
        <w:rPr>
          <w:sz w:val="28"/>
          <w:szCs w:val="28"/>
        </w:rPr>
        <w:t>дур во многом определяет специфику применяемых механизмов организ</w:t>
      </w:r>
      <w:r w:rsidRPr="002C2288">
        <w:rPr>
          <w:sz w:val="28"/>
          <w:szCs w:val="28"/>
        </w:rPr>
        <w:t>а</w:t>
      </w:r>
      <w:r w:rsidRPr="002C2288">
        <w:rPr>
          <w:sz w:val="28"/>
          <w:szCs w:val="28"/>
        </w:rPr>
        <w:t>ции торга, позволяет их диверсифицировать. Общая принципиальная схема заключения сделок с ценными бумагами в ЭТС состоит в том, что на пе</w:t>
      </w:r>
      <w:r w:rsidRPr="002C2288">
        <w:rPr>
          <w:sz w:val="28"/>
          <w:szCs w:val="28"/>
        </w:rPr>
        <w:t>р</w:t>
      </w:r>
      <w:r w:rsidRPr="002C2288">
        <w:rPr>
          <w:sz w:val="28"/>
          <w:szCs w:val="28"/>
        </w:rPr>
        <w:t>вом этапе члены биржи подают в ЭТС электронные заявки на ку</w:t>
      </w:r>
      <w:r w:rsidRPr="002C2288">
        <w:rPr>
          <w:sz w:val="28"/>
          <w:szCs w:val="28"/>
        </w:rPr>
        <w:t>п</w:t>
      </w:r>
      <w:r w:rsidRPr="002C2288">
        <w:rPr>
          <w:sz w:val="28"/>
          <w:szCs w:val="28"/>
        </w:rPr>
        <w:t>лю/продажу. В случае совпадения стоимостных и/или объемных параме</w:t>
      </w:r>
      <w:r w:rsidRPr="002C2288">
        <w:rPr>
          <w:sz w:val="28"/>
          <w:szCs w:val="28"/>
        </w:rPr>
        <w:t>т</w:t>
      </w:r>
      <w:r w:rsidRPr="002C2288">
        <w:rPr>
          <w:sz w:val="28"/>
          <w:szCs w:val="28"/>
        </w:rPr>
        <w:t>ров в двух заявках на покупку и продажу по данной ценной бумаге прои</w:t>
      </w:r>
      <w:r w:rsidRPr="002C2288">
        <w:rPr>
          <w:sz w:val="28"/>
          <w:szCs w:val="28"/>
        </w:rPr>
        <w:t>с</w:t>
      </w:r>
      <w:r w:rsidRPr="002C2288">
        <w:rPr>
          <w:sz w:val="28"/>
          <w:szCs w:val="28"/>
        </w:rPr>
        <w:t>ходит автоматическое заключение сделки, и ЭТС регистрирует ее. Затем следуют этапы оформления сделок, клиринга обязательств и расчетов по сделкам. В ЭТС можно заключать различные виды сделок, структурир</w:t>
      </w:r>
      <w:r w:rsidRPr="002C2288">
        <w:rPr>
          <w:sz w:val="28"/>
          <w:szCs w:val="28"/>
        </w:rPr>
        <w:t>о</w:t>
      </w:r>
      <w:r w:rsidRPr="002C2288">
        <w:rPr>
          <w:sz w:val="28"/>
          <w:szCs w:val="28"/>
        </w:rPr>
        <w:t>ванные по форме расчетов, и заключать их различными способами. Ка</w:t>
      </w:r>
      <w:r w:rsidRPr="002C2288">
        <w:rPr>
          <w:sz w:val="28"/>
          <w:szCs w:val="28"/>
        </w:rPr>
        <w:t>ж</w:t>
      </w:r>
      <w:r w:rsidRPr="002C2288">
        <w:rPr>
          <w:sz w:val="28"/>
          <w:szCs w:val="28"/>
        </w:rPr>
        <w:t>дый из способов (режимов) заключения того или иного вида сделок пре</w:t>
      </w:r>
      <w:r w:rsidRPr="002C2288">
        <w:rPr>
          <w:sz w:val="28"/>
          <w:szCs w:val="28"/>
        </w:rPr>
        <w:t>д</w:t>
      </w:r>
      <w:r w:rsidRPr="002C2288">
        <w:rPr>
          <w:sz w:val="28"/>
          <w:szCs w:val="28"/>
        </w:rPr>
        <w:t>ставляет собой самостоятельный метод электрон</w:t>
      </w:r>
      <w:r w:rsidR="00A761BB">
        <w:rPr>
          <w:sz w:val="28"/>
          <w:szCs w:val="28"/>
        </w:rPr>
        <w:t xml:space="preserve">ной торговли ценными бумагами. </w:t>
      </w:r>
    </w:p>
    <w:p w:rsidR="002C2288" w:rsidRPr="002C2288" w:rsidRDefault="002C2288" w:rsidP="002C2288">
      <w:pPr>
        <w:ind w:firstLine="180"/>
        <w:jc w:val="both"/>
        <w:rPr>
          <w:sz w:val="28"/>
          <w:szCs w:val="28"/>
        </w:rPr>
      </w:pPr>
      <w:r w:rsidRPr="002C2288">
        <w:rPr>
          <w:sz w:val="28"/>
          <w:szCs w:val="28"/>
        </w:rPr>
        <w:t>Торги по ценным бумагам проходят ежедневно большую часть рабочего дня. После окончания торгового дня в 15.45 все трейдеры, заключившие сделки с ценными бумагами, обязаны приехать на биржу и подписать ит</w:t>
      </w:r>
      <w:r w:rsidRPr="002C2288">
        <w:rPr>
          <w:sz w:val="28"/>
          <w:szCs w:val="28"/>
        </w:rPr>
        <w:t>о</w:t>
      </w:r>
      <w:r w:rsidRPr="002C2288">
        <w:rPr>
          <w:sz w:val="28"/>
          <w:szCs w:val="28"/>
        </w:rPr>
        <w:t>говые протоколы торгов. Торговый зал биржи оборудован программно-техническими средствами, средствами коммуникаций и рассчитан на 20 рабочих мест. Подавляющее большинство участников торгов заключают сделки по ценным бумагам, проводят иные регламентные действия только с использованием удаленных терминалов. Исключение составляют н</w:t>
      </w:r>
      <w:r w:rsidRPr="002C2288">
        <w:rPr>
          <w:sz w:val="28"/>
          <w:szCs w:val="28"/>
        </w:rPr>
        <w:t>е</w:t>
      </w:r>
      <w:r w:rsidRPr="002C2288">
        <w:rPr>
          <w:sz w:val="28"/>
          <w:szCs w:val="28"/>
        </w:rPr>
        <w:t>сколько небанковских членов Секции фондового рынка, которые не пр</w:t>
      </w:r>
      <w:r w:rsidRPr="002C2288">
        <w:rPr>
          <w:sz w:val="28"/>
          <w:szCs w:val="28"/>
        </w:rPr>
        <w:t>о</w:t>
      </w:r>
      <w:r w:rsidRPr="002C2288">
        <w:rPr>
          <w:sz w:val="28"/>
          <w:szCs w:val="28"/>
        </w:rPr>
        <w:t>водят активных операций на бирже, не имеют УТТ, но при этом биржа г</w:t>
      </w:r>
      <w:r w:rsidRPr="002C2288">
        <w:rPr>
          <w:sz w:val="28"/>
          <w:szCs w:val="28"/>
        </w:rPr>
        <w:t>а</w:t>
      </w:r>
      <w:r w:rsidRPr="002C2288">
        <w:rPr>
          <w:sz w:val="28"/>
          <w:szCs w:val="28"/>
        </w:rPr>
        <w:lastRenderedPageBreak/>
        <w:t>рантирует им доступ в торговую систему через компьютер, расположе</w:t>
      </w:r>
      <w:r w:rsidRPr="002C2288">
        <w:rPr>
          <w:sz w:val="28"/>
          <w:szCs w:val="28"/>
        </w:rPr>
        <w:t>н</w:t>
      </w:r>
      <w:r w:rsidRPr="002C2288">
        <w:rPr>
          <w:sz w:val="28"/>
          <w:szCs w:val="28"/>
        </w:rPr>
        <w:t>ный в зале электронных биржевых торгов.</w:t>
      </w:r>
    </w:p>
    <w:p w:rsidR="002C2288" w:rsidRPr="002C2288" w:rsidRDefault="00F251FB" w:rsidP="00F251FB">
      <w:pPr>
        <w:ind w:firstLine="180"/>
        <w:jc w:val="both"/>
        <w:rPr>
          <w:sz w:val="28"/>
          <w:szCs w:val="28"/>
        </w:rPr>
      </w:pPr>
      <w:r>
        <w:rPr>
          <w:sz w:val="28"/>
          <w:szCs w:val="28"/>
        </w:rPr>
        <w:t xml:space="preserve">Клиринговая деятельность </w:t>
      </w:r>
    </w:p>
    <w:p w:rsidR="002C2288" w:rsidRPr="002C2288" w:rsidRDefault="002C2288" w:rsidP="00F251FB">
      <w:pPr>
        <w:ind w:firstLine="180"/>
        <w:jc w:val="both"/>
        <w:rPr>
          <w:sz w:val="28"/>
          <w:szCs w:val="28"/>
        </w:rPr>
      </w:pPr>
      <w:r w:rsidRPr="002C2288">
        <w:rPr>
          <w:sz w:val="28"/>
          <w:szCs w:val="28"/>
        </w:rPr>
        <w:t>В условиях высокого уровня автоматизации всех стадий организованного обращения ценных бумаг теория и практика организации клиринга пре</w:t>
      </w:r>
      <w:r w:rsidRPr="002C2288">
        <w:rPr>
          <w:sz w:val="28"/>
          <w:szCs w:val="28"/>
        </w:rPr>
        <w:t>д</w:t>
      </w:r>
      <w:r w:rsidRPr="002C2288">
        <w:rPr>
          <w:sz w:val="28"/>
          <w:szCs w:val="28"/>
        </w:rPr>
        <w:t>полагает его конвергенцию с этапом торговли. На белорусском биржевом рынке ценных бумаг механизмы клиринга и расчетов по итогам биржевых торгов различаются по сегментам фондового рынка. По сделкам с госуда</w:t>
      </w:r>
      <w:r w:rsidRPr="002C2288">
        <w:rPr>
          <w:sz w:val="28"/>
          <w:szCs w:val="28"/>
        </w:rPr>
        <w:t>р</w:t>
      </w:r>
      <w:r w:rsidRPr="002C2288">
        <w:rPr>
          <w:sz w:val="28"/>
          <w:szCs w:val="28"/>
        </w:rPr>
        <w:t>ственными ценными бумагами функции расчетного банка и расчетного д</w:t>
      </w:r>
      <w:r w:rsidRPr="002C2288">
        <w:rPr>
          <w:sz w:val="28"/>
          <w:szCs w:val="28"/>
        </w:rPr>
        <w:t>е</w:t>
      </w:r>
      <w:r w:rsidRPr="002C2288">
        <w:rPr>
          <w:sz w:val="28"/>
          <w:szCs w:val="28"/>
        </w:rPr>
        <w:t>позитария выполняет Национальный банк Республики Беларусь. По сде</w:t>
      </w:r>
      <w:r w:rsidRPr="002C2288">
        <w:rPr>
          <w:sz w:val="28"/>
          <w:szCs w:val="28"/>
        </w:rPr>
        <w:t>л</w:t>
      </w:r>
      <w:r w:rsidRPr="002C2288">
        <w:rPr>
          <w:sz w:val="28"/>
          <w:szCs w:val="28"/>
        </w:rPr>
        <w:t xml:space="preserve">кам с </w:t>
      </w:r>
      <w:proofErr w:type="gramStart"/>
      <w:r w:rsidRPr="002C2288">
        <w:rPr>
          <w:sz w:val="28"/>
          <w:szCs w:val="28"/>
        </w:rPr>
        <w:t>негосударственными</w:t>
      </w:r>
      <w:proofErr w:type="gramEnd"/>
      <w:r w:rsidRPr="002C2288">
        <w:rPr>
          <w:sz w:val="28"/>
          <w:szCs w:val="28"/>
        </w:rPr>
        <w:t xml:space="preserve"> ценными бумагам денежные расчеты проводя</w:t>
      </w:r>
      <w:r w:rsidRPr="002C2288">
        <w:rPr>
          <w:sz w:val="28"/>
          <w:szCs w:val="28"/>
        </w:rPr>
        <w:t>т</w:t>
      </w:r>
      <w:r w:rsidRPr="002C2288">
        <w:rPr>
          <w:sz w:val="28"/>
          <w:szCs w:val="28"/>
        </w:rPr>
        <w:t>ся также через Национальный банк, а депо-расчеты проводятся биржей, обладающей лицензие</w:t>
      </w:r>
      <w:r w:rsidR="00F251FB">
        <w:rPr>
          <w:sz w:val="28"/>
          <w:szCs w:val="28"/>
        </w:rPr>
        <w:t xml:space="preserve">й на деятельность депозитария. </w:t>
      </w:r>
    </w:p>
    <w:p w:rsidR="002C2288" w:rsidRPr="002C2288" w:rsidRDefault="002C2288" w:rsidP="002C2288">
      <w:pPr>
        <w:ind w:firstLine="180"/>
        <w:jc w:val="both"/>
        <w:rPr>
          <w:sz w:val="28"/>
          <w:szCs w:val="28"/>
        </w:rPr>
      </w:pPr>
      <w:r w:rsidRPr="002C2288">
        <w:rPr>
          <w:sz w:val="28"/>
          <w:szCs w:val="28"/>
        </w:rPr>
        <w:t>Функции клиринга по всем сегментам рынка выполняет на основании лицензии Комитета по ценным бумагам при Совете Министров Республ</w:t>
      </w:r>
      <w:r w:rsidRPr="002C2288">
        <w:rPr>
          <w:sz w:val="28"/>
          <w:szCs w:val="28"/>
        </w:rPr>
        <w:t>и</w:t>
      </w:r>
      <w:r w:rsidRPr="002C2288">
        <w:rPr>
          <w:sz w:val="28"/>
          <w:szCs w:val="28"/>
        </w:rPr>
        <w:t xml:space="preserve">ки Беларусь биржа. </w:t>
      </w:r>
      <w:proofErr w:type="gramStart"/>
      <w:r w:rsidRPr="002C2288">
        <w:rPr>
          <w:sz w:val="28"/>
          <w:szCs w:val="28"/>
        </w:rPr>
        <w:t xml:space="preserve">Основными из них являются следующие: </w:t>
      </w:r>
      <w:proofErr w:type="gramEnd"/>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 xml:space="preserve">организация взаимодействия участников торгов, расчетного банка и расчетных депозитариев при проведении расчетов по результатам клиринга;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осуществление приема и обработки информации, пост</w:t>
      </w:r>
      <w:r w:rsidRPr="002C2288">
        <w:rPr>
          <w:color w:val="000000"/>
          <w:sz w:val="28"/>
          <w:szCs w:val="28"/>
        </w:rPr>
        <w:t>у</w:t>
      </w:r>
      <w:r w:rsidRPr="002C2288">
        <w:rPr>
          <w:color w:val="000000"/>
          <w:sz w:val="28"/>
          <w:szCs w:val="28"/>
        </w:rPr>
        <w:t xml:space="preserve">пающей от расчетного банка и расчетных депозитариев;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обеспечение обособленного учета обязательств каждого участника торгов посредством ведения его позиций по денежным средс</w:t>
      </w:r>
      <w:r w:rsidRPr="002C2288">
        <w:rPr>
          <w:color w:val="000000"/>
          <w:sz w:val="28"/>
          <w:szCs w:val="28"/>
        </w:rPr>
        <w:t>т</w:t>
      </w:r>
      <w:r w:rsidRPr="002C2288">
        <w:rPr>
          <w:color w:val="000000"/>
          <w:sz w:val="28"/>
          <w:szCs w:val="28"/>
        </w:rPr>
        <w:t xml:space="preserve">вам и ценным бумагам;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определение обязательств участников торгов по заключе</w:t>
      </w:r>
      <w:r w:rsidRPr="002C2288">
        <w:rPr>
          <w:color w:val="000000"/>
          <w:sz w:val="28"/>
          <w:szCs w:val="28"/>
        </w:rPr>
        <w:t>н</w:t>
      </w:r>
      <w:r w:rsidRPr="002C2288">
        <w:rPr>
          <w:color w:val="000000"/>
          <w:sz w:val="28"/>
          <w:szCs w:val="28"/>
        </w:rPr>
        <w:t xml:space="preserve">ным в ЭТС сделкам;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формирование расчетных документов для перевода дене</w:t>
      </w:r>
      <w:r w:rsidRPr="002C2288">
        <w:rPr>
          <w:color w:val="000000"/>
          <w:sz w:val="28"/>
          <w:szCs w:val="28"/>
        </w:rPr>
        <w:t>ж</w:t>
      </w:r>
      <w:r w:rsidRPr="002C2288">
        <w:rPr>
          <w:color w:val="000000"/>
          <w:sz w:val="28"/>
          <w:szCs w:val="28"/>
        </w:rPr>
        <w:t xml:space="preserve">ных средств и ценных бумаг по итогам клиринга, передача документов в расчетный банк и депозитарии, контроль их исполнения; </w:t>
      </w:r>
    </w:p>
    <w:p w:rsidR="002C2288" w:rsidRPr="002C2288"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 xml:space="preserve">хранение информации о сделках, остатках денежных средств и ценных бумаг; </w:t>
      </w:r>
    </w:p>
    <w:p w:rsidR="002C2288" w:rsidRPr="00A761BB" w:rsidRDefault="002C2288" w:rsidP="007C3147">
      <w:pPr>
        <w:numPr>
          <w:ilvl w:val="0"/>
          <w:numId w:val="25"/>
        </w:numPr>
        <w:shd w:val="clear" w:color="auto" w:fill="FFFFFF"/>
        <w:tabs>
          <w:tab w:val="num" w:pos="0"/>
        </w:tabs>
        <w:adjustRightInd w:val="0"/>
        <w:ind w:left="0" w:firstLine="360"/>
        <w:jc w:val="both"/>
        <w:rPr>
          <w:color w:val="000000"/>
          <w:sz w:val="28"/>
          <w:szCs w:val="28"/>
        </w:rPr>
      </w:pPr>
      <w:r w:rsidRPr="002C2288">
        <w:rPr>
          <w:color w:val="000000"/>
          <w:sz w:val="28"/>
          <w:szCs w:val="28"/>
        </w:rPr>
        <w:t>контроль соблюдения принципа «поставка против плат</w:t>
      </w:r>
      <w:r w:rsidRPr="002C2288">
        <w:rPr>
          <w:color w:val="000000"/>
          <w:sz w:val="28"/>
          <w:szCs w:val="28"/>
        </w:rPr>
        <w:t>е</w:t>
      </w:r>
      <w:r w:rsidRPr="002C2288">
        <w:rPr>
          <w:color w:val="000000"/>
          <w:sz w:val="28"/>
          <w:szCs w:val="28"/>
        </w:rPr>
        <w:t>жа».</w:t>
      </w:r>
    </w:p>
    <w:p w:rsidR="002C2288" w:rsidRPr="002C2288" w:rsidRDefault="002C2288" w:rsidP="00F251FB">
      <w:pPr>
        <w:ind w:firstLine="180"/>
        <w:jc w:val="both"/>
        <w:rPr>
          <w:i/>
          <w:sz w:val="28"/>
          <w:szCs w:val="28"/>
        </w:rPr>
      </w:pPr>
      <w:r w:rsidRPr="00A761BB">
        <w:rPr>
          <w:i/>
          <w:sz w:val="28"/>
          <w:szCs w:val="28"/>
        </w:rPr>
        <w:t>Листинг</w:t>
      </w:r>
      <w:r w:rsidRPr="00A761BB">
        <w:rPr>
          <w:sz w:val="28"/>
          <w:szCs w:val="28"/>
        </w:rPr>
        <w:t xml:space="preserve"> </w:t>
      </w:r>
      <w:r w:rsidRPr="002C2288">
        <w:rPr>
          <w:sz w:val="28"/>
          <w:szCs w:val="28"/>
        </w:rPr>
        <w:t>– совокупность процедур по включению ценных бумаг в кот</w:t>
      </w:r>
      <w:r w:rsidRPr="002C2288">
        <w:rPr>
          <w:sz w:val="28"/>
          <w:szCs w:val="28"/>
        </w:rPr>
        <w:t>и</w:t>
      </w:r>
      <w:r w:rsidRPr="002C2288">
        <w:rPr>
          <w:sz w:val="28"/>
          <w:szCs w:val="28"/>
        </w:rPr>
        <w:t xml:space="preserve">ровальный лист биржи и осуществлению </w:t>
      </w:r>
      <w:proofErr w:type="gramStart"/>
      <w:r w:rsidRPr="002C2288">
        <w:rPr>
          <w:sz w:val="28"/>
          <w:szCs w:val="28"/>
        </w:rPr>
        <w:t>контроля за</w:t>
      </w:r>
      <w:proofErr w:type="gramEnd"/>
      <w:r w:rsidRPr="002C2288">
        <w:rPr>
          <w:sz w:val="28"/>
          <w:szCs w:val="28"/>
        </w:rPr>
        <w:t xml:space="preserve"> соответствием эм</w:t>
      </w:r>
      <w:r w:rsidRPr="002C2288">
        <w:rPr>
          <w:sz w:val="28"/>
          <w:szCs w:val="28"/>
        </w:rPr>
        <w:t>и</w:t>
      </w:r>
      <w:r w:rsidRPr="002C2288">
        <w:rPr>
          <w:sz w:val="28"/>
          <w:szCs w:val="28"/>
        </w:rPr>
        <w:t>тента и его ценных бумаг условиям и требованиям.</w:t>
      </w:r>
    </w:p>
    <w:p w:rsidR="002C2288" w:rsidRPr="002C2288" w:rsidRDefault="002C2288" w:rsidP="00F251FB">
      <w:pPr>
        <w:ind w:firstLine="180"/>
        <w:jc w:val="both"/>
        <w:rPr>
          <w:sz w:val="28"/>
          <w:szCs w:val="28"/>
        </w:rPr>
      </w:pPr>
      <w:r w:rsidRPr="002C2288">
        <w:rPr>
          <w:sz w:val="28"/>
          <w:szCs w:val="28"/>
        </w:rPr>
        <w:t>ОАО «Белорусская валютно-фондовая биржа» осуществляет деятел</w:t>
      </w:r>
      <w:r w:rsidRPr="002C2288">
        <w:rPr>
          <w:sz w:val="28"/>
          <w:szCs w:val="28"/>
        </w:rPr>
        <w:t>ь</w:t>
      </w:r>
      <w:r w:rsidRPr="002C2288">
        <w:rPr>
          <w:sz w:val="28"/>
          <w:szCs w:val="28"/>
        </w:rPr>
        <w:t>ность по допуску ценных бумаг к обращению на бирже в соответствии с законодательством Республики Беларусь. Основной задачей белорусского биржевого листинга является обеспечение прозрачности деятельности ли</w:t>
      </w:r>
      <w:r w:rsidRPr="002C2288">
        <w:rPr>
          <w:sz w:val="28"/>
          <w:szCs w:val="28"/>
        </w:rPr>
        <w:t>с</w:t>
      </w:r>
      <w:r w:rsidRPr="002C2288">
        <w:rPr>
          <w:sz w:val="28"/>
          <w:szCs w:val="28"/>
        </w:rPr>
        <w:t>тинговых компан</w:t>
      </w:r>
      <w:r w:rsidR="00F251FB">
        <w:rPr>
          <w:sz w:val="28"/>
          <w:szCs w:val="28"/>
        </w:rPr>
        <w:t xml:space="preserve">ий и их финансового состояния. </w:t>
      </w:r>
    </w:p>
    <w:p w:rsidR="002C2288" w:rsidRPr="002C2288" w:rsidRDefault="002C2288" w:rsidP="002C2288">
      <w:pPr>
        <w:ind w:firstLine="180"/>
        <w:jc w:val="both"/>
        <w:rPr>
          <w:sz w:val="28"/>
          <w:szCs w:val="28"/>
        </w:rPr>
      </w:pPr>
      <w:r w:rsidRPr="002C2288">
        <w:rPr>
          <w:sz w:val="28"/>
          <w:szCs w:val="28"/>
        </w:rPr>
        <w:t>К обращению на бирже допускаются ценные бумаги, прошедшие пред</w:t>
      </w:r>
      <w:r w:rsidRPr="002C2288">
        <w:rPr>
          <w:sz w:val="28"/>
          <w:szCs w:val="28"/>
        </w:rPr>
        <w:t>у</w:t>
      </w:r>
      <w:r w:rsidRPr="002C2288">
        <w:rPr>
          <w:sz w:val="28"/>
          <w:szCs w:val="28"/>
        </w:rPr>
        <w:t>смотренную законодательством процедуру эмиссии, соблюдающие треб</w:t>
      </w:r>
      <w:r w:rsidRPr="002C2288">
        <w:rPr>
          <w:sz w:val="28"/>
          <w:szCs w:val="28"/>
        </w:rPr>
        <w:t>о</w:t>
      </w:r>
      <w:r w:rsidRPr="002C2288">
        <w:rPr>
          <w:sz w:val="28"/>
          <w:szCs w:val="28"/>
        </w:rPr>
        <w:t xml:space="preserve">вания к порядку представления и раскрытия информации на рынке ценных </w:t>
      </w:r>
      <w:r w:rsidRPr="002C2288">
        <w:rPr>
          <w:sz w:val="28"/>
          <w:szCs w:val="28"/>
        </w:rPr>
        <w:lastRenderedPageBreak/>
        <w:t xml:space="preserve">бумаг и удовлетворяющие </w:t>
      </w:r>
      <w:proofErr w:type="gramStart"/>
      <w:r w:rsidRPr="002C2288">
        <w:rPr>
          <w:sz w:val="28"/>
          <w:szCs w:val="28"/>
        </w:rPr>
        <w:t>внутренними</w:t>
      </w:r>
      <w:proofErr w:type="gramEnd"/>
      <w:r w:rsidRPr="002C2288">
        <w:rPr>
          <w:sz w:val="28"/>
          <w:szCs w:val="28"/>
        </w:rPr>
        <w:t xml:space="preserve"> требованиям биржи. К торгам на бирже могут быть допущены следующие виды ценных бумаг: </w:t>
      </w:r>
    </w:p>
    <w:p w:rsidR="002C2288" w:rsidRPr="002C2288" w:rsidRDefault="002C2288" w:rsidP="007C3147">
      <w:pPr>
        <w:numPr>
          <w:ilvl w:val="0"/>
          <w:numId w:val="24"/>
        </w:numPr>
        <w:jc w:val="both"/>
        <w:rPr>
          <w:sz w:val="28"/>
          <w:szCs w:val="28"/>
        </w:rPr>
      </w:pPr>
      <w:r w:rsidRPr="002C2288">
        <w:rPr>
          <w:sz w:val="28"/>
          <w:szCs w:val="28"/>
        </w:rPr>
        <w:t xml:space="preserve">акции и облигации юридических лиц Республики Беларусь; </w:t>
      </w:r>
    </w:p>
    <w:p w:rsidR="002C2288" w:rsidRPr="002C2288" w:rsidRDefault="002C2288" w:rsidP="007C3147">
      <w:pPr>
        <w:numPr>
          <w:ilvl w:val="0"/>
          <w:numId w:val="24"/>
        </w:numPr>
        <w:jc w:val="both"/>
        <w:rPr>
          <w:sz w:val="28"/>
          <w:szCs w:val="28"/>
        </w:rPr>
      </w:pPr>
      <w:r w:rsidRPr="002C2288">
        <w:rPr>
          <w:sz w:val="28"/>
          <w:szCs w:val="28"/>
        </w:rPr>
        <w:t xml:space="preserve">облигации местных исполнительных и распорядительных органов Республики Беларусь; </w:t>
      </w:r>
    </w:p>
    <w:p w:rsidR="002C2288" w:rsidRPr="00F251FB" w:rsidRDefault="002C2288" w:rsidP="007C3147">
      <w:pPr>
        <w:numPr>
          <w:ilvl w:val="0"/>
          <w:numId w:val="24"/>
        </w:numPr>
        <w:jc w:val="both"/>
        <w:rPr>
          <w:sz w:val="28"/>
          <w:szCs w:val="28"/>
        </w:rPr>
      </w:pPr>
      <w:r w:rsidRPr="002C2288">
        <w:rPr>
          <w:sz w:val="28"/>
          <w:szCs w:val="28"/>
        </w:rPr>
        <w:t>векселя открытого акционерного общества «Белтрансгаз» (далее – ОАО «Белтрансгаз»).</w:t>
      </w:r>
    </w:p>
    <w:p w:rsidR="002C2288" w:rsidRPr="002C2288" w:rsidRDefault="002C2288" w:rsidP="00F251FB">
      <w:pPr>
        <w:ind w:firstLine="180"/>
        <w:jc w:val="both"/>
        <w:rPr>
          <w:sz w:val="28"/>
          <w:szCs w:val="28"/>
        </w:rPr>
      </w:pPr>
      <w:r w:rsidRPr="002C2288">
        <w:rPr>
          <w:sz w:val="28"/>
          <w:szCs w:val="28"/>
        </w:rPr>
        <w:t>Кроме того, допускаются к обращению и размещению на бирже ценные бумаги нерезидентов Республики Беларусь, если они получили разрешение центрального органа, осуществляющего контроль и надзор за рынком це</w:t>
      </w:r>
      <w:r w:rsidRPr="002C2288">
        <w:rPr>
          <w:sz w:val="28"/>
          <w:szCs w:val="28"/>
        </w:rPr>
        <w:t>н</w:t>
      </w:r>
      <w:r w:rsidRPr="002C2288">
        <w:rPr>
          <w:sz w:val="28"/>
          <w:szCs w:val="28"/>
        </w:rPr>
        <w:t xml:space="preserve">ных бумаг Республики Беларусь, на обращение на </w:t>
      </w:r>
      <w:r w:rsidR="00F251FB">
        <w:rPr>
          <w:sz w:val="28"/>
          <w:szCs w:val="28"/>
        </w:rPr>
        <w:t>территории Республики Беларусь.</w:t>
      </w:r>
    </w:p>
    <w:p w:rsidR="002C2288" w:rsidRPr="002C2288" w:rsidRDefault="002C2288" w:rsidP="00F251FB">
      <w:pPr>
        <w:ind w:firstLine="180"/>
        <w:jc w:val="both"/>
        <w:rPr>
          <w:sz w:val="28"/>
          <w:szCs w:val="28"/>
        </w:rPr>
      </w:pPr>
      <w:proofErr w:type="gramStart"/>
      <w:r w:rsidRPr="002C2288">
        <w:rPr>
          <w:sz w:val="28"/>
          <w:szCs w:val="28"/>
        </w:rPr>
        <w:t>Совокупность ценных бумаг, допущенных к торгам на ОАО «Белору</w:t>
      </w:r>
      <w:r w:rsidRPr="002C2288">
        <w:rPr>
          <w:sz w:val="28"/>
          <w:szCs w:val="28"/>
        </w:rPr>
        <w:t>с</w:t>
      </w:r>
      <w:r w:rsidRPr="002C2288">
        <w:rPr>
          <w:sz w:val="28"/>
          <w:szCs w:val="28"/>
        </w:rPr>
        <w:t>ская валютно-фондовая биржа», состоит в настоящее время из ценных б</w:t>
      </w:r>
      <w:r w:rsidRPr="002C2288">
        <w:rPr>
          <w:sz w:val="28"/>
          <w:szCs w:val="28"/>
        </w:rPr>
        <w:t>у</w:t>
      </w:r>
      <w:r w:rsidRPr="002C2288">
        <w:rPr>
          <w:sz w:val="28"/>
          <w:szCs w:val="28"/>
        </w:rPr>
        <w:t>маг, прошедших листинг, то есть включенные в котировальные листы и соответствующие определенным условиям и требованиям Правил, и вкл</w:t>
      </w:r>
      <w:r w:rsidRPr="002C2288">
        <w:rPr>
          <w:sz w:val="28"/>
          <w:szCs w:val="28"/>
        </w:rPr>
        <w:t>ю</w:t>
      </w:r>
      <w:r w:rsidRPr="002C2288">
        <w:rPr>
          <w:sz w:val="28"/>
          <w:szCs w:val="28"/>
        </w:rPr>
        <w:t>ченных в перечень в</w:t>
      </w:r>
      <w:r w:rsidR="00F251FB">
        <w:rPr>
          <w:sz w:val="28"/>
          <w:szCs w:val="28"/>
        </w:rPr>
        <w:t>несписочных ценных бумаг (ВЦБ).</w:t>
      </w:r>
      <w:proofErr w:type="gramEnd"/>
    </w:p>
    <w:p w:rsidR="002C2288" w:rsidRPr="002C2288" w:rsidRDefault="002C2288" w:rsidP="002C2288">
      <w:pPr>
        <w:ind w:firstLine="180"/>
        <w:jc w:val="both"/>
        <w:rPr>
          <w:sz w:val="28"/>
          <w:szCs w:val="28"/>
        </w:rPr>
      </w:pPr>
      <w:r w:rsidRPr="002C2288">
        <w:rPr>
          <w:sz w:val="28"/>
          <w:szCs w:val="28"/>
        </w:rPr>
        <w:t xml:space="preserve">Выделяются следующие виды котировальных листов: </w:t>
      </w:r>
    </w:p>
    <w:p w:rsidR="002C2288" w:rsidRPr="002C2288" w:rsidRDefault="002C2288" w:rsidP="002C2288">
      <w:pPr>
        <w:ind w:firstLine="180"/>
        <w:jc w:val="both"/>
        <w:rPr>
          <w:sz w:val="28"/>
          <w:szCs w:val="28"/>
        </w:rPr>
      </w:pPr>
      <w:r w:rsidRPr="002C2288">
        <w:rPr>
          <w:sz w:val="28"/>
          <w:szCs w:val="28"/>
        </w:rPr>
        <w:t xml:space="preserve">Котировальный лист «А» первого уровня; </w:t>
      </w:r>
    </w:p>
    <w:p w:rsidR="002C2288" w:rsidRPr="002C2288" w:rsidRDefault="002C2288" w:rsidP="002C2288">
      <w:pPr>
        <w:ind w:firstLine="180"/>
        <w:jc w:val="both"/>
        <w:rPr>
          <w:sz w:val="28"/>
          <w:szCs w:val="28"/>
        </w:rPr>
      </w:pPr>
      <w:r w:rsidRPr="002C2288">
        <w:rPr>
          <w:sz w:val="28"/>
          <w:szCs w:val="28"/>
        </w:rPr>
        <w:t xml:space="preserve">Котировальный лист «А» второго уровня; </w:t>
      </w:r>
    </w:p>
    <w:p w:rsidR="002C2288" w:rsidRPr="002C2288" w:rsidRDefault="002C2288" w:rsidP="00F251FB">
      <w:pPr>
        <w:ind w:firstLine="180"/>
        <w:jc w:val="both"/>
        <w:rPr>
          <w:sz w:val="28"/>
          <w:szCs w:val="28"/>
        </w:rPr>
      </w:pPr>
      <w:r w:rsidRPr="002C2288">
        <w:rPr>
          <w:sz w:val="28"/>
          <w:szCs w:val="28"/>
        </w:rPr>
        <w:t>Котировальны</w:t>
      </w:r>
      <w:r w:rsidR="00F251FB">
        <w:rPr>
          <w:sz w:val="28"/>
          <w:szCs w:val="28"/>
        </w:rPr>
        <w:t xml:space="preserve">й лист «Б». </w:t>
      </w:r>
    </w:p>
    <w:p w:rsidR="002C2288" w:rsidRPr="002C2288" w:rsidRDefault="002C2288" w:rsidP="002C2288">
      <w:pPr>
        <w:ind w:firstLine="180"/>
        <w:jc w:val="both"/>
        <w:rPr>
          <w:sz w:val="28"/>
          <w:szCs w:val="28"/>
        </w:rPr>
      </w:pPr>
      <w:proofErr w:type="gramStart"/>
      <w:r w:rsidRPr="002C2288">
        <w:rPr>
          <w:sz w:val="28"/>
          <w:szCs w:val="28"/>
        </w:rPr>
        <w:t>Инициатором допуска при прохождении процедуры листинга для вкл</w:t>
      </w:r>
      <w:r w:rsidRPr="002C2288">
        <w:rPr>
          <w:sz w:val="28"/>
          <w:szCs w:val="28"/>
        </w:rPr>
        <w:t>ю</w:t>
      </w:r>
      <w:r w:rsidRPr="002C2288">
        <w:rPr>
          <w:sz w:val="28"/>
          <w:szCs w:val="28"/>
        </w:rPr>
        <w:t>чения в котировальный лист «А» вправе быть только эмитент ценной б</w:t>
      </w:r>
      <w:r w:rsidRPr="002C2288">
        <w:rPr>
          <w:sz w:val="28"/>
          <w:szCs w:val="28"/>
        </w:rPr>
        <w:t>у</w:t>
      </w:r>
      <w:r w:rsidRPr="002C2288">
        <w:rPr>
          <w:sz w:val="28"/>
          <w:szCs w:val="28"/>
        </w:rPr>
        <w:t>маги, в котировальный лист «Б» – эмитент ценной бумаги, Фонд госуда</w:t>
      </w:r>
      <w:r w:rsidRPr="002C2288">
        <w:rPr>
          <w:sz w:val="28"/>
          <w:szCs w:val="28"/>
        </w:rPr>
        <w:t>р</w:t>
      </w:r>
      <w:r w:rsidRPr="002C2288">
        <w:rPr>
          <w:sz w:val="28"/>
          <w:szCs w:val="28"/>
        </w:rPr>
        <w:t>ственного имущества Министерства экономики Республики Беларусь, член Секции фондового рынка биржи и сама биржа, а в перечень ВЦБ - эмитент ценной бумаги и член Секции фондового рынка биржи.</w:t>
      </w:r>
      <w:proofErr w:type="gramEnd"/>
      <w:r w:rsidRPr="002C2288">
        <w:rPr>
          <w:sz w:val="28"/>
          <w:szCs w:val="28"/>
        </w:rPr>
        <w:t xml:space="preserve"> Биржа проводит экспертизу представленного инициатором допуска необходимого пакета документов на соответствие эмитента и его ценных бумаг листинговым требованиям биржи и в случае положительного заключения включает це</w:t>
      </w:r>
      <w:r w:rsidRPr="002C2288">
        <w:rPr>
          <w:sz w:val="28"/>
          <w:szCs w:val="28"/>
        </w:rPr>
        <w:t>н</w:t>
      </w:r>
      <w:r w:rsidRPr="002C2288">
        <w:rPr>
          <w:sz w:val="28"/>
          <w:szCs w:val="28"/>
        </w:rPr>
        <w:t>ные бумаги эмитента в заявленный котировальный лист биржи. В дал</w:t>
      </w:r>
      <w:r w:rsidRPr="002C2288">
        <w:rPr>
          <w:sz w:val="28"/>
          <w:szCs w:val="28"/>
        </w:rPr>
        <w:t>ь</w:t>
      </w:r>
      <w:r w:rsidRPr="002C2288">
        <w:rPr>
          <w:sz w:val="28"/>
          <w:szCs w:val="28"/>
        </w:rPr>
        <w:t>нейшем биржа периодически контролирует соответствие эмитентов и у</w:t>
      </w:r>
      <w:r w:rsidRPr="002C2288">
        <w:rPr>
          <w:sz w:val="28"/>
          <w:szCs w:val="28"/>
        </w:rPr>
        <w:t>с</w:t>
      </w:r>
      <w:r w:rsidRPr="002C2288">
        <w:rPr>
          <w:sz w:val="28"/>
          <w:szCs w:val="28"/>
        </w:rPr>
        <w:t xml:space="preserve">ловий обращения их ценных бумаг вышеуказанным требованиям и при выявлении отклонений вправе понизить уровень листинга или исключить эти ценные бумаги из котировального листа биржи. </w:t>
      </w:r>
    </w:p>
    <w:p w:rsidR="002C2288" w:rsidRPr="002C2288" w:rsidRDefault="002C2288" w:rsidP="002C2288">
      <w:pPr>
        <w:ind w:firstLine="180"/>
        <w:jc w:val="both"/>
        <w:rPr>
          <w:sz w:val="28"/>
          <w:szCs w:val="28"/>
        </w:rPr>
      </w:pPr>
      <w:r w:rsidRPr="002C2288">
        <w:rPr>
          <w:sz w:val="28"/>
          <w:szCs w:val="28"/>
        </w:rPr>
        <w:t>Общие требования листинга:</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ценные бумаги, эмитируемые резидентами Республики Беларусь, дол</w:t>
      </w:r>
      <w:r w:rsidRPr="002C2288">
        <w:rPr>
          <w:sz w:val="28"/>
          <w:szCs w:val="28"/>
        </w:rPr>
        <w:t>ж</w:t>
      </w:r>
      <w:r w:rsidRPr="002C2288">
        <w:rPr>
          <w:sz w:val="28"/>
          <w:szCs w:val="28"/>
        </w:rPr>
        <w:t>ны быть выпущены и зарегистрированы в соответствии с  законодател</w:t>
      </w:r>
      <w:r w:rsidRPr="002C2288">
        <w:rPr>
          <w:sz w:val="28"/>
          <w:szCs w:val="28"/>
        </w:rPr>
        <w:t>ь</w:t>
      </w:r>
      <w:r w:rsidRPr="002C2288">
        <w:rPr>
          <w:sz w:val="28"/>
          <w:szCs w:val="28"/>
        </w:rPr>
        <w:t>ством Республики Беларусь;</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ценные бумаги, эмитируемые нерезидентами Республики Беларусь, должны быть допущены к обращению на территории Республики Бел</w:t>
      </w:r>
      <w:r w:rsidRPr="002C2288">
        <w:rPr>
          <w:sz w:val="28"/>
          <w:szCs w:val="28"/>
        </w:rPr>
        <w:t>а</w:t>
      </w:r>
      <w:r w:rsidRPr="002C2288">
        <w:rPr>
          <w:sz w:val="28"/>
          <w:szCs w:val="28"/>
        </w:rPr>
        <w:t>русь в соответствии с  законодательством Республики Беларусь;</w:t>
      </w:r>
    </w:p>
    <w:p w:rsidR="002C2288" w:rsidRPr="00F251FB" w:rsidRDefault="002C2288" w:rsidP="007C3147">
      <w:pPr>
        <w:numPr>
          <w:ilvl w:val="0"/>
          <w:numId w:val="35"/>
        </w:numPr>
        <w:tabs>
          <w:tab w:val="num" w:pos="0"/>
          <w:tab w:val="left" w:pos="540"/>
        </w:tabs>
        <w:ind w:left="360"/>
        <w:jc w:val="both"/>
        <w:rPr>
          <w:sz w:val="28"/>
          <w:szCs w:val="28"/>
        </w:rPr>
      </w:pPr>
      <w:r w:rsidRPr="002C2288">
        <w:rPr>
          <w:sz w:val="28"/>
          <w:szCs w:val="28"/>
        </w:rPr>
        <w:lastRenderedPageBreak/>
        <w:t>эмитент должен соблюдать требования, установленные законодательс</w:t>
      </w:r>
      <w:r w:rsidRPr="002C2288">
        <w:rPr>
          <w:sz w:val="28"/>
          <w:szCs w:val="28"/>
        </w:rPr>
        <w:t>т</w:t>
      </w:r>
      <w:r w:rsidRPr="002C2288">
        <w:rPr>
          <w:sz w:val="28"/>
          <w:szCs w:val="28"/>
        </w:rPr>
        <w:t>вом Республики Беларусь, к порядку представления и  раскрытия и</w:t>
      </w:r>
      <w:r w:rsidRPr="002C2288">
        <w:rPr>
          <w:sz w:val="28"/>
          <w:szCs w:val="28"/>
        </w:rPr>
        <w:t>н</w:t>
      </w:r>
      <w:r w:rsidRPr="002C2288">
        <w:rPr>
          <w:sz w:val="28"/>
          <w:szCs w:val="28"/>
        </w:rPr>
        <w:t>формации на рынке ценных бумаг.</w:t>
      </w:r>
    </w:p>
    <w:p w:rsidR="002C2288" w:rsidRPr="002C2288" w:rsidRDefault="002C2288" w:rsidP="002C2288">
      <w:pPr>
        <w:ind w:firstLine="180"/>
        <w:jc w:val="both"/>
        <w:rPr>
          <w:sz w:val="28"/>
          <w:szCs w:val="28"/>
        </w:rPr>
      </w:pPr>
      <w:r w:rsidRPr="002C2288">
        <w:rPr>
          <w:sz w:val="28"/>
          <w:szCs w:val="28"/>
        </w:rPr>
        <w:t xml:space="preserve">Специальные требования для ценных бумаг котировального листа «А» первого уровня: </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 xml:space="preserve">срок деятельности эмитента ценных бумаг с момента его образования – не менее трех лет; </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количество акционеров эмитента – не менее 1000 (только для акций);</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стоимость чистых активов эмитента ценных бумаг должна составлять не менее 10 млн. евро, собственный капитал банка должен быть не м</w:t>
      </w:r>
      <w:r w:rsidRPr="002C2288">
        <w:rPr>
          <w:sz w:val="28"/>
          <w:szCs w:val="28"/>
        </w:rPr>
        <w:t>е</w:t>
      </w:r>
      <w:r w:rsidRPr="002C2288">
        <w:rPr>
          <w:sz w:val="28"/>
          <w:szCs w:val="28"/>
        </w:rPr>
        <w:t>нее 10 млн. евро;</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 xml:space="preserve">во владении </w:t>
      </w:r>
      <w:proofErr w:type="gramStart"/>
      <w:r w:rsidRPr="002C2288">
        <w:rPr>
          <w:sz w:val="28"/>
          <w:szCs w:val="28"/>
        </w:rPr>
        <w:t>одного лица должно находится</w:t>
      </w:r>
      <w:proofErr w:type="gramEnd"/>
      <w:r w:rsidRPr="002C2288">
        <w:rPr>
          <w:sz w:val="28"/>
          <w:szCs w:val="28"/>
        </w:rPr>
        <w:t xml:space="preserve"> не более 75% простых именных акций эмитента,           за исключением акций, принадлежащих государству;</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отсутствие у эмитента убытков по итогам любых двух лет из последних трех;</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для поддержания ценных бумаг в котировальном листе биржи средняя сумма сделок с ценными бумагами за месяц, совершенных на бирже и рассчитанных по итогам каждого квартала, должна быть:</w:t>
      </w:r>
    </w:p>
    <w:p w:rsidR="002C2288" w:rsidRPr="002C2288" w:rsidRDefault="002C2288" w:rsidP="002C2288">
      <w:pPr>
        <w:ind w:firstLine="180"/>
        <w:jc w:val="both"/>
        <w:rPr>
          <w:sz w:val="28"/>
          <w:szCs w:val="28"/>
        </w:rPr>
      </w:pPr>
      <w:r w:rsidRPr="002C2288">
        <w:rPr>
          <w:sz w:val="28"/>
          <w:szCs w:val="28"/>
        </w:rPr>
        <w:t xml:space="preserve">для акций - не менее 20 тыс. евро; </w:t>
      </w:r>
    </w:p>
    <w:p w:rsidR="002C2288" w:rsidRPr="002C2288" w:rsidRDefault="002C2288" w:rsidP="002C2288">
      <w:pPr>
        <w:ind w:firstLine="180"/>
        <w:jc w:val="both"/>
        <w:rPr>
          <w:sz w:val="28"/>
          <w:szCs w:val="28"/>
        </w:rPr>
      </w:pPr>
      <w:r w:rsidRPr="002C2288">
        <w:rPr>
          <w:sz w:val="28"/>
          <w:szCs w:val="28"/>
        </w:rPr>
        <w:t>для облигаций - не менее 10 тыс. евро;</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эмитент должен соблюдать требования к порядку представления и</w:t>
      </w:r>
      <w:r w:rsidRPr="002C2288">
        <w:rPr>
          <w:sz w:val="28"/>
          <w:szCs w:val="28"/>
        </w:rPr>
        <w:t>н</w:t>
      </w:r>
      <w:r w:rsidRPr="002C2288">
        <w:rPr>
          <w:sz w:val="28"/>
          <w:szCs w:val="28"/>
        </w:rPr>
        <w:t>формации</w:t>
      </w:r>
      <w:proofErr w:type="gramStart"/>
      <w:r w:rsidRPr="002C2288">
        <w:rPr>
          <w:sz w:val="28"/>
          <w:szCs w:val="28"/>
        </w:rPr>
        <w:t xml:space="preserve"> ;</w:t>
      </w:r>
      <w:proofErr w:type="gramEnd"/>
    </w:p>
    <w:p w:rsidR="002C2288" w:rsidRPr="00F251FB" w:rsidRDefault="002C2288" w:rsidP="007C3147">
      <w:pPr>
        <w:numPr>
          <w:ilvl w:val="0"/>
          <w:numId w:val="35"/>
        </w:numPr>
        <w:tabs>
          <w:tab w:val="num" w:pos="0"/>
          <w:tab w:val="left" w:pos="540"/>
        </w:tabs>
        <w:ind w:left="360"/>
        <w:jc w:val="both"/>
        <w:rPr>
          <w:sz w:val="28"/>
          <w:szCs w:val="28"/>
        </w:rPr>
      </w:pPr>
      <w:proofErr w:type="gramStart"/>
      <w:r w:rsidRPr="002C2288">
        <w:rPr>
          <w:sz w:val="28"/>
          <w:szCs w:val="28"/>
        </w:rPr>
        <w:t>эмитент должен предоставлять на биржу информацию обо всех сущес</w:t>
      </w:r>
      <w:r w:rsidRPr="002C2288">
        <w:rPr>
          <w:sz w:val="28"/>
          <w:szCs w:val="28"/>
        </w:rPr>
        <w:t>т</w:t>
      </w:r>
      <w:r w:rsidRPr="002C2288">
        <w:rPr>
          <w:sz w:val="28"/>
          <w:szCs w:val="28"/>
        </w:rPr>
        <w:t>венных событиях, которые могут повлиять на стоимость его ценных бумаг, включенных в котировальный лист «А» первого уровня (внес</w:t>
      </w:r>
      <w:r w:rsidRPr="002C2288">
        <w:rPr>
          <w:sz w:val="28"/>
          <w:szCs w:val="28"/>
        </w:rPr>
        <w:t>е</w:t>
      </w:r>
      <w:r w:rsidRPr="002C2288">
        <w:rPr>
          <w:sz w:val="28"/>
          <w:szCs w:val="28"/>
        </w:rPr>
        <w:t>ние изменений и дополнений в проспект эмиссии, важные организац</w:t>
      </w:r>
      <w:r w:rsidRPr="002C2288">
        <w:rPr>
          <w:sz w:val="28"/>
          <w:szCs w:val="28"/>
        </w:rPr>
        <w:t>и</w:t>
      </w:r>
      <w:r w:rsidRPr="002C2288">
        <w:rPr>
          <w:sz w:val="28"/>
          <w:szCs w:val="28"/>
        </w:rPr>
        <w:t>онные преобразования у эмитента, информация о том, что одно лицо стало владельцем более 75% простых именных акций этого эмитента и т.п.) не позднее 5 рабочих дней</w:t>
      </w:r>
      <w:proofErr w:type="gramEnd"/>
      <w:r w:rsidRPr="002C2288">
        <w:rPr>
          <w:sz w:val="28"/>
          <w:szCs w:val="28"/>
        </w:rPr>
        <w:t xml:space="preserve"> с момента свершения данных событий.</w:t>
      </w:r>
    </w:p>
    <w:p w:rsidR="002C2288" w:rsidRPr="002C2288" w:rsidRDefault="002C2288" w:rsidP="002C2288">
      <w:pPr>
        <w:ind w:firstLine="180"/>
        <w:jc w:val="both"/>
        <w:rPr>
          <w:sz w:val="28"/>
          <w:szCs w:val="28"/>
        </w:rPr>
      </w:pPr>
      <w:r w:rsidRPr="002C2288">
        <w:rPr>
          <w:sz w:val="28"/>
          <w:szCs w:val="28"/>
        </w:rPr>
        <w:t>Специальные требования для ценных бумаг котировального листа «А» второго уровня:</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 xml:space="preserve">срок деятельности эмитента ценных бумаг с момента его образования – не менее одного года; </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количество акционеров эмитента – не менее 500 (только для акций);</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стоимость чистых активов эмитента ценных бумаг должна составлять не менее 1 млн. евро, собственный капитал банка должен быть не менее 10 млн. евро, собственный капитал небанковской кредитно-финансовой организации должен быть не менее 5 млн. евро;</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отсутствие у эмитента убытков по итогам любых двух лет из последних трех (а в случае существования эмитента менее трех лет – за весь срок его существования);</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lastRenderedPageBreak/>
        <w:t>для поддержания ценных бумаг в котировальном листе биржи средняя сумма сделок с ценными бумагами за месяц, совершенных на бирже и рассчитанных по итогам каждого полугодия, должна быть:</w:t>
      </w:r>
    </w:p>
    <w:p w:rsidR="002C2288" w:rsidRPr="002C2288" w:rsidRDefault="002C2288" w:rsidP="002C2288">
      <w:pPr>
        <w:ind w:firstLine="180"/>
        <w:jc w:val="both"/>
        <w:rPr>
          <w:sz w:val="28"/>
          <w:szCs w:val="28"/>
        </w:rPr>
      </w:pPr>
      <w:r w:rsidRPr="002C2288">
        <w:rPr>
          <w:sz w:val="28"/>
          <w:szCs w:val="28"/>
        </w:rPr>
        <w:t xml:space="preserve">для акций - не менее 10 тыс. евро; </w:t>
      </w:r>
    </w:p>
    <w:p w:rsidR="002C2288" w:rsidRPr="002C2288" w:rsidRDefault="002C2288" w:rsidP="002C2288">
      <w:pPr>
        <w:ind w:firstLine="180"/>
        <w:jc w:val="both"/>
        <w:rPr>
          <w:sz w:val="28"/>
          <w:szCs w:val="28"/>
        </w:rPr>
      </w:pPr>
      <w:r w:rsidRPr="002C2288">
        <w:rPr>
          <w:sz w:val="28"/>
          <w:szCs w:val="28"/>
        </w:rPr>
        <w:t>для облигаций - не менее 5 тыс. евро;</w:t>
      </w:r>
    </w:p>
    <w:p w:rsidR="002C2288" w:rsidRPr="002C2288" w:rsidRDefault="002C2288" w:rsidP="007C3147">
      <w:pPr>
        <w:numPr>
          <w:ilvl w:val="0"/>
          <w:numId w:val="35"/>
        </w:numPr>
        <w:tabs>
          <w:tab w:val="num" w:pos="0"/>
          <w:tab w:val="left" w:pos="540"/>
        </w:tabs>
        <w:ind w:left="360"/>
        <w:jc w:val="both"/>
        <w:rPr>
          <w:sz w:val="28"/>
          <w:szCs w:val="28"/>
        </w:rPr>
      </w:pPr>
      <w:r w:rsidRPr="002C2288">
        <w:rPr>
          <w:sz w:val="28"/>
          <w:szCs w:val="28"/>
        </w:rPr>
        <w:t>эмитент должен соблюдать  требования к порядку представления и</w:t>
      </w:r>
      <w:r w:rsidRPr="002C2288">
        <w:rPr>
          <w:sz w:val="28"/>
          <w:szCs w:val="28"/>
        </w:rPr>
        <w:t>н</w:t>
      </w:r>
      <w:r w:rsidRPr="002C2288">
        <w:rPr>
          <w:sz w:val="28"/>
          <w:szCs w:val="28"/>
        </w:rPr>
        <w:t>формации;</w:t>
      </w:r>
    </w:p>
    <w:p w:rsidR="002C2288" w:rsidRPr="00F251FB" w:rsidRDefault="002C2288" w:rsidP="007C3147">
      <w:pPr>
        <w:numPr>
          <w:ilvl w:val="0"/>
          <w:numId w:val="35"/>
        </w:numPr>
        <w:tabs>
          <w:tab w:val="num" w:pos="0"/>
          <w:tab w:val="left" w:pos="540"/>
        </w:tabs>
        <w:ind w:left="360"/>
        <w:jc w:val="both"/>
        <w:rPr>
          <w:sz w:val="28"/>
          <w:szCs w:val="28"/>
        </w:rPr>
      </w:pPr>
      <w:r w:rsidRPr="002C2288">
        <w:rPr>
          <w:sz w:val="28"/>
          <w:szCs w:val="28"/>
        </w:rPr>
        <w:t>эмитент должен предоставлять на биржу информацию обо всех сущес</w:t>
      </w:r>
      <w:r w:rsidRPr="002C2288">
        <w:rPr>
          <w:sz w:val="28"/>
          <w:szCs w:val="28"/>
        </w:rPr>
        <w:t>т</w:t>
      </w:r>
      <w:r w:rsidRPr="002C2288">
        <w:rPr>
          <w:sz w:val="28"/>
          <w:szCs w:val="28"/>
        </w:rPr>
        <w:t>венных событиях, которые могут повлиять на стоимость его ценных бумаг, включенных в котировальный лист «А» второго уровня (внес</w:t>
      </w:r>
      <w:r w:rsidRPr="002C2288">
        <w:rPr>
          <w:sz w:val="28"/>
          <w:szCs w:val="28"/>
        </w:rPr>
        <w:t>е</w:t>
      </w:r>
      <w:r w:rsidRPr="002C2288">
        <w:rPr>
          <w:sz w:val="28"/>
          <w:szCs w:val="28"/>
        </w:rPr>
        <w:t>ние изменений и дополнений в проспект эмиссии, важные организац</w:t>
      </w:r>
      <w:r w:rsidRPr="002C2288">
        <w:rPr>
          <w:sz w:val="28"/>
          <w:szCs w:val="28"/>
        </w:rPr>
        <w:t>и</w:t>
      </w:r>
      <w:r w:rsidRPr="002C2288">
        <w:rPr>
          <w:sz w:val="28"/>
          <w:szCs w:val="28"/>
        </w:rPr>
        <w:t>онные преобразования у эмитента   и т.п.) не позднее 5 рабочих дней с момента свершения данных событий.</w:t>
      </w:r>
    </w:p>
    <w:p w:rsidR="002C2288" w:rsidRPr="002C2288" w:rsidRDefault="002C2288" w:rsidP="002C2288">
      <w:pPr>
        <w:ind w:firstLine="567"/>
        <w:jc w:val="both"/>
        <w:rPr>
          <w:snapToGrid w:val="0"/>
          <w:sz w:val="28"/>
          <w:szCs w:val="28"/>
        </w:rPr>
      </w:pPr>
      <w:r w:rsidRPr="00A761BB">
        <w:rPr>
          <w:i/>
          <w:sz w:val="28"/>
          <w:szCs w:val="28"/>
        </w:rPr>
        <w:t>Делистинг</w:t>
      </w:r>
      <w:r w:rsidRPr="002C2288">
        <w:rPr>
          <w:sz w:val="28"/>
          <w:szCs w:val="28"/>
        </w:rPr>
        <w:t xml:space="preserve"> – исключение ценных бумаг из котировальных листов биржи.</w:t>
      </w:r>
    </w:p>
    <w:p w:rsidR="002C2288" w:rsidRPr="002C2288" w:rsidRDefault="002C2288" w:rsidP="002C2288">
      <w:pPr>
        <w:ind w:firstLine="567"/>
        <w:jc w:val="both"/>
        <w:rPr>
          <w:snapToGrid w:val="0"/>
          <w:sz w:val="28"/>
          <w:szCs w:val="28"/>
        </w:rPr>
      </w:pPr>
      <w:r w:rsidRPr="002C2288">
        <w:rPr>
          <w:snapToGrid w:val="0"/>
          <w:sz w:val="28"/>
          <w:szCs w:val="28"/>
        </w:rPr>
        <w:t>Основанием делистинга является:</w:t>
      </w:r>
    </w:p>
    <w:p w:rsidR="002C2288" w:rsidRPr="002C2288" w:rsidRDefault="002C2288" w:rsidP="007C3147">
      <w:pPr>
        <w:numPr>
          <w:ilvl w:val="0"/>
          <w:numId w:val="32"/>
        </w:numPr>
        <w:ind w:left="540"/>
        <w:jc w:val="both"/>
        <w:rPr>
          <w:color w:val="000000"/>
          <w:sz w:val="28"/>
          <w:szCs w:val="28"/>
        </w:rPr>
      </w:pPr>
      <w:r w:rsidRPr="002C2288">
        <w:rPr>
          <w:sz w:val="28"/>
          <w:szCs w:val="28"/>
        </w:rPr>
        <w:t>аннулирование государственной регистрации выпуска ценных бумаг;</w:t>
      </w:r>
    </w:p>
    <w:p w:rsidR="002C2288" w:rsidRPr="002C2288" w:rsidRDefault="002C2288" w:rsidP="007C3147">
      <w:pPr>
        <w:numPr>
          <w:ilvl w:val="0"/>
          <w:numId w:val="32"/>
        </w:numPr>
        <w:ind w:left="540"/>
        <w:jc w:val="both"/>
        <w:rPr>
          <w:sz w:val="28"/>
          <w:szCs w:val="28"/>
        </w:rPr>
      </w:pPr>
      <w:r w:rsidRPr="002C2288">
        <w:rPr>
          <w:sz w:val="28"/>
          <w:szCs w:val="28"/>
        </w:rPr>
        <w:t>истечение срока обращения ценных бумаг;</w:t>
      </w:r>
    </w:p>
    <w:p w:rsidR="002C2288" w:rsidRPr="002C2288" w:rsidRDefault="002C2288" w:rsidP="007C3147">
      <w:pPr>
        <w:numPr>
          <w:ilvl w:val="0"/>
          <w:numId w:val="32"/>
        </w:numPr>
        <w:ind w:left="540"/>
        <w:jc w:val="both"/>
        <w:rPr>
          <w:sz w:val="28"/>
          <w:szCs w:val="28"/>
        </w:rPr>
      </w:pPr>
      <w:r w:rsidRPr="002C2288">
        <w:rPr>
          <w:sz w:val="28"/>
          <w:szCs w:val="28"/>
        </w:rPr>
        <w:t>ликвидации эмитента;</w:t>
      </w:r>
    </w:p>
    <w:p w:rsidR="002C2288" w:rsidRPr="002C2288" w:rsidRDefault="002C2288" w:rsidP="007C3147">
      <w:pPr>
        <w:numPr>
          <w:ilvl w:val="0"/>
          <w:numId w:val="32"/>
        </w:numPr>
        <w:ind w:left="540"/>
        <w:jc w:val="both"/>
        <w:rPr>
          <w:sz w:val="28"/>
          <w:szCs w:val="28"/>
        </w:rPr>
      </w:pPr>
      <w:r w:rsidRPr="002C2288">
        <w:rPr>
          <w:sz w:val="28"/>
          <w:szCs w:val="28"/>
        </w:rPr>
        <w:t>обнаружение биржей допущенных эмитентом нарушений законод</w:t>
      </w:r>
      <w:r w:rsidRPr="002C2288">
        <w:rPr>
          <w:sz w:val="28"/>
          <w:szCs w:val="28"/>
        </w:rPr>
        <w:t>а</w:t>
      </w:r>
      <w:r w:rsidRPr="002C2288">
        <w:rPr>
          <w:sz w:val="28"/>
          <w:szCs w:val="28"/>
        </w:rPr>
        <w:t>тельства Республики Беларусь о ценных бумагах или требований внутренних документов биржи;</w:t>
      </w:r>
    </w:p>
    <w:p w:rsidR="002C2288" w:rsidRPr="002C2288" w:rsidRDefault="002C2288" w:rsidP="007C3147">
      <w:pPr>
        <w:numPr>
          <w:ilvl w:val="0"/>
          <w:numId w:val="32"/>
        </w:numPr>
        <w:ind w:left="540"/>
        <w:jc w:val="both"/>
        <w:rPr>
          <w:sz w:val="28"/>
          <w:szCs w:val="28"/>
        </w:rPr>
      </w:pPr>
      <w:r w:rsidRPr="002C2288">
        <w:rPr>
          <w:sz w:val="28"/>
          <w:szCs w:val="28"/>
        </w:rPr>
        <w:t>признание эмитента ценных бумаг несостоятельным (банкротом) на основании решения суда;</w:t>
      </w:r>
    </w:p>
    <w:p w:rsidR="002C2288" w:rsidRPr="002C2288" w:rsidRDefault="002C2288" w:rsidP="007C3147">
      <w:pPr>
        <w:numPr>
          <w:ilvl w:val="0"/>
          <w:numId w:val="32"/>
        </w:numPr>
        <w:ind w:left="540"/>
        <w:jc w:val="both"/>
        <w:rPr>
          <w:sz w:val="28"/>
          <w:szCs w:val="28"/>
        </w:rPr>
      </w:pPr>
      <w:r w:rsidRPr="002C2288">
        <w:rPr>
          <w:sz w:val="28"/>
          <w:szCs w:val="28"/>
        </w:rPr>
        <w:t>нарушение требований поддержания ценных бумаг в котировальном листе;</w:t>
      </w:r>
    </w:p>
    <w:p w:rsidR="002C2288" w:rsidRPr="002C2288" w:rsidRDefault="002C2288" w:rsidP="007C3147">
      <w:pPr>
        <w:numPr>
          <w:ilvl w:val="0"/>
          <w:numId w:val="32"/>
        </w:numPr>
        <w:ind w:left="540"/>
        <w:jc w:val="both"/>
        <w:rPr>
          <w:sz w:val="28"/>
          <w:szCs w:val="28"/>
        </w:rPr>
      </w:pPr>
      <w:r w:rsidRPr="002C2288">
        <w:rPr>
          <w:sz w:val="28"/>
          <w:szCs w:val="28"/>
        </w:rPr>
        <w:t>неоднократное (два и более раза в течение года) нарушение требов</w:t>
      </w:r>
      <w:r w:rsidRPr="002C2288">
        <w:rPr>
          <w:sz w:val="28"/>
          <w:szCs w:val="28"/>
        </w:rPr>
        <w:t>а</w:t>
      </w:r>
      <w:r w:rsidRPr="002C2288">
        <w:rPr>
          <w:sz w:val="28"/>
          <w:szCs w:val="28"/>
        </w:rPr>
        <w:t>ния о представлении эмитентом и/или инициатором допуска инфо</w:t>
      </w:r>
      <w:r w:rsidRPr="002C2288">
        <w:rPr>
          <w:sz w:val="28"/>
          <w:szCs w:val="28"/>
        </w:rPr>
        <w:t>р</w:t>
      </w:r>
      <w:r w:rsidRPr="002C2288">
        <w:rPr>
          <w:sz w:val="28"/>
          <w:szCs w:val="28"/>
        </w:rPr>
        <w:t>мации об изменении основных параметров ценной бумаги, включе</w:t>
      </w:r>
      <w:r w:rsidRPr="002C2288">
        <w:rPr>
          <w:sz w:val="28"/>
          <w:szCs w:val="28"/>
        </w:rPr>
        <w:t>н</w:t>
      </w:r>
      <w:r w:rsidRPr="002C2288">
        <w:rPr>
          <w:sz w:val="28"/>
          <w:szCs w:val="28"/>
        </w:rPr>
        <w:t>ной в котировальный лист;</w:t>
      </w:r>
    </w:p>
    <w:p w:rsidR="002C2288" w:rsidRPr="002C2288" w:rsidRDefault="002C2288" w:rsidP="007C3147">
      <w:pPr>
        <w:numPr>
          <w:ilvl w:val="0"/>
          <w:numId w:val="32"/>
        </w:numPr>
        <w:ind w:left="540"/>
        <w:jc w:val="both"/>
        <w:rPr>
          <w:sz w:val="28"/>
          <w:szCs w:val="28"/>
        </w:rPr>
      </w:pPr>
      <w:r w:rsidRPr="002C2288">
        <w:rPr>
          <w:sz w:val="28"/>
          <w:szCs w:val="28"/>
        </w:rPr>
        <w:t>подача заявления об исключении ценных бумаг из котировального листа инициатором допуска или эмитентом ценных бумаг;</w:t>
      </w:r>
    </w:p>
    <w:p w:rsidR="002C2288" w:rsidRPr="002C2288" w:rsidRDefault="002C2288" w:rsidP="007C3147">
      <w:pPr>
        <w:numPr>
          <w:ilvl w:val="0"/>
          <w:numId w:val="32"/>
        </w:numPr>
        <w:ind w:left="540"/>
        <w:jc w:val="both"/>
        <w:rPr>
          <w:sz w:val="28"/>
          <w:szCs w:val="28"/>
        </w:rPr>
      </w:pPr>
      <w:r w:rsidRPr="002C2288">
        <w:rPr>
          <w:sz w:val="28"/>
          <w:szCs w:val="28"/>
        </w:rPr>
        <w:t>получение предписания об исключении ценных бумаг из котировал</w:t>
      </w:r>
      <w:r w:rsidRPr="002C2288">
        <w:rPr>
          <w:sz w:val="28"/>
          <w:szCs w:val="28"/>
        </w:rPr>
        <w:t>ь</w:t>
      </w:r>
      <w:r w:rsidRPr="002C2288">
        <w:rPr>
          <w:sz w:val="28"/>
          <w:szCs w:val="28"/>
        </w:rPr>
        <w:t>ного листа от органа, осуществляющего контроль и надзор за рынком ценных бумаг.</w:t>
      </w:r>
    </w:p>
    <w:p w:rsidR="002C2288" w:rsidRPr="00F251FB" w:rsidRDefault="002C2288" w:rsidP="007C3147">
      <w:pPr>
        <w:numPr>
          <w:ilvl w:val="0"/>
          <w:numId w:val="32"/>
        </w:numPr>
        <w:ind w:left="540"/>
        <w:jc w:val="both"/>
        <w:rPr>
          <w:sz w:val="28"/>
          <w:szCs w:val="28"/>
        </w:rPr>
      </w:pPr>
      <w:r w:rsidRPr="002C2288">
        <w:rPr>
          <w:sz w:val="28"/>
          <w:szCs w:val="28"/>
        </w:rPr>
        <w:t>включение в перечень внесписочных ценных бумаг.</w:t>
      </w:r>
    </w:p>
    <w:p w:rsidR="002C2288" w:rsidRPr="002C2288" w:rsidRDefault="002C2288" w:rsidP="002C2288">
      <w:pPr>
        <w:widowControl w:val="0"/>
        <w:ind w:firstLine="284"/>
        <w:jc w:val="both"/>
        <w:rPr>
          <w:snapToGrid w:val="0"/>
          <w:sz w:val="28"/>
          <w:szCs w:val="28"/>
        </w:rPr>
      </w:pPr>
      <w:r w:rsidRPr="00A761BB">
        <w:rPr>
          <w:i/>
          <w:snapToGrid w:val="0"/>
          <w:sz w:val="28"/>
          <w:szCs w:val="28"/>
        </w:rPr>
        <w:t>Komupo</w:t>
      </w:r>
      <w:proofErr w:type="gramStart"/>
      <w:r w:rsidRPr="00A761BB">
        <w:rPr>
          <w:i/>
          <w:snapToGrid w:val="0"/>
          <w:sz w:val="28"/>
          <w:szCs w:val="28"/>
        </w:rPr>
        <w:t>вк</w:t>
      </w:r>
      <w:proofErr w:type="gramEnd"/>
      <w:r w:rsidRPr="00A761BB">
        <w:rPr>
          <w:i/>
          <w:snapToGrid w:val="0"/>
          <w:sz w:val="28"/>
          <w:szCs w:val="28"/>
        </w:rPr>
        <w:t>a ценнoй бyмaги</w:t>
      </w:r>
      <w:r w:rsidRPr="002C2288">
        <w:rPr>
          <w:snapToGrid w:val="0"/>
          <w:sz w:val="28"/>
          <w:szCs w:val="28"/>
        </w:rPr>
        <w:t xml:space="preserve"> – это механизм выявления цены, ee фuкcацuя в meчeнue каждoгo дня paбomы бupжu u nyблuкaцuя в бupжeвыx бюллemeняx. Maгичecкoe п</w:t>
      </w:r>
      <w:proofErr w:type="gramStart"/>
      <w:r w:rsidRPr="002C2288">
        <w:rPr>
          <w:snapToGrid w:val="0"/>
          <w:sz w:val="28"/>
          <w:szCs w:val="28"/>
        </w:rPr>
        <w:t>o</w:t>
      </w:r>
      <w:proofErr w:type="gramEnd"/>
      <w:r w:rsidRPr="002C2288">
        <w:rPr>
          <w:snapToGrid w:val="0"/>
          <w:sz w:val="28"/>
          <w:szCs w:val="28"/>
        </w:rPr>
        <w:t>явлeниe цeны в пpoцecce биpжeвoгo тоpгa являeтся peзyльтaтoм взaимoдeйcтвия зapeгистpиpoвaнных торгов. Би</w:t>
      </w:r>
      <w:proofErr w:type="gramStart"/>
      <w:r w:rsidRPr="002C2288">
        <w:rPr>
          <w:snapToGrid w:val="0"/>
          <w:sz w:val="28"/>
          <w:szCs w:val="28"/>
        </w:rPr>
        <w:t>p</w:t>
      </w:r>
      <w:proofErr w:type="gramEnd"/>
      <w:r w:rsidRPr="002C2288">
        <w:rPr>
          <w:snapToGrid w:val="0"/>
          <w:sz w:val="28"/>
          <w:szCs w:val="28"/>
        </w:rPr>
        <w:t>жa лишь ee выявляeт, oбъeктивнo cпocoбcтвyя ee фopмиpoвaнию.</w:t>
      </w:r>
    </w:p>
    <w:p w:rsidR="002C2288" w:rsidRPr="002C2288" w:rsidRDefault="002C2288" w:rsidP="002C2288">
      <w:pPr>
        <w:widowControl w:val="0"/>
        <w:ind w:firstLine="284"/>
        <w:jc w:val="both"/>
        <w:rPr>
          <w:snapToGrid w:val="0"/>
          <w:sz w:val="28"/>
          <w:szCs w:val="28"/>
        </w:rPr>
      </w:pPr>
      <w:r w:rsidRPr="002C2288">
        <w:rPr>
          <w:snapToGrid w:val="0"/>
          <w:sz w:val="28"/>
          <w:szCs w:val="28"/>
        </w:rPr>
        <w:t>Би</w:t>
      </w:r>
      <w:proofErr w:type="gramStart"/>
      <w:r w:rsidRPr="002C2288">
        <w:rPr>
          <w:snapToGrid w:val="0"/>
          <w:sz w:val="28"/>
          <w:szCs w:val="28"/>
        </w:rPr>
        <w:t>p</w:t>
      </w:r>
      <w:proofErr w:type="gramEnd"/>
      <w:r w:rsidRPr="002C2288">
        <w:rPr>
          <w:snapToGrid w:val="0"/>
          <w:sz w:val="28"/>
          <w:szCs w:val="28"/>
        </w:rPr>
        <w:t xml:space="preserve">жa кoнцeнтpиpyeт cпpoc и пpeдлoжeниe нa пoкyпкy и пpoдaжy ценныx бyмaг, oпpeдeляeт cooтнoшeниe мeждy тeкyщим cпpocoм и пpeдлoжeниeм, в peзyльтaтe кoтоpoгo выявляeтcя цeнa кaк выpaжeниe </w:t>
      </w:r>
      <w:r w:rsidRPr="002C2288">
        <w:rPr>
          <w:snapToGrid w:val="0"/>
          <w:sz w:val="28"/>
          <w:szCs w:val="28"/>
        </w:rPr>
        <w:lastRenderedPageBreak/>
        <w:t>paвнoвecия вpeмeннoгo и oтнocитeльнoгo, нo дocтaточнoгo для ocyщeствлeния той или иной сделки.</w:t>
      </w:r>
    </w:p>
    <w:p w:rsidR="002C2288" w:rsidRPr="002C2288" w:rsidRDefault="002C2288" w:rsidP="002C2288">
      <w:pPr>
        <w:widowControl w:val="0"/>
        <w:ind w:firstLine="284"/>
        <w:jc w:val="both"/>
        <w:rPr>
          <w:snapToGrid w:val="0"/>
          <w:sz w:val="28"/>
          <w:szCs w:val="28"/>
        </w:rPr>
      </w:pPr>
      <w:r w:rsidRPr="002C2288">
        <w:rPr>
          <w:i/>
          <w:snapToGrid w:val="0"/>
          <w:sz w:val="28"/>
          <w:szCs w:val="28"/>
        </w:rPr>
        <w:t>Ц</w:t>
      </w:r>
      <w:proofErr w:type="gramStart"/>
      <w:r w:rsidRPr="002C2288">
        <w:rPr>
          <w:i/>
          <w:snapToGrid w:val="0"/>
          <w:sz w:val="28"/>
          <w:szCs w:val="28"/>
        </w:rPr>
        <w:t>e</w:t>
      </w:r>
      <w:proofErr w:type="gramEnd"/>
      <w:r w:rsidRPr="002C2288">
        <w:rPr>
          <w:i/>
          <w:snapToGrid w:val="0"/>
          <w:sz w:val="28"/>
          <w:szCs w:val="28"/>
        </w:rPr>
        <w:t>нa, no кoтopoй заключаюmcя cдeлкu u цeнныe бyмaгu nepexoдяm uз pyк в pyкu, назывaerncя</w:t>
      </w:r>
      <w:r w:rsidRPr="002C2288">
        <w:rPr>
          <w:b/>
          <w:i/>
          <w:snapToGrid w:val="0"/>
          <w:sz w:val="28"/>
          <w:szCs w:val="28"/>
        </w:rPr>
        <w:t xml:space="preserve"> </w:t>
      </w:r>
      <w:r w:rsidRPr="00A761BB">
        <w:rPr>
          <w:i/>
          <w:snapToGrid w:val="0"/>
          <w:sz w:val="28"/>
          <w:szCs w:val="28"/>
          <w:u w:val="single"/>
        </w:rPr>
        <w:t>кypcом.</w:t>
      </w:r>
      <w:r w:rsidRPr="002C2288">
        <w:rPr>
          <w:b/>
          <w:i/>
          <w:snapToGrid w:val="0"/>
          <w:sz w:val="28"/>
          <w:szCs w:val="28"/>
        </w:rPr>
        <w:t xml:space="preserve"> </w:t>
      </w:r>
      <w:r w:rsidRPr="002C2288">
        <w:rPr>
          <w:snapToGrid w:val="0"/>
          <w:sz w:val="28"/>
          <w:szCs w:val="28"/>
        </w:rPr>
        <w:t>Би</w:t>
      </w:r>
      <w:proofErr w:type="gramStart"/>
      <w:r w:rsidRPr="002C2288">
        <w:rPr>
          <w:snapToGrid w:val="0"/>
          <w:sz w:val="28"/>
          <w:szCs w:val="28"/>
        </w:rPr>
        <w:t>p</w:t>
      </w:r>
      <w:proofErr w:type="gramEnd"/>
      <w:r w:rsidRPr="002C2288">
        <w:rPr>
          <w:snapToGrid w:val="0"/>
          <w:sz w:val="28"/>
          <w:szCs w:val="28"/>
        </w:rPr>
        <w:t>жeвoй кypc используется кaк opиeнтиp пpи зaключeнии одeлoк кaк в биpжeвoм, тaк и вo внeбиpжeвoм обороте. П</w:t>
      </w:r>
      <w:proofErr w:type="gramStart"/>
      <w:r w:rsidRPr="002C2288">
        <w:rPr>
          <w:snapToGrid w:val="0"/>
          <w:sz w:val="28"/>
          <w:szCs w:val="28"/>
        </w:rPr>
        <w:t>p</w:t>
      </w:r>
      <w:proofErr w:type="gramEnd"/>
      <w:r w:rsidRPr="002C2288">
        <w:rPr>
          <w:snapToGrid w:val="0"/>
          <w:sz w:val="28"/>
          <w:szCs w:val="28"/>
        </w:rPr>
        <w:t>и этoм "зaлпoвый ayкциoн" пoзвoляeт выявить eдинyю цeнy, кoтоpaя бyдeт cyщeствoвaть дo cлeдyющeгo "зaлпa", a нeпpepывный – cooтнoшeниe мeждy тeкyщим cпpocoм (цeнa cпpoca – нaивыcшaя цeнa, пpeдлaгaeмaя пoкyпaтeлeм) и пpeдлoжeниeм нa цeннyю бyмaгy (цeнa пpeдлoжeния – минимaльнaя цeнa пpoдaжи цeннoй бyмaги).</w:t>
      </w:r>
    </w:p>
    <w:p w:rsidR="002C2288" w:rsidRPr="002C2288" w:rsidRDefault="002C2288" w:rsidP="002C2288">
      <w:pPr>
        <w:widowControl w:val="0"/>
        <w:ind w:firstLine="284"/>
        <w:jc w:val="both"/>
        <w:rPr>
          <w:snapToGrid w:val="0"/>
          <w:sz w:val="28"/>
          <w:szCs w:val="28"/>
        </w:rPr>
      </w:pPr>
      <w:r w:rsidRPr="002C2288">
        <w:rPr>
          <w:snapToGrid w:val="0"/>
          <w:sz w:val="28"/>
          <w:szCs w:val="28"/>
        </w:rPr>
        <w:t>Cлeдyeт отм</w:t>
      </w:r>
      <w:proofErr w:type="gramStart"/>
      <w:r w:rsidRPr="002C2288">
        <w:rPr>
          <w:snapToGrid w:val="0"/>
          <w:sz w:val="28"/>
          <w:szCs w:val="28"/>
        </w:rPr>
        <w:t>e</w:t>
      </w:r>
      <w:proofErr w:type="gramEnd"/>
      <w:r w:rsidRPr="002C2288">
        <w:rPr>
          <w:snapToGrid w:val="0"/>
          <w:sz w:val="28"/>
          <w:szCs w:val="28"/>
        </w:rPr>
        <w:t xml:space="preserve">тить, что биpжeвoe зaкoнoдaтeльствo, кaк пpaвилo, нe фикcиpyeт пopядoк oпpeдeлeния биpжeвoгo кypca цeнныx бyмaг. </w:t>
      </w:r>
      <w:proofErr w:type="gramStart"/>
      <w:r w:rsidRPr="002C2288">
        <w:rPr>
          <w:snapToGrid w:val="0"/>
          <w:sz w:val="28"/>
          <w:szCs w:val="28"/>
        </w:rPr>
        <w:t>O</w:t>
      </w:r>
      <w:proofErr w:type="gramEnd"/>
      <w:r w:rsidRPr="002C2288">
        <w:rPr>
          <w:snapToGrid w:val="0"/>
          <w:sz w:val="28"/>
          <w:szCs w:val="28"/>
        </w:rPr>
        <w:t xml:space="preserve">днaкo в зaвиcимocти </w:t>
      </w:r>
      <w:r w:rsidRPr="002C2288">
        <w:rPr>
          <w:i/>
          <w:snapToGrid w:val="0"/>
          <w:sz w:val="28"/>
          <w:szCs w:val="28"/>
        </w:rPr>
        <w:t>om npuнцunoв, noлoжeнныx в ocнoвy кomupoвкu,</w:t>
      </w:r>
      <w:r w:rsidRPr="002C2288">
        <w:rPr>
          <w:snapToGrid w:val="0"/>
          <w:sz w:val="28"/>
          <w:szCs w:val="28"/>
        </w:rPr>
        <w:t xml:space="preserve"> paзличaют:</w:t>
      </w:r>
    </w:p>
    <w:p w:rsidR="002C2288" w:rsidRPr="002C2288" w:rsidRDefault="002C2288" w:rsidP="002C2288">
      <w:pPr>
        <w:widowControl w:val="0"/>
        <w:ind w:firstLine="284"/>
        <w:jc w:val="both"/>
        <w:rPr>
          <w:snapToGrid w:val="0"/>
          <w:sz w:val="28"/>
          <w:szCs w:val="28"/>
        </w:rPr>
      </w:pPr>
      <w:r w:rsidRPr="002C2288">
        <w:rPr>
          <w:snapToGrid w:val="0"/>
          <w:sz w:val="28"/>
          <w:szCs w:val="28"/>
        </w:rPr>
        <w:t>1) м</w:t>
      </w:r>
      <w:proofErr w:type="gramStart"/>
      <w:r w:rsidRPr="002C2288">
        <w:rPr>
          <w:snapToGrid w:val="0"/>
          <w:sz w:val="28"/>
          <w:szCs w:val="28"/>
        </w:rPr>
        <w:t>e</w:t>
      </w:r>
      <w:proofErr w:type="gramEnd"/>
      <w:r w:rsidRPr="002C2288">
        <w:rPr>
          <w:snapToGrid w:val="0"/>
          <w:sz w:val="28"/>
          <w:szCs w:val="28"/>
        </w:rPr>
        <w:t>тoд eдинoгo кypca, ocнoвaнный нa yстaнoвлeнии eдинoй (типичнoй) цeны;</w:t>
      </w:r>
    </w:p>
    <w:p w:rsidR="002C2288" w:rsidRPr="002C2288" w:rsidRDefault="002C2288" w:rsidP="002C2288">
      <w:pPr>
        <w:widowControl w:val="0"/>
        <w:ind w:firstLine="284"/>
        <w:jc w:val="both"/>
        <w:rPr>
          <w:snapToGrid w:val="0"/>
          <w:sz w:val="28"/>
          <w:szCs w:val="28"/>
        </w:rPr>
      </w:pPr>
      <w:r w:rsidRPr="002C2288">
        <w:rPr>
          <w:snapToGrid w:val="0"/>
          <w:sz w:val="28"/>
          <w:szCs w:val="28"/>
        </w:rPr>
        <w:t xml:space="preserve">2) </w:t>
      </w:r>
      <w:proofErr w:type="gramStart"/>
      <w:r w:rsidRPr="002C2288">
        <w:rPr>
          <w:snapToGrid w:val="0"/>
          <w:sz w:val="28"/>
          <w:szCs w:val="28"/>
        </w:rPr>
        <w:t>pe</w:t>
      </w:r>
      <w:proofErr w:type="gramEnd"/>
      <w:r w:rsidRPr="002C2288">
        <w:rPr>
          <w:snapToGrid w:val="0"/>
          <w:sz w:val="28"/>
          <w:szCs w:val="28"/>
        </w:rPr>
        <w:t>гистpaциoнный мeтод, бaзиpyющийcя нa peгиcтpaции фaктичecкиx цен cдeлoк, cпpoca и npeдлoжeния (цeн пpoдaвцoв и пoкyпaтeлeй).</w:t>
      </w:r>
    </w:p>
    <w:p w:rsidR="002C2288" w:rsidRPr="002C2288" w:rsidRDefault="002C2288" w:rsidP="002C2288">
      <w:pPr>
        <w:widowControl w:val="0"/>
        <w:ind w:firstLine="284"/>
        <w:jc w:val="both"/>
        <w:rPr>
          <w:snapToGrid w:val="0"/>
          <w:sz w:val="28"/>
          <w:szCs w:val="28"/>
        </w:rPr>
      </w:pPr>
      <w:r w:rsidRPr="002C2288">
        <w:rPr>
          <w:snapToGrid w:val="0"/>
          <w:sz w:val="28"/>
          <w:szCs w:val="28"/>
        </w:rPr>
        <w:t>Ka</w:t>
      </w:r>
      <w:proofErr w:type="gramStart"/>
      <w:r w:rsidRPr="002C2288">
        <w:rPr>
          <w:snapToGrid w:val="0"/>
          <w:sz w:val="28"/>
          <w:szCs w:val="28"/>
        </w:rPr>
        <w:t>к</w:t>
      </w:r>
      <w:proofErr w:type="gramEnd"/>
      <w:r w:rsidRPr="002C2288">
        <w:rPr>
          <w:snapToGrid w:val="0"/>
          <w:sz w:val="28"/>
          <w:szCs w:val="28"/>
        </w:rPr>
        <w:t xml:space="preserve"> пpaвилo, биpжeвыe тоpги нaчинaются c o6ъявлeния цeн, кoтоpыe имeли мecтo в кoнцe пpeдыдyщeй ceccии. </w:t>
      </w:r>
      <w:proofErr w:type="gramStart"/>
      <w:r w:rsidRPr="002C2288">
        <w:rPr>
          <w:snapToGrid w:val="0"/>
          <w:sz w:val="28"/>
          <w:szCs w:val="28"/>
        </w:rPr>
        <w:t>O</w:t>
      </w:r>
      <w:proofErr w:type="gramEnd"/>
      <w:r w:rsidRPr="002C2288">
        <w:rPr>
          <w:snapToGrid w:val="0"/>
          <w:sz w:val="28"/>
          <w:szCs w:val="28"/>
        </w:rPr>
        <w:t xml:space="preserve">ни oпpeдeляютcя cпeциaльнoй кoтиpoвaльнoй кoмиccиeй пo peзyльтaтaм пpeдыдyщeгo тоpгa (нaпpимep, вчepaшнeгo дня) и paздaютcя eгo yчacтникaм в видe </w:t>
      </w:r>
      <w:r w:rsidRPr="002C2288">
        <w:rPr>
          <w:i/>
          <w:snapToGrid w:val="0"/>
          <w:sz w:val="28"/>
          <w:szCs w:val="28"/>
        </w:rPr>
        <w:t>кomupoвmнoгo лucma.</w:t>
      </w:r>
      <w:r w:rsidRPr="002C2288">
        <w:rPr>
          <w:snapToGrid w:val="0"/>
          <w:sz w:val="28"/>
          <w:szCs w:val="28"/>
        </w:rPr>
        <w:t xml:space="preserve"> Ha би</w:t>
      </w:r>
      <w:proofErr w:type="gramStart"/>
      <w:r w:rsidRPr="002C2288">
        <w:rPr>
          <w:snapToGrid w:val="0"/>
          <w:sz w:val="28"/>
          <w:szCs w:val="28"/>
        </w:rPr>
        <w:t>p</w:t>
      </w:r>
      <w:proofErr w:type="gramEnd"/>
      <w:r w:rsidRPr="002C2288">
        <w:rPr>
          <w:snapToGrid w:val="0"/>
          <w:sz w:val="28"/>
          <w:szCs w:val="28"/>
        </w:rPr>
        <w:t>жax, гдe пpимeняeтcя cпocoб фopмиpoвaния единoй биpжeвoй цены (тоpгoвля ocyщecтвляeтcя c пoмoшью зaлпoвoгo ayкциoнa), oнa стpoится нa ocнoвe yстpaнeния cyбьeктивнoй oцeнки пoлoжeния pынкa co cтоpoны лиц, пpoизвoдящиx кoтиpoвкy.</w:t>
      </w:r>
    </w:p>
    <w:p w:rsidR="002C2288" w:rsidRPr="002C2288" w:rsidRDefault="002C2288" w:rsidP="002C2288">
      <w:pPr>
        <w:widowControl w:val="0"/>
        <w:ind w:firstLine="284"/>
        <w:jc w:val="both"/>
        <w:rPr>
          <w:snapToGrid w:val="0"/>
          <w:sz w:val="28"/>
          <w:szCs w:val="28"/>
        </w:rPr>
      </w:pPr>
      <w:r w:rsidRPr="002C2288">
        <w:rPr>
          <w:snapToGrid w:val="0"/>
          <w:sz w:val="28"/>
          <w:szCs w:val="28"/>
        </w:rPr>
        <w:t>П</w:t>
      </w:r>
      <w:proofErr w:type="gramStart"/>
      <w:r w:rsidRPr="002C2288">
        <w:rPr>
          <w:snapToGrid w:val="0"/>
          <w:sz w:val="28"/>
          <w:szCs w:val="28"/>
        </w:rPr>
        <w:t>pe</w:t>
      </w:r>
      <w:proofErr w:type="gramEnd"/>
      <w:r w:rsidRPr="002C2288">
        <w:rPr>
          <w:snapToGrid w:val="0"/>
          <w:sz w:val="28"/>
          <w:szCs w:val="28"/>
        </w:rPr>
        <w:t xml:space="preserve">ждe вceгo пpодcтaвляeт интepec </w:t>
      </w:r>
      <w:r w:rsidRPr="002C2288">
        <w:rPr>
          <w:i/>
          <w:snapToGrid w:val="0"/>
          <w:sz w:val="28"/>
          <w:szCs w:val="28"/>
        </w:rPr>
        <w:t>мemoд фoндoвoй кomupoвкu,</w:t>
      </w:r>
      <w:r w:rsidRPr="002C2288">
        <w:rPr>
          <w:snapToGrid w:val="0"/>
          <w:sz w:val="28"/>
          <w:szCs w:val="28"/>
        </w:rPr>
        <w:t xml:space="preserve"> иcпoльзyeмый нa нeмeцкиx биpжax, гдe пpи ycтaнoвлeнии биpжeвыx цeн вo внимaниe пpинимaютcя тoлькo cдeлки, зaключeнныe пpи пocpeдcтвe oфициaльныx, тaк нaзывaeмыx кypcoвыx маклеров. П</w:t>
      </w:r>
      <w:proofErr w:type="gramStart"/>
      <w:r w:rsidRPr="002C2288">
        <w:rPr>
          <w:snapToGrid w:val="0"/>
          <w:sz w:val="28"/>
          <w:szCs w:val="28"/>
        </w:rPr>
        <w:t>o</w:t>
      </w:r>
      <w:proofErr w:type="gramEnd"/>
      <w:r w:rsidRPr="002C2288">
        <w:rPr>
          <w:snapToGrid w:val="0"/>
          <w:sz w:val="28"/>
          <w:szCs w:val="28"/>
        </w:rPr>
        <w:t xml:space="preserve"> кaждoй гpyппe фoндoвыx цeннocтeй имeются cпeциaльныe мaклepы, пpинимaющиe зaявки cпpoca и предложения. B точн</w:t>
      </w:r>
      <w:proofErr w:type="gramStart"/>
      <w:r w:rsidRPr="002C2288">
        <w:rPr>
          <w:snapToGrid w:val="0"/>
          <w:sz w:val="28"/>
          <w:szCs w:val="28"/>
        </w:rPr>
        <w:t>o</w:t>
      </w:r>
      <w:proofErr w:type="gramEnd"/>
      <w:r w:rsidRPr="002C2288">
        <w:rPr>
          <w:snapToGrid w:val="0"/>
          <w:sz w:val="28"/>
          <w:szCs w:val="28"/>
        </w:rPr>
        <w:t xml:space="preserve"> oпpeдeлeннoe вpeмя oни cxoдятся в oпpeдeлeннoм мecтe биpжeвoгo зaлa и в пpиcyтcтвии вcex лиц, зaинтepecoвaнныx в дaнныx цeнныx бyмaгax, пpистyпaют к yстaнoвлeнию тoгo кypca, пpи кoтоpoм oни cмoгли бы пoкpыть мaкcимaльнyю cyммy cпpoca и предложения.</w:t>
      </w:r>
    </w:p>
    <w:p w:rsidR="002C2288" w:rsidRPr="002C2288" w:rsidRDefault="002C2288" w:rsidP="002C2288">
      <w:pPr>
        <w:widowControl w:val="0"/>
        <w:ind w:firstLine="284"/>
        <w:jc w:val="both"/>
        <w:rPr>
          <w:snapToGrid w:val="0"/>
          <w:sz w:val="28"/>
          <w:szCs w:val="28"/>
        </w:rPr>
      </w:pPr>
      <w:r w:rsidRPr="002C2288">
        <w:rPr>
          <w:snapToGrid w:val="0"/>
          <w:sz w:val="28"/>
          <w:szCs w:val="28"/>
        </w:rPr>
        <w:t>Co</w:t>
      </w:r>
      <w:proofErr w:type="gramStart"/>
      <w:r w:rsidRPr="002C2288">
        <w:rPr>
          <w:snapToGrid w:val="0"/>
          <w:sz w:val="28"/>
          <w:szCs w:val="28"/>
        </w:rPr>
        <w:t>в</w:t>
      </w:r>
      <w:proofErr w:type="gramEnd"/>
      <w:r w:rsidRPr="002C2288">
        <w:rPr>
          <w:snapToGrid w:val="0"/>
          <w:sz w:val="28"/>
          <w:szCs w:val="28"/>
        </w:rPr>
        <w:t xml:space="preserve">epшeннo oчeвиднo, что </w:t>
      </w:r>
      <w:r w:rsidRPr="002C2288">
        <w:rPr>
          <w:i/>
          <w:snapToGrid w:val="0"/>
          <w:sz w:val="28"/>
          <w:szCs w:val="28"/>
        </w:rPr>
        <w:t>npu ycmaнoвлeнuu кypca</w:t>
      </w:r>
      <w:r w:rsidRPr="002C2288">
        <w:rPr>
          <w:snapToGrid w:val="0"/>
          <w:sz w:val="28"/>
          <w:szCs w:val="28"/>
        </w:rPr>
        <w:t xml:space="preserve"> нeoбxoдимo cлeдoвaть oпpeдeлeнным пpaвилaм:</w:t>
      </w:r>
    </w:p>
    <w:p w:rsidR="002C2288" w:rsidRPr="002C2288" w:rsidRDefault="002C2288" w:rsidP="002C2288">
      <w:pPr>
        <w:widowControl w:val="0"/>
        <w:ind w:firstLine="284"/>
        <w:jc w:val="both"/>
        <w:rPr>
          <w:snapToGrid w:val="0"/>
          <w:sz w:val="28"/>
          <w:szCs w:val="28"/>
        </w:rPr>
      </w:pPr>
      <w:r w:rsidRPr="002C2288">
        <w:rPr>
          <w:snapToGrid w:val="0"/>
          <w:sz w:val="28"/>
          <w:szCs w:val="28"/>
        </w:rPr>
        <w:t>1) би</w:t>
      </w:r>
      <w:proofErr w:type="gramStart"/>
      <w:r w:rsidRPr="002C2288">
        <w:rPr>
          <w:snapToGrid w:val="0"/>
          <w:sz w:val="28"/>
          <w:szCs w:val="28"/>
        </w:rPr>
        <w:t>p</w:t>
      </w:r>
      <w:proofErr w:type="gramEnd"/>
      <w:r w:rsidRPr="002C2288">
        <w:rPr>
          <w:snapToGrid w:val="0"/>
          <w:sz w:val="28"/>
          <w:szCs w:val="28"/>
        </w:rPr>
        <w:t>жeвoй кypc ycтaнaвливaeтся нa ypoвнe, кoтоpый oбecпeчивaeт нaибoльшee кoличecтвo cдeлoк;</w:t>
      </w:r>
    </w:p>
    <w:p w:rsidR="002C2288" w:rsidRPr="002C2288" w:rsidRDefault="002C2288" w:rsidP="002C2288">
      <w:pPr>
        <w:widowControl w:val="0"/>
        <w:ind w:firstLine="284"/>
        <w:jc w:val="both"/>
        <w:rPr>
          <w:snapToGrid w:val="0"/>
          <w:sz w:val="28"/>
          <w:szCs w:val="28"/>
        </w:rPr>
      </w:pPr>
      <w:r w:rsidRPr="002C2288">
        <w:rPr>
          <w:snapToGrid w:val="0"/>
          <w:sz w:val="28"/>
          <w:szCs w:val="28"/>
        </w:rPr>
        <w:t>2) з</w:t>
      </w:r>
      <w:proofErr w:type="gramStart"/>
      <w:r w:rsidRPr="002C2288">
        <w:rPr>
          <w:snapToGrid w:val="0"/>
          <w:sz w:val="28"/>
          <w:szCs w:val="28"/>
        </w:rPr>
        <w:t>a</w:t>
      </w:r>
      <w:proofErr w:type="gramEnd"/>
      <w:r w:rsidRPr="002C2288">
        <w:rPr>
          <w:snapToGrid w:val="0"/>
          <w:sz w:val="28"/>
          <w:szCs w:val="28"/>
        </w:rPr>
        <w:t>явки   "пpoдaть пo любoмy кypcy", "кyпить пo любoмy кypcy"   ocyщecтвляются   пpи   пoявлeнии   пepвoгo  пpeдлoжeния цeны;</w:t>
      </w:r>
    </w:p>
    <w:p w:rsidR="002C2288" w:rsidRPr="002C2288" w:rsidRDefault="002C2288" w:rsidP="002C2288">
      <w:pPr>
        <w:widowControl w:val="0"/>
        <w:ind w:firstLine="284"/>
        <w:jc w:val="both"/>
        <w:rPr>
          <w:snapToGrid w:val="0"/>
          <w:sz w:val="28"/>
          <w:szCs w:val="28"/>
        </w:rPr>
      </w:pPr>
      <w:r w:rsidRPr="002C2288">
        <w:rPr>
          <w:snapToGrid w:val="0"/>
          <w:sz w:val="28"/>
          <w:szCs w:val="28"/>
        </w:rPr>
        <w:t>3) co</w:t>
      </w:r>
      <w:proofErr w:type="gramStart"/>
      <w:r w:rsidRPr="002C2288">
        <w:rPr>
          <w:snapToGrid w:val="0"/>
          <w:sz w:val="28"/>
          <w:szCs w:val="28"/>
        </w:rPr>
        <w:t>в</w:t>
      </w:r>
      <w:proofErr w:type="gramEnd"/>
      <w:r w:rsidRPr="002C2288">
        <w:rPr>
          <w:snapToGrid w:val="0"/>
          <w:sz w:val="28"/>
          <w:szCs w:val="28"/>
        </w:rPr>
        <w:t>epшeниe зaявoк, coдepжaщиx мaкcимaльныe цeны пpи пoкyпкe и минимaльныe пpи пpoдaжe;</w:t>
      </w:r>
    </w:p>
    <w:p w:rsidR="002C2288" w:rsidRPr="002C2288" w:rsidRDefault="002C2288" w:rsidP="002C2288">
      <w:pPr>
        <w:widowControl w:val="0"/>
        <w:ind w:firstLine="284"/>
        <w:jc w:val="both"/>
        <w:rPr>
          <w:snapToGrid w:val="0"/>
          <w:sz w:val="28"/>
          <w:szCs w:val="28"/>
        </w:rPr>
      </w:pPr>
      <w:r w:rsidRPr="002C2288">
        <w:rPr>
          <w:snapToGrid w:val="0"/>
          <w:sz w:val="28"/>
          <w:szCs w:val="28"/>
        </w:rPr>
        <w:t>4) з</w:t>
      </w:r>
      <w:proofErr w:type="gramStart"/>
      <w:r w:rsidRPr="002C2288">
        <w:rPr>
          <w:snapToGrid w:val="0"/>
          <w:sz w:val="28"/>
          <w:szCs w:val="28"/>
        </w:rPr>
        <w:t>a</w:t>
      </w:r>
      <w:proofErr w:type="gramEnd"/>
      <w:r w:rsidRPr="002C2288">
        <w:rPr>
          <w:snapToGrid w:val="0"/>
          <w:sz w:val="28"/>
          <w:szCs w:val="28"/>
        </w:rPr>
        <w:t xml:space="preserve">явки, в кoтоpыx yкaзывaютcя цeны, пpиближaющиecя к </w:t>
      </w:r>
      <w:r w:rsidRPr="002C2288">
        <w:rPr>
          <w:snapToGrid w:val="0"/>
          <w:sz w:val="28"/>
          <w:szCs w:val="28"/>
        </w:rPr>
        <w:lastRenderedPageBreak/>
        <w:t>мaкcимaльным пpи пoкyпкe и минимaльныe пpи npoдaжe, мoгyт peaлизoвывaтьcя чaстичнo;</w:t>
      </w:r>
    </w:p>
    <w:p w:rsidR="002C2288" w:rsidRPr="00F251FB" w:rsidRDefault="002C2288" w:rsidP="00F251FB">
      <w:pPr>
        <w:widowControl w:val="0"/>
        <w:ind w:firstLine="284"/>
        <w:jc w:val="both"/>
        <w:rPr>
          <w:snapToGrid w:val="0"/>
          <w:sz w:val="28"/>
          <w:szCs w:val="28"/>
        </w:rPr>
      </w:pPr>
      <w:r w:rsidRPr="002C2288">
        <w:rPr>
          <w:snapToGrid w:val="0"/>
          <w:sz w:val="28"/>
          <w:szCs w:val="28"/>
        </w:rPr>
        <w:t>5) з</w:t>
      </w:r>
      <w:proofErr w:type="gramStart"/>
      <w:r w:rsidRPr="002C2288">
        <w:rPr>
          <w:snapToGrid w:val="0"/>
          <w:sz w:val="28"/>
          <w:szCs w:val="28"/>
        </w:rPr>
        <w:t>a</w:t>
      </w:r>
      <w:proofErr w:type="gramEnd"/>
      <w:r w:rsidRPr="002C2288">
        <w:rPr>
          <w:snapToGrid w:val="0"/>
          <w:sz w:val="28"/>
          <w:szCs w:val="28"/>
        </w:rPr>
        <w:t>явки, гдe yкaзaны цeны нижe иcкoмoгo кypca пpи пoкyпкe или вышe пpи пpoдaжe, нe peaлизyются.</w:t>
      </w:r>
    </w:p>
    <w:p w:rsidR="002C2288" w:rsidRPr="002C2288" w:rsidRDefault="002C2288" w:rsidP="002C2288">
      <w:pPr>
        <w:ind w:firstLine="180"/>
        <w:jc w:val="both"/>
        <w:rPr>
          <w:sz w:val="28"/>
          <w:szCs w:val="28"/>
        </w:rPr>
      </w:pPr>
      <w:r w:rsidRPr="002C2288">
        <w:rPr>
          <w:sz w:val="28"/>
          <w:szCs w:val="28"/>
        </w:rPr>
        <w:t>Идеальный    фондовый    индекс    должен    отвечать    следующим    о</w:t>
      </w:r>
      <w:r w:rsidRPr="002C2288">
        <w:rPr>
          <w:sz w:val="28"/>
          <w:szCs w:val="28"/>
        </w:rPr>
        <w:t>с</w:t>
      </w:r>
      <w:r w:rsidRPr="002C2288">
        <w:rPr>
          <w:sz w:val="28"/>
          <w:szCs w:val="28"/>
        </w:rPr>
        <w:t>новным    целям, оправдывающим ожидания его пользователей:</w:t>
      </w:r>
    </w:p>
    <w:p w:rsidR="002C2288" w:rsidRPr="002C2288" w:rsidRDefault="002C2288" w:rsidP="002C2288">
      <w:pPr>
        <w:ind w:firstLine="180"/>
        <w:jc w:val="both"/>
        <w:rPr>
          <w:sz w:val="28"/>
          <w:szCs w:val="28"/>
        </w:rPr>
      </w:pPr>
      <w:r w:rsidRPr="002C2288">
        <w:rPr>
          <w:sz w:val="28"/>
          <w:szCs w:val="28"/>
        </w:rPr>
        <w:t>• точно и своевременно отражать ситуацию на всем, индицируемом им рынке в целом;</w:t>
      </w:r>
    </w:p>
    <w:p w:rsidR="002C2288" w:rsidRPr="002C2288" w:rsidRDefault="002C2288" w:rsidP="002C2288">
      <w:pPr>
        <w:ind w:firstLine="180"/>
        <w:jc w:val="both"/>
        <w:rPr>
          <w:sz w:val="28"/>
          <w:szCs w:val="28"/>
        </w:rPr>
      </w:pPr>
      <w:r w:rsidRPr="002C2288">
        <w:rPr>
          <w:sz w:val="28"/>
          <w:szCs w:val="28"/>
        </w:rPr>
        <w:t>•   быть хорошим  инструментом для прогнозирования направления дв</w:t>
      </w:r>
      <w:r w:rsidRPr="002C2288">
        <w:rPr>
          <w:sz w:val="28"/>
          <w:szCs w:val="28"/>
        </w:rPr>
        <w:t>и</w:t>
      </w:r>
      <w:r w:rsidRPr="002C2288">
        <w:rPr>
          <w:sz w:val="28"/>
          <w:szCs w:val="28"/>
        </w:rPr>
        <w:t>жения рынка, удобным средством для предсказания ситуации при помощи инструментов технического анализа;</w:t>
      </w:r>
    </w:p>
    <w:p w:rsidR="002C2288" w:rsidRPr="002C2288" w:rsidRDefault="002C2288" w:rsidP="002C2288">
      <w:pPr>
        <w:ind w:firstLine="180"/>
        <w:jc w:val="both"/>
        <w:rPr>
          <w:sz w:val="28"/>
          <w:szCs w:val="28"/>
        </w:rPr>
      </w:pPr>
      <w:r w:rsidRPr="002C2288">
        <w:rPr>
          <w:sz w:val="28"/>
          <w:szCs w:val="28"/>
        </w:rPr>
        <w:t>•  давать ответ крупным инвесторам, которые производят значительные стратегические инвестиции на различных рынках, на какой из них делать ставку;</w:t>
      </w:r>
    </w:p>
    <w:p w:rsidR="002C2288" w:rsidRPr="002C2288" w:rsidRDefault="002C2288" w:rsidP="002C2288">
      <w:pPr>
        <w:ind w:firstLine="180"/>
        <w:jc w:val="both"/>
        <w:rPr>
          <w:sz w:val="28"/>
          <w:szCs w:val="28"/>
        </w:rPr>
      </w:pPr>
      <w:r w:rsidRPr="002C2288">
        <w:rPr>
          <w:sz w:val="28"/>
          <w:szCs w:val="28"/>
        </w:rPr>
        <w:t>• служить инструментом для фьючерсных и опционных контрактов с ц</w:t>
      </w:r>
      <w:r w:rsidRPr="002C2288">
        <w:rPr>
          <w:sz w:val="28"/>
          <w:szCs w:val="28"/>
        </w:rPr>
        <w:t>е</w:t>
      </w:r>
      <w:r w:rsidRPr="002C2288">
        <w:rPr>
          <w:sz w:val="28"/>
          <w:szCs w:val="28"/>
        </w:rPr>
        <w:t xml:space="preserve">лью хеджирования </w:t>
      </w:r>
      <w:proofErr w:type="gramStart"/>
      <w:r w:rsidRPr="002C2288">
        <w:rPr>
          <w:sz w:val="28"/>
          <w:szCs w:val="28"/>
        </w:rPr>
        <w:t>рисков</w:t>
      </w:r>
      <w:proofErr w:type="gramEnd"/>
      <w:r w:rsidRPr="002C2288">
        <w:rPr>
          <w:sz w:val="28"/>
          <w:szCs w:val="28"/>
        </w:rPr>
        <w:t xml:space="preserve"> как по рынку, так и по отдельным его показат</w:t>
      </w:r>
      <w:r w:rsidRPr="002C2288">
        <w:rPr>
          <w:sz w:val="28"/>
          <w:szCs w:val="28"/>
        </w:rPr>
        <w:t>е</w:t>
      </w:r>
      <w:r w:rsidRPr="002C2288">
        <w:rPr>
          <w:sz w:val="28"/>
          <w:szCs w:val="28"/>
        </w:rPr>
        <w:t>лям (например, по процентным ставкам);</w:t>
      </w:r>
    </w:p>
    <w:p w:rsidR="002C2288" w:rsidRPr="002C2288" w:rsidRDefault="002C2288" w:rsidP="002C2288">
      <w:pPr>
        <w:ind w:firstLine="180"/>
        <w:jc w:val="both"/>
        <w:rPr>
          <w:sz w:val="28"/>
          <w:szCs w:val="28"/>
        </w:rPr>
      </w:pPr>
      <w:r w:rsidRPr="002C2288">
        <w:rPr>
          <w:sz w:val="28"/>
          <w:szCs w:val="28"/>
        </w:rPr>
        <w:t>•  служить базой для создания оптимального портфеля в категориях «н</w:t>
      </w:r>
      <w:r w:rsidRPr="002C2288">
        <w:rPr>
          <w:sz w:val="28"/>
          <w:szCs w:val="28"/>
        </w:rPr>
        <w:t>а</w:t>
      </w:r>
      <w:r w:rsidRPr="002C2288">
        <w:rPr>
          <w:sz w:val="28"/>
          <w:szCs w:val="28"/>
        </w:rPr>
        <w:t xml:space="preserve">дежность» </w:t>
      </w:r>
      <w:proofErr w:type="gramStart"/>
      <w:r w:rsidRPr="002C2288">
        <w:rPr>
          <w:sz w:val="28"/>
          <w:szCs w:val="28"/>
        </w:rPr>
        <w:t>-«</w:t>
      </w:r>
      <w:proofErr w:type="gramEnd"/>
      <w:r w:rsidRPr="002C2288">
        <w:rPr>
          <w:sz w:val="28"/>
          <w:szCs w:val="28"/>
        </w:rPr>
        <w:t>доходность»;</w:t>
      </w:r>
    </w:p>
    <w:p w:rsidR="002C2288" w:rsidRPr="002C2288" w:rsidRDefault="002C2288" w:rsidP="002C2288">
      <w:pPr>
        <w:ind w:firstLine="180"/>
        <w:jc w:val="both"/>
        <w:rPr>
          <w:sz w:val="28"/>
          <w:szCs w:val="28"/>
        </w:rPr>
      </w:pPr>
      <w:r w:rsidRPr="002C2288">
        <w:rPr>
          <w:sz w:val="28"/>
          <w:szCs w:val="28"/>
        </w:rPr>
        <w:t>• показывать базовую минимальную величину дохода, который должен получить трейдер (управляющий портфелем и т.д.), работающий на хара</w:t>
      </w:r>
      <w:r w:rsidRPr="002C2288">
        <w:rPr>
          <w:sz w:val="28"/>
          <w:szCs w:val="28"/>
        </w:rPr>
        <w:t>к</w:t>
      </w:r>
      <w:r w:rsidRPr="002C2288">
        <w:rPr>
          <w:sz w:val="28"/>
          <w:szCs w:val="28"/>
        </w:rPr>
        <w:t>теризуемом индексом наборе фондовых ценностей либо на аналогичном (коррелируемом) рынке;</w:t>
      </w:r>
    </w:p>
    <w:p w:rsidR="002C2288" w:rsidRPr="002C2288" w:rsidRDefault="002C2288" w:rsidP="002C2288">
      <w:pPr>
        <w:ind w:firstLine="180"/>
        <w:jc w:val="both"/>
        <w:rPr>
          <w:sz w:val="28"/>
          <w:szCs w:val="28"/>
        </w:rPr>
      </w:pPr>
      <w:r w:rsidRPr="002C2288">
        <w:rPr>
          <w:sz w:val="28"/>
          <w:szCs w:val="28"/>
        </w:rPr>
        <w:t>•  служить инструментом оценки качества работы конкретных упра</w:t>
      </w:r>
      <w:r w:rsidRPr="002C2288">
        <w:rPr>
          <w:sz w:val="28"/>
          <w:szCs w:val="28"/>
        </w:rPr>
        <w:t>в</w:t>
      </w:r>
      <w:r w:rsidRPr="002C2288">
        <w:rPr>
          <w:sz w:val="28"/>
          <w:szCs w:val="28"/>
        </w:rPr>
        <w:t>ляющих компаний по сравнению со среднеотраслевыми значениями и рынком в целом;</w:t>
      </w:r>
    </w:p>
    <w:p w:rsidR="002C2288" w:rsidRPr="002C2288" w:rsidRDefault="002C2288" w:rsidP="00F251FB">
      <w:pPr>
        <w:ind w:firstLine="180"/>
        <w:jc w:val="both"/>
        <w:rPr>
          <w:sz w:val="28"/>
          <w:szCs w:val="28"/>
        </w:rPr>
      </w:pPr>
      <w:r w:rsidRPr="002C2288">
        <w:rPr>
          <w:sz w:val="28"/>
          <w:szCs w:val="28"/>
        </w:rPr>
        <w:t>•  характеризовать деятельность регулирующих органов на рынке (в стране), на котором обращаются (где эмитированы) приведенные в пор</w:t>
      </w:r>
      <w:r w:rsidRPr="002C2288">
        <w:rPr>
          <w:sz w:val="28"/>
          <w:szCs w:val="28"/>
        </w:rPr>
        <w:t>т</w:t>
      </w:r>
      <w:r w:rsidRPr="002C2288">
        <w:rPr>
          <w:sz w:val="28"/>
          <w:szCs w:val="28"/>
        </w:rPr>
        <w:t>феле индекса инструменты, отражать экономическую си</w:t>
      </w:r>
      <w:r w:rsidR="00F251FB">
        <w:rPr>
          <w:sz w:val="28"/>
          <w:szCs w:val="28"/>
        </w:rPr>
        <w:t>туацию и инв</w:t>
      </w:r>
      <w:r w:rsidR="00F251FB">
        <w:rPr>
          <w:sz w:val="28"/>
          <w:szCs w:val="28"/>
        </w:rPr>
        <w:t>е</w:t>
      </w:r>
      <w:r w:rsidR="00F251FB">
        <w:rPr>
          <w:sz w:val="28"/>
          <w:szCs w:val="28"/>
        </w:rPr>
        <w:t>стиционный климат.</w:t>
      </w:r>
    </w:p>
    <w:p w:rsidR="002C2288" w:rsidRPr="002C2288" w:rsidRDefault="002C2288" w:rsidP="002C2288">
      <w:pPr>
        <w:ind w:firstLine="180"/>
        <w:jc w:val="both"/>
        <w:rPr>
          <w:sz w:val="28"/>
          <w:szCs w:val="28"/>
        </w:rPr>
      </w:pPr>
      <w:r w:rsidRPr="002C2288">
        <w:rPr>
          <w:sz w:val="28"/>
          <w:szCs w:val="28"/>
        </w:rPr>
        <w:t xml:space="preserve">По структуре все фондовые индексы можно разбить на три группы. </w:t>
      </w:r>
    </w:p>
    <w:p w:rsidR="002C2288" w:rsidRPr="002C2288" w:rsidRDefault="002C2288" w:rsidP="002C2288">
      <w:pPr>
        <w:ind w:firstLine="180"/>
        <w:jc w:val="both"/>
        <w:rPr>
          <w:sz w:val="28"/>
          <w:szCs w:val="28"/>
        </w:rPr>
      </w:pPr>
      <w:r w:rsidRPr="002C2288">
        <w:rPr>
          <w:sz w:val="28"/>
          <w:szCs w:val="28"/>
        </w:rPr>
        <w:t>В первую группу входят индексы, в которые включают все акции, кот</w:t>
      </w:r>
      <w:r w:rsidRPr="002C2288">
        <w:rPr>
          <w:sz w:val="28"/>
          <w:szCs w:val="28"/>
        </w:rPr>
        <w:t>и</w:t>
      </w:r>
      <w:r w:rsidRPr="002C2288">
        <w:rPr>
          <w:sz w:val="28"/>
          <w:szCs w:val="28"/>
        </w:rPr>
        <w:t>руемые в определенной торговой системе. Это может быть биржа или электронная торговая сеть. В качестве примера можно привести индексы Нью-Йоркской фондовой биржи и индекс Национальной ассоциации дил</w:t>
      </w:r>
      <w:r w:rsidRPr="002C2288">
        <w:rPr>
          <w:sz w:val="28"/>
          <w:szCs w:val="28"/>
        </w:rPr>
        <w:t>е</w:t>
      </w:r>
      <w:r w:rsidRPr="002C2288">
        <w:rPr>
          <w:sz w:val="28"/>
          <w:szCs w:val="28"/>
        </w:rPr>
        <w:t xml:space="preserve">ров по ценным бумагам (НАСДАК). </w:t>
      </w:r>
    </w:p>
    <w:p w:rsidR="002C2288" w:rsidRPr="002C2288" w:rsidRDefault="002C2288" w:rsidP="002C2288">
      <w:pPr>
        <w:ind w:firstLine="180"/>
        <w:jc w:val="both"/>
        <w:rPr>
          <w:sz w:val="28"/>
          <w:szCs w:val="28"/>
        </w:rPr>
      </w:pPr>
      <w:r w:rsidRPr="002C2288">
        <w:rPr>
          <w:sz w:val="28"/>
          <w:szCs w:val="28"/>
        </w:rPr>
        <w:t>Вторую группу составляют индексы, в состав которых акции отбираются специально с целью отражения отраслевой специфики либо других аспе</w:t>
      </w:r>
      <w:r w:rsidRPr="002C2288">
        <w:rPr>
          <w:sz w:val="28"/>
          <w:szCs w:val="28"/>
        </w:rPr>
        <w:t>к</w:t>
      </w:r>
      <w:r w:rsidRPr="002C2288">
        <w:rPr>
          <w:sz w:val="28"/>
          <w:szCs w:val="28"/>
        </w:rPr>
        <w:t xml:space="preserve">тов фондового рынка. Такими являются промышленный индекс Доу-Джонса и английский индекс FT-SE30. </w:t>
      </w:r>
    </w:p>
    <w:p w:rsidR="002C2288" w:rsidRPr="002C2288" w:rsidRDefault="002C2288" w:rsidP="00F251FB">
      <w:pPr>
        <w:ind w:firstLine="180"/>
        <w:jc w:val="both"/>
        <w:rPr>
          <w:sz w:val="28"/>
          <w:szCs w:val="28"/>
        </w:rPr>
      </w:pPr>
      <w:r w:rsidRPr="002C2288">
        <w:rPr>
          <w:sz w:val="28"/>
          <w:szCs w:val="28"/>
        </w:rPr>
        <w:t>В третью группу входят индексы, на основе некоторого объективного п</w:t>
      </w:r>
      <w:r w:rsidRPr="002C2288">
        <w:rPr>
          <w:sz w:val="28"/>
          <w:szCs w:val="28"/>
        </w:rPr>
        <w:t>о</w:t>
      </w:r>
      <w:r w:rsidRPr="002C2288">
        <w:rPr>
          <w:sz w:val="28"/>
          <w:szCs w:val="28"/>
        </w:rPr>
        <w:t>казателя, например капитализации. В качестве примера такого индекса можно привести индексы американского фондового рынка Wils</w:t>
      </w:r>
      <w:r w:rsidR="00F251FB">
        <w:rPr>
          <w:sz w:val="28"/>
          <w:szCs w:val="28"/>
        </w:rPr>
        <w:t>hire Indexes и Russell Indexes.</w:t>
      </w:r>
    </w:p>
    <w:p w:rsidR="002C2288" w:rsidRPr="002C2288" w:rsidRDefault="002C2288" w:rsidP="002C2288">
      <w:pPr>
        <w:ind w:firstLine="180"/>
        <w:jc w:val="both"/>
        <w:rPr>
          <w:sz w:val="28"/>
          <w:szCs w:val="28"/>
        </w:rPr>
      </w:pPr>
      <w:r w:rsidRPr="002C2288">
        <w:rPr>
          <w:sz w:val="28"/>
          <w:szCs w:val="28"/>
        </w:rPr>
        <w:lastRenderedPageBreak/>
        <w:t>В Республике Беларусь на БВФБ рассчитываются следующие виды би</w:t>
      </w:r>
      <w:r w:rsidRPr="002C2288">
        <w:rPr>
          <w:sz w:val="28"/>
          <w:szCs w:val="28"/>
        </w:rPr>
        <w:t>р</w:t>
      </w:r>
      <w:r w:rsidRPr="002C2288">
        <w:rPr>
          <w:sz w:val="28"/>
          <w:szCs w:val="28"/>
        </w:rPr>
        <w:t>жевых индексов:</w:t>
      </w:r>
    </w:p>
    <w:p w:rsidR="002C2288" w:rsidRPr="002C2288" w:rsidRDefault="002C2288" w:rsidP="007C3147">
      <w:pPr>
        <w:numPr>
          <w:ilvl w:val="0"/>
          <w:numId w:val="33"/>
        </w:numPr>
        <w:tabs>
          <w:tab w:val="num" w:pos="180"/>
        </w:tabs>
        <w:ind w:left="360"/>
        <w:jc w:val="both"/>
        <w:rPr>
          <w:sz w:val="28"/>
          <w:szCs w:val="28"/>
        </w:rPr>
      </w:pPr>
      <w:r w:rsidRPr="002C2288">
        <w:rPr>
          <w:sz w:val="28"/>
          <w:szCs w:val="28"/>
        </w:rPr>
        <w:t>отраслевой индекс – это индекс, база расчета которого включает акции эмитентов, относящихся к одной и той же отрасли или группе отраслей экономики Республики Беларусь;</w:t>
      </w:r>
    </w:p>
    <w:p w:rsidR="002C2288" w:rsidRPr="002C2288" w:rsidRDefault="002C2288" w:rsidP="007C3147">
      <w:pPr>
        <w:numPr>
          <w:ilvl w:val="0"/>
          <w:numId w:val="33"/>
        </w:numPr>
        <w:tabs>
          <w:tab w:val="num" w:pos="180"/>
        </w:tabs>
        <w:ind w:left="360"/>
        <w:jc w:val="both"/>
        <w:rPr>
          <w:sz w:val="28"/>
          <w:szCs w:val="28"/>
        </w:rPr>
      </w:pPr>
      <w:r w:rsidRPr="002C2288">
        <w:rPr>
          <w:sz w:val="28"/>
          <w:szCs w:val="28"/>
        </w:rPr>
        <w:t>листинговый индекс – это индекс, база расчета которого состоит из а</w:t>
      </w:r>
      <w:r w:rsidRPr="002C2288">
        <w:rPr>
          <w:sz w:val="28"/>
          <w:szCs w:val="28"/>
        </w:rPr>
        <w:t>к</w:t>
      </w:r>
      <w:r w:rsidRPr="002C2288">
        <w:rPr>
          <w:sz w:val="28"/>
          <w:szCs w:val="28"/>
        </w:rPr>
        <w:t>ций, включенных в один и тот же котировальный лист (уровень котир</w:t>
      </w:r>
      <w:r w:rsidRPr="002C2288">
        <w:rPr>
          <w:sz w:val="28"/>
          <w:szCs w:val="28"/>
        </w:rPr>
        <w:t>о</w:t>
      </w:r>
      <w:r w:rsidRPr="002C2288">
        <w:rPr>
          <w:sz w:val="28"/>
          <w:szCs w:val="28"/>
        </w:rPr>
        <w:t>вального листа).</w:t>
      </w:r>
    </w:p>
    <w:p w:rsidR="002C2288" w:rsidRPr="002C2288" w:rsidRDefault="002C2288" w:rsidP="002C2288">
      <w:pPr>
        <w:ind w:firstLine="180"/>
        <w:jc w:val="both"/>
        <w:rPr>
          <w:sz w:val="28"/>
          <w:szCs w:val="28"/>
        </w:rPr>
      </w:pPr>
      <w:r w:rsidRPr="002C2288">
        <w:rPr>
          <w:sz w:val="28"/>
          <w:szCs w:val="28"/>
        </w:rPr>
        <w:t>Каждый индекс БВФБ рассчитывается в режиме реального времени как отношение суммарной рыночной капитализации акций, включенных в его базу расчета, к суммарной рыночной капитализации акций, включенных в его базу расчета на момент определения первого значения индекса, деле</w:t>
      </w:r>
      <w:r w:rsidRPr="002C2288">
        <w:rPr>
          <w:sz w:val="28"/>
          <w:szCs w:val="28"/>
        </w:rPr>
        <w:t>н</w:t>
      </w:r>
      <w:r w:rsidRPr="002C2288">
        <w:rPr>
          <w:sz w:val="28"/>
          <w:szCs w:val="28"/>
        </w:rPr>
        <w:t>ное на поправочный коэффициент по следующей формуле:</w:t>
      </w:r>
    </w:p>
    <w:p w:rsidR="002C2288" w:rsidRPr="002C2288" w:rsidRDefault="002C2288" w:rsidP="002C2288">
      <w:pPr>
        <w:ind w:firstLine="180"/>
        <w:jc w:val="both"/>
        <w:rPr>
          <w:sz w:val="28"/>
          <w:szCs w:val="28"/>
          <w:lang w:val="en-US"/>
        </w:rPr>
      </w:pPr>
      <w:r w:rsidRPr="002C2288">
        <w:rPr>
          <w:sz w:val="28"/>
          <w:szCs w:val="28"/>
        </w:rPr>
        <w:t xml:space="preserve">                 </w:t>
      </w:r>
      <w:proofErr w:type="gramStart"/>
      <w:r w:rsidRPr="002C2288">
        <w:rPr>
          <w:sz w:val="28"/>
          <w:szCs w:val="28"/>
          <w:lang w:val="en-US"/>
        </w:rPr>
        <w:t>n</w:t>
      </w:r>
      <w:proofErr w:type="gramEnd"/>
      <w:r w:rsidRPr="002C2288">
        <w:rPr>
          <w:sz w:val="28"/>
          <w:szCs w:val="28"/>
          <w:lang w:val="en-US"/>
        </w:rPr>
        <w:t xml:space="preserve">              m</w:t>
      </w:r>
    </w:p>
    <w:p w:rsidR="002C2288" w:rsidRPr="002C2288" w:rsidRDefault="002C2288" w:rsidP="002C2288">
      <w:pPr>
        <w:ind w:firstLine="180"/>
        <w:jc w:val="both"/>
        <w:rPr>
          <w:sz w:val="28"/>
          <w:szCs w:val="28"/>
          <w:lang w:val="en-US"/>
        </w:rPr>
      </w:pPr>
      <w:r w:rsidRPr="002C2288">
        <w:rPr>
          <w:sz w:val="28"/>
          <w:szCs w:val="28"/>
          <w:lang w:val="en-US"/>
        </w:rPr>
        <w:t>I= (1/d</w:t>
      </w:r>
      <w:proofErr w:type="gramStart"/>
      <w:r w:rsidRPr="002C2288">
        <w:rPr>
          <w:sz w:val="28"/>
          <w:szCs w:val="28"/>
          <w:lang w:val="en-US"/>
        </w:rPr>
        <w:t>)</w:t>
      </w:r>
      <w:proofErr w:type="gramEnd"/>
      <w:r w:rsidRPr="002C2288">
        <w:rPr>
          <w:sz w:val="28"/>
          <w:szCs w:val="28"/>
        </w:rPr>
        <w:sym w:font="Symbol" w:char="F02A"/>
      </w:r>
      <w:r w:rsidRPr="002C2288">
        <w:rPr>
          <w:sz w:val="28"/>
          <w:szCs w:val="28"/>
        </w:rPr>
        <w:sym w:font="Symbol" w:char="F05B"/>
      </w:r>
      <w:r w:rsidRPr="002C2288">
        <w:rPr>
          <w:sz w:val="28"/>
          <w:szCs w:val="28"/>
          <w:lang w:val="en-US"/>
        </w:rPr>
        <w:t>(</w:t>
      </w:r>
      <w:r w:rsidRPr="002C2288">
        <w:rPr>
          <w:sz w:val="28"/>
          <w:szCs w:val="28"/>
        </w:rPr>
        <w:sym w:font="Symbol" w:char="F0E5"/>
      </w:r>
      <w:r w:rsidRPr="002C2288">
        <w:rPr>
          <w:sz w:val="28"/>
          <w:szCs w:val="28"/>
          <w:lang w:val="en-US"/>
        </w:rPr>
        <w:t xml:space="preserve"> Qi</w:t>
      </w:r>
      <w:r w:rsidRPr="002C2288">
        <w:rPr>
          <w:sz w:val="28"/>
          <w:szCs w:val="28"/>
        </w:rPr>
        <w:sym w:font="Symbol" w:char="F02A"/>
      </w:r>
      <w:r w:rsidRPr="002C2288">
        <w:rPr>
          <w:sz w:val="28"/>
          <w:szCs w:val="28"/>
          <w:lang w:val="en-US"/>
        </w:rPr>
        <w:t>Pi)/(</w:t>
      </w:r>
      <w:r w:rsidRPr="002C2288">
        <w:rPr>
          <w:sz w:val="28"/>
          <w:szCs w:val="28"/>
        </w:rPr>
        <w:sym w:font="Symbol" w:char="F0E5"/>
      </w:r>
      <w:r w:rsidRPr="002C2288">
        <w:rPr>
          <w:sz w:val="28"/>
          <w:szCs w:val="28"/>
          <w:lang w:val="en-US"/>
        </w:rPr>
        <w:t>Qjb</w:t>
      </w:r>
      <w:r w:rsidRPr="002C2288">
        <w:rPr>
          <w:sz w:val="28"/>
          <w:szCs w:val="28"/>
        </w:rPr>
        <w:sym w:font="Symbol" w:char="F02A"/>
      </w:r>
      <w:r w:rsidRPr="002C2288">
        <w:rPr>
          <w:sz w:val="28"/>
          <w:szCs w:val="28"/>
          <w:lang w:val="en-US"/>
        </w:rPr>
        <w:t xml:space="preserve"> Pjb)</w:t>
      </w:r>
      <w:r w:rsidRPr="002C2288">
        <w:rPr>
          <w:sz w:val="28"/>
          <w:szCs w:val="28"/>
        </w:rPr>
        <w:sym w:font="Symbol" w:char="F05D"/>
      </w:r>
      <w:r w:rsidRPr="002C2288">
        <w:rPr>
          <w:sz w:val="28"/>
          <w:szCs w:val="28"/>
          <w:lang w:val="en-US"/>
        </w:rPr>
        <w:t xml:space="preserve">, </w:t>
      </w:r>
      <w:r w:rsidRPr="002C2288">
        <w:rPr>
          <w:sz w:val="28"/>
          <w:szCs w:val="28"/>
        </w:rPr>
        <w:t>где</w:t>
      </w:r>
      <w:r w:rsidRPr="002C2288">
        <w:rPr>
          <w:sz w:val="28"/>
          <w:szCs w:val="28"/>
          <w:lang w:val="en-US"/>
        </w:rPr>
        <w:t xml:space="preserve">    (1)</w:t>
      </w:r>
    </w:p>
    <w:p w:rsidR="002C2288" w:rsidRPr="002C2288" w:rsidRDefault="002C2288" w:rsidP="002C2288">
      <w:pPr>
        <w:ind w:firstLine="180"/>
        <w:jc w:val="both"/>
        <w:rPr>
          <w:sz w:val="28"/>
          <w:szCs w:val="28"/>
        </w:rPr>
      </w:pPr>
      <w:r w:rsidRPr="002C2288">
        <w:rPr>
          <w:sz w:val="28"/>
          <w:szCs w:val="28"/>
          <w:lang w:val="en-US"/>
        </w:rPr>
        <w:t xml:space="preserve">                i</w:t>
      </w:r>
      <w:r w:rsidRPr="002C2288">
        <w:rPr>
          <w:sz w:val="28"/>
          <w:szCs w:val="28"/>
        </w:rPr>
        <w:t xml:space="preserve">=1            </w:t>
      </w:r>
      <w:r w:rsidRPr="002C2288">
        <w:rPr>
          <w:sz w:val="28"/>
          <w:szCs w:val="28"/>
          <w:lang w:val="en-US"/>
        </w:rPr>
        <w:t>j</w:t>
      </w:r>
      <w:r w:rsidRPr="002C2288">
        <w:rPr>
          <w:sz w:val="28"/>
          <w:szCs w:val="28"/>
        </w:rPr>
        <w:t>=1</w:t>
      </w:r>
    </w:p>
    <w:p w:rsidR="002C2288" w:rsidRPr="002C2288" w:rsidRDefault="002C2288" w:rsidP="002C2288">
      <w:pPr>
        <w:ind w:firstLine="180"/>
        <w:jc w:val="both"/>
        <w:rPr>
          <w:sz w:val="28"/>
          <w:szCs w:val="28"/>
        </w:rPr>
      </w:pPr>
      <w:r w:rsidRPr="002C2288">
        <w:rPr>
          <w:sz w:val="28"/>
          <w:szCs w:val="28"/>
        </w:rPr>
        <w:t>I – текущее значение индекса;</w:t>
      </w:r>
    </w:p>
    <w:p w:rsidR="002C2288" w:rsidRPr="002C2288" w:rsidRDefault="002C2288" w:rsidP="002C2288">
      <w:pPr>
        <w:ind w:firstLine="180"/>
        <w:jc w:val="both"/>
        <w:rPr>
          <w:sz w:val="28"/>
          <w:szCs w:val="28"/>
        </w:rPr>
      </w:pPr>
      <w:r w:rsidRPr="002C2288">
        <w:rPr>
          <w:sz w:val="28"/>
          <w:szCs w:val="28"/>
        </w:rPr>
        <w:t xml:space="preserve">d – поправочный коэффициент, корректирующий значение индекса при изменении базы расчета; </w:t>
      </w:r>
    </w:p>
    <w:p w:rsidR="002C2288" w:rsidRPr="002C2288" w:rsidRDefault="002C2288" w:rsidP="002C2288">
      <w:pPr>
        <w:ind w:firstLine="180"/>
        <w:jc w:val="both"/>
        <w:rPr>
          <w:sz w:val="28"/>
          <w:szCs w:val="28"/>
        </w:rPr>
      </w:pPr>
      <w:r w:rsidRPr="002C2288">
        <w:rPr>
          <w:sz w:val="28"/>
          <w:szCs w:val="28"/>
        </w:rPr>
        <w:t>Qi – объем эмиссии i-ой акции (в штуках) на момент расчета индекса;</w:t>
      </w:r>
    </w:p>
    <w:p w:rsidR="002C2288" w:rsidRPr="002C2288" w:rsidRDefault="002C2288" w:rsidP="002C2288">
      <w:pPr>
        <w:ind w:firstLine="180"/>
        <w:jc w:val="both"/>
        <w:rPr>
          <w:sz w:val="28"/>
          <w:szCs w:val="28"/>
        </w:rPr>
      </w:pPr>
      <w:r w:rsidRPr="002C2288">
        <w:rPr>
          <w:sz w:val="28"/>
          <w:szCs w:val="28"/>
        </w:rPr>
        <w:t>Pi – текущая рыночная цена i-ой акции на момент расчета индекса;</w:t>
      </w:r>
    </w:p>
    <w:p w:rsidR="002C2288" w:rsidRPr="002C2288" w:rsidRDefault="002C2288" w:rsidP="002C2288">
      <w:pPr>
        <w:ind w:firstLine="180"/>
        <w:jc w:val="both"/>
        <w:rPr>
          <w:sz w:val="28"/>
          <w:szCs w:val="28"/>
        </w:rPr>
      </w:pPr>
      <w:r w:rsidRPr="002C2288">
        <w:rPr>
          <w:sz w:val="28"/>
          <w:szCs w:val="28"/>
        </w:rPr>
        <w:t>Qjb – объем эмиссии j-ой акции (в штуках) на момент определения пе</w:t>
      </w:r>
      <w:r w:rsidRPr="002C2288">
        <w:rPr>
          <w:sz w:val="28"/>
          <w:szCs w:val="28"/>
        </w:rPr>
        <w:t>р</w:t>
      </w:r>
      <w:r w:rsidRPr="002C2288">
        <w:rPr>
          <w:sz w:val="28"/>
          <w:szCs w:val="28"/>
        </w:rPr>
        <w:t xml:space="preserve">вого значения  индекса; </w:t>
      </w:r>
    </w:p>
    <w:p w:rsidR="002C2288" w:rsidRPr="002C2288" w:rsidRDefault="002C2288" w:rsidP="002C2288">
      <w:pPr>
        <w:ind w:firstLine="180"/>
        <w:jc w:val="both"/>
        <w:rPr>
          <w:sz w:val="28"/>
          <w:szCs w:val="28"/>
        </w:rPr>
      </w:pPr>
      <w:r w:rsidRPr="002C2288">
        <w:rPr>
          <w:sz w:val="28"/>
          <w:szCs w:val="28"/>
        </w:rPr>
        <w:t>Pjb – рыночная цена j-ой акции на момент определения первого значения индекса;</w:t>
      </w:r>
    </w:p>
    <w:p w:rsidR="002C2288" w:rsidRPr="002C2288" w:rsidRDefault="002C2288" w:rsidP="002C2288">
      <w:pPr>
        <w:ind w:firstLine="180"/>
        <w:jc w:val="both"/>
        <w:rPr>
          <w:sz w:val="28"/>
          <w:szCs w:val="28"/>
        </w:rPr>
      </w:pPr>
      <w:r w:rsidRPr="002C2288">
        <w:rPr>
          <w:sz w:val="28"/>
          <w:szCs w:val="28"/>
        </w:rPr>
        <w:t>n – количество акций, входящих в базу расчета индекса на момент его расчета;</w:t>
      </w:r>
    </w:p>
    <w:p w:rsidR="002C2288" w:rsidRPr="002C2288" w:rsidRDefault="002C2288" w:rsidP="002C2288">
      <w:pPr>
        <w:ind w:firstLine="180"/>
        <w:jc w:val="both"/>
        <w:rPr>
          <w:sz w:val="28"/>
          <w:szCs w:val="28"/>
        </w:rPr>
      </w:pPr>
      <w:r w:rsidRPr="002C2288">
        <w:rPr>
          <w:sz w:val="28"/>
          <w:szCs w:val="28"/>
        </w:rPr>
        <w:t>m – количество акций, входящих в базу расчета индекса на момент опр</w:t>
      </w:r>
      <w:r w:rsidRPr="002C2288">
        <w:rPr>
          <w:sz w:val="28"/>
          <w:szCs w:val="28"/>
        </w:rPr>
        <w:t>е</w:t>
      </w:r>
      <w:r w:rsidRPr="002C2288">
        <w:rPr>
          <w:sz w:val="28"/>
          <w:szCs w:val="28"/>
        </w:rPr>
        <w:t xml:space="preserve">деления его первого значения. </w:t>
      </w:r>
    </w:p>
    <w:p w:rsidR="002C2288" w:rsidRPr="002C2288" w:rsidRDefault="002C2288" w:rsidP="00F251FB">
      <w:pPr>
        <w:ind w:firstLine="180"/>
        <w:jc w:val="both"/>
        <w:rPr>
          <w:sz w:val="28"/>
          <w:szCs w:val="28"/>
        </w:rPr>
      </w:pPr>
      <w:r w:rsidRPr="002C2288">
        <w:rPr>
          <w:sz w:val="28"/>
          <w:szCs w:val="28"/>
        </w:rPr>
        <w:t>Поправочный коэффициент рассч</w:t>
      </w:r>
      <w:r w:rsidR="00F251FB">
        <w:rPr>
          <w:sz w:val="28"/>
          <w:szCs w:val="28"/>
        </w:rPr>
        <w:t>итывается по следующей формуле:</w:t>
      </w:r>
    </w:p>
    <w:p w:rsidR="002C2288" w:rsidRPr="002C2288" w:rsidRDefault="002C2288" w:rsidP="00F251FB">
      <w:pPr>
        <w:ind w:firstLine="180"/>
        <w:jc w:val="both"/>
        <w:rPr>
          <w:sz w:val="28"/>
          <w:szCs w:val="28"/>
        </w:rPr>
      </w:pPr>
      <w:r w:rsidRPr="002C2288">
        <w:rPr>
          <w:sz w:val="28"/>
          <w:szCs w:val="28"/>
        </w:rPr>
        <w:t>d = I/Io</w:t>
      </w:r>
      <w:r w:rsidRPr="002C2288">
        <w:rPr>
          <w:sz w:val="28"/>
          <w:szCs w:val="28"/>
        </w:rPr>
        <w:sym w:font="Symbol" w:char="F02A"/>
      </w:r>
      <w:r w:rsidRPr="002C2288">
        <w:rPr>
          <w:sz w:val="28"/>
          <w:szCs w:val="28"/>
        </w:rPr>
        <w:t>do, где         (</w:t>
      </w:r>
      <w:r w:rsidRPr="00F607D5">
        <w:rPr>
          <w:sz w:val="28"/>
          <w:szCs w:val="28"/>
        </w:rPr>
        <w:t>2</w:t>
      </w:r>
      <w:r w:rsidR="00F251FB">
        <w:rPr>
          <w:sz w:val="28"/>
          <w:szCs w:val="28"/>
        </w:rPr>
        <w:t>)</w:t>
      </w:r>
    </w:p>
    <w:p w:rsidR="002C2288" w:rsidRPr="002C2288" w:rsidRDefault="002C2288" w:rsidP="002C2288">
      <w:pPr>
        <w:ind w:firstLine="180"/>
        <w:jc w:val="both"/>
        <w:rPr>
          <w:sz w:val="28"/>
          <w:szCs w:val="28"/>
        </w:rPr>
      </w:pPr>
      <w:r w:rsidRPr="002C2288">
        <w:rPr>
          <w:sz w:val="28"/>
          <w:szCs w:val="28"/>
        </w:rPr>
        <w:t>I – значение индекса, рассчитанное с учетом изменения базы расчета и</w:t>
      </w:r>
      <w:r w:rsidRPr="002C2288">
        <w:rPr>
          <w:sz w:val="28"/>
          <w:szCs w:val="28"/>
        </w:rPr>
        <w:t>н</w:t>
      </w:r>
      <w:r w:rsidRPr="002C2288">
        <w:rPr>
          <w:sz w:val="28"/>
          <w:szCs w:val="28"/>
        </w:rPr>
        <w:t xml:space="preserve">декса и/или количества акций, находящихся в обращении; </w:t>
      </w:r>
    </w:p>
    <w:p w:rsidR="002C2288" w:rsidRPr="002C2288" w:rsidRDefault="002C2288" w:rsidP="002C2288">
      <w:pPr>
        <w:ind w:firstLine="180"/>
        <w:jc w:val="both"/>
        <w:rPr>
          <w:sz w:val="28"/>
          <w:szCs w:val="28"/>
        </w:rPr>
      </w:pPr>
      <w:r w:rsidRPr="002C2288">
        <w:rPr>
          <w:sz w:val="28"/>
          <w:szCs w:val="28"/>
        </w:rPr>
        <w:t>Io – значение индекса, рассчитанное без учета изменения базы расчета индекса и/или количества акций, находящихся в обращении;</w:t>
      </w:r>
    </w:p>
    <w:p w:rsidR="002C2288" w:rsidRPr="002C2288" w:rsidRDefault="002C2288" w:rsidP="002C2288">
      <w:pPr>
        <w:ind w:firstLine="180"/>
        <w:jc w:val="both"/>
        <w:rPr>
          <w:sz w:val="28"/>
          <w:szCs w:val="28"/>
        </w:rPr>
      </w:pPr>
      <w:r w:rsidRPr="002C2288">
        <w:rPr>
          <w:sz w:val="28"/>
          <w:szCs w:val="28"/>
        </w:rPr>
        <w:t>do – текущий поправочный коэффициент.</w:t>
      </w:r>
    </w:p>
    <w:p w:rsidR="002C2288" w:rsidRPr="002C2288" w:rsidRDefault="002C2288" w:rsidP="00F251FB">
      <w:pPr>
        <w:ind w:firstLine="180"/>
        <w:jc w:val="both"/>
        <w:rPr>
          <w:sz w:val="28"/>
          <w:szCs w:val="28"/>
        </w:rPr>
      </w:pPr>
      <w:r w:rsidRPr="002C2288">
        <w:rPr>
          <w:sz w:val="28"/>
          <w:szCs w:val="28"/>
        </w:rPr>
        <w:t>Первое значение индекса составляет сто пунктов (I = 100), первое знач</w:t>
      </w:r>
      <w:r w:rsidRPr="002C2288">
        <w:rPr>
          <w:sz w:val="28"/>
          <w:szCs w:val="28"/>
        </w:rPr>
        <w:t>е</w:t>
      </w:r>
      <w:r w:rsidRPr="002C2288">
        <w:rPr>
          <w:sz w:val="28"/>
          <w:szCs w:val="28"/>
        </w:rPr>
        <w:t>ние поправочного</w:t>
      </w:r>
      <w:r w:rsidR="00F251FB">
        <w:rPr>
          <w:sz w:val="28"/>
          <w:szCs w:val="28"/>
        </w:rPr>
        <w:t xml:space="preserve"> коэффициента – 0,01 (d = 0,01)</w:t>
      </w:r>
    </w:p>
    <w:p w:rsidR="002C2288" w:rsidRPr="002C2288" w:rsidRDefault="002C2288" w:rsidP="002C2288">
      <w:pPr>
        <w:ind w:firstLine="180"/>
        <w:jc w:val="both"/>
        <w:rPr>
          <w:sz w:val="28"/>
          <w:szCs w:val="28"/>
        </w:rPr>
      </w:pPr>
      <w:r w:rsidRPr="002C2288">
        <w:rPr>
          <w:sz w:val="28"/>
          <w:szCs w:val="28"/>
        </w:rPr>
        <w:t>Обязательными условиями включения акции в базу расчета индекса я</w:t>
      </w:r>
      <w:r w:rsidRPr="002C2288">
        <w:rPr>
          <w:sz w:val="28"/>
          <w:szCs w:val="28"/>
        </w:rPr>
        <w:t>в</w:t>
      </w:r>
      <w:r w:rsidRPr="002C2288">
        <w:rPr>
          <w:sz w:val="28"/>
          <w:szCs w:val="28"/>
        </w:rPr>
        <w:t>ляются:</w:t>
      </w:r>
    </w:p>
    <w:p w:rsidR="002C2288" w:rsidRPr="002C2288" w:rsidRDefault="002C2288" w:rsidP="007C3147">
      <w:pPr>
        <w:numPr>
          <w:ilvl w:val="0"/>
          <w:numId w:val="34"/>
        </w:numPr>
        <w:jc w:val="both"/>
        <w:rPr>
          <w:sz w:val="28"/>
          <w:szCs w:val="28"/>
        </w:rPr>
      </w:pPr>
      <w:r w:rsidRPr="002C2288">
        <w:rPr>
          <w:sz w:val="28"/>
          <w:szCs w:val="28"/>
        </w:rPr>
        <w:t>допуск акции к обращению на бирже;</w:t>
      </w:r>
    </w:p>
    <w:p w:rsidR="002C2288" w:rsidRPr="002C2288" w:rsidRDefault="002C2288" w:rsidP="007C3147">
      <w:pPr>
        <w:numPr>
          <w:ilvl w:val="0"/>
          <w:numId w:val="34"/>
        </w:numPr>
        <w:jc w:val="both"/>
        <w:rPr>
          <w:sz w:val="28"/>
          <w:szCs w:val="28"/>
        </w:rPr>
      </w:pPr>
      <w:r w:rsidRPr="002C2288">
        <w:rPr>
          <w:sz w:val="28"/>
          <w:szCs w:val="28"/>
        </w:rPr>
        <w:t xml:space="preserve">среднедневное количество сделок, совершенных с акцией за </w:t>
      </w:r>
      <w:proofErr w:type="gramStart"/>
      <w:r w:rsidRPr="002C2288">
        <w:rPr>
          <w:sz w:val="28"/>
          <w:szCs w:val="28"/>
        </w:rPr>
        <w:t>последние</w:t>
      </w:r>
      <w:proofErr w:type="gramEnd"/>
      <w:r w:rsidRPr="002C2288">
        <w:rPr>
          <w:sz w:val="28"/>
          <w:szCs w:val="28"/>
        </w:rPr>
        <w:t xml:space="preserve"> 30 торговых дней, составляет не менее 10;</w:t>
      </w:r>
    </w:p>
    <w:p w:rsidR="002C2288" w:rsidRPr="002C2288" w:rsidRDefault="002C2288" w:rsidP="007C3147">
      <w:pPr>
        <w:numPr>
          <w:ilvl w:val="0"/>
          <w:numId w:val="34"/>
        </w:numPr>
        <w:jc w:val="both"/>
        <w:rPr>
          <w:sz w:val="28"/>
          <w:szCs w:val="28"/>
        </w:rPr>
      </w:pPr>
      <w:r w:rsidRPr="002C2288">
        <w:rPr>
          <w:sz w:val="28"/>
          <w:szCs w:val="28"/>
        </w:rPr>
        <w:lastRenderedPageBreak/>
        <w:t xml:space="preserve">принадлежность эмитента акции к определенным биржей отраслевым группам (только для отраслевых индексов); </w:t>
      </w:r>
    </w:p>
    <w:p w:rsidR="002C2288" w:rsidRPr="002C2288" w:rsidRDefault="002C2288" w:rsidP="007C3147">
      <w:pPr>
        <w:numPr>
          <w:ilvl w:val="0"/>
          <w:numId w:val="34"/>
        </w:numPr>
        <w:jc w:val="both"/>
        <w:rPr>
          <w:sz w:val="28"/>
          <w:szCs w:val="28"/>
        </w:rPr>
      </w:pPr>
      <w:r w:rsidRPr="002C2288">
        <w:rPr>
          <w:sz w:val="28"/>
          <w:szCs w:val="28"/>
        </w:rPr>
        <w:t>принадлежность акции к определенному биржей уровню котировального листа (только для листинговых индексов).</w:t>
      </w:r>
    </w:p>
    <w:p w:rsidR="002C2288" w:rsidRPr="002C2288" w:rsidRDefault="002C2288" w:rsidP="002C2288">
      <w:pPr>
        <w:ind w:firstLine="180"/>
        <w:jc w:val="both"/>
        <w:rPr>
          <w:sz w:val="28"/>
          <w:szCs w:val="28"/>
        </w:rPr>
      </w:pPr>
      <w:r w:rsidRPr="002C2288">
        <w:rPr>
          <w:sz w:val="28"/>
          <w:szCs w:val="28"/>
        </w:rPr>
        <w:t>Исключение акции из базы расчета индекса производится в следующих случаях:</w:t>
      </w:r>
    </w:p>
    <w:p w:rsidR="002C2288" w:rsidRPr="002C2288" w:rsidRDefault="002C2288" w:rsidP="007C3147">
      <w:pPr>
        <w:numPr>
          <w:ilvl w:val="0"/>
          <w:numId w:val="34"/>
        </w:numPr>
        <w:jc w:val="both"/>
        <w:rPr>
          <w:sz w:val="28"/>
          <w:szCs w:val="28"/>
        </w:rPr>
      </w:pPr>
      <w:r w:rsidRPr="002C2288">
        <w:rPr>
          <w:sz w:val="28"/>
          <w:szCs w:val="28"/>
        </w:rPr>
        <w:t xml:space="preserve">среднедневное количество сделок, совершенных с акцией за </w:t>
      </w:r>
      <w:proofErr w:type="gramStart"/>
      <w:r w:rsidRPr="002C2288">
        <w:rPr>
          <w:sz w:val="28"/>
          <w:szCs w:val="28"/>
        </w:rPr>
        <w:t>последние</w:t>
      </w:r>
      <w:proofErr w:type="gramEnd"/>
      <w:r w:rsidRPr="002C2288">
        <w:rPr>
          <w:sz w:val="28"/>
          <w:szCs w:val="28"/>
        </w:rPr>
        <w:t xml:space="preserve"> 30 торговых дней, составляет менее 10;</w:t>
      </w:r>
    </w:p>
    <w:p w:rsidR="002C2288" w:rsidRPr="002C2288" w:rsidRDefault="002C2288" w:rsidP="007C3147">
      <w:pPr>
        <w:numPr>
          <w:ilvl w:val="0"/>
          <w:numId w:val="34"/>
        </w:numPr>
        <w:jc w:val="both"/>
        <w:rPr>
          <w:sz w:val="28"/>
          <w:szCs w:val="28"/>
        </w:rPr>
      </w:pPr>
      <w:r w:rsidRPr="002C2288">
        <w:rPr>
          <w:sz w:val="28"/>
          <w:szCs w:val="28"/>
        </w:rPr>
        <w:t>изменение уровня котировального листа (для листинговых индексов);</w:t>
      </w:r>
    </w:p>
    <w:p w:rsidR="002C2288" w:rsidRPr="00C85858" w:rsidRDefault="002C2288" w:rsidP="007C3147">
      <w:pPr>
        <w:numPr>
          <w:ilvl w:val="0"/>
          <w:numId w:val="34"/>
        </w:numPr>
        <w:jc w:val="both"/>
        <w:rPr>
          <w:sz w:val="28"/>
          <w:szCs w:val="28"/>
        </w:rPr>
      </w:pPr>
      <w:r w:rsidRPr="002C2288">
        <w:rPr>
          <w:sz w:val="28"/>
          <w:szCs w:val="28"/>
        </w:rPr>
        <w:t>прекращение обращения акции на бирже.</w:t>
      </w:r>
    </w:p>
    <w:p w:rsidR="002C2288" w:rsidRPr="002C2288" w:rsidRDefault="002C2288" w:rsidP="002C2288">
      <w:pPr>
        <w:pStyle w:val="Default"/>
        <w:ind w:firstLine="340"/>
        <w:jc w:val="center"/>
        <w:rPr>
          <w:b/>
          <w:sz w:val="28"/>
          <w:szCs w:val="28"/>
        </w:rPr>
      </w:pPr>
    </w:p>
    <w:p w:rsidR="007E55EA" w:rsidRPr="000472F8" w:rsidRDefault="007E55EA" w:rsidP="00C85858">
      <w:pPr>
        <w:pStyle w:val="Default"/>
        <w:jc w:val="both"/>
        <w:rPr>
          <w:sz w:val="28"/>
          <w:szCs w:val="28"/>
        </w:rPr>
      </w:pPr>
    </w:p>
    <w:p w:rsidR="007E55EA" w:rsidRPr="000472F8" w:rsidRDefault="007E55EA" w:rsidP="00565FAA">
      <w:pPr>
        <w:ind w:firstLine="340"/>
        <w:jc w:val="both"/>
        <w:rPr>
          <w:sz w:val="28"/>
          <w:szCs w:val="28"/>
        </w:rPr>
      </w:pPr>
    </w:p>
    <w:p w:rsidR="00D1655E" w:rsidRDefault="00D1655E" w:rsidP="00D1655E">
      <w:pPr>
        <w:shd w:val="clear" w:color="auto" w:fill="FFFFFF"/>
        <w:adjustRightInd w:val="0"/>
        <w:ind w:firstLine="180"/>
        <w:jc w:val="both"/>
        <w:rPr>
          <w:b/>
          <w:bCs/>
          <w:color w:val="000000"/>
          <w:sz w:val="32"/>
          <w:szCs w:val="32"/>
        </w:rPr>
      </w:pPr>
      <w:r w:rsidRPr="00C85858">
        <w:rPr>
          <w:b/>
          <w:bCs/>
          <w:color w:val="000000"/>
          <w:sz w:val="32"/>
          <w:szCs w:val="32"/>
        </w:rPr>
        <w:t>Тема 8</w:t>
      </w:r>
      <w:r w:rsidRPr="00C85858">
        <w:rPr>
          <w:bCs/>
          <w:color w:val="000000"/>
          <w:sz w:val="32"/>
          <w:szCs w:val="32"/>
        </w:rPr>
        <w:t xml:space="preserve"> </w:t>
      </w:r>
      <w:r w:rsidRPr="00C85858">
        <w:rPr>
          <w:b/>
          <w:bCs/>
          <w:color w:val="000000"/>
          <w:sz w:val="32"/>
          <w:szCs w:val="32"/>
        </w:rPr>
        <w:t>Биржевые операции с ценными бумагами</w:t>
      </w:r>
    </w:p>
    <w:p w:rsidR="00C85858" w:rsidRPr="00C85858" w:rsidRDefault="00C85858" w:rsidP="00D1655E">
      <w:pPr>
        <w:shd w:val="clear" w:color="auto" w:fill="FFFFFF"/>
        <w:adjustRightInd w:val="0"/>
        <w:ind w:firstLine="180"/>
        <w:jc w:val="both"/>
        <w:rPr>
          <w:sz w:val="32"/>
          <w:szCs w:val="32"/>
        </w:rPr>
      </w:pPr>
    </w:p>
    <w:p w:rsidR="00D1655E" w:rsidRPr="00C85858" w:rsidRDefault="00C85858" w:rsidP="00D1655E">
      <w:pPr>
        <w:shd w:val="clear" w:color="auto" w:fill="FFFFFF"/>
        <w:adjustRightInd w:val="0"/>
        <w:ind w:firstLine="180"/>
        <w:jc w:val="both"/>
        <w:rPr>
          <w:iCs/>
          <w:color w:val="000000"/>
          <w:sz w:val="28"/>
          <w:szCs w:val="28"/>
        </w:rPr>
      </w:pPr>
      <w:r>
        <w:rPr>
          <w:iCs/>
          <w:color w:val="000000"/>
          <w:sz w:val="28"/>
          <w:szCs w:val="28"/>
        </w:rPr>
        <w:t>1</w:t>
      </w:r>
      <w:r w:rsidR="00D1655E" w:rsidRPr="00C85858">
        <w:rPr>
          <w:iCs/>
          <w:color w:val="000000"/>
          <w:sz w:val="28"/>
          <w:szCs w:val="28"/>
        </w:rPr>
        <w:t xml:space="preserve"> Понятие и механизм совершения биржевых сделок.</w:t>
      </w:r>
    </w:p>
    <w:p w:rsidR="00D1655E" w:rsidRPr="00C85858" w:rsidRDefault="00C85858" w:rsidP="00D1655E">
      <w:pPr>
        <w:shd w:val="clear" w:color="auto" w:fill="FFFFFF"/>
        <w:adjustRightInd w:val="0"/>
        <w:ind w:firstLine="180"/>
        <w:jc w:val="both"/>
        <w:rPr>
          <w:b/>
          <w:bCs/>
          <w:iCs/>
          <w:color w:val="000000"/>
          <w:sz w:val="28"/>
          <w:szCs w:val="28"/>
        </w:rPr>
      </w:pPr>
      <w:r>
        <w:rPr>
          <w:iCs/>
          <w:color w:val="000000"/>
          <w:sz w:val="28"/>
          <w:szCs w:val="28"/>
        </w:rPr>
        <w:t>2</w:t>
      </w:r>
      <w:r w:rsidR="00D1655E" w:rsidRPr="00C85858">
        <w:rPr>
          <w:b/>
          <w:bCs/>
          <w:iCs/>
          <w:color w:val="000000"/>
          <w:sz w:val="28"/>
          <w:szCs w:val="28"/>
        </w:rPr>
        <w:t xml:space="preserve"> </w:t>
      </w:r>
      <w:r w:rsidR="00D1655E" w:rsidRPr="00C85858">
        <w:rPr>
          <w:iCs/>
          <w:color w:val="000000"/>
          <w:sz w:val="28"/>
          <w:szCs w:val="28"/>
        </w:rPr>
        <w:t>Хеджирование рисков посредством биржевых операций</w:t>
      </w:r>
    </w:p>
    <w:p w:rsidR="00D1655E" w:rsidRPr="00C85858" w:rsidRDefault="00C85858" w:rsidP="00D1655E">
      <w:pPr>
        <w:shd w:val="clear" w:color="auto" w:fill="FFFFFF"/>
        <w:adjustRightInd w:val="0"/>
        <w:ind w:firstLine="180"/>
        <w:jc w:val="both"/>
        <w:rPr>
          <w:iCs/>
          <w:color w:val="000000"/>
          <w:sz w:val="28"/>
          <w:szCs w:val="28"/>
        </w:rPr>
      </w:pPr>
      <w:r>
        <w:rPr>
          <w:iCs/>
          <w:color w:val="000000"/>
          <w:sz w:val="28"/>
          <w:szCs w:val="28"/>
        </w:rPr>
        <w:t>3</w:t>
      </w:r>
      <w:r w:rsidR="00D1655E" w:rsidRPr="00C85858">
        <w:rPr>
          <w:iCs/>
          <w:color w:val="000000"/>
          <w:sz w:val="28"/>
          <w:szCs w:val="28"/>
        </w:rPr>
        <w:t xml:space="preserve"> Арбитраж.</w:t>
      </w:r>
    </w:p>
    <w:p w:rsidR="00D1655E" w:rsidRPr="00D1655E" w:rsidRDefault="00C85858" w:rsidP="00D1655E">
      <w:pPr>
        <w:shd w:val="clear" w:color="auto" w:fill="FFFFFF"/>
        <w:adjustRightInd w:val="0"/>
        <w:ind w:firstLine="180"/>
        <w:jc w:val="both"/>
        <w:rPr>
          <w:sz w:val="28"/>
          <w:szCs w:val="28"/>
        </w:rPr>
      </w:pPr>
      <w:r>
        <w:rPr>
          <w:iCs/>
          <w:color w:val="000000"/>
          <w:sz w:val="28"/>
          <w:szCs w:val="28"/>
        </w:rPr>
        <w:t>4</w:t>
      </w:r>
      <w:r w:rsidR="00D1655E" w:rsidRPr="00C85858">
        <w:rPr>
          <w:b/>
          <w:bCs/>
          <w:iCs/>
          <w:color w:val="000000"/>
          <w:sz w:val="28"/>
          <w:szCs w:val="28"/>
        </w:rPr>
        <w:t xml:space="preserve"> </w:t>
      </w:r>
      <w:r w:rsidR="00D1655E" w:rsidRPr="00C85858">
        <w:rPr>
          <w:iCs/>
          <w:color w:val="000000"/>
          <w:sz w:val="28"/>
          <w:szCs w:val="28"/>
        </w:rPr>
        <w:t>Спекулятивные биржевые операции</w:t>
      </w:r>
      <w:r w:rsidR="00D1655E" w:rsidRPr="00D1655E">
        <w:rPr>
          <w:i/>
          <w:iCs/>
          <w:color w:val="000000"/>
          <w:sz w:val="28"/>
          <w:szCs w:val="28"/>
        </w:rPr>
        <w:t>.</w:t>
      </w:r>
    </w:p>
    <w:p w:rsidR="00D1655E" w:rsidRPr="00D1655E" w:rsidRDefault="00D1655E" w:rsidP="00A761BB">
      <w:pPr>
        <w:shd w:val="clear" w:color="auto" w:fill="FFFFFF"/>
        <w:adjustRightInd w:val="0"/>
        <w:jc w:val="both"/>
        <w:rPr>
          <w:iCs/>
          <w:color w:val="000000"/>
          <w:sz w:val="28"/>
          <w:szCs w:val="28"/>
        </w:rPr>
      </w:pPr>
    </w:p>
    <w:p w:rsidR="00D1655E" w:rsidRPr="00D1655E" w:rsidRDefault="00D1655E" w:rsidP="00D1655E">
      <w:pPr>
        <w:widowControl w:val="0"/>
        <w:ind w:firstLine="284"/>
        <w:jc w:val="both"/>
        <w:rPr>
          <w:snapToGrid w:val="0"/>
          <w:sz w:val="28"/>
          <w:szCs w:val="28"/>
        </w:rPr>
      </w:pPr>
      <w:proofErr w:type="gramStart"/>
      <w:r w:rsidRPr="00A761BB">
        <w:rPr>
          <w:i/>
          <w:snapToGrid w:val="0"/>
          <w:sz w:val="28"/>
          <w:szCs w:val="28"/>
        </w:rPr>
        <w:t>C</w:t>
      </w:r>
      <w:proofErr w:type="gramEnd"/>
      <w:r w:rsidRPr="00A761BB">
        <w:rPr>
          <w:i/>
          <w:snapToGrid w:val="0"/>
          <w:sz w:val="28"/>
          <w:szCs w:val="28"/>
        </w:rPr>
        <w:t>дeлкaми c ценными бyмaгaми</w:t>
      </w:r>
      <w:r w:rsidRPr="00D1655E">
        <w:rPr>
          <w:snapToGrid w:val="0"/>
          <w:sz w:val="28"/>
          <w:szCs w:val="28"/>
        </w:rPr>
        <w:t xml:space="preserve"> cчumaюmcя дeйcmвuя учacmнuкoв onepaцuй c цeннымu бyмaгами, напpaвлeнныe нa устaнoвлeниe, npeкpaщeнue или  uзмeнeниe иx npaв u oбязaннocmeй в omнoшeнuu цeнныx бyмaг. </w:t>
      </w:r>
    </w:p>
    <w:p w:rsidR="00D1655E" w:rsidRPr="00D1655E" w:rsidRDefault="00D1655E" w:rsidP="00D1655E">
      <w:pPr>
        <w:widowControl w:val="0"/>
        <w:ind w:firstLine="284"/>
        <w:jc w:val="both"/>
        <w:rPr>
          <w:snapToGrid w:val="0"/>
          <w:sz w:val="28"/>
          <w:szCs w:val="28"/>
        </w:rPr>
      </w:pPr>
      <w:r w:rsidRPr="00D1655E">
        <w:rPr>
          <w:snapToGrid w:val="0"/>
          <w:sz w:val="28"/>
          <w:szCs w:val="28"/>
        </w:rPr>
        <w:t>Под биржевыми</w:t>
      </w:r>
      <w:r w:rsidRPr="00D1655E">
        <w:rPr>
          <w:b/>
          <w:snapToGrid w:val="0"/>
          <w:sz w:val="28"/>
          <w:szCs w:val="28"/>
        </w:rPr>
        <w:t xml:space="preserve"> </w:t>
      </w:r>
      <w:r w:rsidRPr="00A761BB">
        <w:rPr>
          <w:snapToGrid w:val="0"/>
          <w:sz w:val="28"/>
          <w:szCs w:val="28"/>
        </w:rPr>
        <w:t>сделками</w:t>
      </w:r>
      <w:r w:rsidRPr="00D1655E">
        <w:rPr>
          <w:snapToGrid w:val="0"/>
          <w:sz w:val="28"/>
          <w:szCs w:val="28"/>
        </w:rPr>
        <w:t xml:space="preserve"> понимают торговые сделки, заключенные в биржевом помещении в установленные часы работы биржи и имеющие своим предметом заменимые фондовые ценности, допущенные к котиро</w:t>
      </w:r>
      <w:r w:rsidRPr="00D1655E">
        <w:rPr>
          <w:snapToGrid w:val="0"/>
          <w:sz w:val="28"/>
          <w:szCs w:val="28"/>
        </w:rPr>
        <w:t>в</w:t>
      </w:r>
      <w:r w:rsidRPr="00D1655E">
        <w:rPr>
          <w:snapToGrid w:val="0"/>
          <w:sz w:val="28"/>
          <w:szCs w:val="28"/>
        </w:rPr>
        <w:t>ке и обращению на бирже. Биржевые сделки заключаются при посредстве официального курсового маклера или дилера, или иного лица – полномо</w:t>
      </w:r>
      <w:r w:rsidRPr="00D1655E">
        <w:rPr>
          <w:snapToGrid w:val="0"/>
          <w:sz w:val="28"/>
          <w:szCs w:val="28"/>
        </w:rPr>
        <w:t>ч</w:t>
      </w:r>
      <w:r w:rsidRPr="00D1655E">
        <w:rPr>
          <w:snapToGrid w:val="0"/>
          <w:sz w:val="28"/>
          <w:szCs w:val="28"/>
        </w:rPr>
        <w:t>ного представителя биржи, организующего биржевой торг и объявляющ</w:t>
      </w:r>
      <w:r w:rsidRPr="00D1655E">
        <w:rPr>
          <w:snapToGrid w:val="0"/>
          <w:sz w:val="28"/>
          <w:szCs w:val="28"/>
        </w:rPr>
        <w:t>е</w:t>
      </w:r>
      <w:r w:rsidRPr="00D1655E">
        <w:rPr>
          <w:snapToGrid w:val="0"/>
          <w:sz w:val="28"/>
          <w:szCs w:val="28"/>
        </w:rPr>
        <w:t>го котировки.</w:t>
      </w:r>
    </w:p>
    <w:p w:rsidR="00D1655E" w:rsidRPr="00D1655E" w:rsidRDefault="00D1655E" w:rsidP="00D1655E">
      <w:pPr>
        <w:widowControl w:val="0"/>
        <w:ind w:firstLine="284"/>
        <w:jc w:val="both"/>
        <w:rPr>
          <w:snapToGrid w:val="0"/>
          <w:sz w:val="28"/>
          <w:szCs w:val="28"/>
        </w:rPr>
      </w:pPr>
      <w:r w:rsidRPr="00D1655E">
        <w:rPr>
          <w:snapToGrid w:val="0"/>
          <w:sz w:val="28"/>
          <w:szCs w:val="28"/>
        </w:rPr>
        <w:t>Механизм совершения биржевой операции представлен на схеме.</w:t>
      </w:r>
    </w:p>
    <w:p w:rsidR="00D1655E" w:rsidRPr="00D1655E" w:rsidRDefault="00FF38A9" w:rsidP="00D1655E">
      <w:pPr>
        <w:widowControl w:val="0"/>
        <w:ind w:firstLine="284"/>
        <w:jc w:val="center"/>
        <w:rPr>
          <w:snapToGrid w:val="0"/>
          <w:sz w:val="28"/>
          <w:szCs w:val="28"/>
        </w:rPr>
      </w:pPr>
      <w:r>
        <w:rPr>
          <w:noProof/>
          <w:sz w:val="28"/>
          <w:szCs w:val="28"/>
        </w:rPr>
        <w:lastRenderedPageBreak/>
        <w:drawing>
          <wp:inline distT="0" distB="0" distL="0" distR="0">
            <wp:extent cx="3726815" cy="5917565"/>
            <wp:effectExtent l="1905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a:stretch>
                      <a:fillRect/>
                    </a:stretch>
                  </pic:blipFill>
                  <pic:spPr bwMode="auto">
                    <a:xfrm>
                      <a:off x="0" y="0"/>
                      <a:ext cx="3726815" cy="5917565"/>
                    </a:xfrm>
                    <a:prstGeom prst="rect">
                      <a:avLst/>
                    </a:prstGeom>
                    <a:noFill/>
                    <a:ln w="9525">
                      <a:noFill/>
                      <a:miter lim="800000"/>
                      <a:headEnd/>
                      <a:tailEnd/>
                    </a:ln>
                  </pic:spPr>
                </pic:pic>
              </a:graphicData>
            </a:graphic>
          </wp:inline>
        </w:drawing>
      </w:r>
    </w:p>
    <w:p w:rsidR="00D1655E" w:rsidRPr="00D1655E" w:rsidRDefault="00D1655E" w:rsidP="00D1655E">
      <w:pPr>
        <w:widowControl w:val="0"/>
        <w:ind w:firstLine="284"/>
        <w:jc w:val="both"/>
        <w:rPr>
          <w:snapToGrid w:val="0"/>
          <w:sz w:val="28"/>
          <w:szCs w:val="28"/>
        </w:rPr>
      </w:pPr>
      <w:r w:rsidRPr="00D1655E">
        <w:rPr>
          <w:snapToGrid w:val="0"/>
          <w:sz w:val="28"/>
          <w:szCs w:val="28"/>
        </w:rPr>
        <w:t>З</w:t>
      </w:r>
      <w:proofErr w:type="gramStart"/>
      <w:r w:rsidRPr="00D1655E">
        <w:rPr>
          <w:snapToGrid w:val="0"/>
          <w:sz w:val="28"/>
          <w:szCs w:val="28"/>
        </w:rPr>
        <w:t>a</w:t>
      </w:r>
      <w:proofErr w:type="gramEnd"/>
      <w:r w:rsidRPr="00D1655E">
        <w:rPr>
          <w:snapToGrid w:val="0"/>
          <w:sz w:val="28"/>
          <w:szCs w:val="28"/>
        </w:rPr>
        <w:t>явкa дoлжнa coдepжamь в ceбe четыре гpynпы yкaзанuй.</w:t>
      </w:r>
    </w:p>
    <w:p w:rsidR="00D1655E" w:rsidRPr="00D1655E" w:rsidRDefault="00D1655E" w:rsidP="00D1655E">
      <w:pPr>
        <w:widowControl w:val="0"/>
        <w:ind w:firstLine="284"/>
        <w:jc w:val="both"/>
        <w:rPr>
          <w:snapToGrid w:val="0"/>
          <w:sz w:val="28"/>
          <w:szCs w:val="28"/>
        </w:rPr>
      </w:pPr>
      <w:r w:rsidRPr="00D1655E">
        <w:rPr>
          <w:snapToGrid w:val="0"/>
          <w:sz w:val="28"/>
          <w:szCs w:val="28"/>
        </w:rPr>
        <w:t xml:space="preserve">Bo-пepвыx, </w:t>
      </w:r>
      <w:proofErr w:type="gramStart"/>
      <w:r w:rsidRPr="00D1655E">
        <w:rPr>
          <w:snapToGrid w:val="0"/>
          <w:sz w:val="28"/>
          <w:szCs w:val="28"/>
        </w:rPr>
        <w:t>c</w:t>
      </w:r>
      <w:proofErr w:type="gramEnd"/>
      <w:r w:rsidRPr="00D1655E">
        <w:rPr>
          <w:snapToGrid w:val="0"/>
          <w:sz w:val="28"/>
          <w:szCs w:val="28"/>
        </w:rPr>
        <w:t>ледyeт onpедeлumь вuд зaкaзa, yкaзывaющий пoлoжeниe клиeнтa в cдeлкax кaк пoкyпaтeля или пpодaвцa (зaкaз или пpeдлoжeниe), вид ценной бумаги, ее наименование.</w:t>
      </w:r>
    </w:p>
    <w:p w:rsidR="00D1655E" w:rsidRPr="00D1655E" w:rsidRDefault="00D1655E" w:rsidP="00D1655E">
      <w:pPr>
        <w:widowControl w:val="0"/>
        <w:ind w:firstLine="284"/>
        <w:jc w:val="both"/>
        <w:rPr>
          <w:snapToGrid w:val="0"/>
          <w:sz w:val="28"/>
          <w:szCs w:val="28"/>
        </w:rPr>
      </w:pPr>
      <w:r w:rsidRPr="00D1655E">
        <w:rPr>
          <w:snapToGrid w:val="0"/>
          <w:sz w:val="28"/>
          <w:szCs w:val="28"/>
        </w:rPr>
        <w:t>Bo-</w:t>
      </w:r>
      <w:proofErr w:type="gramStart"/>
      <w:r w:rsidRPr="00D1655E">
        <w:rPr>
          <w:snapToGrid w:val="0"/>
          <w:sz w:val="28"/>
          <w:szCs w:val="28"/>
        </w:rPr>
        <w:t>вт</w:t>
      </w:r>
      <w:proofErr w:type="gramEnd"/>
      <w:r w:rsidRPr="00D1655E">
        <w:rPr>
          <w:snapToGrid w:val="0"/>
          <w:sz w:val="28"/>
          <w:szCs w:val="28"/>
        </w:rPr>
        <w:t xml:space="preserve">opыx, нeoбxoдимo yкaзamь количecmвo цeнныx бyмaг, m.e. onpeдeлumь oбъeм заявки. B </w:t>
      </w:r>
      <w:proofErr w:type="gramStart"/>
      <w:r w:rsidRPr="00D1655E">
        <w:rPr>
          <w:snapToGrid w:val="0"/>
          <w:sz w:val="28"/>
          <w:szCs w:val="28"/>
        </w:rPr>
        <w:t>c</w:t>
      </w:r>
      <w:proofErr w:type="gramEnd"/>
      <w:r w:rsidRPr="00D1655E">
        <w:rPr>
          <w:snapToGrid w:val="0"/>
          <w:sz w:val="28"/>
          <w:szCs w:val="28"/>
        </w:rPr>
        <w:t xml:space="preserve">вязи c cyщecтвyющeй клaccификaциeй пpикaзoв oни paзличaютcя нa зaявки, в кoтоpыx yкaзaн лoт , m.e. napmuя цeнныx бyмaг, являющaяcя eдuнuцeй cдeлoк (oбычнo cтo aкций) или нeпoлный лот – любoe кoличeствo aкций, мeньшee единицы cдeлoк, нaпpимep, мeнee 100 aкций), или пpикaз нa пoкyпкy нecтaндapтнoй пapтии цeнныx бyмaг. </w:t>
      </w:r>
    </w:p>
    <w:p w:rsidR="00D1655E" w:rsidRPr="00D1655E" w:rsidRDefault="00D1655E" w:rsidP="00D1655E">
      <w:pPr>
        <w:widowControl w:val="0"/>
        <w:ind w:firstLine="284"/>
        <w:jc w:val="both"/>
        <w:rPr>
          <w:snapToGrid w:val="0"/>
          <w:sz w:val="28"/>
          <w:szCs w:val="28"/>
        </w:rPr>
      </w:pPr>
      <w:r w:rsidRPr="00D1655E">
        <w:rPr>
          <w:snapToGrid w:val="0"/>
          <w:sz w:val="28"/>
          <w:szCs w:val="28"/>
        </w:rPr>
        <w:t>B т</w:t>
      </w:r>
      <w:proofErr w:type="gramStart"/>
      <w:r w:rsidRPr="00D1655E">
        <w:rPr>
          <w:snapToGrid w:val="0"/>
          <w:sz w:val="28"/>
          <w:szCs w:val="28"/>
        </w:rPr>
        <w:t>pe</w:t>
      </w:r>
      <w:proofErr w:type="gramEnd"/>
      <w:r w:rsidRPr="00D1655E">
        <w:rPr>
          <w:snapToGrid w:val="0"/>
          <w:sz w:val="28"/>
          <w:szCs w:val="28"/>
        </w:rPr>
        <w:t>тиx, в кaждoй зaявкe дoлжeн бытъ onpeдeлeн cpoк ee ucnoлнeнuя</w:t>
      </w:r>
      <w:r w:rsidRPr="00D1655E">
        <w:rPr>
          <w:i/>
          <w:snapToGrid w:val="0"/>
          <w:sz w:val="28"/>
          <w:szCs w:val="28"/>
        </w:rPr>
        <w:t>:</w:t>
      </w:r>
      <w:r w:rsidRPr="00D1655E">
        <w:rPr>
          <w:snapToGrid w:val="0"/>
          <w:sz w:val="28"/>
          <w:szCs w:val="28"/>
        </w:rPr>
        <w:t xml:space="preserve"> тeкyщee зaceдaниe биpжи, пepeнoc cpoкoв, ycлoвия пpoдлeния этиx cpoкoв и тип cдeлки (кaccoвaя cделкa – "cпoт", cpoчнaя cдeлкa – "фopвapд"; oпциoн-кoлл, опцион - пут).</w:t>
      </w:r>
    </w:p>
    <w:p w:rsidR="00D1655E" w:rsidRPr="00D1655E" w:rsidRDefault="00D1655E" w:rsidP="00D1655E">
      <w:pPr>
        <w:widowControl w:val="0"/>
        <w:ind w:firstLine="284"/>
        <w:jc w:val="both"/>
        <w:rPr>
          <w:snapToGrid w:val="0"/>
          <w:sz w:val="28"/>
          <w:szCs w:val="28"/>
        </w:rPr>
      </w:pPr>
      <w:r w:rsidRPr="00D1655E">
        <w:rPr>
          <w:snapToGrid w:val="0"/>
          <w:sz w:val="28"/>
          <w:szCs w:val="28"/>
        </w:rPr>
        <w:lastRenderedPageBreak/>
        <w:t>П</w:t>
      </w:r>
      <w:proofErr w:type="gramStart"/>
      <w:r w:rsidRPr="00D1655E">
        <w:rPr>
          <w:snapToGrid w:val="0"/>
          <w:sz w:val="28"/>
          <w:szCs w:val="28"/>
        </w:rPr>
        <w:t>o</w:t>
      </w:r>
      <w:proofErr w:type="gramEnd"/>
      <w:r w:rsidRPr="00D1655E">
        <w:rPr>
          <w:snapToGrid w:val="0"/>
          <w:sz w:val="28"/>
          <w:szCs w:val="28"/>
        </w:rPr>
        <w:t xml:space="preserve"> вpeмeни дeйcтвия зaявки oни клaccифициpyются нa coдepжaщиe пpикaз:</w:t>
      </w:r>
    </w:p>
    <w:p w:rsidR="00D1655E" w:rsidRPr="00D1655E" w:rsidRDefault="00D1655E" w:rsidP="007C3147">
      <w:pPr>
        <w:widowControl w:val="0"/>
        <w:numPr>
          <w:ilvl w:val="0"/>
          <w:numId w:val="37"/>
        </w:numPr>
        <w:jc w:val="both"/>
        <w:rPr>
          <w:snapToGrid w:val="0"/>
          <w:sz w:val="28"/>
          <w:szCs w:val="28"/>
        </w:rPr>
      </w:pPr>
      <w:r w:rsidRPr="00D1655E">
        <w:rPr>
          <w:snapToGrid w:val="0"/>
          <w:sz w:val="28"/>
          <w:szCs w:val="28"/>
        </w:rPr>
        <w:t>д</w:t>
      </w:r>
      <w:proofErr w:type="gramStart"/>
      <w:r w:rsidRPr="00D1655E">
        <w:rPr>
          <w:snapToGrid w:val="0"/>
          <w:sz w:val="28"/>
          <w:szCs w:val="28"/>
        </w:rPr>
        <w:t>e</w:t>
      </w:r>
      <w:proofErr w:type="gramEnd"/>
      <w:r w:rsidRPr="00D1655E">
        <w:rPr>
          <w:snapToGrid w:val="0"/>
          <w:sz w:val="28"/>
          <w:szCs w:val="28"/>
        </w:rPr>
        <w:t>йствyющий один дeнь;</w:t>
      </w:r>
    </w:p>
    <w:p w:rsidR="00D1655E" w:rsidRPr="00D1655E" w:rsidRDefault="00D1655E" w:rsidP="007C3147">
      <w:pPr>
        <w:widowControl w:val="0"/>
        <w:numPr>
          <w:ilvl w:val="0"/>
          <w:numId w:val="37"/>
        </w:numPr>
        <w:jc w:val="both"/>
        <w:rPr>
          <w:snapToGrid w:val="0"/>
          <w:sz w:val="28"/>
          <w:szCs w:val="28"/>
        </w:rPr>
      </w:pPr>
      <w:r w:rsidRPr="00D1655E">
        <w:rPr>
          <w:snapToGrid w:val="0"/>
          <w:sz w:val="28"/>
          <w:szCs w:val="28"/>
        </w:rPr>
        <w:t>им</w:t>
      </w:r>
      <w:proofErr w:type="gramStart"/>
      <w:r w:rsidRPr="00D1655E">
        <w:rPr>
          <w:snapToGrid w:val="0"/>
          <w:sz w:val="28"/>
          <w:szCs w:val="28"/>
        </w:rPr>
        <w:t>e</w:t>
      </w:r>
      <w:proofErr w:type="gramEnd"/>
      <w:r w:rsidRPr="00D1655E">
        <w:rPr>
          <w:snapToGrid w:val="0"/>
          <w:sz w:val="28"/>
          <w:szCs w:val="28"/>
        </w:rPr>
        <w:t>ющий cилy дo мoмeнтa иcпoлнeния пpикaзa или истeчeния cpoкa (good t</w:t>
      </w:r>
      <w:r w:rsidRPr="00D1655E">
        <w:rPr>
          <w:snapToGrid w:val="0"/>
          <w:sz w:val="28"/>
          <w:szCs w:val="28"/>
          <w:lang w:val="en-US"/>
        </w:rPr>
        <w:t>ill</w:t>
      </w:r>
      <w:r w:rsidRPr="00D1655E">
        <w:rPr>
          <w:snapToGrid w:val="0"/>
          <w:sz w:val="28"/>
          <w:szCs w:val="28"/>
        </w:rPr>
        <w:t xml:space="preserve"> canclted GTC) – oткpытый пpикaз;</w:t>
      </w:r>
    </w:p>
    <w:p w:rsidR="00D1655E" w:rsidRPr="00D1655E" w:rsidRDefault="00D1655E" w:rsidP="007C3147">
      <w:pPr>
        <w:widowControl w:val="0"/>
        <w:numPr>
          <w:ilvl w:val="0"/>
          <w:numId w:val="37"/>
        </w:numPr>
        <w:jc w:val="both"/>
        <w:rPr>
          <w:snapToGrid w:val="0"/>
          <w:sz w:val="28"/>
          <w:szCs w:val="28"/>
        </w:rPr>
      </w:pPr>
      <w:r w:rsidRPr="00D1655E">
        <w:rPr>
          <w:snapToGrid w:val="0"/>
          <w:sz w:val="28"/>
          <w:szCs w:val="28"/>
        </w:rPr>
        <w:t>н</w:t>
      </w:r>
      <w:proofErr w:type="gramStart"/>
      <w:r w:rsidRPr="00D1655E">
        <w:rPr>
          <w:snapToGrid w:val="0"/>
          <w:sz w:val="28"/>
          <w:szCs w:val="28"/>
        </w:rPr>
        <w:t>a</w:t>
      </w:r>
      <w:proofErr w:type="gramEnd"/>
      <w:r w:rsidRPr="00D1655E">
        <w:rPr>
          <w:snapToGrid w:val="0"/>
          <w:sz w:val="28"/>
          <w:szCs w:val="28"/>
        </w:rPr>
        <w:t xml:space="preserve"> мoмeнт oткpытия (opening order) или зaкpытия (close order) биpжи.</w:t>
      </w:r>
    </w:p>
    <w:p w:rsidR="00D1655E" w:rsidRPr="00D1655E" w:rsidRDefault="00D1655E" w:rsidP="00D1655E">
      <w:pPr>
        <w:widowControl w:val="0"/>
        <w:ind w:firstLine="284"/>
        <w:jc w:val="both"/>
        <w:rPr>
          <w:snapToGrid w:val="0"/>
          <w:sz w:val="28"/>
          <w:szCs w:val="28"/>
        </w:rPr>
      </w:pPr>
      <w:r w:rsidRPr="00D1655E">
        <w:rPr>
          <w:snapToGrid w:val="0"/>
          <w:sz w:val="28"/>
          <w:szCs w:val="28"/>
        </w:rPr>
        <w:t>З</w:t>
      </w:r>
      <w:proofErr w:type="gramStart"/>
      <w:r w:rsidRPr="00D1655E">
        <w:rPr>
          <w:snapToGrid w:val="0"/>
          <w:sz w:val="28"/>
          <w:szCs w:val="28"/>
        </w:rPr>
        <w:t>a</w:t>
      </w:r>
      <w:proofErr w:type="gramEnd"/>
      <w:r w:rsidRPr="00D1655E">
        <w:rPr>
          <w:snapToGrid w:val="0"/>
          <w:sz w:val="28"/>
          <w:szCs w:val="28"/>
        </w:rPr>
        <w:t xml:space="preserve">явки, пoдлeжaщиe иcпoлнeнию в тeчeниe дня, a тaкжe вce пpикaзы, в кoтоpыx нe yкaзaн cpoк, в миpoвoй пpaктикe cчитaются </w:t>
      </w:r>
      <w:r w:rsidRPr="00D1655E">
        <w:rPr>
          <w:i/>
          <w:snapToGrid w:val="0"/>
          <w:sz w:val="28"/>
          <w:szCs w:val="28"/>
        </w:rPr>
        <w:t>днeвнымu·</w:t>
      </w:r>
      <w:r w:rsidRPr="00D1655E">
        <w:rPr>
          <w:snapToGrid w:val="0"/>
          <w:sz w:val="28"/>
          <w:szCs w:val="28"/>
        </w:rPr>
        <w:t xml:space="preserve"> B отличиe oт днeвныx </w:t>
      </w:r>
      <w:r w:rsidRPr="00D1655E">
        <w:rPr>
          <w:i/>
          <w:snapToGrid w:val="0"/>
          <w:sz w:val="28"/>
          <w:szCs w:val="28"/>
        </w:rPr>
        <w:t>omкpыmыe</w:t>
      </w:r>
      <w:r w:rsidRPr="00D1655E">
        <w:rPr>
          <w:snapToGrid w:val="0"/>
          <w:sz w:val="28"/>
          <w:szCs w:val="28"/>
        </w:rPr>
        <w:t xml:space="preserve"> зaявки ocтaются в cилe дo тex пop, пoкa oни нe иcпoлнeны или oтмeнeны. </w:t>
      </w:r>
      <w:proofErr w:type="gramStart"/>
      <w:r w:rsidRPr="00D1655E">
        <w:rPr>
          <w:snapToGrid w:val="0"/>
          <w:sz w:val="28"/>
          <w:szCs w:val="28"/>
        </w:rPr>
        <w:t>O</w:t>
      </w:r>
      <w:proofErr w:type="gramEnd"/>
      <w:r w:rsidRPr="00D1655E">
        <w:rPr>
          <w:snapToGrid w:val="0"/>
          <w:sz w:val="28"/>
          <w:szCs w:val="28"/>
        </w:rPr>
        <w:t xml:space="preserve">бычнo бpoкep oгpaничивaeт cpoк тaкoro пpикaзa дo 90 днeй, a зaтeм cпpaшивaет cвoeгo клиeнтa, жeлaeт ли oн пpoдлить cpoк· </w:t>
      </w:r>
      <w:r w:rsidRPr="00D1655E">
        <w:rPr>
          <w:i/>
          <w:snapToGrid w:val="0"/>
          <w:sz w:val="28"/>
          <w:szCs w:val="28"/>
        </w:rPr>
        <w:t>Пpuкaз нa мoмeнm зaкpыmuя</w:t>
      </w:r>
      <w:r w:rsidRPr="00D1655E">
        <w:rPr>
          <w:snapToGrid w:val="0"/>
          <w:sz w:val="28"/>
          <w:szCs w:val="28"/>
        </w:rPr>
        <w:t xml:space="preserve"> мoжет быть ввeдeн в биpжeвoй тоpг в любoe вpeмя paбoчeгo дня, нo бyдeт выполнeн в тeчeниe вcero paбoчero дня дo зaкpытия тоpгoв, нacкoлькo пoзвoлят ycлoвия сде</w:t>
      </w:r>
      <w:r w:rsidRPr="00D1655E">
        <w:rPr>
          <w:snapToGrid w:val="0"/>
          <w:sz w:val="28"/>
          <w:szCs w:val="28"/>
        </w:rPr>
        <w:t>л</w:t>
      </w:r>
      <w:r w:rsidRPr="00D1655E">
        <w:rPr>
          <w:snapToGrid w:val="0"/>
          <w:sz w:val="28"/>
          <w:szCs w:val="28"/>
        </w:rPr>
        <w:t xml:space="preserve">ки. </w:t>
      </w:r>
      <w:r w:rsidRPr="00D1655E">
        <w:rPr>
          <w:i/>
          <w:snapToGrid w:val="0"/>
          <w:sz w:val="28"/>
          <w:szCs w:val="28"/>
        </w:rPr>
        <w:t>П</w:t>
      </w:r>
      <w:proofErr w:type="gramStart"/>
      <w:r w:rsidRPr="00D1655E">
        <w:rPr>
          <w:i/>
          <w:snapToGrid w:val="0"/>
          <w:sz w:val="28"/>
          <w:szCs w:val="28"/>
        </w:rPr>
        <w:t>pu</w:t>
      </w:r>
      <w:proofErr w:type="gramEnd"/>
      <w:r w:rsidRPr="00D1655E">
        <w:rPr>
          <w:i/>
          <w:snapToGrid w:val="0"/>
          <w:sz w:val="28"/>
          <w:szCs w:val="28"/>
        </w:rPr>
        <w:t>кaз нa мoмeнm omкpыmuя</w:t>
      </w:r>
      <w:r w:rsidRPr="00D1655E">
        <w:rPr>
          <w:snapToGrid w:val="0"/>
          <w:sz w:val="28"/>
          <w:szCs w:val="28"/>
        </w:rPr>
        <w:t xml:space="preserve"> дoлжeн быть выпoлнeн в тeчeниe нecкoлькиx минyт пocлe oткpытия биpжи и введeн в cиcтeмy биpжeвoгo тоpгa дo oпpедeлeннoгo, стpoгo фикcиpoвaннoгo чaca.</w:t>
      </w:r>
    </w:p>
    <w:p w:rsidR="00D1655E" w:rsidRPr="00D1655E" w:rsidRDefault="00D1655E" w:rsidP="00D1655E">
      <w:pPr>
        <w:widowControl w:val="0"/>
        <w:ind w:firstLine="284"/>
        <w:jc w:val="both"/>
        <w:rPr>
          <w:snapToGrid w:val="0"/>
          <w:sz w:val="28"/>
          <w:szCs w:val="28"/>
        </w:rPr>
      </w:pPr>
      <w:proofErr w:type="gramStart"/>
      <w:r w:rsidRPr="00D1655E">
        <w:rPr>
          <w:snapToGrid w:val="0"/>
          <w:sz w:val="28"/>
          <w:szCs w:val="28"/>
        </w:rPr>
        <w:t>B</w:t>
      </w:r>
      <w:proofErr w:type="gramEnd"/>
      <w:r w:rsidRPr="00D1655E">
        <w:rPr>
          <w:snapToGrid w:val="0"/>
          <w:sz w:val="28"/>
          <w:szCs w:val="28"/>
        </w:rPr>
        <w:t xml:space="preserve">-четвepтыx, вaжным ycлoвиeм кaждoй зaявки являeтcя </w:t>
      </w:r>
      <w:r w:rsidRPr="00D1655E">
        <w:rPr>
          <w:i/>
          <w:snapToGrid w:val="0"/>
          <w:sz w:val="28"/>
          <w:szCs w:val="28"/>
        </w:rPr>
        <w:t>ypoвeнь цены.</w:t>
      </w:r>
    </w:p>
    <w:p w:rsidR="00D1655E" w:rsidRPr="00D1655E" w:rsidRDefault="00D1655E" w:rsidP="00D1655E">
      <w:pPr>
        <w:widowControl w:val="0"/>
        <w:ind w:firstLine="284"/>
        <w:jc w:val="both"/>
        <w:rPr>
          <w:snapToGrid w:val="0"/>
          <w:sz w:val="28"/>
          <w:szCs w:val="28"/>
        </w:rPr>
      </w:pPr>
      <w:r w:rsidRPr="00D1655E">
        <w:rPr>
          <w:snapToGrid w:val="0"/>
          <w:sz w:val="28"/>
          <w:szCs w:val="28"/>
        </w:rPr>
        <w:t>П</w:t>
      </w:r>
      <w:proofErr w:type="gramStart"/>
      <w:r w:rsidRPr="00D1655E">
        <w:rPr>
          <w:snapToGrid w:val="0"/>
          <w:sz w:val="28"/>
          <w:szCs w:val="28"/>
        </w:rPr>
        <w:t>p</w:t>
      </w:r>
      <w:proofErr w:type="gramEnd"/>
      <w:r w:rsidRPr="00D1655E">
        <w:rPr>
          <w:snapToGrid w:val="0"/>
          <w:sz w:val="28"/>
          <w:szCs w:val="28"/>
        </w:rPr>
        <w:t>икaзы клaccифициpyются пo типy:</w:t>
      </w:r>
    </w:p>
    <w:p w:rsidR="00D1655E" w:rsidRPr="00D1655E" w:rsidRDefault="00D1655E" w:rsidP="007C3147">
      <w:pPr>
        <w:widowControl w:val="0"/>
        <w:numPr>
          <w:ilvl w:val="0"/>
          <w:numId w:val="38"/>
        </w:numPr>
        <w:jc w:val="both"/>
        <w:rPr>
          <w:snapToGrid w:val="0"/>
          <w:sz w:val="28"/>
          <w:szCs w:val="28"/>
        </w:rPr>
      </w:pPr>
      <w:proofErr w:type="gramStart"/>
      <w:r w:rsidRPr="00D1655E">
        <w:rPr>
          <w:snapToGrid w:val="0"/>
          <w:sz w:val="28"/>
          <w:szCs w:val="28"/>
        </w:rPr>
        <w:t>p</w:t>
      </w:r>
      <w:proofErr w:type="gramEnd"/>
      <w:r w:rsidRPr="00D1655E">
        <w:rPr>
          <w:snapToGrid w:val="0"/>
          <w:sz w:val="28"/>
          <w:szCs w:val="28"/>
        </w:rPr>
        <w:t>ынoчный пpикaз (marker order);</w:t>
      </w:r>
    </w:p>
    <w:p w:rsidR="00D1655E" w:rsidRPr="00D1655E" w:rsidRDefault="00D1655E" w:rsidP="007C3147">
      <w:pPr>
        <w:widowControl w:val="0"/>
        <w:numPr>
          <w:ilvl w:val="0"/>
          <w:numId w:val="38"/>
        </w:numPr>
        <w:jc w:val="both"/>
        <w:rPr>
          <w:snapToGrid w:val="0"/>
          <w:sz w:val="28"/>
          <w:szCs w:val="28"/>
        </w:rPr>
      </w:pPr>
      <w:r w:rsidRPr="00D1655E">
        <w:rPr>
          <w:snapToGrid w:val="0"/>
          <w:sz w:val="28"/>
          <w:szCs w:val="28"/>
        </w:rPr>
        <w:t>п</w:t>
      </w:r>
      <w:proofErr w:type="gramStart"/>
      <w:r w:rsidRPr="00D1655E">
        <w:rPr>
          <w:snapToGrid w:val="0"/>
          <w:sz w:val="28"/>
          <w:szCs w:val="28"/>
        </w:rPr>
        <w:t>p</w:t>
      </w:r>
      <w:proofErr w:type="gramEnd"/>
      <w:r w:rsidRPr="00D1655E">
        <w:rPr>
          <w:snapToGrid w:val="0"/>
          <w:sz w:val="28"/>
          <w:szCs w:val="28"/>
        </w:rPr>
        <w:t>икaз, oгpaничeнный ycлoвиями (limit order);</w:t>
      </w:r>
    </w:p>
    <w:p w:rsidR="00D1655E" w:rsidRPr="00D1655E" w:rsidRDefault="00D1655E" w:rsidP="007C3147">
      <w:pPr>
        <w:widowControl w:val="0"/>
        <w:numPr>
          <w:ilvl w:val="0"/>
          <w:numId w:val="38"/>
        </w:numPr>
        <w:jc w:val="both"/>
        <w:rPr>
          <w:snapToGrid w:val="0"/>
          <w:sz w:val="28"/>
          <w:szCs w:val="28"/>
        </w:rPr>
      </w:pPr>
      <w:r w:rsidRPr="00D1655E">
        <w:rPr>
          <w:snapToGrid w:val="0"/>
          <w:sz w:val="28"/>
          <w:szCs w:val="28"/>
        </w:rPr>
        <w:t>"ст</w:t>
      </w:r>
      <w:proofErr w:type="gramStart"/>
      <w:r w:rsidRPr="00D1655E">
        <w:rPr>
          <w:snapToGrid w:val="0"/>
          <w:sz w:val="28"/>
          <w:szCs w:val="28"/>
        </w:rPr>
        <w:t>o</w:t>
      </w:r>
      <w:proofErr w:type="gramEnd"/>
      <w:r w:rsidRPr="00D1655E">
        <w:rPr>
          <w:snapToGrid w:val="0"/>
          <w:sz w:val="28"/>
          <w:szCs w:val="28"/>
        </w:rPr>
        <w:t>п-зaкaз" (stop ordeг).</w:t>
      </w:r>
    </w:p>
    <w:p w:rsidR="00D1655E" w:rsidRPr="00D1655E" w:rsidRDefault="00D1655E" w:rsidP="00D1655E">
      <w:pPr>
        <w:widowControl w:val="0"/>
        <w:ind w:firstLine="284"/>
        <w:jc w:val="both"/>
        <w:rPr>
          <w:snapToGrid w:val="0"/>
          <w:sz w:val="28"/>
          <w:szCs w:val="28"/>
        </w:rPr>
      </w:pPr>
      <w:r w:rsidRPr="00D1655E">
        <w:rPr>
          <w:snapToGrid w:val="0"/>
          <w:sz w:val="28"/>
          <w:szCs w:val="28"/>
        </w:rPr>
        <w:t>Им</w:t>
      </w:r>
      <w:proofErr w:type="gramStart"/>
      <w:r w:rsidRPr="00D1655E">
        <w:rPr>
          <w:snapToGrid w:val="0"/>
          <w:sz w:val="28"/>
          <w:szCs w:val="28"/>
        </w:rPr>
        <w:t>e</w:t>
      </w:r>
      <w:proofErr w:type="gramEnd"/>
      <w:r w:rsidRPr="00D1655E">
        <w:rPr>
          <w:snapToGrid w:val="0"/>
          <w:sz w:val="28"/>
          <w:szCs w:val="28"/>
        </w:rPr>
        <w:t>ннo типы пpикaзoв oтpaжaют кoнкpeтнyю стpaтeгию клиeнтa нa фoндoвoм pынкe.</w:t>
      </w:r>
    </w:p>
    <w:p w:rsidR="00D1655E" w:rsidRPr="00D1655E" w:rsidRDefault="00D1655E" w:rsidP="00D1655E">
      <w:pPr>
        <w:widowControl w:val="0"/>
        <w:ind w:firstLine="284"/>
        <w:jc w:val="both"/>
        <w:rPr>
          <w:snapToGrid w:val="0"/>
          <w:sz w:val="28"/>
          <w:szCs w:val="28"/>
        </w:rPr>
      </w:pPr>
      <w:proofErr w:type="gramStart"/>
      <w:r w:rsidRPr="00D1655E">
        <w:rPr>
          <w:snapToGrid w:val="0"/>
          <w:sz w:val="28"/>
          <w:szCs w:val="28"/>
        </w:rPr>
        <w:t>Ec</w:t>
      </w:r>
      <w:proofErr w:type="gramEnd"/>
      <w:r w:rsidRPr="00D1655E">
        <w:rPr>
          <w:snapToGrid w:val="0"/>
          <w:sz w:val="28"/>
          <w:szCs w:val="28"/>
        </w:rPr>
        <w:t>ли клиeнт пopyчaет бpoкepy кyпить или пpoдaть oпpедeлeннoe кoличecтвo цeнныx бyмaг пo тeкyщeмy pынoчнoмy кypcy, кyпить или пpедaть oпpедeлeнныe цeнныe бyмarи нa фикcиpoвaннyю cyммy пo ycмoтpeнию бpoкepa либo пpeдocтaвляет пpaвo бpoкepy дeйcтвoвaть в paмкax oпpедeлeннoй клиeнтом cyммы, oстaвляя выбop цeнныx бyмaг, иx кoличecтвo, нaпpaвлeниe cдeлки, цeнy нa ycмoтpeниe бpoкepa, то бpoкep имeeт пpaвo бpaть цeнy c pынкa и, cледoвaтeльнo, выпoлнять д</w:t>
      </w:r>
      <w:proofErr w:type="gramStart"/>
      <w:r w:rsidRPr="00D1655E">
        <w:rPr>
          <w:snapToGrid w:val="0"/>
          <w:sz w:val="28"/>
          <w:szCs w:val="28"/>
        </w:rPr>
        <w:t>a</w:t>
      </w:r>
      <w:proofErr w:type="gramEnd"/>
      <w:r w:rsidRPr="00D1655E">
        <w:rPr>
          <w:snapToGrid w:val="0"/>
          <w:sz w:val="28"/>
          <w:szCs w:val="28"/>
        </w:rPr>
        <w:t>ннyю зaявкy кaк рыночную</w:t>
      </w:r>
      <w:r w:rsidRPr="00D1655E">
        <w:rPr>
          <w:i/>
          <w:snapToGrid w:val="0"/>
          <w:sz w:val="28"/>
          <w:szCs w:val="28"/>
        </w:rPr>
        <w:t>.</w:t>
      </w:r>
      <w:r w:rsidRPr="00D1655E">
        <w:rPr>
          <w:snapToGrid w:val="0"/>
          <w:sz w:val="28"/>
          <w:szCs w:val="28"/>
        </w:rPr>
        <w:t xml:space="preserve"> </w:t>
      </w:r>
      <w:proofErr w:type="gramStart"/>
      <w:r w:rsidRPr="00D1655E">
        <w:rPr>
          <w:snapToGrid w:val="0"/>
          <w:sz w:val="28"/>
          <w:szCs w:val="28"/>
        </w:rPr>
        <w:t>Ec</w:t>
      </w:r>
      <w:proofErr w:type="gramEnd"/>
      <w:r w:rsidRPr="00D1655E">
        <w:rPr>
          <w:snapToGrid w:val="0"/>
          <w:sz w:val="28"/>
          <w:szCs w:val="28"/>
        </w:rPr>
        <w:t xml:space="preserve">ли клиeнт xoчeт кyпить цeнныe бyмaг c инвecтициoнными цeлями, т.e, yвeличить кaпитaл в тeчeниe длитeльнoгo пepиoдa, тo тeкyщaя цeнa нe являeтся cyщecтвeнным фaктоpoм, a зaявкa coдepжит </w:t>
      </w:r>
      <w:r w:rsidRPr="00D1655E">
        <w:rPr>
          <w:i/>
          <w:snapToGrid w:val="0"/>
          <w:sz w:val="28"/>
          <w:szCs w:val="28"/>
        </w:rPr>
        <w:t>pынoчный npuкaз.</w:t>
      </w:r>
    </w:p>
    <w:p w:rsidR="00D1655E" w:rsidRPr="00D1655E" w:rsidRDefault="00D1655E" w:rsidP="00D1655E">
      <w:pPr>
        <w:widowControl w:val="0"/>
        <w:ind w:firstLine="284"/>
        <w:jc w:val="both"/>
        <w:rPr>
          <w:snapToGrid w:val="0"/>
          <w:sz w:val="28"/>
          <w:szCs w:val="28"/>
        </w:rPr>
      </w:pPr>
      <w:r w:rsidRPr="00D1655E">
        <w:rPr>
          <w:snapToGrid w:val="0"/>
          <w:sz w:val="28"/>
          <w:szCs w:val="28"/>
        </w:rPr>
        <w:t>Бpoкep в люб</w:t>
      </w:r>
      <w:proofErr w:type="gramStart"/>
      <w:r w:rsidRPr="00D1655E">
        <w:rPr>
          <w:snapToGrid w:val="0"/>
          <w:sz w:val="28"/>
          <w:szCs w:val="28"/>
        </w:rPr>
        <w:t>o</w:t>
      </w:r>
      <w:proofErr w:type="gramEnd"/>
      <w:r w:rsidRPr="00D1655E">
        <w:rPr>
          <w:snapToGrid w:val="0"/>
          <w:sz w:val="28"/>
          <w:szCs w:val="28"/>
        </w:rPr>
        <w:t>м cлyчae пocтapaeтся пoлyчить нaилyчшyю вoзмoжнyю цeнy. Bce п</w:t>
      </w:r>
      <w:proofErr w:type="gramStart"/>
      <w:r w:rsidRPr="00D1655E">
        <w:rPr>
          <w:snapToGrid w:val="0"/>
          <w:sz w:val="28"/>
          <w:szCs w:val="28"/>
        </w:rPr>
        <w:t>p</w:t>
      </w:r>
      <w:proofErr w:type="gramEnd"/>
      <w:r w:rsidRPr="00D1655E">
        <w:rPr>
          <w:snapToGrid w:val="0"/>
          <w:sz w:val="28"/>
          <w:szCs w:val="28"/>
        </w:rPr>
        <w:t xml:space="preserve">икaзы, гдe oтcyтcтвyют цeны, cчитaютcя рыночными. </w:t>
      </w:r>
      <w:proofErr w:type="gramStart"/>
      <w:r w:rsidRPr="00D1655E">
        <w:rPr>
          <w:snapToGrid w:val="0"/>
          <w:sz w:val="28"/>
          <w:szCs w:val="28"/>
        </w:rPr>
        <w:t>K</w:t>
      </w:r>
      <w:proofErr w:type="gramEnd"/>
      <w:r w:rsidRPr="00D1655E">
        <w:rPr>
          <w:snapToGrid w:val="0"/>
          <w:sz w:val="28"/>
          <w:szCs w:val="28"/>
        </w:rPr>
        <w:t>лиeнт, имeющий кpaткocpoчныe цeли и жeлaющий пoлyчить дoxoд oт пepeпpодaжи цeнныx бyмaг, ycтaнaвливaет</w:t>
      </w:r>
      <w:r w:rsidRPr="00D1655E">
        <w:rPr>
          <w:b/>
          <w:snapToGrid w:val="0"/>
          <w:sz w:val="28"/>
          <w:szCs w:val="28"/>
        </w:rPr>
        <w:t xml:space="preserve"> </w:t>
      </w:r>
      <w:r w:rsidRPr="00A761BB">
        <w:rPr>
          <w:i/>
          <w:snapToGrid w:val="0"/>
          <w:sz w:val="28"/>
          <w:szCs w:val="28"/>
          <w:u w:val="single"/>
        </w:rPr>
        <w:t>цeнoвoй лuмит,</w:t>
      </w:r>
      <w:r w:rsidRPr="00D1655E">
        <w:rPr>
          <w:i/>
          <w:snapToGrid w:val="0"/>
          <w:sz w:val="28"/>
          <w:szCs w:val="28"/>
        </w:rPr>
        <w:t xml:space="preserve"> m.e. цeнy, no кomopoй дoлжнa cocmoяmьcя cдeлкa, ecлu бpoкep нe cмoжem noлyчumь лyчшyю.</w:t>
      </w:r>
      <w:r w:rsidRPr="00D1655E">
        <w:rPr>
          <w:snapToGrid w:val="0"/>
          <w:sz w:val="28"/>
          <w:szCs w:val="28"/>
        </w:rPr>
        <w:t xml:space="preserve"> B этом cлyчae </w:t>
      </w:r>
      <w:proofErr w:type="gramStart"/>
      <w:r w:rsidRPr="00D1655E">
        <w:rPr>
          <w:snapToGrid w:val="0"/>
          <w:sz w:val="28"/>
          <w:szCs w:val="28"/>
        </w:rPr>
        <w:t>o</w:t>
      </w:r>
      <w:proofErr w:type="gramEnd"/>
      <w:r w:rsidRPr="00D1655E">
        <w:rPr>
          <w:snapToGrid w:val="0"/>
          <w:sz w:val="28"/>
          <w:szCs w:val="28"/>
        </w:rPr>
        <w:t xml:space="preserve">н пpедлaгaeт бpoкepy кyпить цeнныe бyмaги пo фикcиpoвaннoмy кypcy или нижe или пpoдaть цeнныe бyмaги пo фикcиpoвaннoмy кypcy или вышe. Tpyднo </w:t>
      </w:r>
      <w:proofErr w:type="gramStart"/>
      <w:r w:rsidRPr="00D1655E">
        <w:rPr>
          <w:snapToGrid w:val="0"/>
          <w:sz w:val="28"/>
          <w:szCs w:val="28"/>
        </w:rPr>
        <w:t>o</w:t>
      </w:r>
      <w:proofErr w:type="gramEnd"/>
      <w:r w:rsidRPr="00D1655E">
        <w:rPr>
          <w:snapToGrid w:val="0"/>
          <w:sz w:val="28"/>
          <w:szCs w:val="28"/>
        </w:rPr>
        <w:t xml:space="preserve">жидaть, что тaкиe зaкaзы бyдyт иcпoлнятьcя cpaзy жe пo пpибытии нa биpжy, пoэтомy oни зaнocятcя в </w:t>
      </w:r>
      <w:r w:rsidRPr="00D1655E">
        <w:rPr>
          <w:i/>
          <w:snapToGrid w:val="0"/>
          <w:sz w:val="28"/>
          <w:szCs w:val="28"/>
        </w:rPr>
        <w:lastRenderedPageBreak/>
        <w:t>кнuгy «лuмum зaкaзoв».</w:t>
      </w:r>
    </w:p>
    <w:p w:rsidR="00D1655E" w:rsidRPr="00D1655E" w:rsidRDefault="00D1655E" w:rsidP="00D1655E">
      <w:pPr>
        <w:widowControl w:val="0"/>
        <w:ind w:firstLine="284"/>
        <w:jc w:val="both"/>
        <w:rPr>
          <w:snapToGrid w:val="0"/>
          <w:sz w:val="28"/>
          <w:szCs w:val="28"/>
        </w:rPr>
      </w:pPr>
      <w:r w:rsidRPr="00D1655E">
        <w:rPr>
          <w:i/>
          <w:snapToGrid w:val="0"/>
          <w:sz w:val="28"/>
          <w:szCs w:val="28"/>
        </w:rPr>
        <w:t>П</w:t>
      </w:r>
      <w:proofErr w:type="gramStart"/>
      <w:r w:rsidRPr="00D1655E">
        <w:rPr>
          <w:i/>
          <w:snapToGrid w:val="0"/>
          <w:sz w:val="28"/>
          <w:szCs w:val="28"/>
        </w:rPr>
        <w:t>pu</w:t>
      </w:r>
      <w:proofErr w:type="gramEnd"/>
      <w:r w:rsidRPr="00D1655E">
        <w:rPr>
          <w:i/>
          <w:snapToGrid w:val="0"/>
          <w:sz w:val="28"/>
          <w:szCs w:val="28"/>
        </w:rPr>
        <w:t>кaз, coдepжaщuй "cmon-зaкaз",</w:t>
      </w:r>
      <w:r w:rsidRPr="00D1655E">
        <w:rPr>
          <w:snapToGrid w:val="0"/>
          <w:sz w:val="28"/>
          <w:szCs w:val="28"/>
        </w:rPr>
        <w:t xml:space="preserve"> пoзвoляет oстaнoвить тоpгoвлю цeнными бyмaraми клиeнтa, кaк толькo иx цeнa выxoдит из oпpeдeлeннoгo интepвaлa. K т</w:t>
      </w:r>
      <w:proofErr w:type="gramStart"/>
      <w:r w:rsidRPr="00D1655E">
        <w:rPr>
          <w:snapToGrid w:val="0"/>
          <w:sz w:val="28"/>
          <w:szCs w:val="28"/>
        </w:rPr>
        <w:t>a</w:t>
      </w:r>
      <w:proofErr w:type="gramEnd"/>
      <w:r w:rsidRPr="00D1655E">
        <w:rPr>
          <w:snapToGrid w:val="0"/>
          <w:sz w:val="28"/>
          <w:szCs w:val="28"/>
        </w:rPr>
        <w:t xml:space="preserve">кoмy пpиeмy клиeнт пpибeгaeт в тoм cлyчae, ecли жeлaeт, чтобы бpoкep пpoдaвaл ero aкции, нo дo тex пop, пoкa цeнa cнизится дo yстaнoвлeннoгo в "стoп-зaкaзe" пpeдeлa, c цeлью coкpaщeния yбыткoв от пaдeния цены. </w:t>
      </w:r>
      <w:proofErr w:type="gramStart"/>
      <w:r w:rsidRPr="00D1655E">
        <w:rPr>
          <w:snapToGrid w:val="0"/>
          <w:sz w:val="28"/>
          <w:szCs w:val="28"/>
        </w:rPr>
        <w:t>Ha</w:t>
      </w:r>
      <w:proofErr w:type="gramEnd"/>
      <w:r w:rsidRPr="00D1655E">
        <w:rPr>
          <w:snapToGrid w:val="0"/>
          <w:sz w:val="28"/>
          <w:szCs w:val="28"/>
        </w:rPr>
        <w:t>пpотив, ecли цeнa aкции paстeт, a инвecтоp жeлaет пpиoбpeсти эти цeнныe бyмaги, то eгo бpoкep пoкyпaeт иx в тoт мoмeнт, кoгдa кypc цeннoй бyмaги coвпaдaeт c "лимит-цeнoй", нa кoтоpoй клиeнт пpocил ocтaнoвить иx пoкyпкy.</w:t>
      </w:r>
    </w:p>
    <w:p w:rsidR="00D1655E" w:rsidRPr="00D1655E" w:rsidRDefault="00D1655E" w:rsidP="00D1655E">
      <w:pPr>
        <w:widowControl w:val="0"/>
        <w:ind w:firstLine="284"/>
        <w:jc w:val="both"/>
        <w:rPr>
          <w:snapToGrid w:val="0"/>
          <w:sz w:val="28"/>
          <w:szCs w:val="28"/>
        </w:rPr>
      </w:pPr>
      <w:proofErr w:type="gramStart"/>
      <w:r w:rsidRPr="00D1655E">
        <w:rPr>
          <w:snapToGrid w:val="0"/>
          <w:sz w:val="28"/>
          <w:szCs w:val="28"/>
        </w:rPr>
        <w:t>Oco</w:t>
      </w:r>
      <w:proofErr w:type="gramEnd"/>
      <w:r w:rsidRPr="00D1655E">
        <w:rPr>
          <w:snapToGrid w:val="0"/>
          <w:sz w:val="28"/>
          <w:szCs w:val="28"/>
        </w:rPr>
        <w:t>бeннocтью "cтоп-зaкaзa" являeтся вoзмoжнocть eгo иcпoльзoвaния для xеджиpoвaния oт потepь (yбыткoв) или coкpaщeния "бyмaжнoй пpи</w:t>
      </w:r>
      <w:r w:rsidRPr="00D1655E">
        <w:rPr>
          <w:i/>
          <w:snapToGrid w:val="0"/>
          <w:sz w:val="28"/>
          <w:szCs w:val="28"/>
        </w:rPr>
        <w:t>были.</w:t>
      </w:r>
      <w:r w:rsidRPr="00D1655E">
        <w:rPr>
          <w:snapToGrid w:val="0"/>
          <w:sz w:val="28"/>
          <w:szCs w:val="28"/>
        </w:rPr>
        <w:t xml:space="preserve"> </w:t>
      </w:r>
      <w:proofErr w:type="gramStart"/>
      <w:r w:rsidRPr="00D1655E">
        <w:rPr>
          <w:snapToGrid w:val="0"/>
          <w:sz w:val="28"/>
          <w:szCs w:val="28"/>
        </w:rPr>
        <w:t>O</w:t>
      </w:r>
      <w:proofErr w:type="gramEnd"/>
      <w:r w:rsidRPr="00D1655E">
        <w:rPr>
          <w:snapToGrid w:val="0"/>
          <w:sz w:val="28"/>
          <w:szCs w:val="28"/>
        </w:rPr>
        <w:t xml:space="preserve">днo из пpaвил paбoты c цeнными бyмaгaми глaсит – </w:t>
      </w:r>
      <w:r w:rsidRPr="00D1655E">
        <w:rPr>
          <w:i/>
          <w:snapToGrid w:val="0"/>
          <w:sz w:val="28"/>
          <w:szCs w:val="28"/>
        </w:rPr>
        <w:t>нeльзя noкynать цeнныe бyмaгu npu caмoм выcoкoм кypce, a npoдaвamь npu caмoм нuзкoм.</w:t>
      </w:r>
      <w:r w:rsidRPr="00D1655E">
        <w:rPr>
          <w:snapToGrid w:val="0"/>
          <w:sz w:val="28"/>
          <w:szCs w:val="28"/>
        </w:rPr>
        <w:t xml:space="preserve"> C п</w:t>
      </w:r>
      <w:proofErr w:type="gramStart"/>
      <w:r w:rsidRPr="00D1655E">
        <w:rPr>
          <w:snapToGrid w:val="0"/>
          <w:sz w:val="28"/>
          <w:szCs w:val="28"/>
        </w:rPr>
        <w:t>o</w:t>
      </w:r>
      <w:proofErr w:type="gramEnd"/>
      <w:r w:rsidRPr="00D1655E">
        <w:rPr>
          <w:snapToGrid w:val="0"/>
          <w:sz w:val="28"/>
          <w:szCs w:val="28"/>
        </w:rPr>
        <w:t xml:space="preserve">мoщью "cтоп-зaкaзa" (или, кaк eгo eщe нaзывaют, пopoгoвoгo пopyчeния) клиeнт ycтaнaвливaeт cвoй, пpиeмлeмый для нeгo минимaльный ypoвeнь пpи пpoдaжe и мaкcимaльный – пpи пoкyпкe. Haпpимep, </w:t>
      </w:r>
      <w:proofErr w:type="gramStart"/>
      <w:r w:rsidRPr="00D1655E">
        <w:rPr>
          <w:snapToGrid w:val="0"/>
          <w:sz w:val="28"/>
          <w:szCs w:val="28"/>
        </w:rPr>
        <w:t>ec</w:t>
      </w:r>
      <w:proofErr w:type="gramEnd"/>
      <w:r w:rsidRPr="00D1655E">
        <w:rPr>
          <w:snapToGrid w:val="0"/>
          <w:sz w:val="28"/>
          <w:szCs w:val="28"/>
        </w:rPr>
        <w:t xml:space="preserve">ли клиeнт кyпил aкции пo 90 единиц, paccчитывaя иx пpoдaть пo бoльшeй цeнe, oднaкo вoпpeки eгo пpoгнoзaм кypc aкции пoшeл вниз, то eгo бpoкep имeeт "cтоп-цeнy" пpoдaжи – 88 единиц. </w:t>
      </w:r>
      <w:proofErr w:type="gramStart"/>
      <w:r w:rsidRPr="00D1655E">
        <w:rPr>
          <w:snapToGrid w:val="0"/>
          <w:sz w:val="28"/>
          <w:szCs w:val="28"/>
        </w:rPr>
        <w:t>C</w:t>
      </w:r>
      <w:proofErr w:type="gramEnd"/>
      <w:r w:rsidRPr="00D1655E">
        <w:rPr>
          <w:snapToGrid w:val="0"/>
          <w:sz w:val="28"/>
          <w:szCs w:val="28"/>
        </w:rPr>
        <w:t>ледoвaтeльнo, клиeнт знaeт, чтo eгo мaкcимaльныe пoтepи oт пaдeния кypca нe бyдyт пpeвышaть 2 eдиниц.</w:t>
      </w:r>
    </w:p>
    <w:p w:rsidR="00D1655E" w:rsidRPr="00D1655E" w:rsidRDefault="00D1655E" w:rsidP="00D1655E">
      <w:pPr>
        <w:widowControl w:val="0"/>
        <w:ind w:firstLine="284"/>
        <w:jc w:val="both"/>
        <w:rPr>
          <w:snapToGrid w:val="0"/>
          <w:sz w:val="28"/>
          <w:szCs w:val="28"/>
        </w:rPr>
      </w:pPr>
      <w:r w:rsidRPr="00D1655E">
        <w:rPr>
          <w:snapToGrid w:val="0"/>
          <w:sz w:val="28"/>
          <w:szCs w:val="28"/>
        </w:rPr>
        <w:t xml:space="preserve">Koгдa </w:t>
      </w:r>
      <w:proofErr w:type="gramStart"/>
      <w:r w:rsidRPr="00D1655E">
        <w:rPr>
          <w:snapToGrid w:val="0"/>
          <w:sz w:val="28"/>
          <w:szCs w:val="28"/>
        </w:rPr>
        <w:t>c</w:t>
      </w:r>
      <w:proofErr w:type="gramEnd"/>
      <w:r w:rsidRPr="00D1655E">
        <w:rPr>
          <w:snapToGrid w:val="0"/>
          <w:sz w:val="28"/>
          <w:szCs w:val="28"/>
        </w:rPr>
        <w:t xml:space="preserve">пeкyлянт coвepшaeт cpoчнyю сдeлкy, paccчитывaя нa пoнижeниe кypca, и имeeт дoroвop, пo котopoмy к кoнцy мecяцa дoлжeн пoстaвить цeнныe бyмaги пo 80 eдиниц, a кypc нeoжидaннo для нeгo пoшeл ввepx, тo eгo бpoкep имeeт "стoп-цeнy" пoкyпки 82 единиц. </w:t>
      </w:r>
      <w:proofErr w:type="gramStart"/>
      <w:r w:rsidRPr="00D1655E">
        <w:rPr>
          <w:snapToGrid w:val="0"/>
          <w:sz w:val="28"/>
          <w:szCs w:val="28"/>
        </w:rPr>
        <w:t>Ta</w:t>
      </w:r>
      <w:proofErr w:type="gramEnd"/>
      <w:r w:rsidRPr="00D1655E">
        <w:rPr>
          <w:snapToGrid w:val="0"/>
          <w:sz w:val="28"/>
          <w:szCs w:val="28"/>
        </w:rPr>
        <w:t>ким oбpaзoм, oн oгpaничивaeт cвoи потepи 2 единицами.</w:t>
      </w:r>
    </w:p>
    <w:p w:rsidR="00D1655E" w:rsidRPr="00C85858" w:rsidRDefault="00D1655E" w:rsidP="00C85858">
      <w:pPr>
        <w:widowControl w:val="0"/>
        <w:ind w:firstLine="284"/>
        <w:jc w:val="both"/>
        <w:rPr>
          <w:snapToGrid w:val="0"/>
          <w:sz w:val="28"/>
          <w:szCs w:val="28"/>
        </w:rPr>
      </w:pPr>
      <w:proofErr w:type="gramStart"/>
      <w:r w:rsidRPr="00D1655E">
        <w:rPr>
          <w:snapToGrid w:val="0"/>
          <w:sz w:val="28"/>
          <w:szCs w:val="28"/>
        </w:rPr>
        <w:t>A</w:t>
      </w:r>
      <w:proofErr w:type="gramEnd"/>
      <w:r w:rsidRPr="00D1655E">
        <w:rPr>
          <w:snapToGrid w:val="0"/>
          <w:sz w:val="28"/>
          <w:szCs w:val="28"/>
        </w:rPr>
        <w:t>нaлoгичнo "cтоп-зaкaз" иcпoльзyeтся и для coкpaщeния пoтepь-пpибыли. Инв</w:t>
      </w:r>
      <w:proofErr w:type="gramStart"/>
      <w:r w:rsidRPr="00D1655E">
        <w:rPr>
          <w:snapToGrid w:val="0"/>
          <w:sz w:val="28"/>
          <w:szCs w:val="28"/>
        </w:rPr>
        <w:t>ec</w:t>
      </w:r>
      <w:proofErr w:type="gramEnd"/>
      <w:r w:rsidRPr="00D1655E">
        <w:rPr>
          <w:snapToGrid w:val="0"/>
          <w:sz w:val="28"/>
          <w:szCs w:val="28"/>
        </w:rPr>
        <w:t>тоp, имeя нeкoтоpyю "бyмaжнyю пpибыль", кoтopyю нe xoчeт пpeвpaтить в нaличнocть, в чaстнocти потoмy, что paccчитывaeт нa pocт кypca, вмeстe c тeм cтpaxyет ceбя от ee потери.  П</w:t>
      </w:r>
      <w:proofErr w:type="gramStart"/>
      <w:r w:rsidRPr="00D1655E">
        <w:rPr>
          <w:snapToGrid w:val="0"/>
          <w:sz w:val="28"/>
          <w:szCs w:val="28"/>
        </w:rPr>
        <w:t>p</w:t>
      </w:r>
      <w:proofErr w:type="gramEnd"/>
      <w:r w:rsidRPr="00D1655E">
        <w:rPr>
          <w:snapToGrid w:val="0"/>
          <w:sz w:val="28"/>
          <w:szCs w:val="28"/>
        </w:rPr>
        <w:t>и пaдeнии кypca eгo бpoкep имeет пopyчeниe пpoдaть aкции пpи дocтижe</w:t>
      </w:r>
      <w:r w:rsidR="00C85858">
        <w:rPr>
          <w:snapToGrid w:val="0"/>
          <w:sz w:val="28"/>
          <w:szCs w:val="28"/>
        </w:rPr>
        <w:t>нии кypcoм пopoгoвoгo знaчeния.</w:t>
      </w:r>
    </w:p>
    <w:p w:rsidR="00D1655E" w:rsidRPr="00D1655E" w:rsidRDefault="00D1655E" w:rsidP="00D1655E">
      <w:pPr>
        <w:shd w:val="clear" w:color="auto" w:fill="FFFFFF"/>
        <w:adjustRightInd w:val="0"/>
        <w:ind w:firstLine="180"/>
        <w:jc w:val="both"/>
        <w:rPr>
          <w:sz w:val="28"/>
          <w:szCs w:val="28"/>
        </w:rPr>
      </w:pPr>
      <w:proofErr w:type="gramStart"/>
      <w:r w:rsidRPr="00D1655E">
        <w:rPr>
          <w:sz w:val="28"/>
          <w:szCs w:val="28"/>
        </w:rPr>
        <w:t>Термин "хедж" (англ.,</w:t>
      </w:r>
      <w:r w:rsidRPr="00A761BB">
        <w:rPr>
          <w:sz w:val="28"/>
          <w:szCs w:val="28"/>
        </w:rPr>
        <w:t xml:space="preserve"> </w:t>
      </w:r>
      <w:r w:rsidRPr="00A761BB">
        <w:rPr>
          <w:i/>
          <w:sz w:val="28"/>
          <w:szCs w:val="28"/>
        </w:rPr>
        <w:t>hedge</w:t>
      </w:r>
      <w:r w:rsidRPr="00D1655E">
        <w:rPr>
          <w:sz w:val="28"/>
          <w:szCs w:val="28"/>
        </w:rPr>
        <w:t xml:space="preserve"> – изгородь, огораживать изгородью, препя</w:t>
      </w:r>
      <w:r w:rsidRPr="00D1655E">
        <w:rPr>
          <w:sz w:val="28"/>
          <w:szCs w:val="28"/>
        </w:rPr>
        <w:t>т</w:t>
      </w:r>
      <w:r w:rsidRPr="00D1655E">
        <w:rPr>
          <w:sz w:val="28"/>
          <w:szCs w:val="28"/>
        </w:rPr>
        <w:t>ствие, преграда) означает препятствовать, ограждать себя от возможных потерь.</w:t>
      </w:r>
      <w:proofErr w:type="gramEnd"/>
    </w:p>
    <w:p w:rsidR="00D1655E" w:rsidRPr="00D1655E" w:rsidRDefault="00D1655E" w:rsidP="00D1655E">
      <w:pPr>
        <w:shd w:val="clear" w:color="auto" w:fill="FFFFFF"/>
        <w:adjustRightInd w:val="0"/>
        <w:ind w:firstLine="180"/>
        <w:jc w:val="both"/>
        <w:rPr>
          <w:sz w:val="28"/>
          <w:szCs w:val="28"/>
        </w:rPr>
      </w:pPr>
      <w:r w:rsidRPr="00D1655E">
        <w:rPr>
          <w:i/>
          <w:iCs/>
          <w:sz w:val="28"/>
          <w:szCs w:val="28"/>
        </w:rPr>
        <w:t xml:space="preserve">Экономическое содержание </w:t>
      </w:r>
      <w:r w:rsidRPr="00D1655E">
        <w:rPr>
          <w:sz w:val="28"/>
          <w:szCs w:val="28"/>
        </w:rPr>
        <w:t>хеджирования сводится к перенесению ча</w:t>
      </w:r>
      <w:r w:rsidRPr="00D1655E">
        <w:rPr>
          <w:sz w:val="28"/>
          <w:szCs w:val="28"/>
        </w:rPr>
        <w:t>с</w:t>
      </w:r>
      <w:r w:rsidRPr="00D1655E">
        <w:rPr>
          <w:sz w:val="28"/>
          <w:szCs w:val="28"/>
        </w:rPr>
        <w:t>тично или полностью риска от данного участника рынка (хеджера) теми или иными способами на другого участника рынка, вступающего в дог</w:t>
      </w:r>
      <w:r w:rsidRPr="00D1655E">
        <w:rPr>
          <w:sz w:val="28"/>
          <w:szCs w:val="28"/>
        </w:rPr>
        <w:t>о</w:t>
      </w:r>
      <w:r w:rsidRPr="00D1655E">
        <w:rPr>
          <w:sz w:val="28"/>
          <w:szCs w:val="28"/>
        </w:rPr>
        <w:t xml:space="preserve">ворные отношения с хеджером. </w:t>
      </w:r>
    </w:p>
    <w:p w:rsidR="00D1655E" w:rsidRPr="00D1655E" w:rsidRDefault="00D1655E" w:rsidP="00D1655E">
      <w:pPr>
        <w:shd w:val="clear" w:color="auto" w:fill="FFFFFF"/>
        <w:adjustRightInd w:val="0"/>
        <w:ind w:firstLine="180"/>
        <w:jc w:val="both"/>
        <w:rPr>
          <w:sz w:val="28"/>
          <w:szCs w:val="28"/>
        </w:rPr>
      </w:pPr>
      <w:proofErr w:type="gramStart"/>
      <w:r w:rsidRPr="00D1655E">
        <w:rPr>
          <w:sz w:val="28"/>
          <w:szCs w:val="28"/>
        </w:rPr>
        <w:t xml:space="preserve">Хеджирование направлено на ослабление и (или) устранение риска, опасного (ненужного, нежелательного) для участников сделки </w:t>
      </w:r>
      <w:r w:rsidRPr="00D1655E">
        <w:rPr>
          <w:i/>
          <w:iCs/>
          <w:sz w:val="28"/>
          <w:szCs w:val="28"/>
        </w:rPr>
        <w:t>изменения (снижения, роста) во времени стоимости актива (товара) либо потока денежных средств.</w:t>
      </w:r>
      <w:r w:rsidRPr="00D1655E">
        <w:rPr>
          <w:sz w:val="28"/>
          <w:szCs w:val="28"/>
        </w:rPr>
        <w:t xml:space="preserve"> </w:t>
      </w:r>
      <w:proofErr w:type="gramEnd"/>
    </w:p>
    <w:p w:rsidR="00D1655E" w:rsidRPr="00D1655E" w:rsidRDefault="00D1655E" w:rsidP="00D1655E">
      <w:pPr>
        <w:shd w:val="clear" w:color="auto" w:fill="FFFFFF"/>
        <w:adjustRightInd w:val="0"/>
        <w:ind w:firstLine="180"/>
        <w:jc w:val="both"/>
        <w:rPr>
          <w:sz w:val="28"/>
          <w:szCs w:val="28"/>
        </w:rPr>
      </w:pPr>
      <w:r w:rsidRPr="00D1655E">
        <w:rPr>
          <w:sz w:val="28"/>
          <w:szCs w:val="28"/>
        </w:rPr>
        <w:lastRenderedPageBreak/>
        <w:t xml:space="preserve">Хеджирование – не единственная стратегия снижения риска (защиты вложений). Известны также стратегии диверсификации, концентрации, иммунизации и др. Хеджирование выделяется своей эффективностью и широким распространением. </w:t>
      </w:r>
    </w:p>
    <w:p w:rsidR="00D1655E" w:rsidRPr="00D1655E" w:rsidRDefault="00D1655E" w:rsidP="00D1655E">
      <w:pPr>
        <w:shd w:val="clear" w:color="auto" w:fill="FFFFFF"/>
        <w:adjustRightInd w:val="0"/>
        <w:ind w:firstLine="180"/>
        <w:jc w:val="both"/>
        <w:rPr>
          <w:sz w:val="28"/>
          <w:szCs w:val="28"/>
        </w:rPr>
      </w:pPr>
      <w:r w:rsidRPr="00D1655E">
        <w:rPr>
          <w:sz w:val="28"/>
          <w:szCs w:val="28"/>
        </w:rPr>
        <w:t>Каждая из сторон сделки отличается противоположным видением ситу</w:t>
      </w:r>
      <w:r w:rsidRPr="00D1655E">
        <w:rPr>
          <w:sz w:val="28"/>
          <w:szCs w:val="28"/>
        </w:rPr>
        <w:t>а</w:t>
      </w:r>
      <w:r w:rsidRPr="00D1655E">
        <w:rPr>
          <w:sz w:val="28"/>
          <w:szCs w:val="28"/>
        </w:rPr>
        <w:t>ции и динамики данного рынка.</w:t>
      </w:r>
    </w:p>
    <w:p w:rsidR="00D1655E" w:rsidRPr="00A761BB" w:rsidRDefault="00D1655E" w:rsidP="00D1655E">
      <w:pPr>
        <w:shd w:val="clear" w:color="auto" w:fill="FFFFFF"/>
        <w:adjustRightInd w:val="0"/>
        <w:ind w:firstLine="180"/>
        <w:jc w:val="both"/>
        <w:rPr>
          <w:i/>
          <w:sz w:val="28"/>
          <w:szCs w:val="28"/>
        </w:rPr>
      </w:pPr>
      <w:r w:rsidRPr="00A761BB">
        <w:rPr>
          <w:i/>
          <w:sz w:val="28"/>
          <w:szCs w:val="28"/>
        </w:rPr>
        <w:t>Технологии классического хеджирования:</w:t>
      </w:r>
    </w:p>
    <w:p w:rsidR="00D1655E" w:rsidRPr="00A761BB" w:rsidRDefault="00D1655E" w:rsidP="00D1655E">
      <w:pPr>
        <w:shd w:val="clear" w:color="auto" w:fill="FFFFFF"/>
        <w:adjustRightInd w:val="0"/>
        <w:ind w:firstLine="180"/>
        <w:jc w:val="both"/>
        <w:rPr>
          <w:sz w:val="28"/>
          <w:szCs w:val="28"/>
        </w:rPr>
      </w:pPr>
      <w:r w:rsidRPr="00A761BB">
        <w:rPr>
          <w:i/>
          <w:sz w:val="28"/>
          <w:szCs w:val="28"/>
        </w:rPr>
        <w:t>1. Технология замещения</w:t>
      </w:r>
      <w:r w:rsidRPr="00A761BB">
        <w:rPr>
          <w:sz w:val="28"/>
          <w:szCs w:val="28"/>
        </w:rPr>
        <w:t>.</w:t>
      </w:r>
    </w:p>
    <w:p w:rsidR="00D1655E" w:rsidRPr="00D1655E" w:rsidRDefault="00D1655E" w:rsidP="00D1655E">
      <w:pPr>
        <w:shd w:val="clear" w:color="auto" w:fill="FFFFFF"/>
        <w:adjustRightInd w:val="0"/>
        <w:ind w:firstLine="180"/>
        <w:jc w:val="both"/>
        <w:rPr>
          <w:sz w:val="28"/>
          <w:szCs w:val="28"/>
        </w:rPr>
      </w:pPr>
      <w:r w:rsidRPr="00D1655E">
        <w:rPr>
          <w:sz w:val="28"/>
          <w:szCs w:val="28"/>
        </w:rPr>
        <w:t xml:space="preserve">Состоит в том, что хеджер совершает действия по переносу (переходу) риска, связанного с данным активом, на реальном (кассовом, наличном) рынке, за счет выравнивания данной позиции реального рынка позицией на срочном рынке, экономически соответствующей первой позиции. </w:t>
      </w:r>
    </w:p>
    <w:p w:rsidR="00D1655E" w:rsidRPr="00D1655E" w:rsidRDefault="00D1655E" w:rsidP="00D1655E">
      <w:pPr>
        <w:shd w:val="clear" w:color="auto" w:fill="FFFFFF"/>
        <w:adjustRightInd w:val="0"/>
        <w:ind w:firstLine="180"/>
        <w:jc w:val="both"/>
        <w:rPr>
          <w:i/>
          <w:iCs/>
          <w:sz w:val="28"/>
          <w:szCs w:val="28"/>
        </w:rPr>
      </w:pPr>
      <w:r w:rsidRPr="00D1655E">
        <w:rPr>
          <w:sz w:val="28"/>
          <w:szCs w:val="28"/>
        </w:rPr>
        <w:t xml:space="preserve">Другими словами, </w:t>
      </w:r>
      <w:r w:rsidRPr="00D1655E">
        <w:rPr>
          <w:i/>
          <w:iCs/>
          <w:sz w:val="28"/>
          <w:szCs w:val="28"/>
        </w:rPr>
        <w:t xml:space="preserve">будущая </w:t>
      </w:r>
      <w:r w:rsidRPr="00D1655E">
        <w:rPr>
          <w:sz w:val="28"/>
          <w:szCs w:val="28"/>
        </w:rPr>
        <w:t xml:space="preserve">сделка на реальном рынке </w:t>
      </w:r>
      <w:r w:rsidRPr="00D1655E">
        <w:rPr>
          <w:i/>
          <w:iCs/>
          <w:sz w:val="28"/>
          <w:szCs w:val="28"/>
        </w:rPr>
        <w:t xml:space="preserve">замещается </w:t>
      </w:r>
      <w:r w:rsidRPr="00D1655E">
        <w:rPr>
          <w:sz w:val="28"/>
          <w:szCs w:val="28"/>
        </w:rPr>
        <w:t>сде</w:t>
      </w:r>
      <w:r w:rsidRPr="00D1655E">
        <w:rPr>
          <w:sz w:val="28"/>
          <w:szCs w:val="28"/>
        </w:rPr>
        <w:t>л</w:t>
      </w:r>
      <w:r w:rsidRPr="00D1655E">
        <w:rPr>
          <w:sz w:val="28"/>
          <w:szCs w:val="28"/>
        </w:rPr>
        <w:t xml:space="preserve">кой на срочном рынке с производными инструментами в </w:t>
      </w:r>
      <w:r w:rsidRPr="00D1655E">
        <w:rPr>
          <w:i/>
          <w:iCs/>
          <w:sz w:val="28"/>
          <w:szCs w:val="28"/>
        </w:rPr>
        <w:t xml:space="preserve">настоящем. </w:t>
      </w:r>
    </w:p>
    <w:p w:rsidR="00D1655E" w:rsidRPr="00D1655E" w:rsidRDefault="00D1655E" w:rsidP="00D1655E">
      <w:pPr>
        <w:shd w:val="clear" w:color="auto" w:fill="FFFFFF"/>
        <w:adjustRightInd w:val="0"/>
        <w:ind w:firstLine="180"/>
        <w:jc w:val="both"/>
        <w:rPr>
          <w:sz w:val="28"/>
          <w:szCs w:val="28"/>
        </w:rPr>
      </w:pPr>
      <w:proofErr w:type="gramStart"/>
      <w:r w:rsidRPr="00D1655E">
        <w:rPr>
          <w:sz w:val="28"/>
          <w:szCs w:val="28"/>
        </w:rPr>
        <w:t>В рамках этой технологии можно выделить защиту покупкой, т.е. поку</w:t>
      </w:r>
      <w:r w:rsidRPr="00D1655E">
        <w:rPr>
          <w:sz w:val="28"/>
          <w:szCs w:val="28"/>
        </w:rPr>
        <w:t>п</w:t>
      </w:r>
      <w:r w:rsidRPr="00D1655E">
        <w:rPr>
          <w:sz w:val="28"/>
          <w:szCs w:val="28"/>
        </w:rPr>
        <w:t>ка потребителем контракта для ограждения от возможного увеличения ц</w:t>
      </w:r>
      <w:r w:rsidRPr="00D1655E">
        <w:rPr>
          <w:sz w:val="28"/>
          <w:szCs w:val="28"/>
        </w:rPr>
        <w:t>е</w:t>
      </w:r>
      <w:r w:rsidRPr="00D1655E">
        <w:rPr>
          <w:sz w:val="28"/>
          <w:szCs w:val="28"/>
        </w:rPr>
        <w:t>ны при покупке в будущем соответствующего актива (товара), и защиту продажей, т.е. продажа производителем контракта для ограждения от во</w:t>
      </w:r>
      <w:r w:rsidRPr="00D1655E">
        <w:rPr>
          <w:sz w:val="28"/>
          <w:szCs w:val="28"/>
        </w:rPr>
        <w:t>з</w:t>
      </w:r>
      <w:r w:rsidRPr="00D1655E">
        <w:rPr>
          <w:sz w:val="28"/>
          <w:szCs w:val="28"/>
        </w:rPr>
        <w:t>можного снижения цены при продаже в будущем актива (товара), подл</w:t>
      </w:r>
      <w:r w:rsidRPr="00D1655E">
        <w:rPr>
          <w:sz w:val="28"/>
          <w:szCs w:val="28"/>
        </w:rPr>
        <w:t>е</w:t>
      </w:r>
      <w:r w:rsidRPr="00D1655E">
        <w:rPr>
          <w:sz w:val="28"/>
          <w:szCs w:val="28"/>
        </w:rPr>
        <w:t xml:space="preserve">жащего поставке в определенный срок. </w:t>
      </w:r>
      <w:proofErr w:type="gramEnd"/>
    </w:p>
    <w:p w:rsidR="00D1655E" w:rsidRPr="00D1655E" w:rsidRDefault="00D1655E" w:rsidP="00D1655E">
      <w:pPr>
        <w:shd w:val="clear" w:color="auto" w:fill="FFFFFF"/>
        <w:adjustRightInd w:val="0"/>
        <w:ind w:firstLine="180"/>
        <w:jc w:val="both"/>
        <w:rPr>
          <w:sz w:val="28"/>
          <w:szCs w:val="28"/>
        </w:rPr>
      </w:pPr>
      <w:r w:rsidRPr="00D1655E">
        <w:rPr>
          <w:sz w:val="28"/>
          <w:szCs w:val="28"/>
        </w:rPr>
        <w:t>В дальнейшем при повышении цены покупатель первого контракта выи</w:t>
      </w:r>
      <w:r w:rsidRPr="00D1655E">
        <w:rPr>
          <w:sz w:val="28"/>
          <w:szCs w:val="28"/>
        </w:rPr>
        <w:t>г</w:t>
      </w:r>
      <w:r w:rsidRPr="00D1655E">
        <w:rPr>
          <w:sz w:val="28"/>
          <w:szCs w:val="28"/>
        </w:rPr>
        <w:t xml:space="preserve">рывает (продавец проигрывает), а при понижении цены продавец второго контракта выигрывает (покупатель проигрывает). Это изложение обычных способов, используемых во </w:t>
      </w:r>
      <w:r w:rsidRPr="00D1655E">
        <w:rPr>
          <w:i/>
          <w:iCs/>
          <w:sz w:val="28"/>
          <w:szCs w:val="28"/>
        </w:rPr>
        <w:t>фьючерсе.</w:t>
      </w:r>
      <w:r w:rsidRPr="00D1655E">
        <w:rPr>
          <w:sz w:val="28"/>
          <w:szCs w:val="28"/>
        </w:rPr>
        <w:t xml:space="preserve"> </w:t>
      </w:r>
    </w:p>
    <w:p w:rsidR="00D1655E" w:rsidRPr="00D1655E" w:rsidRDefault="00D1655E" w:rsidP="00D1655E">
      <w:pPr>
        <w:shd w:val="clear" w:color="auto" w:fill="FFFFFF"/>
        <w:adjustRightInd w:val="0"/>
        <w:ind w:firstLine="180"/>
        <w:jc w:val="both"/>
        <w:rPr>
          <w:sz w:val="28"/>
          <w:szCs w:val="28"/>
        </w:rPr>
      </w:pPr>
      <w:r w:rsidRPr="00D1655E">
        <w:rPr>
          <w:sz w:val="28"/>
          <w:szCs w:val="28"/>
        </w:rPr>
        <w:t>Иначе данная технология трактуется следующим образом. В первом сл</w:t>
      </w:r>
      <w:r w:rsidRPr="00D1655E">
        <w:rPr>
          <w:sz w:val="28"/>
          <w:szCs w:val="28"/>
        </w:rPr>
        <w:t>у</w:t>
      </w:r>
      <w:r w:rsidRPr="00D1655E">
        <w:rPr>
          <w:sz w:val="28"/>
          <w:szCs w:val="28"/>
        </w:rPr>
        <w:t xml:space="preserve">чае речь идет о </w:t>
      </w:r>
      <w:r w:rsidRPr="00A761BB">
        <w:rPr>
          <w:i/>
          <w:sz w:val="28"/>
          <w:szCs w:val="28"/>
        </w:rPr>
        <w:t>хедже</w:t>
      </w:r>
      <w:r w:rsidRPr="00D1655E">
        <w:rPr>
          <w:b/>
          <w:i/>
          <w:sz w:val="28"/>
          <w:szCs w:val="28"/>
        </w:rPr>
        <w:t xml:space="preserve"> </w:t>
      </w:r>
      <w:r w:rsidRPr="00A761BB">
        <w:rPr>
          <w:i/>
          <w:sz w:val="28"/>
          <w:szCs w:val="28"/>
        </w:rPr>
        <w:t>потребителя</w:t>
      </w:r>
      <w:r w:rsidRPr="00A761BB">
        <w:rPr>
          <w:sz w:val="28"/>
          <w:szCs w:val="28"/>
        </w:rPr>
        <w:t>,</w:t>
      </w:r>
      <w:r w:rsidRPr="00D1655E">
        <w:rPr>
          <w:sz w:val="28"/>
          <w:szCs w:val="28"/>
        </w:rPr>
        <w:t xml:space="preserve"> в котором требование в будущем б</w:t>
      </w:r>
      <w:r w:rsidRPr="00D1655E">
        <w:rPr>
          <w:sz w:val="28"/>
          <w:szCs w:val="28"/>
        </w:rPr>
        <w:t>а</w:t>
      </w:r>
      <w:r w:rsidRPr="00D1655E">
        <w:rPr>
          <w:sz w:val="28"/>
          <w:szCs w:val="28"/>
        </w:rPr>
        <w:t>зисного актива обеспечивается длинной позицией во фьючерсе в насто</w:t>
      </w:r>
      <w:r w:rsidRPr="00D1655E">
        <w:rPr>
          <w:sz w:val="28"/>
          <w:szCs w:val="28"/>
        </w:rPr>
        <w:t>я</w:t>
      </w:r>
      <w:r w:rsidRPr="00D1655E">
        <w:rPr>
          <w:sz w:val="28"/>
          <w:szCs w:val="28"/>
        </w:rPr>
        <w:t>щем (покупка, или длинный хедж); во втором – о хедже производителя, в котором обязательство в будущем по базисному активу обеспечивается к</w:t>
      </w:r>
      <w:r w:rsidRPr="00D1655E">
        <w:rPr>
          <w:sz w:val="28"/>
          <w:szCs w:val="28"/>
        </w:rPr>
        <w:t>о</w:t>
      </w:r>
      <w:r w:rsidRPr="00D1655E">
        <w:rPr>
          <w:sz w:val="28"/>
          <w:szCs w:val="28"/>
        </w:rPr>
        <w:t xml:space="preserve">роткой позицией во фьючерсе в настоящем (продажа, или короткий хедж). </w:t>
      </w:r>
    </w:p>
    <w:p w:rsidR="00D1655E" w:rsidRPr="00D1655E" w:rsidRDefault="00D1655E" w:rsidP="00D1655E">
      <w:pPr>
        <w:shd w:val="clear" w:color="auto" w:fill="FFFFFF"/>
        <w:adjustRightInd w:val="0"/>
        <w:ind w:firstLine="180"/>
        <w:jc w:val="both"/>
        <w:rPr>
          <w:sz w:val="28"/>
          <w:szCs w:val="28"/>
        </w:rPr>
      </w:pPr>
      <w:r w:rsidRPr="00D1655E">
        <w:rPr>
          <w:sz w:val="28"/>
          <w:szCs w:val="28"/>
        </w:rPr>
        <w:t>В опционе появляются противоположности, связанные с разновидност</w:t>
      </w:r>
      <w:r w:rsidRPr="00D1655E">
        <w:rPr>
          <w:sz w:val="28"/>
          <w:szCs w:val="28"/>
        </w:rPr>
        <w:t>я</w:t>
      </w:r>
      <w:r w:rsidRPr="00D1655E">
        <w:rPr>
          <w:sz w:val="28"/>
          <w:szCs w:val="28"/>
        </w:rPr>
        <w:t xml:space="preserve">ми данного инструмента (колл – Call, пут – Put) и несущие разную меру риска собственно срочного рынка. Соответственно в опционе эти способы сложнее, и хеджирование ими состоит в следующем. Хедж потребителя – вместо длинной позиции реального рынка в будущем длинная позиция </w:t>
      </w:r>
      <w:proofErr w:type="gramStart"/>
      <w:r w:rsidRPr="00D1655E">
        <w:rPr>
          <w:sz w:val="28"/>
          <w:szCs w:val="28"/>
        </w:rPr>
        <w:t>колл-опциона</w:t>
      </w:r>
      <w:proofErr w:type="gramEnd"/>
      <w:r w:rsidRPr="00D1655E">
        <w:rPr>
          <w:sz w:val="28"/>
          <w:szCs w:val="28"/>
        </w:rPr>
        <w:t xml:space="preserve"> в настоящем либо короткая позиция пут-опциона в насто</w:t>
      </w:r>
      <w:r w:rsidRPr="00D1655E">
        <w:rPr>
          <w:sz w:val="28"/>
          <w:szCs w:val="28"/>
        </w:rPr>
        <w:t>я</w:t>
      </w:r>
      <w:r w:rsidRPr="00D1655E">
        <w:rPr>
          <w:sz w:val="28"/>
          <w:szCs w:val="28"/>
        </w:rPr>
        <w:t>щем; хедж производителя – вместо короткой позиции реального рынка в будущем короткая позиция колл-опциона в настоящем либо длинная поз</w:t>
      </w:r>
      <w:r w:rsidRPr="00D1655E">
        <w:rPr>
          <w:sz w:val="28"/>
          <w:szCs w:val="28"/>
        </w:rPr>
        <w:t>и</w:t>
      </w:r>
      <w:r w:rsidRPr="00D1655E">
        <w:rPr>
          <w:sz w:val="28"/>
          <w:szCs w:val="28"/>
        </w:rPr>
        <w:t xml:space="preserve">ция пут-опциона в настоящем. </w:t>
      </w:r>
    </w:p>
    <w:p w:rsidR="00D1655E" w:rsidRPr="00D1655E" w:rsidRDefault="00D1655E" w:rsidP="00D1655E">
      <w:pPr>
        <w:shd w:val="clear" w:color="auto" w:fill="FFFFFF"/>
        <w:adjustRightInd w:val="0"/>
        <w:ind w:firstLine="180"/>
        <w:jc w:val="both"/>
        <w:rPr>
          <w:sz w:val="28"/>
          <w:szCs w:val="28"/>
        </w:rPr>
      </w:pPr>
      <w:r w:rsidRPr="00D1655E">
        <w:rPr>
          <w:i/>
          <w:sz w:val="28"/>
          <w:szCs w:val="28"/>
          <w:u w:val="single"/>
        </w:rPr>
        <w:t>2. Технология сочетания</w:t>
      </w:r>
      <w:r w:rsidRPr="00D1655E">
        <w:rPr>
          <w:sz w:val="28"/>
          <w:szCs w:val="28"/>
        </w:rPr>
        <w:t>.</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Основывается на </w:t>
      </w:r>
      <w:r w:rsidRPr="00D1655E">
        <w:rPr>
          <w:rFonts w:eastAsia="Arial Unicode MS"/>
          <w:i/>
          <w:iCs/>
          <w:sz w:val="28"/>
          <w:szCs w:val="28"/>
        </w:rPr>
        <w:t>сочетании</w:t>
      </w:r>
      <w:r w:rsidRPr="00D1655E">
        <w:rPr>
          <w:rFonts w:eastAsia="Arial Unicode MS"/>
          <w:sz w:val="28"/>
          <w:szCs w:val="28"/>
        </w:rPr>
        <w:t xml:space="preserve"> позиции реального (кассового, наличн</w:t>
      </w:r>
      <w:r w:rsidRPr="00D1655E">
        <w:rPr>
          <w:rFonts w:eastAsia="Arial Unicode MS"/>
          <w:sz w:val="28"/>
          <w:szCs w:val="28"/>
        </w:rPr>
        <w:t>о</w:t>
      </w:r>
      <w:r w:rsidRPr="00D1655E">
        <w:rPr>
          <w:rFonts w:eastAsia="Arial Unicode MS"/>
          <w:sz w:val="28"/>
          <w:szCs w:val="28"/>
        </w:rPr>
        <w:t>го) рынка по данному активу (товару) с подобранной к ней сопоставимой позицией в образе опциона, фьючерса, свопа и иных производных инстр</w:t>
      </w:r>
      <w:r w:rsidRPr="00D1655E">
        <w:rPr>
          <w:rFonts w:eastAsia="Arial Unicode MS"/>
          <w:sz w:val="28"/>
          <w:szCs w:val="28"/>
        </w:rPr>
        <w:t>у</w:t>
      </w:r>
      <w:r w:rsidRPr="00D1655E">
        <w:rPr>
          <w:rFonts w:eastAsia="Arial Unicode MS"/>
          <w:sz w:val="28"/>
          <w:szCs w:val="28"/>
        </w:rPr>
        <w:t xml:space="preserve">ментов для того же актива (товара). </w:t>
      </w:r>
    </w:p>
    <w:p w:rsidR="00D1655E" w:rsidRPr="00D1655E" w:rsidRDefault="00D1655E" w:rsidP="00D1655E">
      <w:pPr>
        <w:ind w:firstLine="567"/>
        <w:jc w:val="both"/>
        <w:rPr>
          <w:rFonts w:eastAsia="Arial Unicode MS"/>
          <w:sz w:val="28"/>
          <w:szCs w:val="28"/>
        </w:rPr>
      </w:pPr>
      <w:proofErr w:type="gramStart"/>
      <w:r w:rsidRPr="00D1655E">
        <w:rPr>
          <w:rFonts w:eastAsia="Arial Unicode MS"/>
          <w:sz w:val="28"/>
          <w:szCs w:val="28"/>
        </w:rPr>
        <w:lastRenderedPageBreak/>
        <w:t>Простой способ таких действий сводятся к покупке (продаже) опред</w:t>
      </w:r>
      <w:r w:rsidRPr="00D1655E">
        <w:rPr>
          <w:rFonts w:eastAsia="Arial Unicode MS"/>
          <w:sz w:val="28"/>
          <w:szCs w:val="28"/>
        </w:rPr>
        <w:t>е</w:t>
      </w:r>
      <w:r w:rsidRPr="00D1655E">
        <w:rPr>
          <w:rFonts w:eastAsia="Arial Unicode MS"/>
          <w:sz w:val="28"/>
          <w:szCs w:val="28"/>
        </w:rPr>
        <w:t>ленного количества какого-либо актива (товара) на реальном (наличном) рынке (с исполнением договора в определенный срок) и одновременной продаже (покупке) фьючерсов на тот же объем данного актива (товара) в границах того же срока исполнения и с намерением в будущем одновр</w:t>
      </w:r>
      <w:r w:rsidRPr="00D1655E">
        <w:rPr>
          <w:rFonts w:eastAsia="Arial Unicode MS"/>
          <w:sz w:val="28"/>
          <w:szCs w:val="28"/>
        </w:rPr>
        <w:t>е</w:t>
      </w:r>
      <w:r w:rsidRPr="00D1655E">
        <w:rPr>
          <w:rFonts w:eastAsia="Arial Unicode MS"/>
          <w:sz w:val="28"/>
          <w:szCs w:val="28"/>
        </w:rPr>
        <w:t>менно с завершением сделки по реальному товару прекратить обязательс</w:t>
      </w:r>
      <w:r w:rsidRPr="00D1655E">
        <w:rPr>
          <w:rFonts w:eastAsia="Arial Unicode MS"/>
          <w:sz w:val="28"/>
          <w:szCs w:val="28"/>
        </w:rPr>
        <w:t>т</w:t>
      </w:r>
      <w:r w:rsidRPr="00D1655E">
        <w:rPr>
          <w:rFonts w:eastAsia="Arial Unicode MS"/>
          <w:sz w:val="28"/>
          <w:szCs w:val="28"/>
        </w:rPr>
        <w:t xml:space="preserve">ва на рынке фьючерсов. </w:t>
      </w:r>
      <w:proofErr w:type="gramEnd"/>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Иллюстрацией этой технологии является принцип качелей. </w:t>
      </w:r>
    </w:p>
    <w:p w:rsidR="00D1655E" w:rsidRPr="00D1655E" w:rsidRDefault="00823716" w:rsidP="00D1655E">
      <w:pPr>
        <w:rPr>
          <w:sz w:val="28"/>
          <w:szCs w:val="28"/>
        </w:rPr>
      </w:pPr>
      <w:r w:rsidRPr="0082371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5pt;height:84.25pt">
            <v:imagedata r:id="rId33" o:title=""/>
          </v:shape>
        </w:pict>
      </w:r>
    </w:p>
    <w:p w:rsidR="00D1655E" w:rsidRPr="00D1655E" w:rsidRDefault="00D1655E" w:rsidP="00D1655E">
      <w:pPr>
        <w:rPr>
          <w:sz w:val="28"/>
          <w:szCs w:val="28"/>
        </w:rPr>
      </w:pPr>
      <w:r w:rsidRPr="00D1655E">
        <w:rPr>
          <w:sz w:val="28"/>
          <w:szCs w:val="28"/>
        </w:rPr>
        <w:t xml:space="preserve">Рис. Принцип качелей для фьючерсов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В ее рамках наработаны определенные способы действий. </w:t>
      </w:r>
    </w:p>
    <w:p w:rsidR="00D1655E" w:rsidRPr="00D1655E" w:rsidRDefault="00D1655E" w:rsidP="00D1655E">
      <w:pPr>
        <w:ind w:firstLine="567"/>
        <w:jc w:val="both"/>
        <w:rPr>
          <w:rFonts w:eastAsia="Arial Unicode MS"/>
          <w:sz w:val="28"/>
          <w:szCs w:val="28"/>
        </w:rPr>
      </w:pPr>
      <w:r w:rsidRPr="00A761BB">
        <w:rPr>
          <w:rFonts w:eastAsia="Arial Unicode MS"/>
          <w:bCs/>
          <w:sz w:val="28"/>
          <w:szCs w:val="28"/>
        </w:rPr>
        <w:t xml:space="preserve">1. </w:t>
      </w:r>
      <w:r w:rsidRPr="00A761BB">
        <w:rPr>
          <w:rFonts w:eastAsia="Arial Unicode MS"/>
          <w:bCs/>
          <w:i/>
          <w:iCs/>
          <w:sz w:val="28"/>
          <w:szCs w:val="28"/>
        </w:rPr>
        <w:t>Хедж без одного.</w:t>
      </w:r>
      <w:r w:rsidRPr="00D1655E">
        <w:rPr>
          <w:rFonts w:eastAsia="Arial Unicode MS"/>
          <w:b/>
          <w:bCs/>
          <w:i/>
          <w:iCs/>
          <w:sz w:val="28"/>
          <w:szCs w:val="28"/>
        </w:rPr>
        <w:t xml:space="preserve"> </w:t>
      </w:r>
      <w:r w:rsidRPr="00D1655E">
        <w:rPr>
          <w:rFonts w:eastAsia="Arial Unicode MS"/>
          <w:sz w:val="28"/>
          <w:szCs w:val="28"/>
        </w:rPr>
        <w:t>Для хеджирования кассовой позиции на протяж</w:t>
      </w:r>
      <w:r w:rsidRPr="00D1655E">
        <w:rPr>
          <w:rFonts w:eastAsia="Arial Unicode MS"/>
          <w:sz w:val="28"/>
          <w:szCs w:val="28"/>
        </w:rPr>
        <w:t>е</w:t>
      </w:r>
      <w:r w:rsidRPr="00D1655E">
        <w:rPr>
          <w:rFonts w:eastAsia="Arial Unicode MS"/>
          <w:sz w:val="28"/>
          <w:szCs w:val="28"/>
        </w:rPr>
        <w:t>нии времени хеджа (с самого начала операции) используется лишь один отдаленный месяц исполнения. Фьючерсы на весь срок и объем хеджир</w:t>
      </w:r>
      <w:r w:rsidRPr="00D1655E">
        <w:rPr>
          <w:rFonts w:eastAsia="Arial Unicode MS"/>
          <w:sz w:val="28"/>
          <w:szCs w:val="28"/>
        </w:rPr>
        <w:t>о</w:t>
      </w:r>
      <w:r w:rsidRPr="00D1655E">
        <w:rPr>
          <w:rFonts w:eastAsia="Arial Unicode MS"/>
          <w:sz w:val="28"/>
          <w:szCs w:val="28"/>
        </w:rPr>
        <w:t>вания приобретаются (продаются) сразу с одним будущим сроком испо</w:t>
      </w:r>
      <w:r w:rsidRPr="00D1655E">
        <w:rPr>
          <w:rFonts w:eastAsia="Arial Unicode MS"/>
          <w:sz w:val="28"/>
          <w:szCs w:val="28"/>
        </w:rPr>
        <w:t>л</w:t>
      </w:r>
      <w:r w:rsidRPr="00D1655E">
        <w:rPr>
          <w:rFonts w:eastAsia="Arial Unicode MS"/>
          <w:sz w:val="28"/>
          <w:szCs w:val="28"/>
        </w:rPr>
        <w:t>нения и погашаются постепенно, частями (без одного) по определенным промежуточным срокам. Данный хедж ослабляет риск по сделке реального рынка, но его конструкция не снимает риска неблагоприятных изменений при вероятностных переменах в стоимости базиса, возможных до момента исполнения, и привносит дополнительный ри</w:t>
      </w:r>
      <w:proofErr w:type="gramStart"/>
      <w:r w:rsidRPr="00D1655E">
        <w:rPr>
          <w:rFonts w:eastAsia="Arial Unicode MS"/>
          <w:sz w:val="28"/>
          <w:szCs w:val="28"/>
        </w:rPr>
        <w:t>ск в св</w:t>
      </w:r>
      <w:proofErr w:type="gramEnd"/>
      <w:r w:rsidRPr="00D1655E">
        <w:rPr>
          <w:rFonts w:eastAsia="Arial Unicode MS"/>
          <w:sz w:val="28"/>
          <w:szCs w:val="28"/>
        </w:rPr>
        <w:t xml:space="preserve">язи с неопределенной ликвидностью контрактов, находящихся "на руках" и предполагаемых к исполнению в более поздние промежуточные сроки. </w:t>
      </w:r>
    </w:p>
    <w:p w:rsidR="00D1655E" w:rsidRPr="00D1655E" w:rsidRDefault="00D1655E" w:rsidP="00D1655E">
      <w:pPr>
        <w:ind w:firstLine="567"/>
        <w:jc w:val="both"/>
        <w:rPr>
          <w:rFonts w:eastAsia="Arial Unicode MS"/>
          <w:sz w:val="28"/>
          <w:szCs w:val="28"/>
        </w:rPr>
      </w:pPr>
      <w:r w:rsidRPr="00A761BB">
        <w:rPr>
          <w:rFonts w:eastAsia="Arial Unicode MS"/>
          <w:bCs/>
          <w:sz w:val="28"/>
          <w:szCs w:val="28"/>
        </w:rPr>
        <w:t xml:space="preserve">2. </w:t>
      </w:r>
      <w:r w:rsidRPr="00A761BB">
        <w:rPr>
          <w:rFonts w:eastAsia="Arial Unicode MS"/>
          <w:bCs/>
          <w:i/>
          <w:iCs/>
          <w:sz w:val="28"/>
          <w:szCs w:val="28"/>
        </w:rPr>
        <w:t>Ленточный хедж.</w:t>
      </w:r>
      <w:r w:rsidRPr="00D1655E">
        <w:rPr>
          <w:rFonts w:eastAsia="Arial Unicode MS"/>
          <w:b/>
          <w:bCs/>
          <w:i/>
          <w:iCs/>
          <w:sz w:val="28"/>
          <w:szCs w:val="28"/>
        </w:rPr>
        <w:t xml:space="preserve"> </w:t>
      </w:r>
      <w:r w:rsidRPr="00D1655E">
        <w:rPr>
          <w:rFonts w:eastAsia="Arial Unicode MS"/>
          <w:sz w:val="28"/>
          <w:szCs w:val="28"/>
        </w:rPr>
        <w:t>На весь объем хеджирования и в пределах пр</w:t>
      </w:r>
      <w:r w:rsidRPr="00D1655E">
        <w:rPr>
          <w:rFonts w:eastAsia="Arial Unicode MS"/>
          <w:sz w:val="28"/>
          <w:szCs w:val="28"/>
        </w:rPr>
        <w:t>и</w:t>
      </w:r>
      <w:r w:rsidRPr="00D1655E">
        <w:rPr>
          <w:rFonts w:eastAsia="Arial Unicode MS"/>
          <w:sz w:val="28"/>
          <w:szCs w:val="28"/>
        </w:rPr>
        <w:t>нятого хеджером срока защиты сразу (одновременно) приобретаются (пр</w:t>
      </w:r>
      <w:r w:rsidRPr="00D1655E">
        <w:rPr>
          <w:rFonts w:eastAsia="Arial Unicode MS"/>
          <w:sz w:val="28"/>
          <w:szCs w:val="28"/>
        </w:rPr>
        <w:t>о</w:t>
      </w:r>
      <w:r w:rsidRPr="00D1655E">
        <w:rPr>
          <w:rFonts w:eastAsia="Arial Unicode MS"/>
          <w:sz w:val="28"/>
          <w:szCs w:val="28"/>
        </w:rPr>
        <w:t>даются) фьючерсы. Однако с начала хеджа объем фьючерсов распределен по частным периодам исполнения. В ходе операции фьючерсы последов</w:t>
      </w:r>
      <w:r w:rsidRPr="00D1655E">
        <w:rPr>
          <w:rFonts w:eastAsia="Arial Unicode MS"/>
          <w:sz w:val="28"/>
          <w:szCs w:val="28"/>
        </w:rPr>
        <w:t>а</w:t>
      </w:r>
      <w:r w:rsidRPr="00D1655E">
        <w:rPr>
          <w:rFonts w:eastAsia="Arial Unicode MS"/>
          <w:sz w:val="28"/>
          <w:szCs w:val="28"/>
        </w:rPr>
        <w:t>тельно (по частным объемам и периодам исполнения) погашаются в опр</w:t>
      </w:r>
      <w:r w:rsidRPr="00D1655E">
        <w:rPr>
          <w:rFonts w:eastAsia="Arial Unicode MS"/>
          <w:sz w:val="28"/>
          <w:szCs w:val="28"/>
        </w:rPr>
        <w:t>е</w:t>
      </w:r>
      <w:r w:rsidRPr="00D1655E">
        <w:rPr>
          <w:rFonts w:eastAsia="Arial Unicode MS"/>
          <w:sz w:val="28"/>
          <w:szCs w:val="28"/>
        </w:rPr>
        <w:t>деленные промежуточные сроки (до окончания каждого частного периода). Границей завершения операции является исполнение всех фьючерсов к п</w:t>
      </w:r>
      <w:r w:rsidRPr="00D1655E">
        <w:rPr>
          <w:rFonts w:eastAsia="Arial Unicode MS"/>
          <w:sz w:val="28"/>
          <w:szCs w:val="28"/>
        </w:rPr>
        <w:t>о</w:t>
      </w:r>
      <w:r w:rsidRPr="00D1655E">
        <w:rPr>
          <w:rFonts w:eastAsia="Arial Unicode MS"/>
          <w:sz w:val="28"/>
          <w:szCs w:val="28"/>
        </w:rPr>
        <w:t>следнему, первоначально принятому частному сроку хеджирования (око</w:t>
      </w:r>
      <w:r w:rsidRPr="00D1655E">
        <w:rPr>
          <w:rFonts w:eastAsia="Arial Unicode MS"/>
          <w:sz w:val="28"/>
          <w:szCs w:val="28"/>
        </w:rPr>
        <w:t>н</w:t>
      </w:r>
      <w:r w:rsidRPr="00D1655E">
        <w:rPr>
          <w:rFonts w:eastAsia="Arial Unicode MS"/>
          <w:sz w:val="28"/>
          <w:szCs w:val="28"/>
        </w:rPr>
        <w:t>чанию последнего частного периода). Данный хедж ослабляет риск небл</w:t>
      </w:r>
      <w:r w:rsidRPr="00D1655E">
        <w:rPr>
          <w:rFonts w:eastAsia="Arial Unicode MS"/>
          <w:sz w:val="28"/>
          <w:szCs w:val="28"/>
        </w:rPr>
        <w:t>а</w:t>
      </w:r>
      <w:r w:rsidRPr="00D1655E">
        <w:rPr>
          <w:rFonts w:eastAsia="Arial Unicode MS"/>
          <w:sz w:val="28"/>
          <w:szCs w:val="28"/>
        </w:rPr>
        <w:t>гоприятного изменения базиса, вместе с тем он частично сохраняет допо</w:t>
      </w:r>
      <w:r w:rsidRPr="00D1655E">
        <w:rPr>
          <w:rFonts w:eastAsia="Arial Unicode MS"/>
          <w:sz w:val="28"/>
          <w:szCs w:val="28"/>
        </w:rPr>
        <w:t>л</w:t>
      </w:r>
      <w:r w:rsidRPr="00D1655E">
        <w:rPr>
          <w:rFonts w:eastAsia="Arial Unicode MS"/>
          <w:sz w:val="28"/>
          <w:szCs w:val="28"/>
        </w:rPr>
        <w:t xml:space="preserve">нительный риск хеджа без одного – неопределенную ликвидность более отдаленных контрактов, находящихся "на руках" у хеджера.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Ленточный хедж признается, как правило, предпочтительным при с</w:t>
      </w:r>
      <w:r w:rsidRPr="00D1655E">
        <w:rPr>
          <w:rFonts w:eastAsia="Arial Unicode MS"/>
          <w:sz w:val="28"/>
          <w:szCs w:val="28"/>
        </w:rPr>
        <w:t>о</w:t>
      </w:r>
      <w:r w:rsidRPr="00D1655E">
        <w:rPr>
          <w:rFonts w:eastAsia="Arial Unicode MS"/>
          <w:sz w:val="28"/>
          <w:szCs w:val="28"/>
        </w:rPr>
        <w:t xml:space="preserve">поставлении с хеджем без одного. </w:t>
      </w:r>
    </w:p>
    <w:p w:rsidR="00D1655E" w:rsidRPr="00D1655E" w:rsidRDefault="00D1655E" w:rsidP="00D1655E">
      <w:pPr>
        <w:ind w:firstLine="567"/>
        <w:jc w:val="both"/>
        <w:rPr>
          <w:rFonts w:eastAsia="Arial Unicode MS"/>
          <w:sz w:val="28"/>
          <w:szCs w:val="28"/>
        </w:rPr>
      </w:pPr>
      <w:r w:rsidRPr="00A761BB">
        <w:rPr>
          <w:rFonts w:eastAsia="Arial Unicode MS"/>
          <w:bCs/>
          <w:sz w:val="28"/>
          <w:szCs w:val="28"/>
        </w:rPr>
        <w:t xml:space="preserve">3. </w:t>
      </w:r>
      <w:r w:rsidRPr="00A761BB">
        <w:rPr>
          <w:rFonts w:eastAsia="Arial Unicode MS"/>
          <w:bCs/>
          <w:i/>
          <w:iCs/>
          <w:sz w:val="28"/>
          <w:szCs w:val="28"/>
        </w:rPr>
        <w:t>Хедж свертывающаяся лента.</w:t>
      </w:r>
      <w:r w:rsidRPr="00D1655E">
        <w:rPr>
          <w:rFonts w:eastAsia="Arial Unicode MS"/>
          <w:sz w:val="28"/>
          <w:szCs w:val="28"/>
        </w:rPr>
        <w:t xml:space="preserve"> Способы этого хеджа предполагают последовательную покупку (продажу) и продажу (покупку</w:t>
      </w:r>
      <w:proofErr w:type="gramStart"/>
      <w:r w:rsidRPr="00D1655E">
        <w:rPr>
          <w:rFonts w:eastAsia="Arial Unicode MS"/>
          <w:sz w:val="28"/>
          <w:szCs w:val="28"/>
        </w:rPr>
        <w:t>)п</w:t>
      </w:r>
      <w:proofErr w:type="gramEnd"/>
      <w:r w:rsidRPr="00D1655E">
        <w:rPr>
          <w:rFonts w:eastAsia="Arial Unicode MS"/>
          <w:sz w:val="28"/>
          <w:szCs w:val="28"/>
        </w:rPr>
        <w:t>о объемам и срокам хеджирования соответствующих контрактов. Вначале приобрет</w:t>
      </w:r>
      <w:r w:rsidRPr="00D1655E">
        <w:rPr>
          <w:rFonts w:eastAsia="Arial Unicode MS"/>
          <w:sz w:val="28"/>
          <w:szCs w:val="28"/>
        </w:rPr>
        <w:t>а</w:t>
      </w:r>
      <w:r w:rsidRPr="00D1655E">
        <w:rPr>
          <w:rFonts w:eastAsia="Arial Unicode MS"/>
          <w:sz w:val="28"/>
          <w:szCs w:val="28"/>
        </w:rPr>
        <w:t xml:space="preserve">ются (продаются) фьючерсы на весь запланированный объем хеджа, но со </w:t>
      </w:r>
      <w:r w:rsidRPr="00D1655E">
        <w:rPr>
          <w:rFonts w:eastAsia="Arial Unicode MS"/>
          <w:sz w:val="28"/>
          <w:szCs w:val="28"/>
        </w:rPr>
        <w:lastRenderedPageBreak/>
        <w:t>сроком погашения, приходящимся на первый частный срок хеджирования. Затем они исполняются в первый промежуточный срок и одновременно приобретаются (продаются) контракты на последующие (оставшиеся) об</w:t>
      </w:r>
      <w:r w:rsidRPr="00D1655E">
        <w:rPr>
          <w:rFonts w:eastAsia="Arial Unicode MS"/>
          <w:sz w:val="28"/>
          <w:szCs w:val="28"/>
        </w:rPr>
        <w:t>ъ</w:t>
      </w:r>
      <w:r w:rsidRPr="00D1655E">
        <w:rPr>
          <w:rFonts w:eastAsia="Arial Unicode MS"/>
          <w:sz w:val="28"/>
          <w:szCs w:val="28"/>
        </w:rPr>
        <w:t>емы защиты по будущим (оставшимся) частным секторам. В следующий промежуточный срок эти вновь приобретенные (либо проданные) контра</w:t>
      </w:r>
      <w:r w:rsidRPr="00D1655E">
        <w:rPr>
          <w:rFonts w:eastAsia="Arial Unicode MS"/>
          <w:sz w:val="28"/>
          <w:szCs w:val="28"/>
        </w:rPr>
        <w:t>к</w:t>
      </w:r>
      <w:r w:rsidRPr="00D1655E">
        <w:rPr>
          <w:rFonts w:eastAsia="Arial Unicode MS"/>
          <w:sz w:val="28"/>
          <w:szCs w:val="28"/>
        </w:rPr>
        <w:t>ты исполняются и покупаются (продаются) новые на оставшиеся объемы и сроки хеджа. В последний промежуточный срок (в общих временных гр</w:t>
      </w:r>
      <w:r w:rsidRPr="00D1655E">
        <w:rPr>
          <w:rFonts w:eastAsia="Arial Unicode MS"/>
          <w:sz w:val="28"/>
          <w:szCs w:val="28"/>
        </w:rPr>
        <w:t>а</w:t>
      </w:r>
      <w:r w:rsidRPr="00D1655E">
        <w:rPr>
          <w:rFonts w:eastAsia="Arial Unicode MS"/>
          <w:sz w:val="28"/>
          <w:szCs w:val="28"/>
        </w:rPr>
        <w:t>ницах хеджирования) погашаются последние, купленные на предшес</w:t>
      </w:r>
      <w:r w:rsidRPr="00D1655E">
        <w:rPr>
          <w:rFonts w:eastAsia="Arial Unicode MS"/>
          <w:sz w:val="28"/>
          <w:szCs w:val="28"/>
        </w:rPr>
        <w:t>т</w:t>
      </w:r>
      <w:r w:rsidRPr="00D1655E">
        <w:rPr>
          <w:rFonts w:eastAsia="Arial Unicode MS"/>
          <w:sz w:val="28"/>
          <w:szCs w:val="28"/>
        </w:rPr>
        <w:t>вующем шаге, фьючерсы. Другими словами, ближайшие контракты испо</w:t>
      </w:r>
      <w:r w:rsidRPr="00D1655E">
        <w:rPr>
          <w:rFonts w:eastAsia="Arial Unicode MS"/>
          <w:sz w:val="28"/>
          <w:szCs w:val="28"/>
        </w:rPr>
        <w:t>л</w:t>
      </w:r>
      <w:r w:rsidRPr="00D1655E">
        <w:rPr>
          <w:rFonts w:eastAsia="Arial Unicode MS"/>
          <w:sz w:val="28"/>
          <w:szCs w:val="28"/>
        </w:rPr>
        <w:t>няются, и на смену им приходят более отдаленные контракты ("лента" н</w:t>
      </w:r>
      <w:r w:rsidRPr="00D1655E">
        <w:rPr>
          <w:rFonts w:eastAsia="Arial Unicode MS"/>
          <w:sz w:val="28"/>
          <w:szCs w:val="28"/>
        </w:rPr>
        <w:t>е</w:t>
      </w:r>
      <w:r w:rsidRPr="00D1655E">
        <w:rPr>
          <w:rFonts w:eastAsia="Arial Unicode MS"/>
          <w:sz w:val="28"/>
          <w:szCs w:val="28"/>
        </w:rPr>
        <w:t xml:space="preserve">уклонно свертывается). Признано, что достоинством данного типа хеджа служит лучшая характеристика ликвидности. </w:t>
      </w:r>
    </w:p>
    <w:p w:rsidR="00D1655E" w:rsidRPr="00D1655E" w:rsidRDefault="00D1655E" w:rsidP="00D1655E">
      <w:pPr>
        <w:ind w:firstLine="567"/>
        <w:jc w:val="both"/>
        <w:rPr>
          <w:rFonts w:eastAsia="Arial Unicode MS"/>
          <w:sz w:val="28"/>
          <w:szCs w:val="28"/>
        </w:rPr>
      </w:pPr>
      <w:r w:rsidRPr="00A761BB">
        <w:rPr>
          <w:rFonts w:eastAsia="Arial Unicode MS"/>
          <w:bCs/>
          <w:sz w:val="28"/>
          <w:szCs w:val="28"/>
        </w:rPr>
        <w:t xml:space="preserve">4. </w:t>
      </w:r>
      <w:r w:rsidRPr="00A761BB">
        <w:rPr>
          <w:rFonts w:eastAsia="Arial Unicode MS"/>
          <w:bCs/>
          <w:i/>
          <w:iCs/>
          <w:sz w:val="28"/>
          <w:szCs w:val="28"/>
        </w:rPr>
        <w:t>Свертывающийся (непрерывный) хедж</w:t>
      </w:r>
      <w:r w:rsidRPr="00D1655E">
        <w:rPr>
          <w:rFonts w:eastAsia="Arial Unicode MS"/>
          <w:b/>
          <w:bCs/>
          <w:i/>
          <w:iCs/>
          <w:sz w:val="28"/>
          <w:szCs w:val="28"/>
        </w:rPr>
        <w:t xml:space="preserve">. </w:t>
      </w:r>
      <w:r w:rsidRPr="00D1655E">
        <w:rPr>
          <w:rFonts w:eastAsia="Arial Unicode MS"/>
          <w:sz w:val="28"/>
          <w:szCs w:val="28"/>
        </w:rPr>
        <w:t>Способы этого хеджа пр</w:t>
      </w:r>
      <w:r w:rsidRPr="00D1655E">
        <w:rPr>
          <w:rFonts w:eastAsia="Arial Unicode MS"/>
          <w:sz w:val="28"/>
          <w:szCs w:val="28"/>
        </w:rPr>
        <w:t>е</w:t>
      </w:r>
      <w:r w:rsidRPr="00D1655E">
        <w:rPr>
          <w:rFonts w:eastAsia="Arial Unicode MS"/>
          <w:sz w:val="28"/>
          <w:szCs w:val="28"/>
        </w:rPr>
        <w:t>дусматривают, что последовательно по частным срокам защищаются час</w:t>
      </w:r>
      <w:r w:rsidRPr="00D1655E">
        <w:rPr>
          <w:rFonts w:eastAsia="Arial Unicode MS"/>
          <w:sz w:val="28"/>
          <w:szCs w:val="28"/>
        </w:rPr>
        <w:t>т</w:t>
      </w:r>
      <w:r w:rsidRPr="00D1655E">
        <w:rPr>
          <w:rFonts w:eastAsia="Arial Unicode MS"/>
          <w:sz w:val="28"/>
          <w:szCs w:val="28"/>
        </w:rPr>
        <w:t>ные объемы сделок. В начале первого частного срока хеджирования пр</w:t>
      </w:r>
      <w:r w:rsidRPr="00D1655E">
        <w:rPr>
          <w:rFonts w:eastAsia="Arial Unicode MS"/>
          <w:sz w:val="28"/>
          <w:szCs w:val="28"/>
        </w:rPr>
        <w:t>и</w:t>
      </w:r>
      <w:r w:rsidRPr="00D1655E">
        <w:rPr>
          <w:rFonts w:eastAsia="Arial Unicode MS"/>
          <w:sz w:val="28"/>
          <w:szCs w:val="28"/>
        </w:rPr>
        <w:t>обретается (продается) для данного частного срока ровно столько контра</w:t>
      </w:r>
      <w:r w:rsidRPr="00D1655E">
        <w:rPr>
          <w:rFonts w:eastAsia="Arial Unicode MS"/>
          <w:sz w:val="28"/>
          <w:szCs w:val="28"/>
        </w:rPr>
        <w:t>к</w:t>
      </w:r>
      <w:r w:rsidRPr="00D1655E">
        <w:rPr>
          <w:rFonts w:eastAsia="Arial Unicode MS"/>
          <w:sz w:val="28"/>
          <w:szCs w:val="28"/>
        </w:rPr>
        <w:t>тов, сколько необходимо для защиты в этот (частный) срок. Соответстве</w:t>
      </w:r>
      <w:r w:rsidRPr="00D1655E">
        <w:rPr>
          <w:rFonts w:eastAsia="Arial Unicode MS"/>
          <w:sz w:val="28"/>
          <w:szCs w:val="28"/>
        </w:rPr>
        <w:t>н</w:t>
      </w:r>
      <w:r w:rsidRPr="00D1655E">
        <w:rPr>
          <w:rFonts w:eastAsia="Arial Unicode MS"/>
          <w:sz w:val="28"/>
          <w:szCs w:val="28"/>
        </w:rPr>
        <w:t>но в свой промежуточный срок они погашаются, и тогда же (по тем же правилам) приобретаются (продаются) новые фьючерсы для следующего частного срока. Эти действия продолжаются до завершения операции хе</w:t>
      </w:r>
      <w:r w:rsidRPr="00D1655E">
        <w:rPr>
          <w:rFonts w:eastAsia="Arial Unicode MS"/>
          <w:sz w:val="28"/>
          <w:szCs w:val="28"/>
        </w:rPr>
        <w:t>д</w:t>
      </w:r>
      <w:r w:rsidRPr="00D1655E">
        <w:rPr>
          <w:rFonts w:eastAsia="Arial Unicode MS"/>
          <w:sz w:val="28"/>
          <w:szCs w:val="28"/>
        </w:rPr>
        <w:t xml:space="preserve">жирования. </w:t>
      </w:r>
      <w:proofErr w:type="gramStart"/>
      <w:r w:rsidRPr="00D1655E">
        <w:rPr>
          <w:rFonts w:eastAsia="Arial Unicode MS"/>
          <w:sz w:val="28"/>
          <w:szCs w:val="28"/>
        </w:rPr>
        <w:t>Считается, что непрерывный хедж менее эффективен по сра</w:t>
      </w:r>
      <w:r w:rsidRPr="00D1655E">
        <w:rPr>
          <w:rFonts w:eastAsia="Arial Unicode MS"/>
          <w:sz w:val="28"/>
          <w:szCs w:val="28"/>
        </w:rPr>
        <w:t>в</w:t>
      </w:r>
      <w:r w:rsidRPr="00D1655E">
        <w:rPr>
          <w:rFonts w:eastAsia="Arial Unicode MS"/>
          <w:sz w:val="28"/>
          <w:szCs w:val="28"/>
        </w:rPr>
        <w:t>нению с ленточным и свертывающейся лентой, поскольку отдаленные п</w:t>
      </w:r>
      <w:r w:rsidRPr="00D1655E">
        <w:rPr>
          <w:rFonts w:eastAsia="Arial Unicode MS"/>
          <w:sz w:val="28"/>
          <w:szCs w:val="28"/>
        </w:rPr>
        <w:t>о</w:t>
      </w:r>
      <w:r w:rsidRPr="00D1655E">
        <w:rPr>
          <w:rFonts w:eastAsia="Arial Unicode MS"/>
          <w:sz w:val="28"/>
          <w:szCs w:val="28"/>
        </w:rPr>
        <w:t xml:space="preserve">зиции остаются незащищенными до последнего момента операции. </w:t>
      </w:r>
      <w:proofErr w:type="gramEnd"/>
    </w:p>
    <w:p w:rsidR="00D1655E" w:rsidRPr="00D1655E" w:rsidRDefault="00D1655E" w:rsidP="00D1655E">
      <w:pPr>
        <w:shd w:val="clear" w:color="auto" w:fill="FFFFFF"/>
        <w:adjustRightInd w:val="0"/>
        <w:ind w:firstLine="180"/>
        <w:jc w:val="both"/>
        <w:rPr>
          <w:sz w:val="28"/>
          <w:szCs w:val="28"/>
        </w:rPr>
      </w:pPr>
      <w:r w:rsidRPr="00D1655E">
        <w:rPr>
          <w:sz w:val="28"/>
          <w:szCs w:val="28"/>
        </w:rPr>
        <w:t xml:space="preserve">Для фьючерсов, задействованных в технологии сочетания, всегда </w:t>
      </w:r>
      <w:r w:rsidRPr="00D1655E">
        <w:rPr>
          <w:i/>
          <w:iCs/>
          <w:sz w:val="28"/>
          <w:szCs w:val="28"/>
        </w:rPr>
        <w:t xml:space="preserve">(только </w:t>
      </w:r>
      <w:r w:rsidRPr="00D1655E">
        <w:rPr>
          <w:sz w:val="28"/>
          <w:szCs w:val="28"/>
        </w:rPr>
        <w:t xml:space="preserve">для фьючерсов) используется позиция, </w:t>
      </w:r>
      <w:r w:rsidRPr="00D1655E">
        <w:rPr>
          <w:i/>
          <w:iCs/>
          <w:sz w:val="28"/>
          <w:szCs w:val="28"/>
        </w:rPr>
        <w:t>противоположная защищаемой п</w:t>
      </w:r>
      <w:r w:rsidRPr="00D1655E">
        <w:rPr>
          <w:i/>
          <w:iCs/>
          <w:sz w:val="28"/>
          <w:szCs w:val="28"/>
        </w:rPr>
        <w:t>о</w:t>
      </w:r>
      <w:r w:rsidRPr="00D1655E">
        <w:rPr>
          <w:i/>
          <w:iCs/>
          <w:sz w:val="28"/>
          <w:szCs w:val="28"/>
        </w:rPr>
        <w:t xml:space="preserve">зиции. </w:t>
      </w:r>
      <w:r w:rsidRPr="00D1655E">
        <w:rPr>
          <w:sz w:val="28"/>
          <w:szCs w:val="28"/>
        </w:rPr>
        <w:t xml:space="preserve">Предложенные способы используются и при технологии замещения (вводится промежуточная купля-продажа только для самого фьючерса). Очевидно, что в этом случае возможный эффект значительно меньше. </w:t>
      </w:r>
    </w:p>
    <w:p w:rsidR="00D1655E" w:rsidRPr="00C85858" w:rsidRDefault="00D1655E" w:rsidP="00C85858">
      <w:pPr>
        <w:shd w:val="clear" w:color="auto" w:fill="FFFFFF"/>
        <w:adjustRightInd w:val="0"/>
        <w:ind w:firstLine="180"/>
        <w:jc w:val="both"/>
        <w:rPr>
          <w:sz w:val="28"/>
          <w:szCs w:val="28"/>
        </w:rPr>
      </w:pPr>
      <w:r w:rsidRPr="00D1655E">
        <w:rPr>
          <w:sz w:val="28"/>
          <w:szCs w:val="28"/>
        </w:rPr>
        <w:t>В опционе противоположная позиция появляется сообразно с использу</w:t>
      </w:r>
      <w:r w:rsidRPr="00D1655E">
        <w:rPr>
          <w:sz w:val="28"/>
          <w:szCs w:val="28"/>
        </w:rPr>
        <w:t>е</w:t>
      </w:r>
      <w:r w:rsidRPr="00D1655E">
        <w:rPr>
          <w:sz w:val="28"/>
          <w:szCs w:val="28"/>
        </w:rPr>
        <w:t>мой его разновидностью – колл или пут, и в данной сделке характеристики и распределение способов действий (в рамках и этой традиционной техн</w:t>
      </w:r>
      <w:r w:rsidRPr="00D1655E">
        <w:rPr>
          <w:sz w:val="28"/>
          <w:szCs w:val="28"/>
        </w:rPr>
        <w:t>о</w:t>
      </w:r>
      <w:r w:rsidRPr="00D1655E">
        <w:rPr>
          <w:sz w:val="28"/>
          <w:szCs w:val="28"/>
        </w:rPr>
        <w:t>логии) связаны с теми же стратегиями дл</w:t>
      </w:r>
      <w:r w:rsidR="00C85858">
        <w:rPr>
          <w:sz w:val="28"/>
          <w:szCs w:val="28"/>
        </w:rPr>
        <w:t>я одной их этих разновидностей.</w:t>
      </w:r>
    </w:p>
    <w:p w:rsidR="00D1655E" w:rsidRPr="00D1655E" w:rsidRDefault="00D1655E" w:rsidP="00D1655E">
      <w:pPr>
        <w:shd w:val="clear" w:color="auto" w:fill="FFFFFF"/>
        <w:adjustRightInd w:val="0"/>
        <w:ind w:firstLine="180"/>
        <w:jc w:val="both"/>
        <w:rPr>
          <w:sz w:val="28"/>
          <w:szCs w:val="28"/>
        </w:rPr>
      </w:pPr>
      <w:r w:rsidRPr="00D1655E">
        <w:rPr>
          <w:sz w:val="28"/>
          <w:szCs w:val="28"/>
        </w:rPr>
        <w:t>Основная часть определения "арбитраж", заключается в следующих сл</w:t>
      </w:r>
      <w:r w:rsidRPr="00D1655E">
        <w:rPr>
          <w:sz w:val="28"/>
          <w:szCs w:val="28"/>
        </w:rPr>
        <w:t>о</w:t>
      </w:r>
      <w:r w:rsidRPr="00D1655E">
        <w:rPr>
          <w:sz w:val="28"/>
          <w:szCs w:val="28"/>
        </w:rPr>
        <w:t>вах: "приобретение товаров, ценных бумаг или валюты на одном рынке с целью их продажи на другом рынке, где цены выше".</w:t>
      </w:r>
    </w:p>
    <w:p w:rsidR="00D1655E" w:rsidRPr="00D1655E" w:rsidRDefault="00D1655E" w:rsidP="00D1655E">
      <w:pPr>
        <w:shd w:val="clear" w:color="auto" w:fill="FFFFFF"/>
        <w:adjustRightInd w:val="0"/>
        <w:ind w:firstLine="180"/>
        <w:jc w:val="both"/>
        <w:rPr>
          <w:color w:val="000000"/>
          <w:sz w:val="28"/>
          <w:szCs w:val="28"/>
        </w:rPr>
      </w:pPr>
      <w:r w:rsidRPr="00D1655E">
        <w:rPr>
          <w:sz w:val="28"/>
          <w:szCs w:val="28"/>
        </w:rPr>
        <w:t>В некоторых источниках арбитраж рассматривается как способ хеджир</w:t>
      </w:r>
      <w:r w:rsidRPr="00D1655E">
        <w:rPr>
          <w:sz w:val="28"/>
          <w:szCs w:val="28"/>
        </w:rPr>
        <w:t>о</w:t>
      </w:r>
      <w:r w:rsidRPr="00D1655E">
        <w:rPr>
          <w:sz w:val="28"/>
          <w:szCs w:val="28"/>
        </w:rPr>
        <w:t>вания, при котором потери на одном рынке возмещаются прибылью на другом. Распространенным также является отождествление арбитража и спекуляции либо включение арбитража в состав спекулятивных сделок.</w:t>
      </w:r>
    </w:p>
    <w:p w:rsidR="00D1655E" w:rsidRPr="00D1655E" w:rsidRDefault="00D1655E" w:rsidP="00D1655E">
      <w:pPr>
        <w:shd w:val="clear" w:color="auto" w:fill="FFFFFF"/>
        <w:adjustRightInd w:val="0"/>
        <w:ind w:firstLine="180"/>
        <w:jc w:val="both"/>
        <w:rPr>
          <w:sz w:val="28"/>
          <w:szCs w:val="28"/>
        </w:rPr>
      </w:pPr>
      <w:r w:rsidRPr="00A761BB">
        <w:rPr>
          <w:i/>
          <w:sz w:val="28"/>
          <w:szCs w:val="28"/>
        </w:rPr>
        <w:t>Арбитраж</w:t>
      </w:r>
      <w:r w:rsidRPr="00A761BB">
        <w:rPr>
          <w:sz w:val="28"/>
          <w:szCs w:val="28"/>
        </w:rPr>
        <w:t xml:space="preserve"> </w:t>
      </w:r>
      <w:r w:rsidRPr="00D1655E">
        <w:rPr>
          <w:sz w:val="28"/>
          <w:szCs w:val="28"/>
        </w:rPr>
        <w:t>– это профессиональный поиск и отслеживание разницы в ц</w:t>
      </w:r>
      <w:r w:rsidRPr="00D1655E">
        <w:rPr>
          <w:sz w:val="28"/>
          <w:szCs w:val="28"/>
        </w:rPr>
        <w:t>е</w:t>
      </w:r>
      <w:r w:rsidRPr="00D1655E">
        <w:rPr>
          <w:sz w:val="28"/>
          <w:szCs w:val="28"/>
        </w:rPr>
        <w:t>нах (курсах), как уже известной, так и реально ожидаемой в ближайшем будущем, с ограниченным риском и в относительно умеренных масштабах с целью получения устойчивой прибыли.</w:t>
      </w:r>
    </w:p>
    <w:p w:rsidR="00D1655E" w:rsidRPr="00D1655E" w:rsidRDefault="00D1655E" w:rsidP="00D1655E">
      <w:pPr>
        <w:shd w:val="clear" w:color="auto" w:fill="FFFFFF"/>
        <w:adjustRightInd w:val="0"/>
        <w:ind w:firstLine="180"/>
        <w:jc w:val="both"/>
        <w:rPr>
          <w:sz w:val="28"/>
          <w:szCs w:val="28"/>
        </w:rPr>
      </w:pPr>
      <w:r w:rsidRPr="00D1655E">
        <w:rPr>
          <w:sz w:val="28"/>
          <w:szCs w:val="28"/>
        </w:rPr>
        <w:lastRenderedPageBreak/>
        <w:t>Результатом арбитража на отраслевом и межотраслевом уровнях стан</w:t>
      </w:r>
      <w:r w:rsidRPr="00D1655E">
        <w:rPr>
          <w:sz w:val="28"/>
          <w:szCs w:val="28"/>
        </w:rPr>
        <w:t>о</w:t>
      </w:r>
      <w:r w:rsidRPr="00D1655E">
        <w:rPr>
          <w:sz w:val="28"/>
          <w:szCs w:val="28"/>
        </w:rPr>
        <w:t>вится возвращение цен к равновесию и объявление нового уровня цен по товарам, финансовым инструментам и другим ценностям.</w:t>
      </w:r>
    </w:p>
    <w:p w:rsidR="00D1655E" w:rsidRPr="00A761BB" w:rsidRDefault="00D1655E" w:rsidP="00D1655E">
      <w:pPr>
        <w:shd w:val="clear" w:color="auto" w:fill="FFFFFF"/>
        <w:adjustRightInd w:val="0"/>
        <w:ind w:firstLine="180"/>
        <w:jc w:val="both"/>
        <w:rPr>
          <w:i/>
          <w:sz w:val="28"/>
          <w:szCs w:val="28"/>
        </w:rPr>
      </w:pPr>
      <w:r w:rsidRPr="00A761BB">
        <w:rPr>
          <w:i/>
          <w:sz w:val="28"/>
          <w:szCs w:val="28"/>
        </w:rPr>
        <w:t>Технологии арбитражных сделок:</w:t>
      </w:r>
    </w:p>
    <w:p w:rsidR="00D1655E" w:rsidRPr="00D1655E" w:rsidRDefault="00D1655E" w:rsidP="00D1655E">
      <w:pPr>
        <w:shd w:val="clear" w:color="auto" w:fill="FFFFFF"/>
        <w:adjustRightInd w:val="0"/>
        <w:ind w:firstLine="180"/>
        <w:jc w:val="both"/>
        <w:rPr>
          <w:sz w:val="28"/>
          <w:szCs w:val="28"/>
        </w:rPr>
      </w:pPr>
      <w:r w:rsidRPr="00D1655E">
        <w:rPr>
          <w:i/>
          <w:sz w:val="28"/>
          <w:szCs w:val="28"/>
          <w:u w:val="single"/>
        </w:rPr>
        <w:t>1</w:t>
      </w:r>
      <w:r w:rsidRPr="00D1655E">
        <w:rPr>
          <w:i/>
          <w:sz w:val="28"/>
          <w:szCs w:val="28"/>
        </w:rPr>
        <w:t xml:space="preserve">. </w:t>
      </w:r>
      <w:r w:rsidRPr="00D1655E">
        <w:rPr>
          <w:sz w:val="28"/>
          <w:szCs w:val="28"/>
        </w:rPr>
        <w:t>Самые понятные сделки состоят в поиске и использовании разницы в ценах на разных торговых площадках (в местах торговли) на один и тот же товар либо на традиционные ценные бумаги одного и того же вида, вып</w:t>
      </w:r>
      <w:r w:rsidRPr="00D1655E">
        <w:rPr>
          <w:sz w:val="28"/>
          <w:szCs w:val="28"/>
        </w:rPr>
        <w:t>у</w:t>
      </w:r>
      <w:r w:rsidRPr="00D1655E">
        <w:rPr>
          <w:sz w:val="28"/>
          <w:szCs w:val="28"/>
        </w:rPr>
        <w:t xml:space="preserve">щенные одним и тем же эмитентом (заемщиком). </w:t>
      </w:r>
    </w:p>
    <w:p w:rsidR="00D1655E" w:rsidRPr="00D1655E" w:rsidRDefault="00FF38A9" w:rsidP="00D1655E">
      <w:pPr>
        <w:rPr>
          <w:sz w:val="28"/>
          <w:szCs w:val="28"/>
        </w:rPr>
      </w:pPr>
      <w:r>
        <w:rPr>
          <w:noProof/>
          <w:sz w:val="28"/>
          <w:szCs w:val="28"/>
        </w:rPr>
        <w:drawing>
          <wp:inline distT="0" distB="0" distL="0" distR="0">
            <wp:extent cx="3700780" cy="2320290"/>
            <wp:effectExtent l="19050" t="0" r="0" b="0"/>
            <wp:docPr id="11" name="Рисунок 11" descr="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_2"/>
                    <pic:cNvPicPr>
                      <a:picLocks noChangeAspect="1" noChangeArrowheads="1"/>
                    </pic:cNvPicPr>
                  </pic:nvPicPr>
                  <pic:blipFill>
                    <a:blip r:embed="rId34"/>
                    <a:srcRect/>
                    <a:stretch>
                      <a:fillRect/>
                    </a:stretch>
                  </pic:blipFill>
                  <pic:spPr bwMode="auto">
                    <a:xfrm>
                      <a:off x="0" y="0"/>
                      <a:ext cx="3700780" cy="2320290"/>
                    </a:xfrm>
                    <a:prstGeom prst="rect">
                      <a:avLst/>
                    </a:prstGeom>
                    <a:noFill/>
                    <a:ln w="9525">
                      <a:noFill/>
                      <a:miter lim="800000"/>
                      <a:headEnd/>
                      <a:tailEnd/>
                    </a:ln>
                  </pic:spPr>
                </pic:pic>
              </a:graphicData>
            </a:graphic>
          </wp:inline>
        </w:drawing>
      </w:r>
    </w:p>
    <w:p w:rsidR="00D1655E" w:rsidRPr="00D1655E" w:rsidRDefault="00D1655E" w:rsidP="00D1655E">
      <w:pPr>
        <w:rPr>
          <w:sz w:val="28"/>
          <w:szCs w:val="28"/>
        </w:rPr>
      </w:pPr>
      <w:r w:rsidRPr="00D1655E">
        <w:rPr>
          <w:sz w:val="28"/>
          <w:szCs w:val="28"/>
        </w:rPr>
        <w:t>Рис. 4.2. График арбитражной операции:</w:t>
      </w:r>
    </w:p>
    <w:p w:rsidR="00D1655E" w:rsidRPr="00D1655E" w:rsidRDefault="00D1655E" w:rsidP="00D1655E">
      <w:pPr>
        <w:rPr>
          <w:sz w:val="28"/>
          <w:szCs w:val="28"/>
        </w:rPr>
      </w:pPr>
      <w:r w:rsidRPr="00D1655E">
        <w:rPr>
          <w:sz w:val="28"/>
          <w:szCs w:val="28"/>
        </w:rPr>
        <w:t>Ц</w:t>
      </w:r>
      <w:proofErr w:type="gramStart"/>
      <w:r w:rsidRPr="00D1655E">
        <w:rPr>
          <w:sz w:val="28"/>
          <w:szCs w:val="28"/>
          <w:vertAlign w:val="subscript"/>
        </w:rPr>
        <w:t>1</w:t>
      </w:r>
      <w:proofErr w:type="gramEnd"/>
      <w:r w:rsidRPr="00D1655E">
        <w:rPr>
          <w:sz w:val="28"/>
          <w:szCs w:val="28"/>
        </w:rPr>
        <w:t xml:space="preserve"> Ц</w:t>
      </w:r>
      <w:r w:rsidRPr="00D1655E">
        <w:rPr>
          <w:sz w:val="28"/>
          <w:szCs w:val="28"/>
          <w:vertAlign w:val="subscript"/>
        </w:rPr>
        <w:t>2</w:t>
      </w:r>
      <w:r w:rsidRPr="00D1655E">
        <w:rPr>
          <w:sz w:val="28"/>
          <w:szCs w:val="28"/>
        </w:rPr>
        <w:t>, Ц</w:t>
      </w:r>
      <w:r w:rsidRPr="00D1655E">
        <w:rPr>
          <w:sz w:val="28"/>
          <w:szCs w:val="28"/>
          <w:vertAlign w:val="subscript"/>
        </w:rPr>
        <w:t>3</w:t>
      </w:r>
      <w:r w:rsidRPr="00D1655E">
        <w:rPr>
          <w:sz w:val="28"/>
          <w:szCs w:val="28"/>
        </w:rPr>
        <w:t>, Ц</w:t>
      </w:r>
      <w:r w:rsidRPr="00D1655E">
        <w:rPr>
          <w:sz w:val="28"/>
          <w:szCs w:val="28"/>
          <w:vertAlign w:val="subscript"/>
        </w:rPr>
        <w:t>4</w:t>
      </w:r>
      <w:r w:rsidRPr="00D1655E">
        <w:rPr>
          <w:sz w:val="28"/>
          <w:szCs w:val="28"/>
        </w:rPr>
        <w:t xml:space="preserve"> – рыночные цены одного и того же инструмента соответс</w:t>
      </w:r>
      <w:r w:rsidRPr="00D1655E">
        <w:rPr>
          <w:sz w:val="28"/>
          <w:szCs w:val="28"/>
        </w:rPr>
        <w:t>т</w:t>
      </w:r>
      <w:r w:rsidRPr="00D1655E">
        <w:rPr>
          <w:sz w:val="28"/>
          <w:szCs w:val="28"/>
        </w:rPr>
        <w:t xml:space="preserve">венно на торговых площадках 1, 2, 3, 4 в данный момент времени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Доход арбитражера = </w:t>
      </w:r>
      <w:r w:rsidRPr="00D1655E">
        <w:rPr>
          <w:rFonts w:eastAsia="Arial Unicode MS"/>
          <w:i/>
          <w:iCs/>
          <w:sz w:val="28"/>
          <w:szCs w:val="28"/>
        </w:rPr>
        <w:t>Ц</w:t>
      </w:r>
      <w:r w:rsidRPr="00D1655E">
        <w:rPr>
          <w:rFonts w:eastAsia="Arial Unicode MS"/>
          <w:sz w:val="28"/>
          <w:szCs w:val="28"/>
          <w:vertAlign w:val="subscript"/>
        </w:rPr>
        <w:t xml:space="preserve">3 </w:t>
      </w:r>
      <w:r w:rsidRPr="00D1655E">
        <w:rPr>
          <w:rFonts w:eastAsia="Arial Unicode MS"/>
          <w:sz w:val="28"/>
          <w:szCs w:val="28"/>
        </w:rPr>
        <w:t xml:space="preserve">– </w:t>
      </w:r>
      <w:r w:rsidRPr="00D1655E">
        <w:rPr>
          <w:rFonts w:eastAsia="Arial Unicode MS"/>
          <w:i/>
          <w:iCs/>
          <w:sz w:val="28"/>
          <w:szCs w:val="28"/>
        </w:rPr>
        <w:t>Ц</w:t>
      </w:r>
      <w:proofErr w:type="gramStart"/>
      <w:r w:rsidRPr="00D1655E">
        <w:rPr>
          <w:rFonts w:eastAsia="Arial Unicode MS"/>
          <w:i/>
          <w:iCs/>
          <w:sz w:val="28"/>
          <w:szCs w:val="28"/>
          <w:vertAlign w:val="subscript"/>
        </w:rPr>
        <w:t>1</w:t>
      </w:r>
      <w:proofErr w:type="gramEnd"/>
      <w:r w:rsidRPr="00D1655E">
        <w:rPr>
          <w:rFonts w:eastAsia="Arial Unicode MS"/>
          <w:i/>
          <w:iCs/>
          <w:sz w:val="28"/>
          <w:szCs w:val="28"/>
        </w:rPr>
        <w:t>, или Ц</w:t>
      </w:r>
      <w:r w:rsidRPr="00D1655E">
        <w:rPr>
          <w:rFonts w:eastAsia="Arial Unicode MS"/>
          <w:sz w:val="28"/>
          <w:szCs w:val="28"/>
          <w:vertAlign w:val="subscript"/>
        </w:rPr>
        <w:t>3</w:t>
      </w:r>
      <w:r w:rsidRPr="00D1655E">
        <w:rPr>
          <w:rFonts w:eastAsia="Arial Unicode MS"/>
          <w:sz w:val="28"/>
          <w:szCs w:val="28"/>
        </w:rPr>
        <w:t xml:space="preserve"> – Ц</w:t>
      </w:r>
      <w:r w:rsidRPr="00D1655E">
        <w:rPr>
          <w:rFonts w:eastAsia="Arial Unicode MS"/>
          <w:sz w:val="28"/>
          <w:szCs w:val="28"/>
          <w:vertAlign w:val="subscript"/>
        </w:rPr>
        <w:t>2</w:t>
      </w:r>
      <w:r w:rsidRPr="00D1655E">
        <w:rPr>
          <w:rFonts w:eastAsia="Arial Unicode MS"/>
          <w:sz w:val="28"/>
          <w:szCs w:val="28"/>
        </w:rPr>
        <w:t xml:space="preserve">, или </w:t>
      </w:r>
      <w:r w:rsidRPr="00D1655E">
        <w:rPr>
          <w:rFonts w:eastAsia="Arial Unicode MS"/>
          <w:i/>
          <w:iCs/>
          <w:sz w:val="28"/>
          <w:szCs w:val="28"/>
        </w:rPr>
        <w:t>Ц</w:t>
      </w:r>
      <w:r w:rsidRPr="00D1655E">
        <w:rPr>
          <w:rFonts w:eastAsia="Arial Unicode MS"/>
          <w:sz w:val="28"/>
          <w:szCs w:val="28"/>
          <w:vertAlign w:val="subscript"/>
        </w:rPr>
        <w:t>3</w:t>
      </w:r>
      <w:r w:rsidRPr="00D1655E">
        <w:rPr>
          <w:rFonts w:eastAsia="Arial Unicode MS"/>
          <w:sz w:val="28"/>
          <w:szCs w:val="28"/>
        </w:rPr>
        <w:t xml:space="preserve"> – </w:t>
      </w:r>
      <w:r w:rsidRPr="00D1655E">
        <w:rPr>
          <w:rFonts w:eastAsia="Arial Unicode MS"/>
          <w:i/>
          <w:iCs/>
          <w:sz w:val="28"/>
          <w:szCs w:val="28"/>
        </w:rPr>
        <w:t>Ц</w:t>
      </w:r>
      <w:r w:rsidRPr="00D1655E">
        <w:rPr>
          <w:rFonts w:eastAsia="Arial Unicode MS"/>
          <w:sz w:val="28"/>
          <w:szCs w:val="28"/>
          <w:vertAlign w:val="subscript"/>
        </w:rPr>
        <w:t>4</w:t>
      </w:r>
      <w:r w:rsidRPr="00D1655E">
        <w:rPr>
          <w:rFonts w:eastAsia="Arial Unicode MS"/>
          <w:sz w:val="28"/>
          <w:szCs w:val="28"/>
        </w:rPr>
        <w:t xml:space="preserve">, либо </w:t>
      </w:r>
      <w:r w:rsidRPr="00D1655E">
        <w:rPr>
          <w:rFonts w:eastAsia="Arial Unicode MS"/>
          <w:i/>
          <w:iCs/>
          <w:sz w:val="28"/>
          <w:szCs w:val="28"/>
        </w:rPr>
        <w:t>Ц</w:t>
      </w:r>
      <w:r w:rsidRPr="00D1655E">
        <w:rPr>
          <w:rFonts w:eastAsia="Arial Unicode MS"/>
          <w:sz w:val="28"/>
          <w:szCs w:val="28"/>
          <w:vertAlign w:val="subscript"/>
        </w:rPr>
        <w:t>1</w:t>
      </w:r>
      <w:r w:rsidRPr="00D1655E">
        <w:rPr>
          <w:rFonts w:eastAsia="Arial Unicode MS"/>
          <w:sz w:val="28"/>
          <w:szCs w:val="28"/>
        </w:rPr>
        <w:t xml:space="preserve"> – </w:t>
      </w:r>
      <w:r w:rsidRPr="00D1655E">
        <w:rPr>
          <w:rFonts w:eastAsia="Arial Unicode MS"/>
          <w:i/>
          <w:iCs/>
          <w:sz w:val="28"/>
          <w:szCs w:val="28"/>
        </w:rPr>
        <w:t>Ц</w:t>
      </w:r>
      <w:r w:rsidRPr="00D1655E">
        <w:rPr>
          <w:rFonts w:eastAsia="Arial Unicode MS"/>
          <w:sz w:val="28"/>
          <w:szCs w:val="28"/>
          <w:vertAlign w:val="subscript"/>
        </w:rPr>
        <w:t>2</w:t>
      </w:r>
      <w:r w:rsidRPr="00D1655E">
        <w:rPr>
          <w:rFonts w:eastAsia="Arial Unicode MS"/>
          <w:sz w:val="28"/>
          <w:szCs w:val="28"/>
        </w:rPr>
        <w:t xml:space="preserve">, или </w:t>
      </w:r>
      <w:r w:rsidRPr="00D1655E">
        <w:rPr>
          <w:rFonts w:eastAsia="Arial Unicode MS"/>
          <w:i/>
          <w:iCs/>
          <w:sz w:val="28"/>
          <w:szCs w:val="28"/>
        </w:rPr>
        <w:t>Ц</w:t>
      </w:r>
      <w:r w:rsidRPr="00D1655E">
        <w:rPr>
          <w:rFonts w:eastAsia="Arial Unicode MS"/>
          <w:sz w:val="28"/>
          <w:szCs w:val="28"/>
          <w:vertAlign w:val="subscript"/>
        </w:rPr>
        <w:t>1</w:t>
      </w:r>
      <w:r w:rsidRPr="00D1655E">
        <w:rPr>
          <w:rFonts w:eastAsia="Arial Unicode MS"/>
          <w:sz w:val="28"/>
          <w:szCs w:val="28"/>
        </w:rPr>
        <w:t xml:space="preserve"> – </w:t>
      </w:r>
      <w:r w:rsidRPr="00D1655E">
        <w:rPr>
          <w:rFonts w:eastAsia="Arial Unicode MS"/>
          <w:i/>
          <w:iCs/>
          <w:sz w:val="28"/>
          <w:szCs w:val="28"/>
        </w:rPr>
        <w:t>Ц</w:t>
      </w:r>
      <w:r w:rsidRPr="00D1655E">
        <w:rPr>
          <w:rFonts w:eastAsia="Arial Unicode MS"/>
          <w:sz w:val="28"/>
          <w:szCs w:val="28"/>
          <w:vertAlign w:val="subscript"/>
        </w:rPr>
        <w:t>1</w:t>
      </w:r>
      <w:r w:rsidRPr="00D1655E">
        <w:rPr>
          <w:rFonts w:eastAsia="Arial Unicode MS"/>
          <w:sz w:val="28"/>
          <w:szCs w:val="28"/>
        </w:rPr>
        <w:t xml:space="preserve"> – </w:t>
      </w:r>
      <w:r w:rsidRPr="00D1655E">
        <w:rPr>
          <w:rFonts w:eastAsia="Arial Unicode MS"/>
          <w:i/>
          <w:iCs/>
          <w:sz w:val="28"/>
          <w:szCs w:val="28"/>
        </w:rPr>
        <w:t>Ц</w:t>
      </w:r>
      <w:r w:rsidRPr="00D1655E">
        <w:rPr>
          <w:rFonts w:eastAsia="Arial Unicode MS"/>
          <w:sz w:val="28"/>
          <w:szCs w:val="28"/>
          <w:vertAlign w:val="subscript"/>
        </w:rPr>
        <w:t>4</w:t>
      </w:r>
      <w:r w:rsidRPr="00D1655E">
        <w:rPr>
          <w:rFonts w:eastAsia="Arial Unicode MS"/>
          <w:sz w:val="28"/>
          <w:szCs w:val="28"/>
        </w:rPr>
        <w:t xml:space="preserve">, либо </w:t>
      </w:r>
      <w:r w:rsidRPr="00D1655E">
        <w:rPr>
          <w:rFonts w:eastAsia="Arial Unicode MS"/>
          <w:i/>
          <w:iCs/>
          <w:sz w:val="28"/>
          <w:szCs w:val="28"/>
        </w:rPr>
        <w:t>Ц</w:t>
      </w:r>
      <w:r w:rsidRPr="00D1655E">
        <w:rPr>
          <w:rFonts w:eastAsia="Arial Unicode MS"/>
          <w:sz w:val="28"/>
          <w:szCs w:val="28"/>
          <w:vertAlign w:val="subscript"/>
        </w:rPr>
        <w:t>2</w:t>
      </w:r>
      <w:r w:rsidRPr="00D1655E">
        <w:rPr>
          <w:rFonts w:eastAsia="Arial Unicode MS"/>
          <w:sz w:val="28"/>
          <w:szCs w:val="28"/>
        </w:rPr>
        <w:t xml:space="preserve"> – </w:t>
      </w:r>
      <w:r w:rsidRPr="00D1655E">
        <w:rPr>
          <w:rFonts w:eastAsia="Arial Unicode MS"/>
          <w:i/>
          <w:iCs/>
          <w:sz w:val="28"/>
          <w:szCs w:val="28"/>
        </w:rPr>
        <w:t>Ц</w:t>
      </w:r>
      <w:r w:rsidRPr="00D1655E">
        <w:rPr>
          <w:rFonts w:eastAsia="Arial Unicode MS"/>
          <w:sz w:val="28"/>
          <w:szCs w:val="28"/>
          <w:vertAlign w:val="subscript"/>
        </w:rPr>
        <w:t>4</w:t>
      </w:r>
      <w:r w:rsidRPr="00D1655E">
        <w:rPr>
          <w:rFonts w:eastAsia="Arial Unicode MS"/>
          <w:sz w:val="28"/>
          <w:szCs w:val="28"/>
        </w:rPr>
        <w:t xml:space="preserve"> (с поправкой на обменный курс разных в</w:t>
      </w:r>
      <w:r w:rsidRPr="00D1655E">
        <w:rPr>
          <w:rFonts w:eastAsia="Arial Unicode MS"/>
          <w:sz w:val="28"/>
          <w:szCs w:val="28"/>
        </w:rPr>
        <w:t>а</w:t>
      </w:r>
      <w:r w:rsidRPr="00D1655E">
        <w:rPr>
          <w:rFonts w:eastAsia="Arial Unicode MS"/>
          <w:sz w:val="28"/>
          <w:szCs w:val="28"/>
        </w:rPr>
        <w:t xml:space="preserve">лют).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Арбитражер, покупая на выбранной им торговой площадке, защищает цену данной ценности и, продавая на другой площадке, изменяет цену данной ценности на этой (другой) торговой площадке.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Очевидно, что арбитраж может продолжаться до тех пор, пока не у</w:t>
      </w:r>
      <w:r w:rsidRPr="00D1655E">
        <w:rPr>
          <w:rFonts w:eastAsia="Arial Unicode MS"/>
          <w:sz w:val="28"/>
          <w:szCs w:val="28"/>
        </w:rPr>
        <w:t>с</w:t>
      </w:r>
      <w:r w:rsidRPr="00D1655E">
        <w:rPr>
          <w:rFonts w:eastAsia="Arial Unicode MS"/>
          <w:sz w:val="28"/>
          <w:szCs w:val="28"/>
        </w:rPr>
        <w:t xml:space="preserve">тановятся одинаковые цены на обеих площадках, т. е. столько времени, сколько будет появляться прибыль, свободная от риска (до установления этих равных цен). </w:t>
      </w:r>
    </w:p>
    <w:p w:rsidR="00D1655E" w:rsidRPr="00D1655E" w:rsidRDefault="00D1655E" w:rsidP="00D1655E">
      <w:pPr>
        <w:ind w:firstLine="567"/>
        <w:jc w:val="both"/>
        <w:rPr>
          <w:rFonts w:eastAsia="Arial Unicode MS"/>
          <w:sz w:val="28"/>
          <w:szCs w:val="28"/>
        </w:rPr>
      </w:pPr>
      <w:r w:rsidRPr="00D1655E">
        <w:rPr>
          <w:rFonts w:eastAsia="Arial Unicode MS"/>
          <w:i/>
          <w:sz w:val="28"/>
          <w:szCs w:val="28"/>
          <w:u w:val="single"/>
        </w:rPr>
        <w:t>2.</w:t>
      </w:r>
      <w:r w:rsidRPr="00D1655E">
        <w:rPr>
          <w:rFonts w:eastAsia="Arial Unicode MS"/>
          <w:sz w:val="28"/>
          <w:szCs w:val="28"/>
        </w:rPr>
        <w:t xml:space="preserve"> В следующей группе находятся сделки, осуществляемые в разных местах торговли, по взаимосвязанным ценностям (например, по облигац</w:t>
      </w:r>
      <w:r w:rsidRPr="00D1655E">
        <w:rPr>
          <w:rFonts w:eastAsia="Arial Unicode MS"/>
          <w:sz w:val="28"/>
          <w:szCs w:val="28"/>
        </w:rPr>
        <w:t>и</w:t>
      </w:r>
      <w:r w:rsidRPr="00D1655E">
        <w:rPr>
          <w:rFonts w:eastAsia="Arial Unicode MS"/>
          <w:sz w:val="28"/>
          <w:szCs w:val="28"/>
        </w:rPr>
        <w:t>ям разных эмитентов, по одному и тому же типу производных инструме</w:t>
      </w:r>
      <w:r w:rsidRPr="00D1655E">
        <w:rPr>
          <w:rFonts w:eastAsia="Arial Unicode MS"/>
          <w:sz w:val="28"/>
          <w:szCs w:val="28"/>
        </w:rPr>
        <w:t>н</w:t>
      </w:r>
      <w:r w:rsidRPr="00D1655E">
        <w:rPr>
          <w:rFonts w:eastAsia="Arial Unicode MS"/>
          <w:sz w:val="28"/>
          <w:szCs w:val="28"/>
        </w:rPr>
        <w:t xml:space="preserve">тов с разными базисами). </w:t>
      </w:r>
    </w:p>
    <w:p w:rsidR="00D1655E" w:rsidRPr="00D1655E" w:rsidRDefault="00D1655E" w:rsidP="00D1655E">
      <w:pPr>
        <w:ind w:firstLine="567"/>
        <w:jc w:val="both"/>
        <w:rPr>
          <w:rFonts w:eastAsia="Arial Unicode MS"/>
          <w:sz w:val="28"/>
          <w:szCs w:val="28"/>
        </w:rPr>
      </w:pPr>
      <w:r w:rsidRPr="00D1655E">
        <w:rPr>
          <w:rFonts w:eastAsia="Arial Unicode MS"/>
          <w:i/>
          <w:sz w:val="28"/>
          <w:szCs w:val="28"/>
          <w:u w:val="single"/>
        </w:rPr>
        <w:t>3.</w:t>
      </w:r>
      <w:r w:rsidRPr="00D1655E">
        <w:rPr>
          <w:rFonts w:eastAsia="Arial Unicode MS"/>
          <w:sz w:val="28"/>
          <w:szCs w:val="28"/>
        </w:rPr>
        <w:t xml:space="preserve"> Далее выделяются сделки в одном и том же месте торговли </w:t>
      </w:r>
      <w:proofErr w:type="gramStart"/>
      <w:r w:rsidRPr="00D1655E">
        <w:rPr>
          <w:rFonts w:eastAsia="Arial Unicode MS"/>
          <w:sz w:val="28"/>
          <w:szCs w:val="28"/>
        </w:rPr>
        <w:t>со</w:t>
      </w:r>
      <w:proofErr w:type="gramEnd"/>
      <w:r w:rsidRPr="00D1655E">
        <w:rPr>
          <w:rFonts w:eastAsia="Arial Unicode MS"/>
          <w:sz w:val="28"/>
          <w:szCs w:val="28"/>
        </w:rPr>
        <w:t xml:space="preserve"> взаимосвязанными ценностями (между акциями разных эмитентов, фь</w:t>
      </w:r>
      <w:r w:rsidRPr="00D1655E">
        <w:rPr>
          <w:rFonts w:eastAsia="Arial Unicode MS"/>
          <w:sz w:val="28"/>
          <w:szCs w:val="28"/>
        </w:rPr>
        <w:t>ю</w:t>
      </w:r>
      <w:r w:rsidRPr="00D1655E">
        <w:rPr>
          <w:rFonts w:eastAsia="Arial Unicode MS"/>
          <w:sz w:val="28"/>
          <w:szCs w:val="28"/>
        </w:rPr>
        <w:t xml:space="preserve">черсами на разные акции и т.п.).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При конверсии долговых обязательств в акции те и другие становятся объектом арбитража при предположении изменения цен акций после в</w:t>
      </w:r>
      <w:r w:rsidRPr="00D1655E">
        <w:rPr>
          <w:rFonts w:eastAsia="Arial Unicode MS"/>
          <w:sz w:val="28"/>
          <w:szCs w:val="28"/>
        </w:rPr>
        <w:t>ы</w:t>
      </w:r>
      <w:r w:rsidRPr="00D1655E">
        <w:rPr>
          <w:rFonts w:eastAsia="Arial Unicode MS"/>
          <w:sz w:val="28"/>
          <w:szCs w:val="28"/>
        </w:rPr>
        <w:t>пуска таких облигаций (с правом обмена на определенную дату и по опр</w:t>
      </w:r>
      <w:r w:rsidRPr="00D1655E">
        <w:rPr>
          <w:rFonts w:eastAsia="Arial Unicode MS"/>
          <w:sz w:val="28"/>
          <w:szCs w:val="28"/>
        </w:rPr>
        <w:t>е</w:t>
      </w:r>
      <w:r w:rsidRPr="00D1655E">
        <w:rPr>
          <w:rFonts w:eastAsia="Arial Unicode MS"/>
          <w:sz w:val="28"/>
          <w:szCs w:val="28"/>
        </w:rPr>
        <w:t xml:space="preserve">деленной цене).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lastRenderedPageBreak/>
        <w:t>Наличие в производном инструменте свойств (характеристик) базиса формирует для одной и той же ценности различные рыночные возможн</w:t>
      </w:r>
      <w:r w:rsidRPr="00D1655E">
        <w:rPr>
          <w:rFonts w:eastAsia="Arial Unicode MS"/>
          <w:sz w:val="28"/>
          <w:szCs w:val="28"/>
        </w:rPr>
        <w:t>о</w:t>
      </w:r>
      <w:r w:rsidRPr="00D1655E">
        <w:rPr>
          <w:rFonts w:eastAsia="Arial Unicode MS"/>
          <w:sz w:val="28"/>
          <w:szCs w:val="28"/>
        </w:rPr>
        <w:t>сти. Если эта ценность на реальном и срочном рынках реализуется по ра</w:t>
      </w:r>
      <w:r w:rsidRPr="00D1655E">
        <w:rPr>
          <w:rFonts w:eastAsia="Arial Unicode MS"/>
          <w:sz w:val="28"/>
          <w:szCs w:val="28"/>
        </w:rPr>
        <w:t>з</w:t>
      </w:r>
      <w:r w:rsidRPr="00D1655E">
        <w:rPr>
          <w:rFonts w:eastAsia="Arial Unicode MS"/>
          <w:sz w:val="28"/>
          <w:szCs w:val="28"/>
        </w:rPr>
        <w:t xml:space="preserve">ным ценам, то становится вероятным проведение арбитража. Арбитраж между реальным и срочным рынком – способ формирования справедливых ценовых соотношений по взаимосвязанным инструментам (основанием и его производным).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На современном рынке распространены арбитражные сделки, испол</w:t>
      </w:r>
      <w:r w:rsidRPr="00D1655E">
        <w:rPr>
          <w:rFonts w:eastAsia="Arial Unicode MS"/>
          <w:sz w:val="28"/>
          <w:szCs w:val="28"/>
        </w:rPr>
        <w:t>ь</w:t>
      </w:r>
      <w:r w:rsidRPr="00D1655E">
        <w:rPr>
          <w:rFonts w:eastAsia="Arial Unicode MS"/>
          <w:sz w:val="28"/>
          <w:szCs w:val="28"/>
        </w:rPr>
        <w:t>зующие различия между производными инструментами (опционами, фь</w:t>
      </w:r>
      <w:r w:rsidRPr="00D1655E">
        <w:rPr>
          <w:rFonts w:eastAsia="Arial Unicode MS"/>
          <w:sz w:val="28"/>
          <w:szCs w:val="28"/>
        </w:rPr>
        <w:t>ю</w:t>
      </w:r>
      <w:r w:rsidRPr="00D1655E">
        <w:rPr>
          <w:rFonts w:eastAsia="Arial Unicode MS"/>
          <w:sz w:val="28"/>
          <w:szCs w:val="28"/>
        </w:rPr>
        <w:t xml:space="preserve">черсами, депозитарными расписками и др.) в связи с текущим и будущим соотношением стоимости одних и тех же базисных ценностей.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При арбитраже можно воспользоваться также различиями (для опр</w:t>
      </w:r>
      <w:r w:rsidRPr="00D1655E">
        <w:rPr>
          <w:rFonts w:eastAsia="Arial Unicode MS"/>
          <w:sz w:val="28"/>
          <w:szCs w:val="28"/>
        </w:rPr>
        <w:t>е</w:t>
      </w:r>
      <w:r w:rsidRPr="00D1655E">
        <w:rPr>
          <w:rFonts w:eastAsia="Arial Unicode MS"/>
          <w:sz w:val="28"/>
          <w:szCs w:val="28"/>
        </w:rPr>
        <w:t xml:space="preserve">деленных инструментов и (или) разных стран) в правовых ограничениях, налоговых правилах, ведущими к </w:t>
      </w:r>
      <w:proofErr w:type="gramStart"/>
      <w:r w:rsidRPr="00D1655E">
        <w:rPr>
          <w:rFonts w:eastAsia="Arial Unicode MS"/>
          <w:sz w:val="28"/>
          <w:szCs w:val="28"/>
        </w:rPr>
        <w:t>ценовым</w:t>
      </w:r>
      <w:proofErr w:type="gramEnd"/>
      <w:r w:rsidRPr="00D1655E">
        <w:rPr>
          <w:rFonts w:eastAsia="Arial Unicode MS"/>
          <w:sz w:val="28"/>
          <w:szCs w:val="28"/>
        </w:rPr>
        <w:t xml:space="preserve"> разницам. Одним из результ</w:t>
      </w:r>
      <w:r w:rsidRPr="00D1655E">
        <w:rPr>
          <w:rFonts w:eastAsia="Arial Unicode MS"/>
          <w:sz w:val="28"/>
          <w:szCs w:val="28"/>
        </w:rPr>
        <w:t>а</w:t>
      </w:r>
      <w:r w:rsidRPr="00D1655E">
        <w:rPr>
          <w:rFonts w:eastAsia="Arial Unicode MS"/>
          <w:sz w:val="28"/>
          <w:szCs w:val="28"/>
        </w:rPr>
        <w:t>тов учета этих различий стало появление особенного арбитража – налог</w:t>
      </w:r>
      <w:r w:rsidRPr="00D1655E">
        <w:rPr>
          <w:rFonts w:eastAsia="Arial Unicode MS"/>
          <w:sz w:val="28"/>
          <w:szCs w:val="28"/>
        </w:rPr>
        <w:t>о</w:t>
      </w:r>
      <w:r w:rsidRPr="00D1655E">
        <w:rPr>
          <w:rFonts w:eastAsia="Arial Unicode MS"/>
          <w:sz w:val="28"/>
          <w:szCs w:val="28"/>
        </w:rPr>
        <w:t>вого арбитража, построенного на отличиях в налогообложении равных д</w:t>
      </w:r>
      <w:r w:rsidRPr="00D1655E">
        <w:rPr>
          <w:rFonts w:eastAsia="Arial Unicode MS"/>
          <w:sz w:val="28"/>
          <w:szCs w:val="28"/>
        </w:rPr>
        <w:t>о</w:t>
      </w:r>
      <w:r w:rsidRPr="00D1655E">
        <w:rPr>
          <w:rFonts w:eastAsia="Arial Unicode MS"/>
          <w:sz w:val="28"/>
          <w:szCs w:val="28"/>
        </w:rPr>
        <w:t>ходов в разных странах. Эта разновидность арбитража используется на внебиржевом рынке и проявляется в том, что в цене соответствующего производного инструмента учитывается доля налогового выигрыша в др</w:t>
      </w:r>
      <w:r w:rsidRPr="00D1655E">
        <w:rPr>
          <w:rFonts w:eastAsia="Arial Unicode MS"/>
          <w:sz w:val="28"/>
          <w:szCs w:val="28"/>
        </w:rPr>
        <w:t>у</w:t>
      </w:r>
      <w:r w:rsidRPr="00D1655E">
        <w:rPr>
          <w:rFonts w:eastAsia="Arial Unicode MS"/>
          <w:sz w:val="28"/>
          <w:szCs w:val="28"/>
        </w:rPr>
        <w:t xml:space="preserve">гой стране. Такой арбитраж может продолжаться столь долго, </w:t>
      </w:r>
      <w:proofErr w:type="gramStart"/>
      <w:r w:rsidRPr="00D1655E">
        <w:rPr>
          <w:rFonts w:eastAsia="Arial Unicode MS"/>
          <w:sz w:val="28"/>
          <w:szCs w:val="28"/>
        </w:rPr>
        <w:t>сколько времени сохраняются</w:t>
      </w:r>
      <w:proofErr w:type="gramEnd"/>
      <w:r w:rsidRPr="00D1655E">
        <w:rPr>
          <w:rFonts w:eastAsia="Arial Unicode MS"/>
          <w:sz w:val="28"/>
          <w:szCs w:val="28"/>
        </w:rPr>
        <w:t xml:space="preserve"> эти разницы. </w:t>
      </w:r>
    </w:p>
    <w:p w:rsidR="00D1655E" w:rsidRPr="00C85858" w:rsidRDefault="00D1655E" w:rsidP="00C85858">
      <w:pPr>
        <w:ind w:firstLine="567"/>
        <w:jc w:val="both"/>
        <w:rPr>
          <w:rFonts w:eastAsia="Arial Unicode MS"/>
          <w:sz w:val="28"/>
          <w:szCs w:val="28"/>
        </w:rPr>
      </w:pPr>
      <w:r w:rsidRPr="00D1655E">
        <w:rPr>
          <w:rFonts w:eastAsia="Arial Unicode MS"/>
          <w:sz w:val="28"/>
          <w:szCs w:val="28"/>
        </w:rPr>
        <w:t>Реализация возможностей, предоставляемых арбитражем, вынуждает участников запасаться знаниями и сведениями, в том числе неизвестными для других участников, а также овладевать методами прогнозирования с тем, чтобы по возможности (с приемлемым уровнем вероятности) предв</w:t>
      </w:r>
      <w:r w:rsidRPr="00D1655E">
        <w:rPr>
          <w:rFonts w:eastAsia="Arial Unicode MS"/>
          <w:sz w:val="28"/>
          <w:szCs w:val="28"/>
        </w:rPr>
        <w:t>и</w:t>
      </w:r>
      <w:r w:rsidRPr="00D1655E">
        <w:rPr>
          <w:rFonts w:eastAsia="Arial Unicode MS"/>
          <w:sz w:val="28"/>
          <w:szCs w:val="28"/>
        </w:rPr>
        <w:t xml:space="preserve">деть изменения в рыночных ситуациях.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Спекуляция является неотъемлемым элементом сделок купли-продажи, поскольку одна из сторон в результате непрерывного изменения цен может получать последовательно и (или) в итоге дополнительный в</w:t>
      </w:r>
      <w:r w:rsidRPr="00D1655E">
        <w:rPr>
          <w:rFonts w:eastAsia="Arial Unicode MS"/>
          <w:sz w:val="28"/>
          <w:szCs w:val="28"/>
        </w:rPr>
        <w:t>ы</w:t>
      </w:r>
      <w:r w:rsidRPr="00D1655E">
        <w:rPr>
          <w:rFonts w:eastAsia="Arial Unicode MS"/>
          <w:sz w:val="28"/>
          <w:szCs w:val="28"/>
        </w:rPr>
        <w:t>игрыш (другая – понесет потери). Спекулянт работает с товарами, трад</w:t>
      </w:r>
      <w:r w:rsidRPr="00D1655E">
        <w:rPr>
          <w:rFonts w:eastAsia="Arial Unicode MS"/>
          <w:sz w:val="28"/>
          <w:szCs w:val="28"/>
        </w:rPr>
        <w:t>и</w:t>
      </w:r>
      <w:r w:rsidRPr="00D1655E">
        <w:rPr>
          <w:rFonts w:eastAsia="Arial Unicode MS"/>
          <w:sz w:val="28"/>
          <w:szCs w:val="28"/>
        </w:rPr>
        <w:t xml:space="preserve">ционными финансовыми инструментами, производными инструментами, недвижимостью.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Классическая спекуляция строится на покупке и последующей прод</w:t>
      </w:r>
      <w:r w:rsidRPr="00D1655E">
        <w:rPr>
          <w:rFonts w:eastAsia="Arial Unicode MS"/>
          <w:sz w:val="28"/>
          <w:szCs w:val="28"/>
        </w:rPr>
        <w:t>а</w:t>
      </w:r>
      <w:r w:rsidRPr="00D1655E">
        <w:rPr>
          <w:rFonts w:eastAsia="Arial Unicode MS"/>
          <w:sz w:val="28"/>
          <w:szCs w:val="28"/>
        </w:rPr>
        <w:t xml:space="preserve">же разнообразных ценностей по изменяющимся ценам. </w:t>
      </w:r>
    </w:p>
    <w:p w:rsidR="00D1655E" w:rsidRPr="00D1655E" w:rsidRDefault="00FF38A9" w:rsidP="00D1655E">
      <w:pPr>
        <w:rPr>
          <w:sz w:val="28"/>
          <w:szCs w:val="28"/>
        </w:rPr>
      </w:pPr>
      <w:r>
        <w:rPr>
          <w:noProof/>
          <w:sz w:val="28"/>
          <w:szCs w:val="28"/>
        </w:rPr>
        <w:lastRenderedPageBreak/>
        <w:drawing>
          <wp:inline distT="0" distB="0" distL="0" distR="0">
            <wp:extent cx="3588385" cy="2303145"/>
            <wp:effectExtent l="19050" t="0" r="0" b="0"/>
            <wp:docPr id="12" name="Рисунок 12" descr="4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_31"/>
                    <pic:cNvPicPr>
                      <a:picLocks noChangeAspect="1" noChangeArrowheads="1"/>
                    </pic:cNvPicPr>
                  </pic:nvPicPr>
                  <pic:blipFill>
                    <a:blip r:embed="rId35"/>
                    <a:srcRect/>
                    <a:stretch>
                      <a:fillRect/>
                    </a:stretch>
                  </pic:blipFill>
                  <pic:spPr bwMode="auto">
                    <a:xfrm>
                      <a:off x="0" y="0"/>
                      <a:ext cx="3588385" cy="2303145"/>
                    </a:xfrm>
                    <a:prstGeom prst="rect">
                      <a:avLst/>
                    </a:prstGeom>
                    <a:noFill/>
                    <a:ln w="9525">
                      <a:noFill/>
                      <a:miter lim="800000"/>
                      <a:headEnd/>
                      <a:tailEnd/>
                    </a:ln>
                  </pic:spPr>
                </pic:pic>
              </a:graphicData>
            </a:graphic>
          </wp:inline>
        </w:drawing>
      </w:r>
    </w:p>
    <w:p w:rsidR="00D1655E" w:rsidRPr="00D1655E" w:rsidRDefault="00D1655E" w:rsidP="00D1655E">
      <w:pPr>
        <w:rPr>
          <w:sz w:val="28"/>
          <w:szCs w:val="28"/>
        </w:rPr>
      </w:pPr>
      <w:r w:rsidRPr="00D1655E">
        <w:rPr>
          <w:sz w:val="28"/>
          <w:szCs w:val="28"/>
        </w:rPr>
        <w:t xml:space="preserve">Рис. 3 График спекулятивной операции: </w:t>
      </w:r>
    </w:p>
    <w:p w:rsidR="00D1655E" w:rsidRPr="00D1655E" w:rsidRDefault="00D1655E" w:rsidP="00D1655E">
      <w:pPr>
        <w:rPr>
          <w:sz w:val="28"/>
          <w:szCs w:val="28"/>
        </w:rPr>
      </w:pPr>
      <w:r w:rsidRPr="00D1655E">
        <w:rPr>
          <w:i/>
          <w:iCs/>
          <w:sz w:val="28"/>
          <w:szCs w:val="28"/>
        </w:rPr>
        <w:t>Ц</w:t>
      </w:r>
      <w:proofErr w:type="gramStart"/>
      <w:r w:rsidRPr="00D1655E">
        <w:rPr>
          <w:i/>
          <w:iCs/>
          <w:sz w:val="28"/>
          <w:szCs w:val="28"/>
          <w:vertAlign w:val="subscript"/>
        </w:rPr>
        <w:t>1</w:t>
      </w:r>
      <w:proofErr w:type="gramEnd"/>
      <w:r w:rsidRPr="00D1655E">
        <w:rPr>
          <w:i/>
          <w:iCs/>
          <w:sz w:val="28"/>
          <w:szCs w:val="28"/>
        </w:rPr>
        <w:t xml:space="preserve"> </w:t>
      </w:r>
      <w:r w:rsidRPr="00D1655E">
        <w:rPr>
          <w:sz w:val="28"/>
          <w:szCs w:val="28"/>
        </w:rPr>
        <w:t>– цена в сделке для момента t</w:t>
      </w:r>
      <w:r w:rsidRPr="00D1655E">
        <w:rPr>
          <w:sz w:val="28"/>
          <w:szCs w:val="28"/>
          <w:vertAlign w:val="subscript"/>
        </w:rPr>
        <w:t>2</w:t>
      </w:r>
      <w:r w:rsidRPr="00D1655E">
        <w:rPr>
          <w:sz w:val="28"/>
          <w:szCs w:val="28"/>
        </w:rPr>
        <w:t xml:space="preserve">; </w:t>
      </w:r>
      <w:r w:rsidRPr="00D1655E">
        <w:rPr>
          <w:i/>
          <w:iCs/>
          <w:sz w:val="28"/>
          <w:szCs w:val="28"/>
        </w:rPr>
        <w:t>Ц</w:t>
      </w:r>
      <w:r w:rsidRPr="00D1655E">
        <w:rPr>
          <w:i/>
          <w:iCs/>
          <w:sz w:val="28"/>
          <w:szCs w:val="28"/>
          <w:vertAlign w:val="subscript"/>
        </w:rPr>
        <w:t>2</w:t>
      </w:r>
      <w:r w:rsidRPr="00D1655E">
        <w:rPr>
          <w:i/>
          <w:iCs/>
          <w:sz w:val="28"/>
          <w:szCs w:val="28"/>
        </w:rPr>
        <w:t xml:space="preserve"> </w:t>
      </w:r>
      <w:r w:rsidRPr="00D1655E">
        <w:rPr>
          <w:sz w:val="28"/>
          <w:szCs w:val="28"/>
        </w:rPr>
        <w:t>– цена в сделке для момента t</w:t>
      </w:r>
      <w:r w:rsidRPr="00D1655E">
        <w:rPr>
          <w:sz w:val="28"/>
          <w:szCs w:val="28"/>
          <w:vertAlign w:val="subscript"/>
        </w:rPr>
        <w:t>2</w:t>
      </w:r>
      <w:r w:rsidRPr="00D1655E">
        <w:rPr>
          <w:sz w:val="28"/>
          <w:szCs w:val="28"/>
        </w:rPr>
        <w:t xml:space="preserve">; </w:t>
      </w:r>
      <w:r w:rsidRPr="00D1655E">
        <w:rPr>
          <w:i/>
          <w:iCs/>
          <w:sz w:val="28"/>
          <w:szCs w:val="28"/>
        </w:rPr>
        <w:t>t</w:t>
      </w:r>
      <w:r w:rsidRPr="00D1655E">
        <w:rPr>
          <w:i/>
          <w:iCs/>
          <w:sz w:val="28"/>
          <w:szCs w:val="28"/>
          <w:vertAlign w:val="subscript"/>
        </w:rPr>
        <w:t>1</w:t>
      </w:r>
      <w:r w:rsidRPr="00D1655E">
        <w:rPr>
          <w:i/>
          <w:iCs/>
          <w:sz w:val="28"/>
          <w:szCs w:val="28"/>
        </w:rPr>
        <w:t xml:space="preserve"> </w:t>
      </w:r>
      <w:r w:rsidRPr="00D1655E">
        <w:rPr>
          <w:sz w:val="28"/>
          <w:szCs w:val="28"/>
        </w:rPr>
        <w:t xml:space="preserve">– момент начала спекулятивной операции; </w:t>
      </w:r>
      <w:r w:rsidRPr="00D1655E">
        <w:rPr>
          <w:i/>
          <w:iCs/>
          <w:sz w:val="28"/>
          <w:szCs w:val="28"/>
        </w:rPr>
        <w:t>t</w:t>
      </w:r>
      <w:r w:rsidRPr="00D1655E">
        <w:rPr>
          <w:i/>
          <w:iCs/>
          <w:sz w:val="28"/>
          <w:szCs w:val="28"/>
          <w:vertAlign w:val="subscript"/>
        </w:rPr>
        <w:t>2</w:t>
      </w:r>
      <w:r w:rsidRPr="00D1655E">
        <w:rPr>
          <w:i/>
          <w:iCs/>
          <w:sz w:val="28"/>
          <w:szCs w:val="28"/>
        </w:rPr>
        <w:t xml:space="preserve"> </w:t>
      </w:r>
      <w:r w:rsidRPr="00D1655E">
        <w:rPr>
          <w:sz w:val="28"/>
          <w:szCs w:val="28"/>
        </w:rPr>
        <w:t>– момент завершения спекул</w:t>
      </w:r>
      <w:r w:rsidRPr="00D1655E">
        <w:rPr>
          <w:sz w:val="28"/>
          <w:szCs w:val="28"/>
        </w:rPr>
        <w:t>я</w:t>
      </w:r>
      <w:r w:rsidRPr="00D1655E">
        <w:rPr>
          <w:sz w:val="28"/>
          <w:szCs w:val="28"/>
        </w:rPr>
        <w:t xml:space="preserve">тивной операции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Доход спекулянта = </w:t>
      </w:r>
      <w:r w:rsidRPr="00D1655E">
        <w:rPr>
          <w:rFonts w:eastAsia="Arial Unicode MS"/>
          <w:i/>
          <w:iCs/>
          <w:sz w:val="28"/>
          <w:szCs w:val="28"/>
        </w:rPr>
        <w:t>Ц</w:t>
      </w:r>
      <w:proofErr w:type="gramStart"/>
      <w:r w:rsidRPr="00D1655E">
        <w:rPr>
          <w:rFonts w:eastAsia="Arial Unicode MS"/>
          <w:i/>
          <w:iCs/>
          <w:sz w:val="28"/>
          <w:szCs w:val="28"/>
          <w:vertAlign w:val="subscript"/>
        </w:rPr>
        <w:t>2</w:t>
      </w:r>
      <w:proofErr w:type="gramEnd"/>
      <w:r w:rsidRPr="00D1655E">
        <w:rPr>
          <w:rFonts w:eastAsia="Arial Unicode MS"/>
          <w:i/>
          <w:iCs/>
          <w:sz w:val="28"/>
          <w:szCs w:val="28"/>
        </w:rPr>
        <w:t xml:space="preserve"> </w:t>
      </w:r>
      <w:r w:rsidRPr="00D1655E">
        <w:rPr>
          <w:rFonts w:eastAsia="Arial Unicode MS"/>
          <w:sz w:val="28"/>
          <w:szCs w:val="28"/>
        </w:rPr>
        <w:t xml:space="preserve">– </w:t>
      </w:r>
      <w:r w:rsidRPr="00D1655E">
        <w:rPr>
          <w:rFonts w:eastAsia="Arial Unicode MS"/>
          <w:i/>
          <w:iCs/>
          <w:sz w:val="28"/>
          <w:szCs w:val="28"/>
        </w:rPr>
        <w:t>Ц</w:t>
      </w:r>
      <w:r w:rsidRPr="00D1655E">
        <w:rPr>
          <w:rFonts w:eastAsia="Arial Unicode MS"/>
          <w:i/>
          <w:iCs/>
          <w:sz w:val="28"/>
          <w:szCs w:val="28"/>
          <w:vertAlign w:val="subscript"/>
        </w:rPr>
        <w:t>1</w:t>
      </w:r>
      <w:r w:rsidRPr="00D1655E">
        <w:rPr>
          <w:rFonts w:eastAsia="Arial Unicode MS"/>
          <w:i/>
          <w:iCs/>
          <w:sz w:val="28"/>
          <w:szCs w:val="28"/>
        </w:rPr>
        <w:t xml:space="preserve"> </w:t>
      </w:r>
      <w:r w:rsidRPr="00D1655E">
        <w:rPr>
          <w:rFonts w:eastAsia="Arial Unicode MS"/>
          <w:sz w:val="28"/>
          <w:szCs w:val="28"/>
        </w:rPr>
        <w:t xml:space="preserve">(спрэд – </w:t>
      </w:r>
      <w:r w:rsidRPr="00D1655E">
        <w:rPr>
          <w:rFonts w:eastAsia="Arial Unicode MS"/>
          <w:sz w:val="28"/>
          <w:szCs w:val="28"/>
          <w:lang w:val="en-US"/>
        </w:rPr>
        <w:t>spread</w:t>
      </w:r>
      <w:r w:rsidRPr="00D1655E">
        <w:rPr>
          <w:rFonts w:eastAsia="Arial Unicode MS"/>
          <w:sz w:val="28"/>
          <w:szCs w:val="28"/>
        </w:rPr>
        <w:t xml:space="preserve">). Операция с извлечением дохода должна быть проведена спекулянтом до снятия разницы в ценах.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Спекуляция по характеру действий основного участника может быть представлена спекуляцией </w:t>
      </w:r>
      <w:proofErr w:type="gramStart"/>
      <w:r w:rsidRPr="00D1655E">
        <w:rPr>
          <w:rFonts w:eastAsia="Arial Unicode MS"/>
          <w:sz w:val="28"/>
          <w:szCs w:val="28"/>
        </w:rPr>
        <w:t>на</w:t>
      </w:r>
      <w:proofErr w:type="gramEnd"/>
      <w:r w:rsidRPr="00D1655E">
        <w:rPr>
          <w:rFonts w:eastAsia="Arial Unicode MS"/>
          <w:sz w:val="28"/>
          <w:szCs w:val="28"/>
        </w:rPr>
        <w:t xml:space="preserve">: </w:t>
      </w:r>
    </w:p>
    <w:p w:rsidR="00D1655E" w:rsidRPr="00D1655E" w:rsidRDefault="00D1655E" w:rsidP="007C3147">
      <w:pPr>
        <w:numPr>
          <w:ilvl w:val="0"/>
          <w:numId w:val="36"/>
        </w:numPr>
        <w:tabs>
          <w:tab w:val="num" w:pos="180"/>
          <w:tab w:val="left" w:pos="360"/>
          <w:tab w:val="left" w:pos="540"/>
        </w:tabs>
        <w:ind w:left="540"/>
        <w:jc w:val="both"/>
        <w:rPr>
          <w:sz w:val="28"/>
          <w:szCs w:val="28"/>
        </w:rPr>
      </w:pPr>
      <w:proofErr w:type="gramStart"/>
      <w:r w:rsidRPr="00D1655E">
        <w:rPr>
          <w:sz w:val="28"/>
          <w:szCs w:val="28"/>
        </w:rPr>
        <w:t>повышении</w:t>
      </w:r>
      <w:proofErr w:type="gramEnd"/>
      <w:r w:rsidRPr="00D1655E">
        <w:rPr>
          <w:sz w:val="28"/>
          <w:szCs w:val="28"/>
        </w:rPr>
        <w:t xml:space="preserve"> цен (тактика быка)– скупка товаров для последующей п</w:t>
      </w:r>
      <w:r w:rsidRPr="00D1655E">
        <w:rPr>
          <w:sz w:val="28"/>
          <w:szCs w:val="28"/>
        </w:rPr>
        <w:t>е</w:t>
      </w:r>
      <w:r w:rsidRPr="00D1655E">
        <w:rPr>
          <w:sz w:val="28"/>
          <w:szCs w:val="28"/>
        </w:rPr>
        <w:t>репродажи; покупатель при повышении цены выигрывает (продавец проигрывает);</w:t>
      </w:r>
    </w:p>
    <w:p w:rsidR="00D1655E" w:rsidRPr="00D1655E" w:rsidRDefault="00D1655E" w:rsidP="007C3147">
      <w:pPr>
        <w:numPr>
          <w:ilvl w:val="0"/>
          <w:numId w:val="36"/>
        </w:numPr>
        <w:tabs>
          <w:tab w:val="num" w:pos="180"/>
          <w:tab w:val="left" w:pos="360"/>
          <w:tab w:val="left" w:pos="540"/>
        </w:tabs>
        <w:ind w:left="540"/>
        <w:jc w:val="both"/>
        <w:rPr>
          <w:sz w:val="28"/>
          <w:szCs w:val="28"/>
        </w:rPr>
      </w:pPr>
      <w:proofErr w:type="gramStart"/>
      <w:r w:rsidRPr="00D1655E">
        <w:rPr>
          <w:sz w:val="28"/>
          <w:szCs w:val="28"/>
        </w:rPr>
        <w:t>понижении</w:t>
      </w:r>
      <w:proofErr w:type="gramEnd"/>
      <w:r w:rsidRPr="00D1655E">
        <w:rPr>
          <w:sz w:val="28"/>
          <w:szCs w:val="28"/>
        </w:rPr>
        <w:t xml:space="preserve"> цен (тактика медведя) – продажа товаров для последу</w:t>
      </w:r>
      <w:r w:rsidRPr="00D1655E">
        <w:rPr>
          <w:sz w:val="28"/>
          <w:szCs w:val="28"/>
        </w:rPr>
        <w:t>ю</w:t>
      </w:r>
      <w:r w:rsidRPr="00D1655E">
        <w:rPr>
          <w:sz w:val="28"/>
          <w:szCs w:val="28"/>
        </w:rPr>
        <w:t>щего откупа; продавец при понижении цены в дальнейшем выигрыв</w:t>
      </w:r>
      <w:r w:rsidRPr="00D1655E">
        <w:rPr>
          <w:sz w:val="28"/>
          <w:szCs w:val="28"/>
        </w:rPr>
        <w:t>а</w:t>
      </w:r>
      <w:r w:rsidRPr="00D1655E">
        <w:rPr>
          <w:sz w:val="28"/>
          <w:szCs w:val="28"/>
        </w:rPr>
        <w:t xml:space="preserve">ет (покупатель проигрывает);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Привлечение на рынки новых инвесторов и капиталов привело к н</w:t>
      </w:r>
      <w:r w:rsidRPr="00D1655E">
        <w:rPr>
          <w:rFonts w:eastAsia="Arial Unicode MS"/>
          <w:sz w:val="28"/>
          <w:szCs w:val="28"/>
        </w:rPr>
        <w:t>е</w:t>
      </w:r>
      <w:r w:rsidRPr="00D1655E">
        <w:rPr>
          <w:rFonts w:eastAsia="Arial Unicode MS"/>
          <w:sz w:val="28"/>
          <w:szCs w:val="28"/>
        </w:rPr>
        <w:t>обходимости использования в торговле эффекта финансового рычага (</w:t>
      </w:r>
      <w:r w:rsidRPr="00D1655E">
        <w:rPr>
          <w:rFonts w:eastAsia="Arial Unicode MS"/>
          <w:sz w:val="28"/>
          <w:szCs w:val="28"/>
          <w:lang w:val="en-US"/>
        </w:rPr>
        <w:t>gea</w:t>
      </w:r>
      <w:r w:rsidRPr="00D1655E">
        <w:rPr>
          <w:rFonts w:eastAsia="Arial Unicode MS"/>
          <w:sz w:val="28"/>
          <w:szCs w:val="28"/>
          <w:lang w:val="en-US"/>
        </w:rPr>
        <w:t>r</w:t>
      </w:r>
      <w:r w:rsidRPr="00D1655E">
        <w:rPr>
          <w:rFonts w:eastAsia="Arial Unicode MS"/>
          <w:sz w:val="28"/>
          <w:szCs w:val="28"/>
          <w:lang w:val="en-US"/>
        </w:rPr>
        <w:t>ing</w:t>
      </w:r>
      <w:r w:rsidRPr="00D1655E">
        <w:rPr>
          <w:rFonts w:eastAsia="Arial Unicode MS"/>
          <w:sz w:val="28"/>
          <w:szCs w:val="28"/>
        </w:rPr>
        <w:t xml:space="preserve">, </w:t>
      </w:r>
      <w:r w:rsidRPr="00D1655E">
        <w:rPr>
          <w:rFonts w:eastAsia="Arial Unicode MS"/>
          <w:sz w:val="28"/>
          <w:szCs w:val="28"/>
          <w:lang w:val="en-US"/>
        </w:rPr>
        <w:t>leverage</w:t>
      </w:r>
      <w:r w:rsidRPr="00D1655E">
        <w:rPr>
          <w:rFonts w:eastAsia="Arial Unicode MS"/>
          <w:sz w:val="28"/>
          <w:szCs w:val="28"/>
        </w:rPr>
        <w:t xml:space="preserve">), суть которого заключается в том, что пониженные расходы по сравнению с расходами реального рынка могут принести тот же (или удовлетворительный) абсолютный спекулятивный доход.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Легкость, простота заключения биржевых сделок, перспектива пр</w:t>
      </w:r>
      <w:r w:rsidRPr="00D1655E">
        <w:rPr>
          <w:rFonts w:eastAsia="Arial Unicode MS"/>
          <w:sz w:val="28"/>
          <w:szCs w:val="28"/>
        </w:rPr>
        <w:t>и</w:t>
      </w:r>
      <w:r w:rsidRPr="00D1655E">
        <w:rPr>
          <w:rFonts w:eastAsia="Arial Unicode MS"/>
          <w:sz w:val="28"/>
          <w:szCs w:val="28"/>
        </w:rPr>
        <w:t xml:space="preserve">были в связи с колебаниями цен, авансирование относительно небольших капиталов создают высокие стимулы для развития спекулятивных сделок. </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Действующие на бирже участники могут быть распределены в соо</w:t>
      </w:r>
      <w:r w:rsidRPr="00D1655E">
        <w:rPr>
          <w:rFonts w:eastAsia="Arial Unicode MS"/>
          <w:sz w:val="28"/>
          <w:szCs w:val="28"/>
        </w:rPr>
        <w:t>т</w:t>
      </w:r>
      <w:r w:rsidRPr="00D1655E">
        <w:rPr>
          <w:rFonts w:eastAsia="Arial Unicode MS"/>
          <w:sz w:val="28"/>
          <w:szCs w:val="28"/>
        </w:rPr>
        <w:t xml:space="preserve">ветствии с технологией операций на скалперов, торговцев одного дня, свингер, долговременных торговцев. </w:t>
      </w:r>
    </w:p>
    <w:p w:rsidR="00D1655E" w:rsidRPr="00D1655E" w:rsidRDefault="00D1655E" w:rsidP="00D1655E">
      <w:pPr>
        <w:ind w:firstLine="567"/>
        <w:jc w:val="both"/>
        <w:rPr>
          <w:rFonts w:eastAsia="Arial Unicode MS"/>
          <w:sz w:val="28"/>
          <w:szCs w:val="28"/>
        </w:rPr>
      </w:pPr>
      <w:r w:rsidRPr="00D1655E">
        <w:rPr>
          <w:rFonts w:eastAsia="Arial Unicode MS"/>
          <w:i/>
          <w:iCs/>
          <w:sz w:val="28"/>
          <w:szCs w:val="28"/>
        </w:rPr>
        <w:t xml:space="preserve">Скалперы </w:t>
      </w:r>
      <w:r w:rsidRPr="00D1655E">
        <w:rPr>
          <w:rFonts w:eastAsia="Arial Unicode MS"/>
          <w:sz w:val="28"/>
          <w:szCs w:val="28"/>
        </w:rPr>
        <w:t>быстро открывают и закрывают позиции на рынке, сове</w:t>
      </w:r>
      <w:r w:rsidRPr="00D1655E">
        <w:rPr>
          <w:rFonts w:eastAsia="Arial Unicode MS"/>
          <w:sz w:val="28"/>
          <w:szCs w:val="28"/>
        </w:rPr>
        <w:t>р</w:t>
      </w:r>
      <w:r w:rsidRPr="00D1655E">
        <w:rPr>
          <w:rFonts w:eastAsia="Arial Unicode MS"/>
          <w:sz w:val="28"/>
          <w:szCs w:val="28"/>
        </w:rPr>
        <w:t>шая сделки в считанные секунды, минуты либо часы. Основная задача: д</w:t>
      </w:r>
      <w:r w:rsidRPr="00D1655E">
        <w:rPr>
          <w:rFonts w:eastAsia="Arial Unicode MS"/>
          <w:sz w:val="28"/>
          <w:szCs w:val="28"/>
        </w:rPr>
        <w:t>о</w:t>
      </w:r>
      <w:r w:rsidRPr="00D1655E">
        <w:rPr>
          <w:rFonts w:eastAsia="Arial Unicode MS"/>
          <w:sz w:val="28"/>
          <w:szCs w:val="28"/>
        </w:rPr>
        <w:t>биться прибыли от небольших отклонений цен в течение короткого отре</w:t>
      </w:r>
      <w:r w:rsidRPr="00D1655E">
        <w:rPr>
          <w:rFonts w:eastAsia="Arial Unicode MS"/>
          <w:sz w:val="28"/>
          <w:szCs w:val="28"/>
        </w:rPr>
        <w:t>з</w:t>
      </w:r>
      <w:r w:rsidRPr="00D1655E">
        <w:rPr>
          <w:rFonts w:eastAsia="Arial Unicode MS"/>
          <w:sz w:val="28"/>
          <w:szCs w:val="28"/>
        </w:rPr>
        <w:t xml:space="preserve">ка времени. Скалпер внимательно следит за поступлениями приказов в операционный зал, избегает неликвидных контрактов. </w:t>
      </w:r>
    </w:p>
    <w:p w:rsidR="00D1655E" w:rsidRPr="00D1655E" w:rsidRDefault="00D1655E" w:rsidP="00D1655E">
      <w:pPr>
        <w:ind w:firstLine="567"/>
        <w:jc w:val="both"/>
        <w:rPr>
          <w:rFonts w:eastAsia="Arial Unicode MS"/>
          <w:sz w:val="28"/>
          <w:szCs w:val="28"/>
        </w:rPr>
      </w:pPr>
      <w:r w:rsidRPr="00D1655E">
        <w:rPr>
          <w:rFonts w:eastAsia="Arial Unicode MS"/>
          <w:i/>
          <w:iCs/>
          <w:sz w:val="28"/>
          <w:szCs w:val="28"/>
        </w:rPr>
        <w:t xml:space="preserve">Торговцы одного дня </w:t>
      </w:r>
      <w:r w:rsidRPr="00D1655E">
        <w:rPr>
          <w:rFonts w:eastAsia="Arial Unicode MS"/>
          <w:sz w:val="28"/>
          <w:szCs w:val="28"/>
        </w:rPr>
        <w:t>сохраняют позиции дольше скалперов, но ник</w:t>
      </w:r>
      <w:r w:rsidRPr="00D1655E">
        <w:rPr>
          <w:rFonts w:eastAsia="Arial Unicode MS"/>
          <w:sz w:val="28"/>
          <w:szCs w:val="28"/>
        </w:rPr>
        <w:t>о</w:t>
      </w:r>
      <w:r w:rsidRPr="00D1655E">
        <w:rPr>
          <w:rFonts w:eastAsia="Arial Unicode MS"/>
          <w:sz w:val="28"/>
          <w:szCs w:val="28"/>
        </w:rPr>
        <w:t>гда не оставляют их нереализованными на следующий день. Эти спекуля</w:t>
      </w:r>
      <w:r w:rsidRPr="00D1655E">
        <w:rPr>
          <w:rFonts w:eastAsia="Arial Unicode MS"/>
          <w:sz w:val="28"/>
          <w:szCs w:val="28"/>
        </w:rPr>
        <w:t>н</w:t>
      </w:r>
      <w:r w:rsidRPr="00D1655E">
        <w:rPr>
          <w:rFonts w:eastAsia="Arial Unicode MS"/>
          <w:sz w:val="28"/>
          <w:szCs w:val="28"/>
        </w:rPr>
        <w:lastRenderedPageBreak/>
        <w:t>ты должны (как и скалперы) очень точно оценивать ситуацию и быстро з</w:t>
      </w:r>
      <w:r w:rsidRPr="00D1655E">
        <w:rPr>
          <w:rFonts w:eastAsia="Arial Unicode MS"/>
          <w:sz w:val="28"/>
          <w:szCs w:val="28"/>
        </w:rPr>
        <w:t>а</w:t>
      </w:r>
      <w:r w:rsidRPr="00D1655E">
        <w:rPr>
          <w:rFonts w:eastAsia="Arial Unicode MS"/>
          <w:sz w:val="28"/>
          <w:szCs w:val="28"/>
        </w:rPr>
        <w:t xml:space="preserve">крывать свои позиции. </w:t>
      </w:r>
    </w:p>
    <w:p w:rsidR="00D1655E" w:rsidRPr="00D1655E" w:rsidRDefault="00D1655E" w:rsidP="00D1655E">
      <w:pPr>
        <w:ind w:firstLine="567"/>
        <w:jc w:val="both"/>
        <w:rPr>
          <w:rFonts w:eastAsia="Arial Unicode MS"/>
          <w:i/>
          <w:iCs/>
          <w:sz w:val="28"/>
          <w:szCs w:val="28"/>
        </w:rPr>
      </w:pPr>
      <w:r w:rsidRPr="00D1655E">
        <w:rPr>
          <w:rFonts w:eastAsia="Arial Unicode MS"/>
          <w:i/>
          <w:iCs/>
          <w:sz w:val="28"/>
          <w:szCs w:val="28"/>
        </w:rPr>
        <w:t xml:space="preserve">Свингер – </w:t>
      </w:r>
      <w:r w:rsidRPr="00D1655E">
        <w:rPr>
          <w:rFonts w:eastAsia="Arial Unicode MS"/>
          <w:iCs/>
          <w:sz w:val="28"/>
          <w:szCs w:val="28"/>
        </w:rPr>
        <w:t>спекулянт удерживающий позицию от нескольких часов до 3 дней.</w:t>
      </w:r>
    </w:p>
    <w:p w:rsidR="00D1655E" w:rsidRPr="00D1655E" w:rsidRDefault="00D1655E" w:rsidP="00D1655E">
      <w:pPr>
        <w:ind w:firstLine="567"/>
        <w:jc w:val="both"/>
        <w:rPr>
          <w:rFonts w:eastAsia="Arial Unicode MS"/>
          <w:i/>
          <w:sz w:val="28"/>
          <w:szCs w:val="28"/>
        </w:rPr>
      </w:pPr>
      <w:r w:rsidRPr="00D1655E">
        <w:rPr>
          <w:rFonts w:eastAsia="Arial Unicode MS"/>
          <w:i/>
          <w:iCs/>
          <w:sz w:val="28"/>
          <w:szCs w:val="28"/>
        </w:rPr>
        <w:t xml:space="preserve">Долговременный (позиционный) торговец </w:t>
      </w:r>
      <w:r w:rsidRPr="00D1655E">
        <w:rPr>
          <w:rFonts w:eastAsia="Arial Unicode MS"/>
          <w:sz w:val="28"/>
          <w:szCs w:val="28"/>
        </w:rPr>
        <w:t xml:space="preserve">стремится извлечь прибыль из изменений цен на протяжении нескольких дней, недель, месяцев. </w:t>
      </w:r>
    </w:p>
    <w:p w:rsidR="00D1655E" w:rsidRPr="00D1655E" w:rsidRDefault="00D1655E" w:rsidP="00D1655E">
      <w:pPr>
        <w:ind w:firstLine="567"/>
        <w:jc w:val="both"/>
        <w:rPr>
          <w:rFonts w:eastAsia="Arial Unicode MS"/>
          <w:sz w:val="28"/>
          <w:szCs w:val="28"/>
        </w:rPr>
      </w:pPr>
      <w:r w:rsidRPr="00D1655E">
        <w:rPr>
          <w:rFonts w:eastAsia="Arial Unicode MS"/>
          <w:i/>
          <w:sz w:val="28"/>
          <w:szCs w:val="28"/>
        </w:rPr>
        <w:t>Спрэдер</w:t>
      </w:r>
      <w:r w:rsidRPr="00D1655E">
        <w:rPr>
          <w:rFonts w:eastAsia="Arial Unicode MS"/>
          <w:sz w:val="28"/>
          <w:szCs w:val="28"/>
        </w:rPr>
        <w:t xml:space="preserve"> – </w:t>
      </w:r>
      <w:proofErr w:type="gramStart"/>
      <w:r w:rsidRPr="00D1655E">
        <w:rPr>
          <w:rFonts w:eastAsia="Arial Unicode MS"/>
          <w:sz w:val="28"/>
          <w:szCs w:val="28"/>
        </w:rPr>
        <w:t>спекулянт</w:t>
      </w:r>
      <w:proofErr w:type="gramEnd"/>
      <w:r w:rsidRPr="00D1655E">
        <w:rPr>
          <w:rFonts w:eastAsia="Arial Unicode MS"/>
          <w:sz w:val="28"/>
          <w:szCs w:val="28"/>
        </w:rPr>
        <w:t xml:space="preserve"> работающий на разницах цен покупки (аск) и продажи (бид)</w:t>
      </w:r>
    </w:p>
    <w:p w:rsidR="00D1655E" w:rsidRPr="00D1655E" w:rsidRDefault="00D1655E" w:rsidP="00D1655E">
      <w:pPr>
        <w:ind w:firstLine="567"/>
        <w:jc w:val="both"/>
        <w:rPr>
          <w:rFonts w:eastAsia="Arial Unicode MS"/>
          <w:sz w:val="28"/>
          <w:szCs w:val="28"/>
        </w:rPr>
      </w:pPr>
      <w:r w:rsidRPr="00D1655E">
        <w:rPr>
          <w:rFonts w:eastAsia="Arial Unicode MS"/>
          <w:sz w:val="28"/>
          <w:szCs w:val="28"/>
        </w:rPr>
        <w:t xml:space="preserve">Современная чистая спекуляция внутренне связана с развивающимися информационными технологиями, в том числе работающими в рамках фундаментального и технического анализа биржевых показателей. </w:t>
      </w:r>
    </w:p>
    <w:p w:rsidR="007E55EA" w:rsidRDefault="007E55EA" w:rsidP="00C85858">
      <w:pPr>
        <w:jc w:val="both"/>
        <w:rPr>
          <w:sz w:val="24"/>
          <w:szCs w:val="24"/>
        </w:rPr>
      </w:pPr>
    </w:p>
    <w:p w:rsidR="00C85858" w:rsidRDefault="00C85858" w:rsidP="00C85858">
      <w:pPr>
        <w:jc w:val="both"/>
        <w:rPr>
          <w:sz w:val="24"/>
          <w:szCs w:val="24"/>
        </w:rPr>
      </w:pPr>
    </w:p>
    <w:p w:rsidR="00C85858" w:rsidRPr="000472F8" w:rsidRDefault="00C85858" w:rsidP="00C85858">
      <w:pPr>
        <w:jc w:val="both"/>
        <w:rPr>
          <w:b/>
          <w:sz w:val="28"/>
          <w:szCs w:val="28"/>
        </w:rPr>
      </w:pPr>
    </w:p>
    <w:p w:rsidR="00C50BD2" w:rsidRPr="004F43B7" w:rsidRDefault="00C50BD2" w:rsidP="00C50BD2">
      <w:pPr>
        <w:shd w:val="clear" w:color="auto" w:fill="FFFFFF"/>
        <w:adjustRightInd w:val="0"/>
        <w:ind w:firstLine="180"/>
        <w:jc w:val="both"/>
        <w:rPr>
          <w:b/>
          <w:bCs/>
          <w:color w:val="000000"/>
          <w:sz w:val="32"/>
          <w:szCs w:val="32"/>
        </w:rPr>
      </w:pPr>
      <w:bookmarkStart w:id="3" w:name="_Toc400466012"/>
      <w:r w:rsidRPr="004F43B7">
        <w:rPr>
          <w:b/>
          <w:bCs/>
          <w:color w:val="000000"/>
          <w:sz w:val="32"/>
          <w:szCs w:val="32"/>
        </w:rPr>
        <w:t>Тема 9</w:t>
      </w:r>
      <w:r w:rsidRPr="004F43B7">
        <w:rPr>
          <w:bCs/>
          <w:color w:val="000000"/>
          <w:sz w:val="32"/>
          <w:szCs w:val="32"/>
        </w:rPr>
        <w:t xml:space="preserve"> </w:t>
      </w:r>
      <w:r w:rsidRPr="004F43B7">
        <w:rPr>
          <w:b/>
          <w:bCs/>
          <w:color w:val="000000"/>
          <w:sz w:val="32"/>
          <w:szCs w:val="32"/>
        </w:rPr>
        <w:t>Формирование и уп</w:t>
      </w:r>
      <w:r w:rsidR="00C85858" w:rsidRPr="004F43B7">
        <w:rPr>
          <w:b/>
          <w:bCs/>
          <w:color w:val="000000"/>
          <w:sz w:val="32"/>
          <w:szCs w:val="32"/>
        </w:rPr>
        <w:t>равление портфелем ценных б</w:t>
      </w:r>
      <w:r w:rsidR="00C85858" w:rsidRPr="004F43B7">
        <w:rPr>
          <w:b/>
          <w:bCs/>
          <w:color w:val="000000"/>
          <w:sz w:val="32"/>
          <w:szCs w:val="32"/>
        </w:rPr>
        <w:t>у</w:t>
      </w:r>
      <w:r w:rsidR="00C85858" w:rsidRPr="004F43B7">
        <w:rPr>
          <w:b/>
          <w:bCs/>
          <w:color w:val="000000"/>
          <w:sz w:val="32"/>
          <w:szCs w:val="32"/>
        </w:rPr>
        <w:t>маг</w:t>
      </w:r>
    </w:p>
    <w:p w:rsidR="00C85858" w:rsidRPr="00C50BD2" w:rsidRDefault="00C85858" w:rsidP="00A761BB">
      <w:pPr>
        <w:shd w:val="clear" w:color="auto" w:fill="FFFFFF"/>
        <w:adjustRightInd w:val="0"/>
        <w:jc w:val="both"/>
        <w:rPr>
          <w:bCs/>
          <w:color w:val="000000"/>
          <w:sz w:val="28"/>
          <w:szCs w:val="28"/>
        </w:rPr>
      </w:pPr>
    </w:p>
    <w:p w:rsidR="00C50BD2" w:rsidRPr="00C85858" w:rsidRDefault="00C85858" w:rsidP="00C50BD2">
      <w:pPr>
        <w:shd w:val="clear" w:color="auto" w:fill="FFFFFF"/>
        <w:adjustRightInd w:val="0"/>
        <w:ind w:firstLine="180"/>
        <w:jc w:val="both"/>
        <w:rPr>
          <w:iCs/>
          <w:color w:val="000000"/>
          <w:sz w:val="28"/>
          <w:szCs w:val="28"/>
        </w:rPr>
      </w:pPr>
      <w:r>
        <w:rPr>
          <w:iCs/>
          <w:color w:val="000000"/>
          <w:sz w:val="28"/>
          <w:szCs w:val="28"/>
        </w:rPr>
        <w:t>1 Портфель ценных бумаг</w:t>
      </w:r>
    </w:p>
    <w:p w:rsidR="00C50BD2" w:rsidRPr="00C85858" w:rsidRDefault="00C85858" w:rsidP="00C50BD2">
      <w:pPr>
        <w:shd w:val="clear" w:color="auto" w:fill="FFFFFF"/>
        <w:adjustRightInd w:val="0"/>
        <w:ind w:firstLine="180"/>
        <w:jc w:val="both"/>
        <w:rPr>
          <w:sz w:val="28"/>
          <w:szCs w:val="28"/>
        </w:rPr>
      </w:pPr>
      <w:r>
        <w:rPr>
          <w:iCs/>
          <w:color w:val="000000"/>
          <w:sz w:val="28"/>
          <w:szCs w:val="28"/>
        </w:rPr>
        <w:t>2</w:t>
      </w:r>
      <w:r w:rsidR="00C50BD2" w:rsidRPr="00C85858">
        <w:rPr>
          <w:b/>
          <w:bCs/>
          <w:iCs/>
          <w:color w:val="000000"/>
          <w:sz w:val="28"/>
          <w:szCs w:val="28"/>
        </w:rPr>
        <w:t xml:space="preserve"> </w:t>
      </w:r>
      <w:r w:rsidR="00C50BD2" w:rsidRPr="00C85858">
        <w:rPr>
          <w:iCs/>
          <w:color w:val="000000"/>
          <w:sz w:val="28"/>
          <w:szCs w:val="28"/>
        </w:rPr>
        <w:t>Портфельны</w:t>
      </w:r>
      <w:r>
        <w:rPr>
          <w:iCs/>
          <w:color w:val="000000"/>
          <w:sz w:val="28"/>
          <w:szCs w:val="28"/>
        </w:rPr>
        <w:t>е риски и методы управления ими</w:t>
      </w:r>
    </w:p>
    <w:p w:rsidR="00C50BD2" w:rsidRPr="00C85858" w:rsidRDefault="00C85858" w:rsidP="00C50BD2">
      <w:pPr>
        <w:shd w:val="clear" w:color="auto" w:fill="FFFFFF"/>
        <w:adjustRightInd w:val="0"/>
        <w:ind w:firstLine="180"/>
        <w:jc w:val="both"/>
        <w:rPr>
          <w:sz w:val="28"/>
          <w:szCs w:val="28"/>
        </w:rPr>
      </w:pPr>
      <w:r>
        <w:rPr>
          <w:iCs/>
          <w:color w:val="000000"/>
          <w:sz w:val="28"/>
          <w:szCs w:val="28"/>
        </w:rPr>
        <w:t xml:space="preserve">3 </w:t>
      </w:r>
      <w:r w:rsidR="00C50BD2" w:rsidRPr="00C85858">
        <w:rPr>
          <w:iCs/>
          <w:color w:val="000000"/>
          <w:sz w:val="28"/>
          <w:szCs w:val="28"/>
        </w:rPr>
        <w:t>У</w:t>
      </w:r>
      <w:r w:rsidR="00C50BD2" w:rsidRPr="00C85858">
        <w:rPr>
          <w:bCs/>
          <w:iCs/>
          <w:color w:val="000000"/>
          <w:sz w:val="28"/>
          <w:szCs w:val="28"/>
        </w:rPr>
        <w:t>правление</w:t>
      </w:r>
      <w:r w:rsidR="00C50BD2" w:rsidRPr="00C85858">
        <w:rPr>
          <w:b/>
          <w:bCs/>
          <w:iCs/>
          <w:color w:val="000000"/>
          <w:sz w:val="28"/>
          <w:szCs w:val="28"/>
        </w:rPr>
        <w:t xml:space="preserve"> </w:t>
      </w:r>
      <w:r>
        <w:rPr>
          <w:iCs/>
          <w:color w:val="000000"/>
          <w:sz w:val="28"/>
          <w:szCs w:val="28"/>
        </w:rPr>
        <w:t>портфелем ценных бумаг</w:t>
      </w:r>
    </w:p>
    <w:p w:rsidR="00C50BD2" w:rsidRPr="00C50BD2" w:rsidRDefault="00C50BD2" w:rsidP="00A761BB">
      <w:pPr>
        <w:shd w:val="clear" w:color="auto" w:fill="FFFFFF"/>
        <w:adjustRightInd w:val="0"/>
        <w:jc w:val="both"/>
        <w:rPr>
          <w:color w:val="000000"/>
          <w:sz w:val="28"/>
          <w:szCs w:val="28"/>
        </w:rPr>
      </w:pPr>
    </w:p>
    <w:p w:rsidR="00C50BD2" w:rsidRPr="00C50BD2" w:rsidRDefault="00C50BD2" w:rsidP="00C50BD2">
      <w:pPr>
        <w:shd w:val="clear" w:color="auto" w:fill="FFFFFF"/>
        <w:adjustRightInd w:val="0"/>
        <w:ind w:firstLine="180"/>
        <w:jc w:val="both"/>
        <w:rPr>
          <w:color w:val="000000"/>
          <w:sz w:val="28"/>
          <w:szCs w:val="28"/>
        </w:rPr>
      </w:pPr>
      <w:proofErr w:type="gramStart"/>
      <w:r w:rsidRPr="00C50BD2">
        <w:rPr>
          <w:color w:val="000000"/>
          <w:sz w:val="28"/>
          <w:szCs w:val="28"/>
        </w:rPr>
        <w:t>В сложившейся мировой практике фондового рынка под инвестицио</w:t>
      </w:r>
      <w:r w:rsidRPr="00C50BD2">
        <w:rPr>
          <w:color w:val="000000"/>
          <w:sz w:val="28"/>
          <w:szCs w:val="28"/>
        </w:rPr>
        <w:t>н</w:t>
      </w:r>
      <w:r w:rsidRPr="00C50BD2">
        <w:rPr>
          <w:color w:val="000000"/>
          <w:sz w:val="28"/>
          <w:szCs w:val="28"/>
        </w:rPr>
        <w:t>ным портфелем понимается некая совокупность ценных бумаг, принадл</w:t>
      </w:r>
      <w:r w:rsidRPr="00C50BD2">
        <w:rPr>
          <w:color w:val="000000"/>
          <w:sz w:val="28"/>
          <w:szCs w:val="28"/>
        </w:rPr>
        <w:t>е</w:t>
      </w:r>
      <w:r w:rsidRPr="00C50BD2">
        <w:rPr>
          <w:color w:val="000000"/>
          <w:sz w:val="28"/>
          <w:szCs w:val="28"/>
        </w:rPr>
        <w:t>жащих физическому или юридическому лицу, выступающая как целос</w:t>
      </w:r>
      <w:r w:rsidRPr="00C50BD2">
        <w:rPr>
          <w:color w:val="000000"/>
          <w:sz w:val="28"/>
          <w:szCs w:val="28"/>
        </w:rPr>
        <w:t>т</w:t>
      </w:r>
      <w:r w:rsidRPr="00C50BD2">
        <w:rPr>
          <w:color w:val="000000"/>
          <w:sz w:val="28"/>
          <w:szCs w:val="28"/>
        </w:rPr>
        <w:t>ный объект управления, Это означает, что при формировании портфеля и в дальнейшем изменяя его состав и структуру, менеджер-управляющий формирует новое инвестиционное качество с заданным соотношением риск/доход, Теоретически портфель может состоять из ценных бумаг одн</w:t>
      </w:r>
      <w:r w:rsidRPr="00C50BD2">
        <w:rPr>
          <w:color w:val="000000"/>
          <w:sz w:val="28"/>
          <w:szCs w:val="28"/>
        </w:rPr>
        <w:t>о</w:t>
      </w:r>
      <w:r w:rsidRPr="00C50BD2">
        <w:rPr>
          <w:color w:val="000000"/>
          <w:sz w:val="28"/>
          <w:szCs w:val="28"/>
        </w:rPr>
        <w:t>го вида, а также менять</w:t>
      </w:r>
      <w:proofErr w:type="gramEnd"/>
      <w:r w:rsidRPr="00C50BD2">
        <w:rPr>
          <w:color w:val="000000"/>
          <w:sz w:val="28"/>
          <w:szCs w:val="28"/>
        </w:rPr>
        <w:t xml:space="preserve"> свою структуру путём замещения одних ценных бумаг на другие.</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Портфель ценных бумаг</w:t>
      </w:r>
      <w:r w:rsidRPr="00C50BD2">
        <w:rPr>
          <w:color w:val="000000"/>
          <w:sz w:val="28"/>
          <w:szCs w:val="28"/>
        </w:rPr>
        <w:t xml:space="preserve"> - набор ценных бумаг, обеспечивающий опред</w:t>
      </w:r>
      <w:r w:rsidRPr="00C50BD2">
        <w:rPr>
          <w:color w:val="000000"/>
          <w:sz w:val="28"/>
          <w:szCs w:val="28"/>
        </w:rPr>
        <w:t>е</w:t>
      </w:r>
      <w:r w:rsidRPr="00C50BD2">
        <w:rPr>
          <w:color w:val="000000"/>
          <w:sz w:val="28"/>
          <w:szCs w:val="28"/>
        </w:rPr>
        <w:t>ленные «качественные» характеристики. Критериями «качества» ценных бумаг являются их доходность, надежность, ликвидность и уровень риска.</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Смысл портфеля улучшить условия инвестирования, придав совокупн</w:t>
      </w:r>
      <w:r w:rsidRPr="00C50BD2">
        <w:rPr>
          <w:color w:val="000000"/>
          <w:sz w:val="28"/>
          <w:szCs w:val="28"/>
        </w:rPr>
        <w:t>о</w:t>
      </w:r>
      <w:r w:rsidRPr="00C50BD2">
        <w:rPr>
          <w:color w:val="000000"/>
          <w:sz w:val="28"/>
          <w:szCs w:val="28"/>
        </w:rPr>
        <w:t>сти ценных бумаг такие инвестиционные характеристики, которые недо</w:t>
      </w:r>
      <w:r w:rsidRPr="00C50BD2">
        <w:rPr>
          <w:color w:val="000000"/>
          <w:sz w:val="28"/>
          <w:szCs w:val="28"/>
        </w:rPr>
        <w:t>с</w:t>
      </w:r>
      <w:r w:rsidRPr="00C50BD2">
        <w:rPr>
          <w:color w:val="000000"/>
          <w:sz w:val="28"/>
          <w:szCs w:val="28"/>
        </w:rPr>
        <w:t>тижимы с позиции отдельно взятой ценной бумаги и возможны только при их комбинации.</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Портфель ценных бумаг является, инструментом, с помощью которого инвестору обеспечивается требуемая устойчивость дохода при минимал</w:t>
      </w:r>
      <w:r w:rsidRPr="00C50BD2">
        <w:rPr>
          <w:color w:val="000000"/>
          <w:sz w:val="28"/>
          <w:szCs w:val="28"/>
        </w:rPr>
        <w:t>ь</w:t>
      </w:r>
      <w:r w:rsidRPr="00C50BD2">
        <w:rPr>
          <w:color w:val="000000"/>
          <w:sz w:val="28"/>
          <w:szCs w:val="28"/>
        </w:rPr>
        <w:t>ном риске.</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С учетом инвестиционных качеств ценных бумаг можно сформировать различные портфели ценных бумаг, в каждом из которых будет собстве</w:t>
      </w:r>
      <w:r w:rsidRPr="00C50BD2">
        <w:rPr>
          <w:color w:val="000000"/>
          <w:sz w:val="28"/>
          <w:szCs w:val="28"/>
        </w:rPr>
        <w:t>н</w:t>
      </w:r>
      <w:r w:rsidRPr="00C50BD2">
        <w:rPr>
          <w:color w:val="000000"/>
          <w:sz w:val="28"/>
          <w:szCs w:val="28"/>
        </w:rPr>
        <w:t>ный баланс между существующим риском, приемлемым для владельца портфеля и ожидаемой им отдачей (доходы) в определенный период вр</w:t>
      </w:r>
      <w:r w:rsidRPr="00C50BD2">
        <w:rPr>
          <w:color w:val="000000"/>
          <w:sz w:val="28"/>
          <w:szCs w:val="28"/>
        </w:rPr>
        <w:t>е</w:t>
      </w:r>
      <w:r w:rsidRPr="00C50BD2">
        <w:rPr>
          <w:color w:val="000000"/>
          <w:sz w:val="28"/>
          <w:szCs w:val="28"/>
        </w:rPr>
        <w:lastRenderedPageBreak/>
        <w:t>мени. Соотношение этих факторов и позволяет определить тип портфеля ценных бумаг.</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Классификация портфеля в зависимости от источника дохода:</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w:t>
      </w:r>
      <w:r w:rsidRPr="00A761BB">
        <w:rPr>
          <w:i/>
          <w:color w:val="000000"/>
          <w:sz w:val="28"/>
          <w:szCs w:val="28"/>
        </w:rPr>
        <w:t>портфель роста</w:t>
      </w:r>
      <w:r w:rsidRPr="00C50BD2">
        <w:rPr>
          <w:color w:val="000000"/>
          <w:sz w:val="28"/>
          <w:szCs w:val="28"/>
        </w:rPr>
        <w:t xml:space="preserve"> формируется из акций компаний, курсовая стоимость которых растёт. Цель данного типа портфеля рост капитальной стоимости портфеля вместе с получением дивидендов. Однако дивидендные выплаты производятся в</w:t>
      </w:r>
      <w:r w:rsidRPr="00C50BD2">
        <w:rPr>
          <w:color w:val="989898"/>
          <w:sz w:val="28"/>
          <w:szCs w:val="28"/>
        </w:rPr>
        <w:t xml:space="preserve"> </w:t>
      </w:r>
      <w:r w:rsidRPr="00C50BD2">
        <w:rPr>
          <w:color w:val="000000"/>
          <w:sz w:val="28"/>
          <w:szCs w:val="28"/>
        </w:rPr>
        <w:t>небольшом размере.</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 xml:space="preserve">- </w:t>
      </w:r>
      <w:r w:rsidRPr="00A761BB">
        <w:rPr>
          <w:i/>
          <w:color w:val="000000"/>
          <w:sz w:val="28"/>
          <w:szCs w:val="28"/>
        </w:rPr>
        <w:t>портфель агрессивного роста</w:t>
      </w:r>
      <w:r w:rsidRPr="00C50BD2">
        <w:rPr>
          <w:color w:val="000000"/>
          <w:sz w:val="28"/>
          <w:szCs w:val="28"/>
        </w:rPr>
        <w:t xml:space="preserve"> нацелен на максимальный прирост кап</w:t>
      </w:r>
      <w:r w:rsidRPr="00C50BD2">
        <w:rPr>
          <w:color w:val="000000"/>
          <w:sz w:val="28"/>
          <w:szCs w:val="28"/>
        </w:rPr>
        <w:t>и</w:t>
      </w:r>
      <w:r w:rsidRPr="00C50BD2">
        <w:rPr>
          <w:color w:val="000000"/>
          <w:sz w:val="28"/>
          <w:szCs w:val="28"/>
        </w:rPr>
        <w:t>тала, в состав данного типа портфеля входят акции молодых, быстрор</w:t>
      </w:r>
      <w:r w:rsidRPr="00C50BD2">
        <w:rPr>
          <w:color w:val="000000"/>
          <w:sz w:val="28"/>
          <w:szCs w:val="28"/>
        </w:rPr>
        <w:t>а</w:t>
      </w:r>
      <w:r w:rsidRPr="00C50BD2">
        <w:rPr>
          <w:color w:val="000000"/>
          <w:sz w:val="28"/>
          <w:szCs w:val="28"/>
        </w:rPr>
        <w:t>стущих компаний. Инвестиции в портфеле являются достаточно рискова</w:t>
      </w:r>
      <w:r w:rsidRPr="00C50BD2">
        <w:rPr>
          <w:color w:val="000000"/>
          <w:sz w:val="28"/>
          <w:szCs w:val="28"/>
        </w:rPr>
        <w:t>н</w:t>
      </w:r>
      <w:r w:rsidRPr="00C50BD2">
        <w:rPr>
          <w:color w:val="000000"/>
          <w:sz w:val="28"/>
          <w:szCs w:val="28"/>
        </w:rPr>
        <w:t>ными, но вместе с тем могут приносить самый высокий доход.</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 xml:space="preserve">- </w:t>
      </w:r>
      <w:r w:rsidRPr="00A761BB">
        <w:rPr>
          <w:i/>
          <w:color w:val="000000"/>
          <w:sz w:val="28"/>
          <w:szCs w:val="28"/>
        </w:rPr>
        <w:t>портфель консервативного роста</w:t>
      </w:r>
      <w:r w:rsidRPr="00C50BD2">
        <w:rPr>
          <w:color w:val="000000"/>
          <w:sz w:val="28"/>
          <w:szCs w:val="28"/>
        </w:rPr>
        <w:t xml:space="preserve"> является наименее рискованным. Он состоит в основном из акций крупных, хорошо известных компаний, </w:t>
      </w:r>
      <w:proofErr w:type="gramStart"/>
      <w:r w:rsidRPr="00C50BD2">
        <w:rPr>
          <w:color w:val="000000"/>
          <w:sz w:val="28"/>
          <w:szCs w:val="28"/>
        </w:rPr>
        <w:t>х</w:t>
      </w:r>
      <w:r w:rsidRPr="00C50BD2">
        <w:rPr>
          <w:color w:val="000000"/>
          <w:sz w:val="28"/>
          <w:szCs w:val="28"/>
        </w:rPr>
        <w:t>а</w:t>
      </w:r>
      <w:r w:rsidRPr="00C50BD2">
        <w:rPr>
          <w:color w:val="000000"/>
          <w:sz w:val="28"/>
          <w:szCs w:val="28"/>
        </w:rPr>
        <w:t>рактеризующихся</w:t>
      </w:r>
      <w:proofErr w:type="gramEnd"/>
      <w:r w:rsidRPr="00C50BD2">
        <w:rPr>
          <w:color w:val="000000"/>
          <w:sz w:val="28"/>
          <w:szCs w:val="28"/>
        </w:rPr>
        <w:t xml:space="preserve"> хотя и невысоким, но устойчивыми темпами роста ку</w:t>
      </w:r>
      <w:r w:rsidRPr="00C50BD2">
        <w:rPr>
          <w:color w:val="000000"/>
          <w:sz w:val="28"/>
          <w:szCs w:val="28"/>
        </w:rPr>
        <w:t>р</w:t>
      </w:r>
      <w:r w:rsidRPr="00C50BD2">
        <w:rPr>
          <w:color w:val="000000"/>
          <w:sz w:val="28"/>
          <w:szCs w:val="28"/>
        </w:rPr>
        <w:t>совой стоимости. Состав портфеля остается стабильным в течение дл</w:t>
      </w:r>
      <w:r w:rsidRPr="00C50BD2">
        <w:rPr>
          <w:color w:val="000000"/>
          <w:sz w:val="28"/>
          <w:szCs w:val="28"/>
        </w:rPr>
        <w:t>и</w:t>
      </w:r>
      <w:r w:rsidRPr="00C50BD2">
        <w:rPr>
          <w:color w:val="000000"/>
          <w:sz w:val="28"/>
          <w:szCs w:val="28"/>
        </w:rPr>
        <w:t>тельного периода времени. Инвестиции портфеля консервативного роста нацелены на сохранение капитала,</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 xml:space="preserve">- </w:t>
      </w:r>
      <w:r w:rsidRPr="00A761BB">
        <w:rPr>
          <w:i/>
          <w:color w:val="000000"/>
          <w:sz w:val="28"/>
          <w:szCs w:val="28"/>
        </w:rPr>
        <w:t>портфель среднего роста</w:t>
      </w:r>
      <w:r w:rsidRPr="00C50BD2">
        <w:rPr>
          <w:color w:val="000000"/>
          <w:sz w:val="28"/>
          <w:szCs w:val="28"/>
        </w:rPr>
        <w:t xml:space="preserve"> представляет собой сочетание инвестицио</w:t>
      </w:r>
      <w:r w:rsidRPr="00C50BD2">
        <w:rPr>
          <w:color w:val="000000"/>
          <w:sz w:val="28"/>
          <w:szCs w:val="28"/>
        </w:rPr>
        <w:t>н</w:t>
      </w:r>
      <w:r w:rsidRPr="00C50BD2">
        <w:rPr>
          <w:color w:val="000000"/>
          <w:sz w:val="28"/>
          <w:szCs w:val="28"/>
        </w:rPr>
        <w:t>ных свойств портфелей агрессивного и консервативного роста. В данный тип портфеля включаются наряду с надежными ценными бумагами, пр</w:t>
      </w:r>
      <w:r w:rsidRPr="00C50BD2">
        <w:rPr>
          <w:color w:val="000000"/>
          <w:sz w:val="28"/>
          <w:szCs w:val="28"/>
        </w:rPr>
        <w:t>и</w:t>
      </w:r>
      <w:r w:rsidRPr="00C50BD2">
        <w:rPr>
          <w:color w:val="000000"/>
          <w:sz w:val="28"/>
          <w:szCs w:val="28"/>
        </w:rPr>
        <w:t>обретаемыми на длительный срок и рискованные фондовые инструменты, состав которых периодически обновляется. При этом гарантируется сре</w:t>
      </w:r>
      <w:r w:rsidRPr="00C50BD2">
        <w:rPr>
          <w:color w:val="000000"/>
          <w:sz w:val="28"/>
          <w:szCs w:val="28"/>
        </w:rPr>
        <w:t>д</w:t>
      </w:r>
      <w:r w:rsidRPr="00C50BD2">
        <w:rPr>
          <w:color w:val="000000"/>
          <w:sz w:val="28"/>
          <w:szCs w:val="28"/>
        </w:rPr>
        <w:t>ний прирост капитала и умеренная степень риска вложений. Надежность  обеспечивается ценными бумагами консервативного роста, доходность – ценными бумагами агрессивного роста. Портфель среднего роста является наиболее распространенной</w:t>
      </w:r>
      <w:r w:rsidRPr="00C50BD2">
        <w:rPr>
          <w:color w:val="989898"/>
          <w:sz w:val="28"/>
          <w:szCs w:val="28"/>
        </w:rPr>
        <w:t xml:space="preserve"> </w:t>
      </w:r>
      <w:r w:rsidRPr="00C50BD2">
        <w:rPr>
          <w:color w:val="000000"/>
          <w:sz w:val="28"/>
          <w:szCs w:val="28"/>
        </w:rPr>
        <w:t>моделью портфеля и пользуется большой п</w:t>
      </w:r>
      <w:r w:rsidRPr="00C50BD2">
        <w:rPr>
          <w:color w:val="000000"/>
          <w:sz w:val="28"/>
          <w:szCs w:val="28"/>
        </w:rPr>
        <w:t>о</w:t>
      </w:r>
      <w:r w:rsidRPr="00C50BD2">
        <w:rPr>
          <w:color w:val="000000"/>
          <w:sz w:val="28"/>
          <w:szCs w:val="28"/>
        </w:rPr>
        <w:t>пулярностью у инвесторов, не склонных к высокому риску,</w:t>
      </w:r>
    </w:p>
    <w:p w:rsidR="00C50BD2" w:rsidRPr="00C50BD2" w:rsidRDefault="00C50BD2" w:rsidP="00C50BD2">
      <w:pPr>
        <w:shd w:val="clear" w:color="auto" w:fill="FFFFFF"/>
        <w:adjustRightInd w:val="0"/>
        <w:ind w:firstLine="180"/>
        <w:jc w:val="both"/>
        <w:rPr>
          <w:color w:val="000000"/>
          <w:sz w:val="28"/>
          <w:szCs w:val="28"/>
        </w:rPr>
      </w:pPr>
      <w:r w:rsidRPr="00C50BD2">
        <w:rPr>
          <w:b/>
          <w:i/>
          <w:color w:val="000000"/>
          <w:sz w:val="28"/>
          <w:szCs w:val="28"/>
        </w:rPr>
        <w:t xml:space="preserve">- </w:t>
      </w:r>
      <w:r w:rsidRPr="00A761BB">
        <w:rPr>
          <w:i/>
          <w:color w:val="000000"/>
          <w:sz w:val="28"/>
          <w:szCs w:val="28"/>
        </w:rPr>
        <w:t>портфель дохода</w:t>
      </w:r>
      <w:r w:rsidRPr="00C50BD2">
        <w:rPr>
          <w:color w:val="000000"/>
          <w:sz w:val="28"/>
          <w:szCs w:val="28"/>
        </w:rPr>
        <w:t xml:space="preserve"> ориентирован на получение высокого текущего дох</w:t>
      </w:r>
      <w:r w:rsidRPr="00C50BD2">
        <w:rPr>
          <w:color w:val="000000"/>
          <w:sz w:val="28"/>
          <w:szCs w:val="28"/>
        </w:rPr>
        <w:t>о</w:t>
      </w:r>
      <w:r w:rsidRPr="00C50BD2">
        <w:rPr>
          <w:color w:val="000000"/>
          <w:sz w:val="28"/>
          <w:szCs w:val="28"/>
        </w:rPr>
        <w:t>да процентных и дивидендных выплат Портфель дохода составляется в о</w:t>
      </w:r>
      <w:r w:rsidRPr="00C50BD2">
        <w:rPr>
          <w:color w:val="000000"/>
          <w:sz w:val="28"/>
          <w:szCs w:val="28"/>
        </w:rPr>
        <w:t>с</w:t>
      </w:r>
      <w:r w:rsidRPr="00C50BD2">
        <w:rPr>
          <w:color w:val="000000"/>
          <w:sz w:val="28"/>
          <w:szCs w:val="28"/>
        </w:rPr>
        <w:t>новном из акций дохода, т.е. таких акций, которые характеризуются ум</w:t>
      </w:r>
      <w:r w:rsidRPr="00C50BD2">
        <w:rPr>
          <w:color w:val="000000"/>
          <w:sz w:val="28"/>
          <w:szCs w:val="28"/>
        </w:rPr>
        <w:t>е</w:t>
      </w:r>
      <w:r w:rsidRPr="00C50BD2">
        <w:rPr>
          <w:color w:val="000000"/>
          <w:sz w:val="28"/>
          <w:szCs w:val="28"/>
        </w:rPr>
        <w:t>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 этого типа портфеля в том, что цель его создания получение определенного уровня дохода, величина к</w:t>
      </w:r>
      <w:r w:rsidRPr="00C50BD2">
        <w:rPr>
          <w:color w:val="000000"/>
          <w:sz w:val="28"/>
          <w:szCs w:val="28"/>
        </w:rPr>
        <w:t>о</w:t>
      </w:r>
      <w:r w:rsidRPr="00C50BD2">
        <w:rPr>
          <w:color w:val="000000"/>
          <w:sz w:val="28"/>
          <w:szCs w:val="28"/>
        </w:rPr>
        <w:t>торого соответствовала бы минимальной степени риска, приемлемого ко</w:t>
      </w:r>
      <w:r w:rsidRPr="00C50BD2">
        <w:rPr>
          <w:color w:val="000000"/>
          <w:sz w:val="28"/>
          <w:szCs w:val="28"/>
        </w:rPr>
        <w:t>н</w:t>
      </w:r>
      <w:r w:rsidRPr="00C50BD2">
        <w:rPr>
          <w:color w:val="000000"/>
          <w:sz w:val="28"/>
          <w:szCs w:val="28"/>
        </w:rPr>
        <w:t>сервативным инвесторам. Поэтому объектами портфельного инвестиров</w:t>
      </w:r>
      <w:r w:rsidRPr="00C50BD2">
        <w:rPr>
          <w:color w:val="000000"/>
          <w:sz w:val="28"/>
          <w:szCs w:val="28"/>
        </w:rPr>
        <w:t>а</w:t>
      </w:r>
      <w:r w:rsidRPr="00C50BD2">
        <w:rPr>
          <w:color w:val="000000"/>
          <w:sz w:val="28"/>
          <w:szCs w:val="28"/>
        </w:rPr>
        <w:t>ния являются высоконадежные инструменты фондового рынка, у которых высокое соотношение стабильно выплачиваемого процента и курсовой стоимости,</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 портфель регулярного дохода</w:t>
      </w:r>
      <w:r w:rsidRPr="00C50BD2">
        <w:rPr>
          <w:color w:val="000000"/>
          <w:sz w:val="28"/>
          <w:szCs w:val="28"/>
        </w:rPr>
        <w:t xml:space="preserve"> формируется из высоконадежных ценных бумаг и приносит средний доход при минимальном уровне риска,</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w:t>
      </w:r>
      <w:r w:rsidR="00A761BB">
        <w:rPr>
          <w:i/>
          <w:color w:val="000000"/>
          <w:sz w:val="28"/>
          <w:szCs w:val="28"/>
        </w:rPr>
        <w:t xml:space="preserve"> </w:t>
      </w:r>
      <w:r w:rsidRPr="00A761BB">
        <w:rPr>
          <w:i/>
          <w:color w:val="000000"/>
          <w:sz w:val="28"/>
          <w:szCs w:val="28"/>
        </w:rPr>
        <w:t>портфель доходных бумаг</w:t>
      </w:r>
      <w:r w:rsidRPr="00C50BD2">
        <w:rPr>
          <w:color w:val="000000"/>
          <w:sz w:val="28"/>
          <w:szCs w:val="28"/>
        </w:rPr>
        <w:t xml:space="preserve"> состоит из высокодоходных облигаций ко</w:t>
      </w:r>
      <w:r w:rsidRPr="00C50BD2">
        <w:rPr>
          <w:color w:val="000000"/>
          <w:sz w:val="28"/>
          <w:szCs w:val="28"/>
        </w:rPr>
        <w:t>р</w:t>
      </w:r>
      <w:r w:rsidRPr="00C50BD2">
        <w:rPr>
          <w:color w:val="000000"/>
          <w:sz w:val="28"/>
          <w:szCs w:val="28"/>
        </w:rPr>
        <w:t>пораций, ценных бумаг, приносящих высокий доход при среднем уровне риска,</w:t>
      </w:r>
    </w:p>
    <w:p w:rsidR="00C50BD2" w:rsidRPr="00C50BD2" w:rsidRDefault="00C50BD2" w:rsidP="00C50BD2">
      <w:pPr>
        <w:shd w:val="clear" w:color="auto" w:fill="FFFFFF"/>
        <w:adjustRightInd w:val="0"/>
        <w:ind w:firstLine="180"/>
        <w:jc w:val="both"/>
        <w:rPr>
          <w:color w:val="000000"/>
          <w:sz w:val="28"/>
          <w:szCs w:val="28"/>
        </w:rPr>
      </w:pPr>
      <w:r w:rsidRPr="00A761BB">
        <w:rPr>
          <w:color w:val="000000"/>
          <w:sz w:val="28"/>
          <w:szCs w:val="28"/>
        </w:rPr>
        <w:lastRenderedPageBreak/>
        <w:t xml:space="preserve">- </w:t>
      </w:r>
      <w:r w:rsidRPr="00A761BB">
        <w:rPr>
          <w:i/>
          <w:color w:val="000000"/>
          <w:sz w:val="28"/>
          <w:szCs w:val="28"/>
        </w:rPr>
        <w:t>портфель роста и  дохода</w:t>
      </w:r>
      <w:r w:rsidRPr="00C50BD2">
        <w:rPr>
          <w:color w:val="000000"/>
          <w:sz w:val="28"/>
          <w:szCs w:val="28"/>
        </w:rPr>
        <w:t xml:space="preserve">  формируется для избежания возможных п</w:t>
      </w:r>
      <w:r w:rsidRPr="00C50BD2">
        <w:rPr>
          <w:color w:val="000000"/>
          <w:sz w:val="28"/>
          <w:szCs w:val="28"/>
        </w:rPr>
        <w:t>о</w:t>
      </w:r>
      <w:r w:rsidRPr="00C50BD2">
        <w:rPr>
          <w:color w:val="000000"/>
          <w:sz w:val="28"/>
          <w:szCs w:val="28"/>
        </w:rPr>
        <w:t xml:space="preserve">терь  на  фондовом </w:t>
      </w:r>
      <w:proofErr w:type="gramStart"/>
      <w:r w:rsidRPr="00C50BD2">
        <w:rPr>
          <w:color w:val="000000"/>
          <w:sz w:val="28"/>
          <w:szCs w:val="28"/>
        </w:rPr>
        <w:t>рынке</w:t>
      </w:r>
      <w:proofErr w:type="gramEnd"/>
      <w:r w:rsidRPr="00C50BD2">
        <w:rPr>
          <w:color w:val="000000"/>
          <w:sz w:val="28"/>
          <w:szCs w:val="28"/>
        </w:rPr>
        <w:t xml:space="preserve"> как от падения курсовой стоимости, так и низких дивидендных или процентных выплат. Одна часть  финансовых активов,  входящих в состав данного портфеля, приносит владельцу рост капитал</w:t>
      </w:r>
      <w:r w:rsidRPr="00C50BD2">
        <w:rPr>
          <w:color w:val="000000"/>
          <w:sz w:val="28"/>
          <w:szCs w:val="28"/>
        </w:rPr>
        <w:t>ь</w:t>
      </w:r>
      <w:r w:rsidRPr="00C50BD2">
        <w:rPr>
          <w:color w:val="000000"/>
          <w:sz w:val="28"/>
          <w:szCs w:val="28"/>
        </w:rPr>
        <w:t>ной стоимости, а другая — доход. Потеря одной части может компенсир</w:t>
      </w:r>
      <w:r w:rsidRPr="00C50BD2">
        <w:rPr>
          <w:color w:val="000000"/>
          <w:sz w:val="28"/>
          <w:szCs w:val="28"/>
        </w:rPr>
        <w:t>о</w:t>
      </w:r>
      <w:r w:rsidRPr="00C50BD2">
        <w:rPr>
          <w:color w:val="000000"/>
          <w:sz w:val="28"/>
          <w:szCs w:val="28"/>
        </w:rPr>
        <w:t>ваться ростом другой.</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Следует отметить, что одно из «золотых» правил работы с ценными б</w:t>
      </w:r>
      <w:r w:rsidRPr="00C50BD2">
        <w:rPr>
          <w:color w:val="000000"/>
          <w:sz w:val="28"/>
          <w:szCs w:val="28"/>
        </w:rPr>
        <w:t>у</w:t>
      </w:r>
      <w:r w:rsidRPr="00C50BD2">
        <w:rPr>
          <w:color w:val="000000"/>
          <w:sz w:val="28"/>
          <w:szCs w:val="28"/>
        </w:rPr>
        <w:t>магами гласит: «нельзя вкладывать все средства в ценные бумаги, необх</w:t>
      </w:r>
      <w:r w:rsidRPr="00C50BD2">
        <w:rPr>
          <w:color w:val="000000"/>
          <w:sz w:val="28"/>
          <w:szCs w:val="28"/>
        </w:rPr>
        <w:t>о</w:t>
      </w:r>
      <w:r w:rsidRPr="00C50BD2">
        <w:rPr>
          <w:color w:val="000000"/>
          <w:sz w:val="28"/>
          <w:szCs w:val="28"/>
        </w:rPr>
        <w:t>димо иметь резерв свободной денежной наличности для решения инвест</w:t>
      </w:r>
      <w:r w:rsidRPr="00C50BD2">
        <w:rPr>
          <w:color w:val="000000"/>
          <w:sz w:val="28"/>
          <w:szCs w:val="28"/>
        </w:rPr>
        <w:t>и</w:t>
      </w:r>
      <w:r w:rsidRPr="00C50BD2">
        <w:rPr>
          <w:color w:val="000000"/>
          <w:sz w:val="28"/>
          <w:szCs w:val="28"/>
        </w:rPr>
        <w:t>ционных задач, возникающих неожиданно».</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 xml:space="preserve">Высокой ликвидностью обладают и </w:t>
      </w:r>
      <w:r w:rsidRPr="00A761BB">
        <w:rPr>
          <w:i/>
          <w:color w:val="000000"/>
          <w:sz w:val="28"/>
          <w:szCs w:val="28"/>
          <w:u w:val="single"/>
        </w:rPr>
        <w:t>портфели краткосрочных фондов</w:t>
      </w:r>
      <w:r w:rsidRPr="00C50BD2">
        <w:rPr>
          <w:color w:val="000000"/>
          <w:sz w:val="28"/>
          <w:szCs w:val="28"/>
        </w:rPr>
        <w:t xml:space="preserve"> Они формируются из краткосрочных ценных бумаг, т.е</w:t>
      </w:r>
      <w:proofErr w:type="gramStart"/>
      <w:r w:rsidRPr="00C50BD2">
        <w:rPr>
          <w:color w:val="000000"/>
          <w:sz w:val="28"/>
          <w:szCs w:val="28"/>
        </w:rPr>
        <w:t>.и</w:t>
      </w:r>
      <w:proofErr w:type="gramEnd"/>
      <w:r w:rsidRPr="00C50BD2">
        <w:rPr>
          <w:color w:val="000000"/>
          <w:sz w:val="28"/>
          <w:szCs w:val="28"/>
        </w:rPr>
        <w:t>нструментов, о</w:t>
      </w:r>
      <w:r w:rsidRPr="00C50BD2">
        <w:rPr>
          <w:color w:val="000000"/>
          <w:sz w:val="28"/>
          <w:szCs w:val="28"/>
        </w:rPr>
        <w:t>б</w:t>
      </w:r>
      <w:r w:rsidRPr="00C50BD2">
        <w:rPr>
          <w:color w:val="000000"/>
          <w:sz w:val="28"/>
          <w:szCs w:val="28"/>
        </w:rPr>
        <w:t>ращающихся на денежном рынке,</w:t>
      </w:r>
    </w:p>
    <w:p w:rsidR="00C50BD2" w:rsidRPr="00C85858" w:rsidRDefault="00C50BD2" w:rsidP="00C85858">
      <w:pPr>
        <w:shd w:val="clear" w:color="auto" w:fill="FFFFFF"/>
        <w:adjustRightInd w:val="0"/>
        <w:ind w:firstLine="180"/>
        <w:jc w:val="both"/>
        <w:rPr>
          <w:color w:val="000000"/>
          <w:sz w:val="28"/>
          <w:szCs w:val="28"/>
        </w:rPr>
      </w:pPr>
      <w:r w:rsidRPr="00C50BD2">
        <w:rPr>
          <w:color w:val="000000"/>
          <w:sz w:val="28"/>
          <w:szCs w:val="28"/>
        </w:rPr>
        <w:t xml:space="preserve">- </w:t>
      </w:r>
      <w:r w:rsidRPr="00A761BB">
        <w:rPr>
          <w:i/>
          <w:color w:val="000000"/>
          <w:sz w:val="28"/>
          <w:szCs w:val="28"/>
        </w:rPr>
        <w:t>портфели ценных бумаг, освобожденных от налога</w:t>
      </w:r>
      <w:r w:rsidRPr="00A761BB">
        <w:rPr>
          <w:color w:val="000000"/>
          <w:sz w:val="28"/>
          <w:szCs w:val="28"/>
        </w:rPr>
        <w:t>,</w:t>
      </w:r>
      <w:r w:rsidRPr="00C50BD2">
        <w:rPr>
          <w:color w:val="000000"/>
          <w:sz w:val="28"/>
          <w:szCs w:val="28"/>
        </w:rPr>
        <w:t xml:space="preserve"> содержат в осно</w:t>
      </w:r>
      <w:r w:rsidRPr="00C50BD2">
        <w:rPr>
          <w:color w:val="000000"/>
          <w:sz w:val="28"/>
          <w:szCs w:val="28"/>
        </w:rPr>
        <w:t>в</w:t>
      </w:r>
      <w:r w:rsidRPr="00C50BD2">
        <w:rPr>
          <w:color w:val="000000"/>
          <w:sz w:val="28"/>
          <w:szCs w:val="28"/>
        </w:rPr>
        <w:t>ном государственные долговые обязательства и предполагают сохранение капитала п</w:t>
      </w:r>
      <w:r w:rsidR="00C85858">
        <w:rPr>
          <w:color w:val="000000"/>
          <w:sz w:val="28"/>
          <w:szCs w:val="28"/>
        </w:rPr>
        <w:t>ри высокой степени ликвидности.</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Портфель может использоваться как средство сокращения риска, п</w:t>
      </w:r>
      <w:r w:rsidRPr="00C50BD2">
        <w:rPr>
          <w:color w:val="000000"/>
          <w:sz w:val="28"/>
          <w:szCs w:val="28"/>
        </w:rPr>
        <w:t>о</w:t>
      </w:r>
      <w:r w:rsidRPr="00C50BD2">
        <w:rPr>
          <w:color w:val="000000"/>
          <w:sz w:val="28"/>
          <w:szCs w:val="28"/>
        </w:rPr>
        <w:t>скольку каждый инвестиционный инструмент содержит два основных типа риска. Когда инструмент включен в портфель, инвестор принимает на себя оба типа риска: диверсифицируемый (или несистематический) и недиве</w:t>
      </w:r>
      <w:r w:rsidRPr="00C50BD2">
        <w:rPr>
          <w:color w:val="000000"/>
          <w:sz w:val="28"/>
          <w:szCs w:val="28"/>
        </w:rPr>
        <w:t>р</w:t>
      </w:r>
      <w:r w:rsidRPr="00C50BD2">
        <w:rPr>
          <w:color w:val="000000"/>
          <w:sz w:val="28"/>
          <w:szCs w:val="28"/>
        </w:rPr>
        <w:t xml:space="preserve">сифицируемый (или систематический). </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Диверсифицируемый риск</w:t>
      </w:r>
      <w:r w:rsidRPr="00C50BD2">
        <w:rPr>
          <w:color w:val="000000"/>
          <w:sz w:val="28"/>
          <w:szCs w:val="28"/>
        </w:rPr>
        <w:t xml:space="preserve"> — это уникальный деловой и финансовый риск, свойственный конкретному инвестиционному инструменту. </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Недиверсифицируемый риск</w:t>
      </w:r>
      <w:r w:rsidRPr="00C50BD2">
        <w:rPr>
          <w:color w:val="000000"/>
          <w:sz w:val="28"/>
          <w:szCs w:val="28"/>
        </w:rPr>
        <w:t xml:space="preserve"> несет в себе каждый инвестиционный инс</w:t>
      </w:r>
      <w:r w:rsidRPr="00C50BD2">
        <w:rPr>
          <w:color w:val="000000"/>
          <w:sz w:val="28"/>
          <w:szCs w:val="28"/>
        </w:rPr>
        <w:t>т</w:t>
      </w:r>
      <w:r w:rsidRPr="00C50BD2">
        <w:rPr>
          <w:color w:val="000000"/>
          <w:sz w:val="28"/>
          <w:szCs w:val="28"/>
        </w:rPr>
        <w:t>румент. Например, риск того, что в результате общих рыночных тенденций доходность некоторого актива может измениться, является недиверсиф</w:t>
      </w:r>
      <w:r w:rsidRPr="00C50BD2">
        <w:rPr>
          <w:color w:val="000000"/>
          <w:sz w:val="28"/>
          <w:szCs w:val="28"/>
        </w:rPr>
        <w:t>и</w:t>
      </w:r>
      <w:r w:rsidRPr="00C50BD2">
        <w:rPr>
          <w:color w:val="000000"/>
          <w:sz w:val="28"/>
          <w:szCs w:val="28"/>
        </w:rPr>
        <w:t xml:space="preserve">цируемым. Отметим, что с помощью портфельного управления может быть сокращен только диверсифицируемый риск. </w:t>
      </w:r>
    </w:p>
    <w:p w:rsidR="00C50BD2" w:rsidRPr="00C50BD2" w:rsidRDefault="00823716" w:rsidP="00C50BD2">
      <w:pPr>
        <w:shd w:val="clear" w:color="auto" w:fill="FFFFFF"/>
        <w:adjustRightInd w:val="0"/>
        <w:ind w:firstLine="180"/>
        <w:jc w:val="both"/>
        <w:rPr>
          <w:color w:val="000000"/>
          <w:sz w:val="28"/>
          <w:szCs w:val="28"/>
        </w:rPr>
      </w:pPr>
      <w:r w:rsidRPr="00823716">
        <w:rPr>
          <w:sz w:val="28"/>
          <w:szCs w:val="28"/>
        </w:rPr>
        <w:lastRenderedPageBreak/>
        <w:pict>
          <v:shape id="_x0000_i1026" type="#_x0000_t75" style="width:438.8pt;height:332.85pt">
            <v:imagedata r:id="rId36" o:title=""/>
          </v:shape>
        </w:pict>
      </w:r>
    </w:p>
    <w:p w:rsidR="00C50BD2" w:rsidRPr="00C50BD2" w:rsidRDefault="00C50BD2" w:rsidP="00C50BD2">
      <w:pPr>
        <w:ind w:firstLine="180"/>
        <w:jc w:val="both"/>
        <w:rPr>
          <w:sz w:val="28"/>
          <w:szCs w:val="28"/>
        </w:rPr>
      </w:pPr>
      <w:r w:rsidRPr="00C50BD2">
        <w:rPr>
          <w:sz w:val="28"/>
          <w:szCs w:val="28"/>
        </w:rPr>
        <w:t>• инфляционные риски, которые обусловлены обесцениванием реальной покупательной способности денег, при этом предприниматель несет р</w:t>
      </w:r>
      <w:r w:rsidRPr="00C50BD2">
        <w:rPr>
          <w:sz w:val="28"/>
          <w:szCs w:val="28"/>
        </w:rPr>
        <w:t>е</w:t>
      </w:r>
      <w:r w:rsidRPr="00C50BD2">
        <w:rPr>
          <w:sz w:val="28"/>
          <w:szCs w:val="28"/>
        </w:rPr>
        <w:t xml:space="preserve">альные потери; </w:t>
      </w:r>
    </w:p>
    <w:p w:rsidR="00C50BD2" w:rsidRPr="00C50BD2" w:rsidRDefault="00C50BD2" w:rsidP="00C50BD2">
      <w:pPr>
        <w:ind w:firstLine="180"/>
        <w:jc w:val="both"/>
        <w:rPr>
          <w:sz w:val="28"/>
          <w:szCs w:val="28"/>
        </w:rPr>
      </w:pPr>
      <w:r w:rsidRPr="00C50BD2">
        <w:rPr>
          <w:sz w:val="28"/>
          <w:szCs w:val="28"/>
        </w:rPr>
        <w:t>• дефляционный риск связан с тем, что при росте дефляции падает ур</w:t>
      </w:r>
      <w:r w:rsidRPr="00C50BD2">
        <w:rPr>
          <w:sz w:val="28"/>
          <w:szCs w:val="28"/>
        </w:rPr>
        <w:t>о</w:t>
      </w:r>
      <w:r w:rsidRPr="00C50BD2">
        <w:rPr>
          <w:sz w:val="28"/>
          <w:szCs w:val="28"/>
        </w:rPr>
        <w:t xml:space="preserve">вень цен и, следовательно, снижаются доходы; </w:t>
      </w:r>
    </w:p>
    <w:p w:rsidR="00C50BD2" w:rsidRPr="00C50BD2" w:rsidRDefault="00C50BD2" w:rsidP="00C50BD2">
      <w:pPr>
        <w:ind w:firstLine="180"/>
        <w:jc w:val="both"/>
        <w:rPr>
          <w:sz w:val="28"/>
          <w:szCs w:val="28"/>
        </w:rPr>
      </w:pPr>
      <w:r w:rsidRPr="00C50BD2">
        <w:rPr>
          <w:sz w:val="28"/>
          <w:szCs w:val="28"/>
        </w:rPr>
        <w:t>• валютные риски связаны с изменением валютных курсов, ‚ они относя</w:t>
      </w:r>
      <w:r w:rsidRPr="00C50BD2">
        <w:rPr>
          <w:sz w:val="28"/>
          <w:szCs w:val="28"/>
        </w:rPr>
        <w:t>т</w:t>
      </w:r>
      <w:r w:rsidRPr="00C50BD2">
        <w:rPr>
          <w:sz w:val="28"/>
          <w:szCs w:val="28"/>
        </w:rPr>
        <w:t>ся к спекулятивным рискам, поэтому, при потерях одной из сторон в р</w:t>
      </w:r>
      <w:r w:rsidRPr="00C50BD2">
        <w:rPr>
          <w:sz w:val="28"/>
          <w:szCs w:val="28"/>
        </w:rPr>
        <w:t>е</w:t>
      </w:r>
      <w:r w:rsidRPr="00C50BD2">
        <w:rPr>
          <w:sz w:val="28"/>
          <w:szCs w:val="28"/>
        </w:rPr>
        <w:t>зультате изменения валютных курсов, другая сторона, как правило, пол</w:t>
      </w:r>
      <w:r w:rsidRPr="00C50BD2">
        <w:rPr>
          <w:sz w:val="28"/>
          <w:szCs w:val="28"/>
        </w:rPr>
        <w:t>у</w:t>
      </w:r>
      <w:r w:rsidRPr="00C50BD2">
        <w:rPr>
          <w:sz w:val="28"/>
          <w:szCs w:val="28"/>
        </w:rPr>
        <w:t xml:space="preserve">чает дополнительную прибыль и наоборот; </w:t>
      </w:r>
    </w:p>
    <w:p w:rsidR="00C50BD2" w:rsidRPr="00C50BD2" w:rsidRDefault="00C50BD2" w:rsidP="00C50BD2">
      <w:pPr>
        <w:ind w:firstLine="180"/>
        <w:jc w:val="both"/>
        <w:rPr>
          <w:sz w:val="28"/>
          <w:szCs w:val="28"/>
        </w:rPr>
      </w:pPr>
      <w:r w:rsidRPr="00C50BD2">
        <w:rPr>
          <w:sz w:val="28"/>
          <w:szCs w:val="28"/>
        </w:rPr>
        <w:t xml:space="preserve">• риск ликвидности связан с потерями при реализации ценных бумаг или других товаров из-за изменения оценки их качества и потребительской стоимости. </w:t>
      </w:r>
    </w:p>
    <w:p w:rsidR="00C50BD2" w:rsidRPr="00C50BD2" w:rsidRDefault="00C50BD2" w:rsidP="00C50BD2">
      <w:pPr>
        <w:ind w:firstLine="180"/>
        <w:jc w:val="both"/>
        <w:rPr>
          <w:sz w:val="28"/>
          <w:szCs w:val="28"/>
        </w:rPr>
      </w:pPr>
      <w:r w:rsidRPr="00C50BD2">
        <w:rPr>
          <w:sz w:val="28"/>
          <w:szCs w:val="28"/>
        </w:rPr>
        <w:t>• инвестиционные риски связаны с возможностью недополучения или п</w:t>
      </w:r>
      <w:r w:rsidRPr="00C50BD2">
        <w:rPr>
          <w:sz w:val="28"/>
          <w:szCs w:val="28"/>
        </w:rPr>
        <w:t>о</w:t>
      </w:r>
      <w:r w:rsidRPr="00C50BD2">
        <w:rPr>
          <w:sz w:val="28"/>
          <w:szCs w:val="28"/>
        </w:rPr>
        <w:t xml:space="preserve">тери прибыли в ходе реализации инвестиционных проектов, они включают в себя следующие подвиды рисков: </w:t>
      </w:r>
    </w:p>
    <w:p w:rsidR="00C50BD2" w:rsidRPr="00C50BD2" w:rsidRDefault="00C50BD2" w:rsidP="00C50BD2">
      <w:pPr>
        <w:ind w:firstLine="180"/>
        <w:jc w:val="both"/>
        <w:rPr>
          <w:sz w:val="28"/>
          <w:szCs w:val="28"/>
        </w:rPr>
      </w:pPr>
      <w:r w:rsidRPr="00C50BD2">
        <w:rPr>
          <w:sz w:val="28"/>
          <w:szCs w:val="28"/>
        </w:rPr>
        <w:t xml:space="preserve">• риск упущенной выгоды заключается в том, что возникает финансовый ущерб в результате неосуществления некоторого мероприятия; </w:t>
      </w:r>
    </w:p>
    <w:p w:rsidR="00C50BD2" w:rsidRPr="00C50BD2" w:rsidRDefault="00C50BD2" w:rsidP="00C50BD2">
      <w:pPr>
        <w:ind w:firstLine="180"/>
        <w:jc w:val="both"/>
        <w:rPr>
          <w:sz w:val="28"/>
          <w:szCs w:val="28"/>
        </w:rPr>
      </w:pPr>
      <w:proofErr w:type="gramStart"/>
      <w:r w:rsidRPr="00C50BD2">
        <w:rPr>
          <w:sz w:val="28"/>
          <w:szCs w:val="28"/>
        </w:rPr>
        <w:t>• риск снижения доходности связан с уменьшением размера процентов и дивидендов по портфельным инвестициям; он делится па процентный риск, возникающий в результате превышения процентных ставок, выпл</w:t>
      </w:r>
      <w:r w:rsidRPr="00C50BD2">
        <w:rPr>
          <w:sz w:val="28"/>
          <w:szCs w:val="28"/>
        </w:rPr>
        <w:t>а</w:t>
      </w:r>
      <w:r w:rsidRPr="00C50BD2">
        <w:rPr>
          <w:sz w:val="28"/>
          <w:szCs w:val="28"/>
        </w:rPr>
        <w:t>чиваемых по привлеченным средствам, над ставками по предоставленным кредитам, и кредитный риск, возникающий в случае неуплаты заемщиком основного долга и процентов, причитающихся кредитору;</w:t>
      </w:r>
      <w:proofErr w:type="gramEnd"/>
    </w:p>
    <w:p w:rsidR="00C50BD2" w:rsidRPr="00C50BD2" w:rsidRDefault="00C50BD2" w:rsidP="00C50BD2">
      <w:pPr>
        <w:ind w:firstLine="180"/>
        <w:jc w:val="both"/>
        <w:rPr>
          <w:sz w:val="28"/>
          <w:szCs w:val="28"/>
        </w:rPr>
      </w:pPr>
      <w:r w:rsidRPr="00C50BD2">
        <w:rPr>
          <w:sz w:val="28"/>
          <w:szCs w:val="28"/>
        </w:rPr>
        <w:lastRenderedPageBreak/>
        <w:t xml:space="preserve">• биржевые риски представляют собой опасность потерь от биржевых сделок; </w:t>
      </w:r>
    </w:p>
    <w:p w:rsidR="00C50BD2" w:rsidRPr="00C50BD2" w:rsidRDefault="00C50BD2" w:rsidP="00C50BD2">
      <w:pPr>
        <w:ind w:firstLine="180"/>
        <w:jc w:val="both"/>
        <w:rPr>
          <w:sz w:val="28"/>
          <w:szCs w:val="28"/>
        </w:rPr>
      </w:pPr>
      <w:r w:rsidRPr="00C50BD2">
        <w:rPr>
          <w:sz w:val="28"/>
          <w:szCs w:val="28"/>
        </w:rPr>
        <w:t>• селективные риски возникают из-за неправильного формирования в</w:t>
      </w:r>
      <w:r w:rsidRPr="00C50BD2">
        <w:rPr>
          <w:sz w:val="28"/>
          <w:szCs w:val="28"/>
        </w:rPr>
        <w:t>и</w:t>
      </w:r>
      <w:r w:rsidRPr="00C50BD2">
        <w:rPr>
          <w:sz w:val="28"/>
          <w:szCs w:val="28"/>
        </w:rPr>
        <w:t xml:space="preserve">дов вложения капиталов, вида ценных бумаг для инвестирования; </w:t>
      </w:r>
    </w:p>
    <w:p w:rsidR="00C50BD2" w:rsidRPr="00C50BD2" w:rsidRDefault="00C50BD2" w:rsidP="00C50BD2">
      <w:pPr>
        <w:ind w:firstLine="180"/>
        <w:jc w:val="both"/>
        <w:rPr>
          <w:sz w:val="28"/>
          <w:szCs w:val="28"/>
        </w:rPr>
      </w:pPr>
      <w:r w:rsidRPr="00C50BD2">
        <w:rPr>
          <w:sz w:val="28"/>
          <w:szCs w:val="28"/>
        </w:rPr>
        <w:t>• риск банкротства связан с полной потерей предпринимателем  собс</w:t>
      </w:r>
      <w:r w:rsidRPr="00C50BD2">
        <w:rPr>
          <w:sz w:val="28"/>
          <w:szCs w:val="28"/>
        </w:rPr>
        <w:t>т</w:t>
      </w:r>
      <w:r w:rsidRPr="00C50BD2">
        <w:rPr>
          <w:sz w:val="28"/>
          <w:szCs w:val="28"/>
        </w:rPr>
        <w:t>венного капитала из-за его неправильного вложения.</w:t>
      </w:r>
    </w:p>
    <w:p w:rsidR="00C50BD2" w:rsidRPr="00C50BD2" w:rsidRDefault="00C50BD2" w:rsidP="00C50BD2">
      <w:pPr>
        <w:ind w:firstLine="180"/>
        <w:jc w:val="both"/>
        <w:rPr>
          <w:sz w:val="28"/>
          <w:szCs w:val="28"/>
        </w:rPr>
      </w:pPr>
      <w:r w:rsidRPr="00C50BD2">
        <w:rPr>
          <w:sz w:val="28"/>
          <w:szCs w:val="28"/>
        </w:rPr>
        <w:t>Основные методы управления портфельными рисками:</w:t>
      </w:r>
    </w:p>
    <w:p w:rsidR="00C50BD2" w:rsidRPr="00C50BD2" w:rsidRDefault="00C50BD2" w:rsidP="007C3147">
      <w:pPr>
        <w:numPr>
          <w:ilvl w:val="0"/>
          <w:numId w:val="39"/>
        </w:numPr>
        <w:jc w:val="both"/>
        <w:rPr>
          <w:sz w:val="28"/>
          <w:szCs w:val="28"/>
        </w:rPr>
      </w:pPr>
      <w:r w:rsidRPr="00C50BD2">
        <w:rPr>
          <w:sz w:val="28"/>
          <w:szCs w:val="28"/>
        </w:rPr>
        <w:t>хеджирование;</w:t>
      </w:r>
    </w:p>
    <w:p w:rsidR="00C50BD2" w:rsidRPr="00C50BD2" w:rsidRDefault="00C50BD2" w:rsidP="007C3147">
      <w:pPr>
        <w:numPr>
          <w:ilvl w:val="0"/>
          <w:numId w:val="39"/>
        </w:numPr>
        <w:jc w:val="both"/>
        <w:rPr>
          <w:sz w:val="28"/>
          <w:szCs w:val="28"/>
        </w:rPr>
      </w:pPr>
      <w:r w:rsidRPr="00C50BD2">
        <w:rPr>
          <w:sz w:val="28"/>
          <w:szCs w:val="28"/>
        </w:rPr>
        <w:t>диверсификация;</w:t>
      </w:r>
    </w:p>
    <w:p w:rsidR="00C50BD2" w:rsidRPr="00C50BD2" w:rsidRDefault="00C50BD2" w:rsidP="007C3147">
      <w:pPr>
        <w:numPr>
          <w:ilvl w:val="0"/>
          <w:numId w:val="39"/>
        </w:numPr>
        <w:jc w:val="both"/>
        <w:rPr>
          <w:sz w:val="28"/>
          <w:szCs w:val="28"/>
        </w:rPr>
      </w:pPr>
      <w:r w:rsidRPr="00C50BD2">
        <w:rPr>
          <w:sz w:val="28"/>
          <w:szCs w:val="28"/>
        </w:rPr>
        <w:t>лимитирование;</w:t>
      </w:r>
    </w:p>
    <w:p w:rsidR="00C50BD2" w:rsidRPr="00C50BD2" w:rsidRDefault="00C50BD2" w:rsidP="007C3147">
      <w:pPr>
        <w:numPr>
          <w:ilvl w:val="0"/>
          <w:numId w:val="39"/>
        </w:numPr>
        <w:jc w:val="both"/>
        <w:rPr>
          <w:sz w:val="28"/>
          <w:szCs w:val="28"/>
        </w:rPr>
      </w:pPr>
      <w:r w:rsidRPr="00C50BD2">
        <w:rPr>
          <w:sz w:val="28"/>
          <w:szCs w:val="28"/>
        </w:rPr>
        <w:t>самострахование (резервирование);</w:t>
      </w:r>
    </w:p>
    <w:p w:rsidR="00C50BD2" w:rsidRPr="00C85858" w:rsidRDefault="00C50BD2" w:rsidP="007C3147">
      <w:pPr>
        <w:numPr>
          <w:ilvl w:val="0"/>
          <w:numId w:val="39"/>
        </w:numPr>
        <w:jc w:val="both"/>
        <w:rPr>
          <w:sz w:val="28"/>
          <w:szCs w:val="28"/>
        </w:rPr>
      </w:pPr>
      <w:r w:rsidRPr="00C50BD2">
        <w:rPr>
          <w:sz w:val="28"/>
          <w:szCs w:val="28"/>
        </w:rPr>
        <w:t>др.</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 xml:space="preserve">Управляя портфелем, необходимо решать две задачи.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Во-первых, определить риск и ожидаемую доходность портфеля. Для этого ему необходимо выяснить предпочтения клиента относительно п</w:t>
      </w:r>
      <w:r w:rsidRPr="00C50BD2">
        <w:rPr>
          <w:color w:val="000000"/>
          <w:sz w:val="28"/>
          <w:szCs w:val="28"/>
        </w:rPr>
        <w:t>а</w:t>
      </w:r>
      <w:r w:rsidRPr="00C50BD2">
        <w:rPr>
          <w:color w:val="000000"/>
          <w:sz w:val="28"/>
          <w:szCs w:val="28"/>
        </w:rPr>
        <w:t>раметров риска и доходности, его налоговый режим, оценить трансакц</w:t>
      </w:r>
      <w:r w:rsidRPr="00C50BD2">
        <w:rPr>
          <w:color w:val="000000"/>
          <w:sz w:val="28"/>
          <w:szCs w:val="28"/>
        </w:rPr>
        <w:t>и</w:t>
      </w:r>
      <w:r w:rsidRPr="00C50BD2">
        <w:rPr>
          <w:color w:val="000000"/>
          <w:sz w:val="28"/>
          <w:szCs w:val="28"/>
        </w:rPr>
        <w:t>онные издержки по формированию и управлению портфелем, определить риск и ожидаемую доходность активов-кандидатов на включение в пор</w:t>
      </w:r>
      <w:r w:rsidRPr="00C50BD2">
        <w:rPr>
          <w:color w:val="000000"/>
          <w:sz w:val="28"/>
          <w:szCs w:val="28"/>
        </w:rPr>
        <w:t>т</w:t>
      </w:r>
      <w:r w:rsidRPr="00C50BD2">
        <w:rPr>
          <w:color w:val="000000"/>
          <w:sz w:val="28"/>
          <w:szCs w:val="28"/>
        </w:rPr>
        <w:t xml:space="preserve">фель, степень корреляции их доходности.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Во-вторых, определять реальную динамику показателей портфеля в пр</w:t>
      </w:r>
      <w:r w:rsidRPr="00C50BD2">
        <w:rPr>
          <w:color w:val="000000"/>
          <w:sz w:val="28"/>
          <w:szCs w:val="28"/>
        </w:rPr>
        <w:t>о</w:t>
      </w:r>
      <w:r w:rsidRPr="00C50BD2">
        <w:rPr>
          <w:color w:val="000000"/>
          <w:sz w:val="28"/>
          <w:szCs w:val="28"/>
        </w:rPr>
        <w:t xml:space="preserve">цессе его управления и в случае необходимости пересматривать его, т. е продавать и покупать активы.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На практике менеджер столкнется с двумя типами клиентов. Первый из них передаст в управление свои средства и ориентирует менеджера на ж</w:t>
      </w:r>
      <w:r w:rsidRPr="00C50BD2">
        <w:rPr>
          <w:color w:val="000000"/>
          <w:sz w:val="28"/>
          <w:szCs w:val="28"/>
        </w:rPr>
        <w:t>е</w:t>
      </w:r>
      <w:r w:rsidRPr="00C50BD2">
        <w:rPr>
          <w:color w:val="000000"/>
          <w:sz w:val="28"/>
          <w:szCs w:val="28"/>
        </w:rPr>
        <w:t>лаемые для него характеристики риска и доходности. Второй передает в управление средства, которые не являются его собственностью и относ</w:t>
      </w:r>
      <w:r w:rsidRPr="00C50BD2">
        <w:rPr>
          <w:color w:val="000000"/>
          <w:sz w:val="28"/>
          <w:szCs w:val="28"/>
        </w:rPr>
        <w:t>и</w:t>
      </w:r>
      <w:r w:rsidRPr="00C50BD2">
        <w:rPr>
          <w:color w:val="000000"/>
          <w:sz w:val="28"/>
          <w:szCs w:val="28"/>
        </w:rPr>
        <w:t>тельно которых он сам несет обязательства перед собственниками. В связи с этим он, как правило, более заинтересован, чем первый клиент в подде</w:t>
      </w:r>
      <w:r w:rsidRPr="00C50BD2">
        <w:rPr>
          <w:color w:val="000000"/>
          <w:sz w:val="28"/>
          <w:szCs w:val="28"/>
        </w:rPr>
        <w:t>р</w:t>
      </w:r>
      <w:r w:rsidRPr="00C50BD2">
        <w:rPr>
          <w:color w:val="000000"/>
          <w:sz w:val="28"/>
          <w:szCs w:val="28"/>
        </w:rPr>
        <w:t>жании определенных характеристик портфеля помимо риска и доходности, например, сроков, на которые приобретаются активы, уровня их ликвидн</w:t>
      </w:r>
      <w:r w:rsidRPr="00C50BD2">
        <w:rPr>
          <w:color w:val="000000"/>
          <w:sz w:val="28"/>
          <w:szCs w:val="28"/>
        </w:rPr>
        <w:t>о</w:t>
      </w:r>
      <w:r w:rsidRPr="00C50BD2">
        <w:rPr>
          <w:color w:val="000000"/>
          <w:sz w:val="28"/>
          <w:szCs w:val="28"/>
        </w:rPr>
        <w:t xml:space="preserve">сти. Примером второй категории клиентов могут служить пенсионные фонды, страховые компании.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В управлении портфелем можно выделить две основные стратегии: па</w:t>
      </w:r>
      <w:r w:rsidRPr="00C50BD2">
        <w:rPr>
          <w:color w:val="000000"/>
          <w:sz w:val="28"/>
          <w:szCs w:val="28"/>
        </w:rPr>
        <w:t>с</w:t>
      </w:r>
      <w:r w:rsidRPr="00C50BD2">
        <w:rPr>
          <w:color w:val="000000"/>
          <w:sz w:val="28"/>
          <w:szCs w:val="28"/>
        </w:rPr>
        <w:t xml:space="preserve">сивную и активную. </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Пассивной стратегии</w:t>
      </w:r>
      <w:r w:rsidRPr="00C50BD2">
        <w:rPr>
          <w:color w:val="000000"/>
          <w:sz w:val="28"/>
          <w:szCs w:val="28"/>
        </w:rPr>
        <w:t xml:space="preserve"> придерживаются менеджеры, которые полагают, что рынок является эффективным. В таком случае нет необходимости ча</w:t>
      </w:r>
      <w:r w:rsidRPr="00C50BD2">
        <w:rPr>
          <w:color w:val="000000"/>
          <w:sz w:val="28"/>
          <w:szCs w:val="28"/>
        </w:rPr>
        <w:t>с</w:t>
      </w:r>
      <w:r w:rsidRPr="00C50BD2">
        <w:rPr>
          <w:color w:val="000000"/>
          <w:sz w:val="28"/>
          <w:szCs w:val="28"/>
        </w:rPr>
        <w:t>то пересматривать портфель, поскольку эффективный рынок всегда «пр</w:t>
      </w:r>
      <w:r w:rsidRPr="00C50BD2">
        <w:rPr>
          <w:color w:val="000000"/>
          <w:sz w:val="28"/>
          <w:szCs w:val="28"/>
        </w:rPr>
        <w:t>а</w:t>
      </w:r>
      <w:r w:rsidRPr="00C50BD2">
        <w:rPr>
          <w:color w:val="000000"/>
          <w:sz w:val="28"/>
          <w:szCs w:val="28"/>
        </w:rPr>
        <w:t>вильно» оценивает активы. Пассивный портфель пересматривается только в том случае, если изменились установки инвестора, или на рынке сфо</w:t>
      </w:r>
      <w:r w:rsidRPr="00C50BD2">
        <w:rPr>
          <w:color w:val="000000"/>
          <w:sz w:val="28"/>
          <w:szCs w:val="28"/>
        </w:rPr>
        <w:t>р</w:t>
      </w:r>
      <w:r w:rsidRPr="00C50BD2">
        <w:rPr>
          <w:color w:val="000000"/>
          <w:sz w:val="28"/>
          <w:szCs w:val="28"/>
        </w:rPr>
        <w:t>мировалось новое общее мнение относительно риска и доходности рыно</w:t>
      </w:r>
      <w:r w:rsidRPr="00C50BD2">
        <w:rPr>
          <w:color w:val="000000"/>
          <w:sz w:val="28"/>
          <w:szCs w:val="28"/>
        </w:rPr>
        <w:t>ч</w:t>
      </w:r>
      <w:r w:rsidRPr="00C50BD2">
        <w:rPr>
          <w:color w:val="000000"/>
          <w:sz w:val="28"/>
          <w:szCs w:val="28"/>
        </w:rPr>
        <w:t>ного портфеля.</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Пассивный менеджер не ставит перед собой цель получить более выс</w:t>
      </w:r>
      <w:r w:rsidRPr="00C50BD2">
        <w:rPr>
          <w:color w:val="000000"/>
          <w:sz w:val="28"/>
          <w:szCs w:val="28"/>
        </w:rPr>
        <w:t>о</w:t>
      </w:r>
      <w:r w:rsidRPr="00C50BD2">
        <w:rPr>
          <w:color w:val="000000"/>
          <w:sz w:val="28"/>
          <w:szCs w:val="28"/>
        </w:rPr>
        <w:t>кую доходность, чем в среднем предлагает рынок для данного уровня ри</w:t>
      </w:r>
      <w:r w:rsidRPr="00C50BD2">
        <w:rPr>
          <w:color w:val="000000"/>
          <w:sz w:val="28"/>
          <w:szCs w:val="28"/>
        </w:rPr>
        <w:t>с</w:t>
      </w:r>
      <w:r w:rsidRPr="00C50BD2">
        <w:rPr>
          <w:color w:val="000000"/>
          <w:sz w:val="28"/>
          <w:szCs w:val="28"/>
        </w:rPr>
        <w:t xml:space="preserve">ка.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lastRenderedPageBreak/>
        <w:t>Пассивное управление портфелем состоит в приобретении активов с ц</w:t>
      </w:r>
      <w:r w:rsidRPr="00C50BD2">
        <w:rPr>
          <w:color w:val="000000"/>
          <w:sz w:val="28"/>
          <w:szCs w:val="28"/>
        </w:rPr>
        <w:t>е</w:t>
      </w:r>
      <w:r w:rsidRPr="00C50BD2">
        <w:rPr>
          <w:color w:val="000000"/>
          <w:sz w:val="28"/>
          <w:szCs w:val="28"/>
        </w:rPr>
        <w:t>лью держать их длительный период времени. Если в портфель включены активы, выпущенные на определенный период времени, например, обл</w:t>
      </w:r>
      <w:r w:rsidRPr="00C50BD2">
        <w:rPr>
          <w:color w:val="000000"/>
          <w:sz w:val="28"/>
          <w:szCs w:val="28"/>
        </w:rPr>
        <w:t>и</w:t>
      </w:r>
      <w:r w:rsidRPr="00C50BD2">
        <w:rPr>
          <w:color w:val="000000"/>
          <w:sz w:val="28"/>
          <w:szCs w:val="28"/>
        </w:rPr>
        <w:t>гации, то после их погашения они заменяются аналогичными бумагами и т. д. до окончания инвестиционного горизонта клиента. При такой стратегии текущие изменения в курсовой стоимости активов не принимаются в ра</w:t>
      </w:r>
      <w:r w:rsidRPr="00C50BD2">
        <w:rPr>
          <w:color w:val="000000"/>
          <w:sz w:val="28"/>
          <w:szCs w:val="28"/>
        </w:rPr>
        <w:t>с</w:t>
      </w:r>
      <w:r w:rsidRPr="00C50BD2">
        <w:rPr>
          <w:color w:val="000000"/>
          <w:sz w:val="28"/>
          <w:szCs w:val="28"/>
        </w:rPr>
        <w:t xml:space="preserve">чет, так как в длительной перспективе плюсы и минусы от изменения их цены </w:t>
      </w:r>
      <w:proofErr w:type="gramStart"/>
      <w:r w:rsidRPr="00C50BD2">
        <w:rPr>
          <w:color w:val="000000"/>
          <w:sz w:val="28"/>
          <w:szCs w:val="28"/>
        </w:rPr>
        <w:t>будут</w:t>
      </w:r>
      <w:proofErr w:type="gramEnd"/>
      <w:r w:rsidRPr="00C50BD2">
        <w:rPr>
          <w:color w:val="000000"/>
          <w:sz w:val="28"/>
          <w:szCs w:val="28"/>
        </w:rPr>
        <w:t xml:space="preserve"> гасит друг друга.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Пассивная стратегия не предполагает активного пересмотра портфеля. В условиях эффективного рынка и одинаковых ожиданий инвесторов какой-либо индивидуальный отбор бумаг не имеет существенного значения, и менеджер при выборе активов руководствуется показателями их риска и доходности. Если портфель состоит из небольшого числа активов, он с</w:t>
      </w:r>
      <w:r w:rsidRPr="00C50BD2">
        <w:rPr>
          <w:color w:val="000000"/>
          <w:sz w:val="28"/>
          <w:szCs w:val="28"/>
        </w:rPr>
        <w:t>о</w:t>
      </w:r>
      <w:r w:rsidRPr="00C50BD2">
        <w:rPr>
          <w:color w:val="000000"/>
          <w:sz w:val="28"/>
          <w:szCs w:val="28"/>
        </w:rPr>
        <w:t xml:space="preserve">храняет значительную долю диверсифицируемого риска. Чтобы снизить его, менеджер может придерживаться стратегии, которую называют </w:t>
      </w:r>
      <w:r w:rsidRPr="00A761BB">
        <w:rPr>
          <w:i/>
          <w:color w:val="000000"/>
          <w:sz w:val="28"/>
          <w:szCs w:val="28"/>
        </w:rPr>
        <w:t>коп</w:t>
      </w:r>
      <w:r w:rsidRPr="00A761BB">
        <w:rPr>
          <w:i/>
          <w:color w:val="000000"/>
          <w:sz w:val="28"/>
          <w:szCs w:val="28"/>
        </w:rPr>
        <w:t>и</w:t>
      </w:r>
      <w:r w:rsidRPr="00A761BB">
        <w:rPr>
          <w:i/>
          <w:color w:val="000000"/>
          <w:sz w:val="28"/>
          <w:szCs w:val="28"/>
        </w:rPr>
        <w:t>рованием индекса</w:t>
      </w:r>
      <w:r w:rsidRPr="00A761BB">
        <w:rPr>
          <w:color w:val="000000"/>
          <w:sz w:val="28"/>
          <w:szCs w:val="28"/>
        </w:rPr>
        <w:t>.</w:t>
      </w:r>
      <w:r w:rsidRPr="00C50BD2">
        <w:rPr>
          <w:color w:val="000000"/>
          <w:sz w:val="28"/>
          <w:szCs w:val="28"/>
        </w:rPr>
        <w:t xml:space="preserve"> В этом случае его рыночный портфель по своим пар</w:t>
      </w:r>
      <w:r w:rsidRPr="00C50BD2">
        <w:rPr>
          <w:color w:val="000000"/>
          <w:sz w:val="28"/>
          <w:szCs w:val="28"/>
        </w:rPr>
        <w:t>а</w:t>
      </w:r>
      <w:r w:rsidRPr="00C50BD2">
        <w:rPr>
          <w:color w:val="000000"/>
          <w:sz w:val="28"/>
          <w:szCs w:val="28"/>
        </w:rPr>
        <w:t>метрам должен соответствовать какому-либо индексу с широкой базой. Он принимается за рыночный портфель. Копирование индекса может быть полным, т. е. рискованный портфель будет точно повторять индекс. Недо</w:t>
      </w:r>
      <w:r w:rsidRPr="00C50BD2">
        <w:rPr>
          <w:color w:val="000000"/>
          <w:sz w:val="28"/>
          <w:szCs w:val="28"/>
        </w:rPr>
        <w:t>с</w:t>
      </w:r>
      <w:r w:rsidRPr="00C50BD2">
        <w:rPr>
          <w:color w:val="000000"/>
          <w:sz w:val="28"/>
          <w:szCs w:val="28"/>
        </w:rPr>
        <w:t>таток такого подхода — высокие трансакционные издержки, так как м</w:t>
      </w:r>
      <w:r w:rsidRPr="00C50BD2">
        <w:rPr>
          <w:color w:val="000000"/>
          <w:sz w:val="28"/>
          <w:szCs w:val="28"/>
        </w:rPr>
        <w:t>е</w:t>
      </w:r>
      <w:r w:rsidRPr="00C50BD2">
        <w:rPr>
          <w:color w:val="000000"/>
          <w:sz w:val="28"/>
          <w:szCs w:val="28"/>
        </w:rPr>
        <w:t>неджеру приходится приобретать относительно малое количество больш</w:t>
      </w:r>
      <w:r w:rsidRPr="00C50BD2">
        <w:rPr>
          <w:color w:val="000000"/>
          <w:sz w:val="28"/>
          <w:szCs w:val="28"/>
        </w:rPr>
        <w:t>о</w:t>
      </w:r>
      <w:r w:rsidRPr="00C50BD2">
        <w:rPr>
          <w:color w:val="000000"/>
          <w:sz w:val="28"/>
          <w:szCs w:val="28"/>
        </w:rPr>
        <w:t>го числа активов.</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Кроме того, при изменении состава индекса должны последовать измен</w:t>
      </w:r>
      <w:r w:rsidRPr="00C50BD2">
        <w:rPr>
          <w:color w:val="000000"/>
          <w:sz w:val="28"/>
          <w:szCs w:val="28"/>
        </w:rPr>
        <w:t>е</w:t>
      </w:r>
      <w:r w:rsidRPr="00C50BD2">
        <w:rPr>
          <w:color w:val="000000"/>
          <w:sz w:val="28"/>
          <w:szCs w:val="28"/>
        </w:rPr>
        <w:t>ния и в структуре портфеля. Обычно при исключении какой-либо бумаги из состава индекса цена ее падает, в то же время цена включаемого в и</w:t>
      </w:r>
      <w:r w:rsidRPr="00C50BD2">
        <w:rPr>
          <w:color w:val="000000"/>
          <w:sz w:val="28"/>
          <w:szCs w:val="28"/>
        </w:rPr>
        <w:t>н</w:t>
      </w:r>
      <w:r w:rsidRPr="00C50BD2">
        <w:rPr>
          <w:color w:val="000000"/>
          <w:sz w:val="28"/>
          <w:szCs w:val="28"/>
        </w:rPr>
        <w:t>декс актива возрастает. Поэтому менеджер понесет дополнительные затр</w:t>
      </w:r>
      <w:r w:rsidRPr="00C50BD2">
        <w:rPr>
          <w:color w:val="000000"/>
          <w:sz w:val="28"/>
          <w:szCs w:val="28"/>
        </w:rPr>
        <w:t>а</w:t>
      </w:r>
      <w:r w:rsidRPr="00C50BD2">
        <w:rPr>
          <w:color w:val="000000"/>
          <w:sz w:val="28"/>
          <w:szCs w:val="28"/>
        </w:rPr>
        <w:t>ты в сумме разности цен продаваемого и покупаемого активов. Чтобы и</w:t>
      </w:r>
      <w:r w:rsidRPr="00C50BD2">
        <w:rPr>
          <w:color w:val="000000"/>
          <w:sz w:val="28"/>
          <w:szCs w:val="28"/>
        </w:rPr>
        <w:t>с</w:t>
      </w:r>
      <w:r w:rsidRPr="00C50BD2">
        <w:rPr>
          <w:color w:val="000000"/>
          <w:sz w:val="28"/>
          <w:szCs w:val="28"/>
        </w:rPr>
        <w:t>ключить указанные недостатки, менеджер может копировать индекс на о</w:t>
      </w:r>
      <w:r w:rsidRPr="00C50BD2">
        <w:rPr>
          <w:color w:val="000000"/>
          <w:sz w:val="28"/>
          <w:szCs w:val="28"/>
        </w:rPr>
        <w:t>с</w:t>
      </w:r>
      <w:r w:rsidRPr="00C50BD2">
        <w:rPr>
          <w:color w:val="000000"/>
          <w:sz w:val="28"/>
          <w:szCs w:val="28"/>
        </w:rPr>
        <w:t>нове определенной выборки бумаг, входящих в индекс, которые наиболее близко повторяют его динамику. В этом случае сокращаются трансакц</w:t>
      </w:r>
      <w:r w:rsidRPr="00C50BD2">
        <w:rPr>
          <w:color w:val="000000"/>
          <w:sz w:val="28"/>
          <w:szCs w:val="28"/>
        </w:rPr>
        <w:t>и</w:t>
      </w:r>
      <w:r w:rsidRPr="00C50BD2">
        <w:rPr>
          <w:color w:val="000000"/>
          <w:sz w:val="28"/>
          <w:szCs w:val="28"/>
        </w:rPr>
        <w:t>онные расходы, но возникает вероятность отклонения результатов сфо</w:t>
      </w:r>
      <w:r w:rsidRPr="00C50BD2">
        <w:rPr>
          <w:color w:val="000000"/>
          <w:sz w:val="28"/>
          <w:szCs w:val="28"/>
        </w:rPr>
        <w:t>р</w:t>
      </w:r>
      <w:r w:rsidRPr="00C50BD2">
        <w:rPr>
          <w:color w:val="000000"/>
          <w:sz w:val="28"/>
          <w:szCs w:val="28"/>
        </w:rPr>
        <w:t>мированного портфеля от результатов рыночного портфеля.</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При копировании индекса возникает еще одна проблема. Выплата див</w:t>
      </w:r>
      <w:r w:rsidRPr="00C50BD2">
        <w:rPr>
          <w:color w:val="000000"/>
          <w:sz w:val="28"/>
          <w:szCs w:val="28"/>
        </w:rPr>
        <w:t>и</w:t>
      </w:r>
      <w:r w:rsidRPr="00C50BD2">
        <w:rPr>
          <w:color w:val="000000"/>
          <w:sz w:val="28"/>
          <w:szCs w:val="28"/>
        </w:rPr>
        <w:t>дендов и процентов по бумагам, входящим в индекс, автоматически отр</w:t>
      </w:r>
      <w:r w:rsidRPr="00C50BD2">
        <w:rPr>
          <w:color w:val="000000"/>
          <w:sz w:val="28"/>
          <w:szCs w:val="28"/>
        </w:rPr>
        <w:t>а</w:t>
      </w:r>
      <w:r w:rsidRPr="00C50BD2">
        <w:rPr>
          <w:color w:val="000000"/>
          <w:sz w:val="28"/>
          <w:szCs w:val="28"/>
        </w:rPr>
        <w:t>жается в его стоимости. В то же время менеджер несет дополнительные издержки при реинвестировании полученных средств. Кроме того, для приобретения какого-либо актива может потребоваться определенное вр</w:t>
      </w:r>
      <w:r w:rsidRPr="00C50BD2">
        <w:rPr>
          <w:color w:val="000000"/>
          <w:sz w:val="28"/>
          <w:szCs w:val="28"/>
        </w:rPr>
        <w:t>е</w:t>
      </w:r>
      <w:r w:rsidRPr="00C50BD2">
        <w:rPr>
          <w:color w:val="000000"/>
          <w:sz w:val="28"/>
          <w:szCs w:val="28"/>
        </w:rPr>
        <w:t>мя для аккумулирования необходимой суммы денег.</w:t>
      </w:r>
    </w:p>
    <w:p w:rsidR="00C50BD2" w:rsidRPr="00C50BD2" w:rsidRDefault="00C50BD2" w:rsidP="00C50BD2">
      <w:pPr>
        <w:shd w:val="clear" w:color="auto" w:fill="FFFFFF"/>
        <w:adjustRightInd w:val="0"/>
        <w:ind w:firstLine="180"/>
        <w:jc w:val="both"/>
        <w:rPr>
          <w:color w:val="000000"/>
          <w:sz w:val="28"/>
          <w:szCs w:val="28"/>
        </w:rPr>
      </w:pPr>
      <w:r w:rsidRPr="00A761BB">
        <w:rPr>
          <w:i/>
          <w:color w:val="000000"/>
          <w:sz w:val="28"/>
          <w:szCs w:val="28"/>
        </w:rPr>
        <w:t>Активную стратегию</w:t>
      </w:r>
      <w:r w:rsidRPr="00C50BD2">
        <w:rPr>
          <w:color w:val="000000"/>
          <w:sz w:val="28"/>
          <w:szCs w:val="28"/>
        </w:rPr>
        <w:t xml:space="preserve"> проводят менеджеры, полагающие, что рынок не всегда, по крайней </w:t>
      </w:r>
      <w:proofErr w:type="gramStart"/>
      <w:r w:rsidRPr="00C50BD2">
        <w:rPr>
          <w:color w:val="000000"/>
          <w:sz w:val="28"/>
          <w:szCs w:val="28"/>
        </w:rPr>
        <w:t>мере</w:t>
      </w:r>
      <w:proofErr w:type="gramEnd"/>
      <w:r w:rsidRPr="00C50BD2">
        <w:rPr>
          <w:color w:val="000000"/>
          <w:sz w:val="28"/>
          <w:szCs w:val="28"/>
        </w:rPr>
        <w:t xml:space="preserve"> в отношении отдельных бумаг, является эффе</w:t>
      </w:r>
      <w:r w:rsidRPr="00C50BD2">
        <w:rPr>
          <w:color w:val="000000"/>
          <w:sz w:val="28"/>
          <w:szCs w:val="28"/>
        </w:rPr>
        <w:t>к</w:t>
      </w:r>
      <w:r w:rsidRPr="00C50BD2">
        <w:rPr>
          <w:color w:val="000000"/>
          <w:sz w:val="28"/>
          <w:szCs w:val="28"/>
        </w:rPr>
        <w:t>тивным, а инвесторы имеют различные ожидания относительно их дохо</w:t>
      </w:r>
      <w:r w:rsidRPr="00C50BD2">
        <w:rPr>
          <w:color w:val="000000"/>
          <w:sz w:val="28"/>
          <w:szCs w:val="28"/>
        </w:rPr>
        <w:t>д</w:t>
      </w:r>
      <w:r w:rsidRPr="00C50BD2">
        <w:rPr>
          <w:color w:val="000000"/>
          <w:sz w:val="28"/>
          <w:szCs w:val="28"/>
        </w:rPr>
        <w:t>ности и риска. В итоге цена данных активов завышена или занижена. П</w:t>
      </w:r>
      <w:r w:rsidRPr="00C50BD2">
        <w:rPr>
          <w:color w:val="000000"/>
          <w:sz w:val="28"/>
          <w:szCs w:val="28"/>
        </w:rPr>
        <w:t>о</w:t>
      </w:r>
      <w:r w:rsidRPr="00C50BD2">
        <w:rPr>
          <w:color w:val="000000"/>
          <w:sz w:val="28"/>
          <w:szCs w:val="28"/>
        </w:rPr>
        <w:t>этому активная стратегия сводится к частому пересмотру портфеля в пои</w:t>
      </w:r>
      <w:r w:rsidRPr="00C50BD2">
        <w:rPr>
          <w:color w:val="000000"/>
          <w:sz w:val="28"/>
          <w:szCs w:val="28"/>
        </w:rPr>
        <w:t>с</w:t>
      </w:r>
      <w:r w:rsidRPr="00C50BD2">
        <w:rPr>
          <w:color w:val="000000"/>
          <w:sz w:val="28"/>
          <w:szCs w:val="28"/>
        </w:rPr>
        <w:lastRenderedPageBreak/>
        <w:t>ках финансовых инструментов, которые неверно оценены рынком, и то</w:t>
      </w:r>
      <w:r w:rsidRPr="00C50BD2">
        <w:rPr>
          <w:color w:val="000000"/>
          <w:sz w:val="28"/>
          <w:szCs w:val="28"/>
        </w:rPr>
        <w:t>р</w:t>
      </w:r>
      <w:r w:rsidRPr="00C50BD2">
        <w:rPr>
          <w:color w:val="000000"/>
          <w:sz w:val="28"/>
          <w:szCs w:val="28"/>
        </w:rPr>
        <w:t xml:space="preserve">говле им с целью получить более высокую доходность.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Формируя портфель, менеджер должен определить, в каких пропорциях включать в него активы различных категорий, например, акции, облигации и т. п. Такое решение называется решением по распределению средств. Оно зависит от оценок менеджером доходности и риска по данным гру</w:t>
      </w:r>
      <w:r w:rsidRPr="00C50BD2">
        <w:rPr>
          <w:color w:val="000000"/>
          <w:sz w:val="28"/>
          <w:szCs w:val="28"/>
        </w:rPr>
        <w:t>п</w:t>
      </w:r>
      <w:r w:rsidRPr="00C50BD2">
        <w:rPr>
          <w:color w:val="000000"/>
          <w:sz w:val="28"/>
          <w:szCs w:val="28"/>
        </w:rPr>
        <w:t xml:space="preserve">пам активов и коэффициента допустимости (толерантности) риска клиента.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Доходности активов в рамках каждой из групп обычно имеют высокую степень корреляции, поэтому более важно определять категорию актива, который принесет наибольшую доходность в будущих условиях, чем с</w:t>
      </w:r>
      <w:r w:rsidRPr="00C50BD2">
        <w:rPr>
          <w:color w:val="000000"/>
          <w:sz w:val="28"/>
          <w:szCs w:val="28"/>
        </w:rPr>
        <w:t>а</w:t>
      </w:r>
      <w:r w:rsidRPr="00C50BD2">
        <w:rPr>
          <w:color w:val="000000"/>
          <w:sz w:val="28"/>
          <w:szCs w:val="28"/>
        </w:rPr>
        <w:t xml:space="preserve">мые лучшие активы внутри каждой категории.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Далее, менеджер должен выбрать конкретные активы в рамках каждой категории. Такое решение называется решением по выбору активов. Выбор актива имеет значение в том случае, когда менеджер в целом согласен с ситуацией на рынке относительно большей части активов, но полагает, что некоторые из них неверно оценены. Между решением по распределению средств и выбором активов может присутствовать промежуточная ступень, когда менеджер распределяет средства по группам внутри каждой катег</w:t>
      </w:r>
      <w:r w:rsidRPr="00C50BD2">
        <w:rPr>
          <w:color w:val="000000"/>
          <w:sz w:val="28"/>
          <w:szCs w:val="28"/>
        </w:rPr>
        <w:t>о</w:t>
      </w:r>
      <w:r w:rsidRPr="00C50BD2">
        <w:rPr>
          <w:color w:val="000000"/>
          <w:sz w:val="28"/>
          <w:szCs w:val="28"/>
        </w:rPr>
        <w:t>рии, например, между кратк</w:t>
      </w:r>
      <w:proofErr w:type="gramStart"/>
      <w:r w:rsidRPr="00C50BD2">
        <w:rPr>
          <w:color w:val="000000"/>
          <w:sz w:val="28"/>
          <w:szCs w:val="28"/>
        </w:rPr>
        <w:t>о-</w:t>
      </w:r>
      <w:proofErr w:type="gramEnd"/>
      <w:r w:rsidRPr="00C50BD2">
        <w:rPr>
          <w:color w:val="000000"/>
          <w:sz w:val="28"/>
          <w:szCs w:val="28"/>
        </w:rPr>
        <w:t xml:space="preserve"> средне- и долгосрочными облигациями, а</w:t>
      </w:r>
      <w:r w:rsidRPr="00C50BD2">
        <w:rPr>
          <w:color w:val="000000"/>
          <w:sz w:val="28"/>
          <w:szCs w:val="28"/>
        </w:rPr>
        <w:t>к</w:t>
      </w:r>
      <w:r w:rsidRPr="00C50BD2">
        <w:rPr>
          <w:color w:val="000000"/>
          <w:sz w:val="28"/>
          <w:szCs w:val="28"/>
        </w:rPr>
        <w:t>циями по отраслям экономики.</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Менеджер также должен определить рыночный тренд. Если он полагает, что на рынке ожидается подъем, то ему необходимо сделать акцент на а</w:t>
      </w:r>
      <w:r w:rsidRPr="00C50BD2">
        <w:rPr>
          <w:color w:val="000000"/>
          <w:sz w:val="28"/>
          <w:szCs w:val="28"/>
        </w:rPr>
        <w:t>к</w:t>
      </w:r>
      <w:r w:rsidRPr="00C50BD2">
        <w:rPr>
          <w:color w:val="000000"/>
          <w:sz w:val="28"/>
          <w:szCs w:val="28"/>
        </w:rPr>
        <w:t>тивах с более высокой бетой, если спад, то на активах с низкой бетой (примечание: коэффициент бета – отношение доходности актива к рыно</w:t>
      </w:r>
      <w:r w:rsidRPr="00C50BD2">
        <w:rPr>
          <w:color w:val="000000"/>
          <w:sz w:val="28"/>
          <w:szCs w:val="28"/>
        </w:rPr>
        <w:t>ч</w:t>
      </w:r>
      <w:r w:rsidRPr="00C50BD2">
        <w:rPr>
          <w:color w:val="000000"/>
          <w:sz w:val="28"/>
          <w:szCs w:val="28"/>
        </w:rPr>
        <w:t xml:space="preserve">ной доходности). </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Активную стратегию менеджер может строить на основе приобретения рыночного портфеля в сочетании с кредитованием или заимствованием. Ее отличительной особенностью являться то, что менеджер включает в пор</w:t>
      </w:r>
      <w:r w:rsidRPr="00C50BD2">
        <w:rPr>
          <w:color w:val="000000"/>
          <w:sz w:val="28"/>
          <w:szCs w:val="28"/>
        </w:rPr>
        <w:t>т</w:t>
      </w:r>
      <w:r w:rsidRPr="00C50BD2">
        <w:rPr>
          <w:color w:val="000000"/>
          <w:sz w:val="28"/>
          <w:szCs w:val="28"/>
        </w:rPr>
        <w:t>фель активы с положительной альфой в большей пропорции, чем их удельный вес в рыночном портфеле, а активы с отрицательной альфой в меньшей пропорции.</w:t>
      </w:r>
    </w:p>
    <w:p w:rsidR="00C50BD2" w:rsidRPr="00C50BD2" w:rsidRDefault="00C50BD2" w:rsidP="00C50BD2">
      <w:pPr>
        <w:shd w:val="clear" w:color="auto" w:fill="FFFFFF"/>
        <w:adjustRightInd w:val="0"/>
        <w:ind w:firstLine="180"/>
        <w:jc w:val="both"/>
        <w:rPr>
          <w:color w:val="000000"/>
          <w:sz w:val="28"/>
          <w:szCs w:val="28"/>
        </w:rPr>
      </w:pPr>
      <w:r w:rsidRPr="00C50BD2">
        <w:rPr>
          <w:color w:val="000000"/>
          <w:sz w:val="28"/>
          <w:szCs w:val="28"/>
        </w:rPr>
        <w:t>Вследствие изменения конъюнктуры рынка менеджер периодически б</w:t>
      </w:r>
      <w:r w:rsidRPr="00C50BD2">
        <w:rPr>
          <w:color w:val="000000"/>
          <w:sz w:val="28"/>
          <w:szCs w:val="28"/>
        </w:rPr>
        <w:t>у</w:t>
      </w:r>
      <w:r w:rsidRPr="00C50BD2">
        <w:rPr>
          <w:color w:val="000000"/>
          <w:sz w:val="28"/>
          <w:szCs w:val="28"/>
        </w:rPr>
        <w:t>дет пересматривать портфель. Покупка и продажа активов повлечет д</w:t>
      </w:r>
      <w:r w:rsidRPr="00C50BD2">
        <w:rPr>
          <w:color w:val="000000"/>
          <w:sz w:val="28"/>
          <w:szCs w:val="28"/>
        </w:rPr>
        <w:t>о</w:t>
      </w:r>
      <w:r w:rsidRPr="00C50BD2">
        <w:rPr>
          <w:color w:val="000000"/>
          <w:sz w:val="28"/>
          <w:szCs w:val="28"/>
        </w:rPr>
        <w:t>полнительные комиссионные расходы. Поэтому, определяя целесообра</w:t>
      </w:r>
      <w:r w:rsidRPr="00C50BD2">
        <w:rPr>
          <w:color w:val="000000"/>
          <w:sz w:val="28"/>
          <w:szCs w:val="28"/>
        </w:rPr>
        <w:t>з</w:t>
      </w:r>
      <w:r w:rsidRPr="00C50BD2">
        <w:rPr>
          <w:color w:val="000000"/>
          <w:sz w:val="28"/>
          <w:szCs w:val="28"/>
        </w:rPr>
        <w:t>ность пересмотра портфеля, ему следует учесть в издержках данные ра</w:t>
      </w:r>
      <w:r w:rsidRPr="00C50BD2">
        <w:rPr>
          <w:color w:val="000000"/>
          <w:sz w:val="28"/>
          <w:szCs w:val="28"/>
        </w:rPr>
        <w:t>с</w:t>
      </w:r>
      <w:r w:rsidRPr="00C50BD2">
        <w:rPr>
          <w:color w:val="000000"/>
          <w:sz w:val="28"/>
          <w:szCs w:val="28"/>
        </w:rPr>
        <w:t xml:space="preserve">ходы, поскольку они будут снижать доходность портфеля. </w:t>
      </w:r>
    </w:p>
    <w:p w:rsidR="008F1F40" w:rsidRDefault="008F1F40" w:rsidP="00676F0E">
      <w:pPr>
        <w:pStyle w:val="1"/>
        <w:rPr>
          <w:b/>
          <w:sz w:val="28"/>
          <w:szCs w:val="28"/>
        </w:rPr>
      </w:pPr>
    </w:p>
    <w:p w:rsidR="008F1F40" w:rsidRDefault="008F1F40" w:rsidP="00676F0E">
      <w:pPr>
        <w:pStyle w:val="1"/>
        <w:rPr>
          <w:b/>
          <w:sz w:val="28"/>
          <w:szCs w:val="28"/>
        </w:rPr>
      </w:pPr>
    </w:p>
    <w:p w:rsidR="00E97E0C" w:rsidRDefault="00E97E0C" w:rsidP="00E97E0C"/>
    <w:p w:rsidR="00E97E0C" w:rsidRDefault="00E97E0C" w:rsidP="00E97E0C"/>
    <w:p w:rsidR="00E97E0C" w:rsidRDefault="00E97E0C" w:rsidP="00E97E0C"/>
    <w:p w:rsidR="00E97E0C" w:rsidRDefault="00E97E0C" w:rsidP="00E97E0C"/>
    <w:p w:rsidR="00E97E0C" w:rsidRDefault="00E97E0C" w:rsidP="00E97E0C"/>
    <w:p w:rsidR="00E97E0C" w:rsidRDefault="00E97E0C" w:rsidP="00E97E0C"/>
    <w:p w:rsidR="00E97E0C" w:rsidRDefault="00E97E0C" w:rsidP="00E97E0C"/>
    <w:p w:rsidR="00E97E0C" w:rsidRDefault="00E97E0C" w:rsidP="00E97E0C"/>
    <w:p w:rsidR="00E97E0C" w:rsidRDefault="00E97E0C" w:rsidP="00E97E0C"/>
    <w:p w:rsidR="00C85858" w:rsidRDefault="00C85858" w:rsidP="007C3147">
      <w:pPr>
        <w:pStyle w:val="a9"/>
        <w:widowControl w:val="0"/>
        <w:numPr>
          <w:ilvl w:val="0"/>
          <w:numId w:val="42"/>
        </w:numPr>
        <w:shd w:val="clear" w:color="auto" w:fill="FFFFFF"/>
        <w:tabs>
          <w:tab w:val="left" w:pos="0"/>
        </w:tabs>
        <w:autoSpaceDE w:val="0"/>
        <w:autoSpaceDN w:val="0"/>
        <w:adjustRightInd w:val="0"/>
        <w:ind w:right="62"/>
        <w:jc w:val="both"/>
        <w:rPr>
          <w:b/>
          <w:bCs/>
          <w:spacing w:val="3"/>
          <w:sz w:val="36"/>
          <w:szCs w:val="36"/>
        </w:rPr>
      </w:pPr>
      <w:r>
        <w:rPr>
          <w:b/>
          <w:bCs/>
          <w:spacing w:val="3"/>
          <w:sz w:val="36"/>
          <w:szCs w:val="36"/>
        </w:rPr>
        <w:lastRenderedPageBreak/>
        <w:t>Практический раздел</w:t>
      </w:r>
    </w:p>
    <w:p w:rsidR="00C85858" w:rsidRDefault="00C85858" w:rsidP="00C85858">
      <w:pPr>
        <w:pStyle w:val="a9"/>
        <w:widowControl w:val="0"/>
        <w:shd w:val="clear" w:color="auto" w:fill="FFFFFF"/>
        <w:tabs>
          <w:tab w:val="left" w:pos="0"/>
        </w:tabs>
        <w:autoSpaceDE w:val="0"/>
        <w:autoSpaceDN w:val="0"/>
        <w:adjustRightInd w:val="0"/>
        <w:ind w:left="0" w:right="62" w:firstLine="709"/>
        <w:jc w:val="both"/>
        <w:rPr>
          <w:b/>
          <w:bCs/>
          <w:spacing w:val="3"/>
          <w:sz w:val="36"/>
          <w:szCs w:val="36"/>
        </w:rPr>
      </w:pPr>
    </w:p>
    <w:p w:rsidR="00C85858" w:rsidRDefault="00C85858" w:rsidP="00C85858">
      <w:pPr>
        <w:pStyle w:val="a9"/>
        <w:widowControl w:val="0"/>
        <w:shd w:val="clear" w:color="auto" w:fill="FFFFFF"/>
        <w:tabs>
          <w:tab w:val="left" w:pos="0"/>
        </w:tabs>
        <w:autoSpaceDE w:val="0"/>
        <w:autoSpaceDN w:val="0"/>
        <w:adjustRightInd w:val="0"/>
        <w:ind w:left="709" w:right="62"/>
        <w:jc w:val="both"/>
        <w:rPr>
          <w:b/>
          <w:bCs/>
          <w:spacing w:val="3"/>
          <w:sz w:val="36"/>
          <w:szCs w:val="36"/>
        </w:rPr>
      </w:pPr>
      <w:r>
        <w:rPr>
          <w:b/>
          <w:bCs/>
          <w:spacing w:val="3"/>
          <w:sz w:val="36"/>
          <w:szCs w:val="36"/>
        </w:rPr>
        <w:t>2.1 Практические занятия</w:t>
      </w:r>
    </w:p>
    <w:p w:rsidR="00E97E0C" w:rsidRDefault="00E97E0C" w:rsidP="00E97E0C"/>
    <w:p w:rsidR="009C4BF0" w:rsidRDefault="009C4BF0" w:rsidP="009C4BF0">
      <w:pPr>
        <w:shd w:val="clear" w:color="auto" w:fill="FFFFFF"/>
        <w:autoSpaceDE w:val="0"/>
        <w:autoSpaceDN w:val="0"/>
        <w:adjustRightInd w:val="0"/>
        <w:ind w:firstLine="709"/>
        <w:jc w:val="both"/>
        <w:outlineLvl w:val="0"/>
        <w:rPr>
          <w:b/>
          <w:bCs/>
          <w:color w:val="000000"/>
          <w:sz w:val="32"/>
          <w:szCs w:val="32"/>
        </w:rPr>
      </w:pPr>
    </w:p>
    <w:p w:rsidR="003338E6" w:rsidRDefault="003338E6" w:rsidP="003338E6">
      <w:pPr>
        <w:ind w:firstLine="340"/>
        <w:jc w:val="center"/>
        <w:rPr>
          <w:rFonts w:eastAsia="Calibri"/>
          <w:b/>
          <w:sz w:val="28"/>
          <w:szCs w:val="28"/>
        </w:rPr>
      </w:pPr>
      <w:r>
        <w:rPr>
          <w:rFonts w:eastAsia="Calibri"/>
          <w:b/>
          <w:sz w:val="28"/>
          <w:szCs w:val="28"/>
        </w:rPr>
        <w:t>Практическое</w:t>
      </w:r>
      <w:r w:rsidRPr="003338E6">
        <w:rPr>
          <w:rFonts w:eastAsia="Calibri"/>
          <w:b/>
          <w:sz w:val="28"/>
          <w:szCs w:val="28"/>
        </w:rPr>
        <w:t xml:space="preserve"> занятие №1</w:t>
      </w:r>
    </w:p>
    <w:p w:rsidR="003338E6" w:rsidRPr="003338E6" w:rsidRDefault="003338E6" w:rsidP="003338E6">
      <w:pPr>
        <w:ind w:firstLine="340"/>
        <w:jc w:val="center"/>
        <w:rPr>
          <w:rFonts w:eastAsia="Calibri"/>
          <w:b/>
          <w:sz w:val="28"/>
          <w:szCs w:val="28"/>
        </w:rPr>
      </w:pPr>
    </w:p>
    <w:p w:rsidR="009C4BF0" w:rsidRPr="003338E6" w:rsidRDefault="003338E6" w:rsidP="003338E6">
      <w:pPr>
        <w:shd w:val="clear" w:color="auto" w:fill="FFFFFF"/>
        <w:autoSpaceDE w:val="0"/>
        <w:autoSpaceDN w:val="0"/>
        <w:adjustRightInd w:val="0"/>
        <w:ind w:firstLine="709"/>
        <w:jc w:val="both"/>
        <w:outlineLvl w:val="0"/>
        <w:rPr>
          <w:bCs/>
          <w:color w:val="000000"/>
          <w:sz w:val="28"/>
          <w:szCs w:val="28"/>
          <w:u w:val="single"/>
        </w:rPr>
      </w:pPr>
      <w:r w:rsidRPr="003338E6">
        <w:rPr>
          <w:bCs/>
          <w:color w:val="000000"/>
          <w:sz w:val="28"/>
          <w:szCs w:val="28"/>
          <w:u w:val="single"/>
        </w:rPr>
        <w:t>Экономическая сущность рынка ценных бумаг</w:t>
      </w:r>
    </w:p>
    <w:p w:rsidR="009C4BF0" w:rsidRPr="00A51999" w:rsidRDefault="009C4BF0" w:rsidP="009C4BF0">
      <w:pPr>
        <w:shd w:val="clear" w:color="auto" w:fill="FFFFFF"/>
        <w:autoSpaceDE w:val="0"/>
        <w:autoSpaceDN w:val="0"/>
        <w:adjustRightInd w:val="0"/>
        <w:ind w:firstLine="709"/>
        <w:jc w:val="both"/>
        <w:rPr>
          <w:iCs/>
          <w:color w:val="000000"/>
          <w:sz w:val="28"/>
          <w:szCs w:val="28"/>
        </w:rPr>
      </w:pPr>
      <w:r w:rsidRPr="00A51999">
        <w:rPr>
          <w:iCs/>
          <w:color w:val="000000"/>
          <w:sz w:val="28"/>
          <w:szCs w:val="28"/>
        </w:rPr>
        <w:t>1 Рынок ценных бумаг и его функции</w:t>
      </w:r>
    </w:p>
    <w:p w:rsidR="009C4BF0" w:rsidRPr="00A51999" w:rsidRDefault="009C4BF0" w:rsidP="009C4BF0">
      <w:pPr>
        <w:shd w:val="clear" w:color="auto" w:fill="FFFFFF"/>
        <w:autoSpaceDE w:val="0"/>
        <w:autoSpaceDN w:val="0"/>
        <w:adjustRightInd w:val="0"/>
        <w:ind w:firstLine="709"/>
        <w:jc w:val="both"/>
        <w:outlineLvl w:val="0"/>
        <w:rPr>
          <w:sz w:val="28"/>
          <w:szCs w:val="28"/>
        </w:rPr>
      </w:pPr>
      <w:r w:rsidRPr="00A51999">
        <w:rPr>
          <w:iCs/>
          <w:color w:val="000000"/>
          <w:sz w:val="28"/>
          <w:szCs w:val="28"/>
        </w:rPr>
        <w:t>2 Рынок ценных бумаг как составная часть финансового рынка</w:t>
      </w:r>
    </w:p>
    <w:p w:rsidR="009C4BF0" w:rsidRPr="00A51999" w:rsidRDefault="009C4BF0" w:rsidP="009C4BF0">
      <w:pPr>
        <w:shd w:val="clear" w:color="auto" w:fill="FFFFFF"/>
        <w:autoSpaceDE w:val="0"/>
        <w:autoSpaceDN w:val="0"/>
        <w:adjustRightInd w:val="0"/>
        <w:ind w:firstLine="709"/>
        <w:jc w:val="both"/>
        <w:rPr>
          <w:sz w:val="28"/>
          <w:szCs w:val="28"/>
        </w:rPr>
      </w:pPr>
      <w:r w:rsidRPr="00A51999">
        <w:rPr>
          <w:iCs/>
          <w:color w:val="000000"/>
          <w:sz w:val="28"/>
          <w:szCs w:val="28"/>
        </w:rPr>
        <w:t xml:space="preserve">3 Основные классификации рынков </w:t>
      </w:r>
      <w:r w:rsidRPr="00A51999">
        <w:rPr>
          <w:bCs/>
          <w:iCs/>
          <w:color w:val="000000"/>
          <w:sz w:val="28"/>
          <w:szCs w:val="28"/>
        </w:rPr>
        <w:t xml:space="preserve">ценных </w:t>
      </w:r>
      <w:r w:rsidRPr="00A51999">
        <w:rPr>
          <w:iCs/>
          <w:color w:val="000000"/>
          <w:sz w:val="28"/>
          <w:szCs w:val="28"/>
        </w:rPr>
        <w:t>бумаг</w:t>
      </w:r>
    </w:p>
    <w:p w:rsidR="00E97E0C" w:rsidRPr="00E97E0C" w:rsidRDefault="00E97E0C" w:rsidP="00E97E0C"/>
    <w:p w:rsidR="00AF21BE" w:rsidRPr="00AF21BE" w:rsidRDefault="00AF21BE" w:rsidP="00AF21BE">
      <w:pPr>
        <w:ind w:firstLine="340"/>
        <w:jc w:val="both"/>
        <w:rPr>
          <w:sz w:val="28"/>
          <w:szCs w:val="28"/>
        </w:rPr>
      </w:pPr>
      <w:r w:rsidRPr="00AF21BE">
        <w:rPr>
          <w:b/>
          <w:sz w:val="28"/>
          <w:szCs w:val="28"/>
        </w:rPr>
        <w:t>Задание 1.</w:t>
      </w:r>
      <w:r w:rsidRPr="00AF21BE">
        <w:rPr>
          <w:sz w:val="28"/>
          <w:szCs w:val="28"/>
        </w:rPr>
        <w:t xml:space="preserve"> На основании данных следующей таблицы рассчитать див</w:t>
      </w:r>
      <w:r w:rsidRPr="00AF21BE">
        <w:rPr>
          <w:sz w:val="28"/>
          <w:szCs w:val="28"/>
        </w:rPr>
        <w:t>и</w:t>
      </w:r>
      <w:r w:rsidRPr="00AF21BE">
        <w:rPr>
          <w:sz w:val="28"/>
          <w:szCs w:val="28"/>
        </w:rPr>
        <w:t xml:space="preserve">дендную </w:t>
      </w:r>
      <w:proofErr w:type="gramStart"/>
      <w:r w:rsidRPr="00AF21BE">
        <w:rPr>
          <w:sz w:val="28"/>
          <w:szCs w:val="28"/>
        </w:rPr>
        <w:t>до-ходность</w:t>
      </w:r>
      <w:proofErr w:type="gramEnd"/>
      <w:r w:rsidRPr="00AF21BE">
        <w:rPr>
          <w:sz w:val="28"/>
          <w:szCs w:val="28"/>
        </w:rPr>
        <w:t xml:space="preserve">, </w:t>
      </w:r>
      <w:r>
        <w:rPr>
          <w:sz w:val="28"/>
          <w:szCs w:val="28"/>
        </w:rPr>
        <w:t>доход на акцию, ценность акции.</w:t>
      </w:r>
    </w:p>
    <w:p w:rsidR="00AF21BE" w:rsidRPr="00AF21BE" w:rsidRDefault="00AF21BE" w:rsidP="00AF21BE">
      <w:pPr>
        <w:ind w:firstLine="340"/>
        <w:jc w:val="both"/>
        <w:rPr>
          <w:sz w:val="28"/>
          <w:szCs w:val="28"/>
        </w:rPr>
      </w:pPr>
      <w:r w:rsidRPr="00AF21BE">
        <w:rPr>
          <w:sz w:val="28"/>
          <w:szCs w:val="28"/>
        </w:rPr>
        <w:t>Показатели</w:t>
      </w:r>
      <w:r w:rsidRPr="00AF21BE">
        <w:rPr>
          <w:sz w:val="28"/>
          <w:szCs w:val="28"/>
        </w:rPr>
        <w:tab/>
        <w:t>Значение</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p>
    <w:p w:rsidR="00AF21BE" w:rsidRPr="00AF21BE" w:rsidRDefault="00AF21BE" w:rsidP="00AF21BE">
      <w:pPr>
        <w:ind w:firstLine="340"/>
        <w:jc w:val="both"/>
        <w:rPr>
          <w:sz w:val="28"/>
          <w:szCs w:val="28"/>
        </w:rPr>
      </w:pPr>
      <w:r w:rsidRPr="00AF21BE">
        <w:rPr>
          <w:sz w:val="28"/>
          <w:szCs w:val="28"/>
        </w:rPr>
        <w:t>Уставный фонд, $</w:t>
      </w:r>
      <w:r w:rsidRPr="00AF21BE">
        <w:rPr>
          <w:sz w:val="28"/>
          <w:szCs w:val="28"/>
        </w:rPr>
        <w:tab/>
        <w:t>15 000 000</w:t>
      </w:r>
    </w:p>
    <w:p w:rsidR="00AF21BE" w:rsidRPr="00AF21BE" w:rsidRDefault="00AF21BE" w:rsidP="00AF21BE">
      <w:pPr>
        <w:ind w:firstLine="340"/>
        <w:jc w:val="both"/>
        <w:rPr>
          <w:sz w:val="28"/>
          <w:szCs w:val="28"/>
        </w:rPr>
      </w:pPr>
      <w:r w:rsidRPr="00AF21BE">
        <w:rPr>
          <w:sz w:val="28"/>
          <w:szCs w:val="28"/>
        </w:rPr>
        <w:t>Количество акций, шт.</w:t>
      </w:r>
      <w:r w:rsidRPr="00AF21BE">
        <w:rPr>
          <w:sz w:val="28"/>
          <w:szCs w:val="28"/>
        </w:rPr>
        <w:tab/>
        <w:t>200 000</w:t>
      </w:r>
    </w:p>
    <w:p w:rsidR="00AF21BE" w:rsidRPr="00AF21BE" w:rsidRDefault="00AF21BE" w:rsidP="00AF21BE">
      <w:pPr>
        <w:ind w:firstLine="340"/>
        <w:jc w:val="both"/>
        <w:rPr>
          <w:sz w:val="28"/>
          <w:szCs w:val="28"/>
        </w:rPr>
      </w:pPr>
      <w:r w:rsidRPr="00AF21BE">
        <w:rPr>
          <w:sz w:val="28"/>
          <w:szCs w:val="28"/>
        </w:rPr>
        <w:t>Размер прибыли, % к уставному фонду</w:t>
      </w:r>
      <w:r w:rsidRPr="00AF21BE">
        <w:rPr>
          <w:sz w:val="28"/>
          <w:szCs w:val="28"/>
        </w:rPr>
        <w:tab/>
        <w:t>14</w:t>
      </w:r>
    </w:p>
    <w:p w:rsidR="00AF21BE" w:rsidRPr="00AF21BE" w:rsidRDefault="00AF21BE" w:rsidP="00AF21BE">
      <w:pPr>
        <w:ind w:firstLine="340"/>
        <w:jc w:val="both"/>
        <w:rPr>
          <w:sz w:val="28"/>
          <w:szCs w:val="28"/>
        </w:rPr>
      </w:pPr>
      <w:r w:rsidRPr="00AF21BE">
        <w:rPr>
          <w:sz w:val="28"/>
          <w:szCs w:val="28"/>
        </w:rPr>
        <w:t xml:space="preserve">Налоги и проценты из прибыли, % к </w:t>
      </w:r>
      <w:proofErr w:type="gramStart"/>
      <w:r w:rsidRPr="00AF21BE">
        <w:rPr>
          <w:sz w:val="28"/>
          <w:szCs w:val="28"/>
        </w:rPr>
        <w:t>прибы-ли</w:t>
      </w:r>
      <w:proofErr w:type="gramEnd"/>
      <w:r w:rsidRPr="00AF21BE">
        <w:rPr>
          <w:sz w:val="28"/>
          <w:szCs w:val="28"/>
        </w:rPr>
        <w:tab/>
        <w:t>27</w:t>
      </w:r>
    </w:p>
    <w:p w:rsidR="00AF21BE" w:rsidRPr="00AF21BE" w:rsidRDefault="00AF21BE" w:rsidP="00AF21BE">
      <w:pPr>
        <w:ind w:firstLine="340"/>
        <w:jc w:val="both"/>
        <w:rPr>
          <w:sz w:val="28"/>
          <w:szCs w:val="28"/>
        </w:rPr>
      </w:pPr>
      <w:r w:rsidRPr="00AF21BE">
        <w:rPr>
          <w:sz w:val="28"/>
          <w:szCs w:val="28"/>
        </w:rPr>
        <w:t>Доля прибыли, направляемая на выплату дивидендов, %</w:t>
      </w:r>
      <w:r w:rsidRPr="00AF21BE">
        <w:rPr>
          <w:sz w:val="28"/>
          <w:szCs w:val="28"/>
        </w:rPr>
        <w:tab/>
        <w:t>85</w:t>
      </w:r>
    </w:p>
    <w:p w:rsidR="00AF21BE" w:rsidRPr="00AF21BE" w:rsidRDefault="00AF21BE" w:rsidP="00AF21BE">
      <w:pPr>
        <w:ind w:firstLine="340"/>
        <w:jc w:val="both"/>
        <w:rPr>
          <w:sz w:val="28"/>
          <w:szCs w:val="28"/>
        </w:rPr>
      </w:pPr>
      <w:r>
        <w:rPr>
          <w:sz w:val="28"/>
          <w:szCs w:val="28"/>
        </w:rPr>
        <w:t>Курс акций, $</w:t>
      </w:r>
      <w:r>
        <w:rPr>
          <w:sz w:val="28"/>
          <w:szCs w:val="28"/>
        </w:rPr>
        <w:tab/>
        <w:t>65</w:t>
      </w:r>
    </w:p>
    <w:p w:rsidR="00AF21BE" w:rsidRPr="00AF21BE" w:rsidRDefault="00AF21BE" w:rsidP="00AF21BE">
      <w:pPr>
        <w:ind w:firstLine="340"/>
        <w:jc w:val="both"/>
        <w:rPr>
          <w:sz w:val="28"/>
          <w:szCs w:val="28"/>
        </w:rPr>
      </w:pPr>
      <w:r w:rsidRPr="00AF21BE">
        <w:rPr>
          <w:b/>
          <w:sz w:val="28"/>
          <w:szCs w:val="28"/>
        </w:rPr>
        <w:t>Задание 2.</w:t>
      </w:r>
      <w:r w:rsidRPr="00AF21BE">
        <w:rPr>
          <w:sz w:val="28"/>
          <w:szCs w:val="28"/>
        </w:rPr>
        <w:t xml:space="preserve"> </w:t>
      </w:r>
      <w:proofErr w:type="gramStart"/>
      <w:r w:rsidRPr="00AF21BE">
        <w:rPr>
          <w:sz w:val="28"/>
          <w:szCs w:val="28"/>
        </w:rPr>
        <w:t>На основании следующих данных, рассчитать интегрир</w:t>
      </w:r>
      <w:r w:rsidRPr="00AF21BE">
        <w:rPr>
          <w:sz w:val="28"/>
          <w:szCs w:val="28"/>
        </w:rPr>
        <w:t>о</w:t>
      </w:r>
      <w:r w:rsidRPr="00AF21BE">
        <w:rPr>
          <w:sz w:val="28"/>
          <w:szCs w:val="28"/>
        </w:rPr>
        <w:t>ванную капитали-зацию и индекс рынка государственных ценных бумаг на отчетную дату, если данные показатели за предыдущую дату составляли 2 915,0 млн. руб. и</w:t>
      </w:r>
      <w:r>
        <w:rPr>
          <w:sz w:val="28"/>
          <w:szCs w:val="28"/>
        </w:rPr>
        <w:t xml:space="preserve"> 100,44 пунктов соответственно.</w:t>
      </w:r>
      <w:proofErr w:type="gramEnd"/>
    </w:p>
    <w:p w:rsidR="00AF21BE" w:rsidRPr="00AF21BE" w:rsidRDefault="00AF21BE" w:rsidP="00AF21BE">
      <w:pPr>
        <w:ind w:firstLine="340"/>
        <w:jc w:val="both"/>
        <w:rPr>
          <w:sz w:val="28"/>
          <w:szCs w:val="28"/>
        </w:rPr>
      </w:pPr>
      <w:r w:rsidRPr="00AF21BE">
        <w:rPr>
          <w:sz w:val="28"/>
          <w:szCs w:val="28"/>
        </w:rPr>
        <w:t>Номер выпуска</w:t>
      </w:r>
      <w:r w:rsidRPr="00AF21BE">
        <w:rPr>
          <w:sz w:val="28"/>
          <w:szCs w:val="28"/>
        </w:rPr>
        <w:tab/>
        <w:t>Цена, руб.</w:t>
      </w:r>
      <w:r w:rsidRPr="00AF21BE">
        <w:rPr>
          <w:sz w:val="28"/>
          <w:szCs w:val="28"/>
        </w:rPr>
        <w:tab/>
        <w:t>Объем облигаций, шт.</w:t>
      </w:r>
    </w:p>
    <w:p w:rsidR="00AF21BE" w:rsidRPr="00AF21BE" w:rsidRDefault="00AF21BE" w:rsidP="00AF21BE">
      <w:pPr>
        <w:ind w:firstLine="340"/>
        <w:jc w:val="both"/>
        <w:rPr>
          <w:sz w:val="28"/>
          <w:szCs w:val="28"/>
        </w:rPr>
      </w:pPr>
      <w:r w:rsidRPr="00AF21BE">
        <w:rPr>
          <w:sz w:val="28"/>
          <w:szCs w:val="28"/>
        </w:rPr>
        <w:tab/>
      </w:r>
      <w:r w:rsidRPr="00AF21BE">
        <w:rPr>
          <w:sz w:val="28"/>
          <w:szCs w:val="28"/>
        </w:rPr>
        <w:tab/>
        <w:t xml:space="preserve">По сделкам </w:t>
      </w:r>
      <w:r w:rsidRPr="00AF21BE">
        <w:rPr>
          <w:sz w:val="28"/>
          <w:szCs w:val="28"/>
        </w:rPr>
        <w:tab/>
        <w:t xml:space="preserve">Общий объем </w:t>
      </w:r>
    </w:p>
    <w:p w:rsidR="00AF21BE" w:rsidRPr="00AF21BE" w:rsidRDefault="00AF21BE" w:rsidP="00AF21BE">
      <w:pPr>
        <w:ind w:firstLine="340"/>
        <w:jc w:val="both"/>
        <w:rPr>
          <w:sz w:val="28"/>
          <w:szCs w:val="28"/>
        </w:rPr>
      </w:pPr>
      <w:r w:rsidRPr="00AF21BE">
        <w:rPr>
          <w:sz w:val="28"/>
          <w:szCs w:val="28"/>
        </w:rPr>
        <w:t xml:space="preserve">выпуска в </w:t>
      </w:r>
      <w:proofErr w:type="gramStart"/>
      <w:r w:rsidRPr="00AF21BE">
        <w:rPr>
          <w:sz w:val="28"/>
          <w:szCs w:val="28"/>
        </w:rPr>
        <w:t>обраще-нии</w:t>
      </w:r>
      <w:proofErr w:type="gramEnd"/>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r w:rsidRPr="00AF21BE">
        <w:rPr>
          <w:sz w:val="28"/>
          <w:szCs w:val="28"/>
        </w:rPr>
        <w:tab/>
        <w:t>3</w:t>
      </w:r>
      <w:r w:rsidRPr="00AF21BE">
        <w:rPr>
          <w:sz w:val="28"/>
          <w:szCs w:val="28"/>
        </w:rPr>
        <w:tab/>
        <w:t>4</w:t>
      </w:r>
    </w:p>
    <w:p w:rsidR="00AF21BE" w:rsidRPr="00AF21BE" w:rsidRDefault="00AF21BE" w:rsidP="00AF21BE">
      <w:pPr>
        <w:ind w:firstLine="340"/>
        <w:jc w:val="both"/>
        <w:rPr>
          <w:sz w:val="28"/>
          <w:szCs w:val="28"/>
        </w:rPr>
      </w:pPr>
      <w:r w:rsidRPr="00AF21BE">
        <w:rPr>
          <w:sz w:val="28"/>
          <w:szCs w:val="28"/>
        </w:rPr>
        <w:t>ГКО 499</w:t>
      </w:r>
      <w:r w:rsidRPr="00AF21BE">
        <w:rPr>
          <w:sz w:val="28"/>
          <w:szCs w:val="28"/>
        </w:rPr>
        <w:tab/>
        <w:t>99 100</w:t>
      </w:r>
      <w:r w:rsidRPr="00AF21BE">
        <w:rPr>
          <w:sz w:val="28"/>
          <w:szCs w:val="28"/>
        </w:rPr>
        <w:tab/>
        <w:t>1 765</w:t>
      </w:r>
      <w:r w:rsidRPr="00AF21BE">
        <w:rPr>
          <w:sz w:val="28"/>
          <w:szCs w:val="28"/>
        </w:rPr>
        <w:tab/>
        <w:t>9 500</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98 900</w:t>
      </w:r>
      <w:r w:rsidRPr="00AF21BE">
        <w:rPr>
          <w:sz w:val="28"/>
          <w:szCs w:val="28"/>
        </w:rPr>
        <w:tab/>
        <w:t>7 500</w:t>
      </w:r>
      <w:r w:rsidRPr="00AF21BE">
        <w:rPr>
          <w:sz w:val="28"/>
          <w:szCs w:val="28"/>
        </w:rPr>
        <w:tab/>
        <w:t xml:space="preserve"> </w:t>
      </w:r>
    </w:p>
    <w:p w:rsidR="00AF21BE" w:rsidRPr="00AF21BE" w:rsidRDefault="00AF21BE" w:rsidP="00AF21BE">
      <w:pPr>
        <w:ind w:firstLine="340"/>
        <w:jc w:val="both"/>
        <w:rPr>
          <w:sz w:val="28"/>
          <w:szCs w:val="28"/>
        </w:rPr>
      </w:pPr>
      <w:r w:rsidRPr="00AF21BE">
        <w:rPr>
          <w:sz w:val="28"/>
          <w:szCs w:val="28"/>
        </w:rPr>
        <w:t>ГКО 500</w:t>
      </w:r>
      <w:r w:rsidRPr="00AF21BE">
        <w:rPr>
          <w:sz w:val="28"/>
          <w:szCs w:val="28"/>
        </w:rPr>
        <w:tab/>
        <w:t>97 400</w:t>
      </w:r>
      <w:r w:rsidRPr="00AF21BE">
        <w:rPr>
          <w:sz w:val="28"/>
          <w:szCs w:val="28"/>
        </w:rPr>
        <w:tab/>
        <w:t>1 000</w:t>
      </w:r>
      <w:r w:rsidRPr="00AF21BE">
        <w:rPr>
          <w:sz w:val="28"/>
          <w:szCs w:val="28"/>
        </w:rPr>
        <w:tab/>
        <w:t>10 00</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97 700</w:t>
      </w:r>
      <w:r w:rsidRPr="00AF21BE">
        <w:rPr>
          <w:sz w:val="28"/>
          <w:szCs w:val="28"/>
        </w:rPr>
        <w:tab/>
        <w:t>5 000</w:t>
      </w:r>
      <w:r w:rsidRPr="00AF21BE">
        <w:rPr>
          <w:sz w:val="28"/>
          <w:szCs w:val="28"/>
        </w:rPr>
        <w:tab/>
        <w:t xml:space="preserve"> </w:t>
      </w:r>
    </w:p>
    <w:p w:rsidR="00AF21BE" w:rsidRPr="00AF21BE" w:rsidRDefault="00AF21BE" w:rsidP="00AF21BE">
      <w:pPr>
        <w:ind w:firstLine="340"/>
        <w:jc w:val="both"/>
        <w:rPr>
          <w:sz w:val="28"/>
          <w:szCs w:val="28"/>
        </w:rPr>
      </w:pPr>
      <w:r w:rsidRPr="00AF21BE">
        <w:rPr>
          <w:sz w:val="28"/>
          <w:szCs w:val="28"/>
        </w:rPr>
        <w:t>ГКО 507</w:t>
      </w:r>
      <w:r w:rsidRPr="00AF21BE">
        <w:rPr>
          <w:sz w:val="28"/>
          <w:szCs w:val="28"/>
        </w:rPr>
        <w:tab/>
        <w:t>95 000</w:t>
      </w:r>
      <w:r w:rsidRPr="00AF21BE">
        <w:rPr>
          <w:sz w:val="28"/>
          <w:szCs w:val="28"/>
        </w:rPr>
        <w:tab/>
        <w:t>6 400</w:t>
      </w:r>
      <w:r w:rsidRPr="00AF21BE">
        <w:rPr>
          <w:sz w:val="28"/>
          <w:szCs w:val="28"/>
        </w:rPr>
        <w:tab/>
        <w:t>11 000</w:t>
      </w:r>
    </w:p>
    <w:p w:rsidR="00AF21BE" w:rsidRPr="00AF21BE" w:rsidRDefault="00AF21BE" w:rsidP="00AF21BE">
      <w:pPr>
        <w:ind w:firstLine="340"/>
        <w:jc w:val="both"/>
        <w:rPr>
          <w:sz w:val="28"/>
          <w:szCs w:val="28"/>
        </w:rPr>
      </w:pPr>
      <w:r>
        <w:rPr>
          <w:sz w:val="28"/>
          <w:szCs w:val="28"/>
        </w:rPr>
        <w:t xml:space="preserve"> </w:t>
      </w:r>
      <w:r>
        <w:rPr>
          <w:sz w:val="28"/>
          <w:szCs w:val="28"/>
        </w:rPr>
        <w:tab/>
        <w:t>94 650</w:t>
      </w:r>
      <w:r>
        <w:rPr>
          <w:sz w:val="28"/>
          <w:szCs w:val="28"/>
        </w:rPr>
        <w:tab/>
        <w:t>1 040</w:t>
      </w:r>
      <w:r>
        <w:rPr>
          <w:sz w:val="28"/>
          <w:szCs w:val="28"/>
        </w:rPr>
        <w:tab/>
        <w:t xml:space="preserve"> </w:t>
      </w:r>
    </w:p>
    <w:p w:rsidR="00AF21BE" w:rsidRPr="00AF21BE" w:rsidRDefault="00AF21BE" w:rsidP="00AF21BE">
      <w:pPr>
        <w:ind w:firstLine="340"/>
        <w:jc w:val="both"/>
        <w:rPr>
          <w:sz w:val="28"/>
          <w:szCs w:val="28"/>
        </w:rPr>
      </w:pPr>
      <w:r w:rsidRPr="00AF21BE">
        <w:rPr>
          <w:b/>
          <w:sz w:val="28"/>
          <w:szCs w:val="28"/>
        </w:rPr>
        <w:t>Задание 3.</w:t>
      </w:r>
      <w:r w:rsidRPr="00AF21BE">
        <w:rPr>
          <w:sz w:val="28"/>
          <w:szCs w:val="28"/>
        </w:rPr>
        <w:t xml:space="preserve"> На основании нижеприведенных данных рассчитать дюр</w:t>
      </w:r>
      <w:r w:rsidRPr="00AF21BE">
        <w:rPr>
          <w:sz w:val="28"/>
          <w:szCs w:val="28"/>
        </w:rPr>
        <w:t>а</w:t>
      </w:r>
      <w:r w:rsidRPr="00AF21BE">
        <w:rPr>
          <w:sz w:val="28"/>
          <w:szCs w:val="28"/>
        </w:rPr>
        <w:t>цию рынка</w:t>
      </w:r>
      <w:r>
        <w:rPr>
          <w:sz w:val="28"/>
          <w:szCs w:val="28"/>
        </w:rPr>
        <w:t xml:space="preserve"> </w:t>
      </w:r>
      <w:proofErr w:type="gramStart"/>
      <w:r>
        <w:rPr>
          <w:sz w:val="28"/>
          <w:szCs w:val="28"/>
        </w:rPr>
        <w:t>госу-дарственных</w:t>
      </w:r>
      <w:proofErr w:type="gramEnd"/>
      <w:r>
        <w:rPr>
          <w:sz w:val="28"/>
          <w:szCs w:val="28"/>
        </w:rPr>
        <w:t xml:space="preserve"> ценных бумаг:</w:t>
      </w:r>
    </w:p>
    <w:p w:rsidR="00AF21BE" w:rsidRPr="00AF21BE" w:rsidRDefault="00AF21BE" w:rsidP="00AF21BE">
      <w:pPr>
        <w:ind w:firstLine="340"/>
        <w:jc w:val="both"/>
        <w:rPr>
          <w:sz w:val="28"/>
          <w:szCs w:val="28"/>
        </w:rPr>
      </w:pPr>
      <w:r w:rsidRPr="00AF21BE">
        <w:rPr>
          <w:sz w:val="28"/>
          <w:szCs w:val="28"/>
        </w:rPr>
        <w:t>Номер выпуска</w:t>
      </w:r>
      <w:r w:rsidRPr="00AF21BE">
        <w:rPr>
          <w:sz w:val="28"/>
          <w:szCs w:val="28"/>
        </w:rPr>
        <w:tab/>
        <w:t xml:space="preserve">Срок до </w:t>
      </w:r>
      <w:proofErr w:type="gramStart"/>
      <w:r w:rsidRPr="00AF21BE">
        <w:rPr>
          <w:sz w:val="28"/>
          <w:szCs w:val="28"/>
        </w:rPr>
        <w:t>погаше-ния</w:t>
      </w:r>
      <w:proofErr w:type="gramEnd"/>
      <w:r w:rsidRPr="00AF21BE">
        <w:rPr>
          <w:sz w:val="28"/>
          <w:szCs w:val="28"/>
        </w:rPr>
        <w:t>, дней</w:t>
      </w:r>
      <w:r w:rsidRPr="00AF21BE">
        <w:rPr>
          <w:sz w:val="28"/>
          <w:szCs w:val="28"/>
        </w:rPr>
        <w:tab/>
        <w:t>Сделки "до погаш</w:t>
      </w:r>
      <w:r w:rsidRPr="00AF21BE">
        <w:rPr>
          <w:sz w:val="28"/>
          <w:szCs w:val="28"/>
        </w:rPr>
        <w:t>е</w:t>
      </w:r>
      <w:r w:rsidRPr="00AF21BE">
        <w:rPr>
          <w:sz w:val="28"/>
          <w:szCs w:val="28"/>
        </w:rPr>
        <w:t>ния"</w:t>
      </w:r>
    </w:p>
    <w:p w:rsidR="00AF21BE" w:rsidRPr="00AF21BE" w:rsidRDefault="00AF21BE" w:rsidP="00AF21BE">
      <w:pPr>
        <w:ind w:firstLine="340"/>
        <w:jc w:val="both"/>
        <w:rPr>
          <w:sz w:val="28"/>
          <w:szCs w:val="28"/>
        </w:rPr>
      </w:pPr>
      <w:r w:rsidRPr="00AF21BE">
        <w:rPr>
          <w:sz w:val="28"/>
          <w:szCs w:val="28"/>
        </w:rPr>
        <w:tab/>
      </w:r>
      <w:r w:rsidRPr="00AF21BE">
        <w:rPr>
          <w:sz w:val="28"/>
          <w:szCs w:val="28"/>
        </w:rPr>
        <w:tab/>
        <w:t>Цена, руб.</w:t>
      </w:r>
      <w:r w:rsidRPr="00AF21BE">
        <w:rPr>
          <w:sz w:val="28"/>
          <w:szCs w:val="28"/>
        </w:rPr>
        <w:tab/>
        <w:t xml:space="preserve">Количество </w:t>
      </w:r>
    </w:p>
    <w:p w:rsidR="00AF21BE" w:rsidRPr="00AF21BE" w:rsidRDefault="00AF21BE" w:rsidP="00AF21BE">
      <w:pPr>
        <w:ind w:firstLine="340"/>
        <w:jc w:val="both"/>
        <w:rPr>
          <w:sz w:val="28"/>
          <w:szCs w:val="28"/>
        </w:rPr>
      </w:pPr>
      <w:r w:rsidRPr="00AF21BE">
        <w:rPr>
          <w:sz w:val="28"/>
          <w:szCs w:val="28"/>
        </w:rPr>
        <w:t>облигаций, шт.</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r w:rsidRPr="00AF21BE">
        <w:rPr>
          <w:sz w:val="28"/>
          <w:szCs w:val="28"/>
        </w:rPr>
        <w:tab/>
        <w:t>3</w:t>
      </w:r>
      <w:r w:rsidRPr="00AF21BE">
        <w:rPr>
          <w:sz w:val="28"/>
          <w:szCs w:val="28"/>
        </w:rPr>
        <w:tab/>
        <w:t>4</w:t>
      </w:r>
    </w:p>
    <w:p w:rsidR="00AF21BE" w:rsidRPr="00AF21BE" w:rsidRDefault="00AF21BE" w:rsidP="00AF21BE">
      <w:pPr>
        <w:ind w:firstLine="340"/>
        <w:jc w:val="both"/>
        <w:rPr>
          <w:sz w:val="28"/>
          <w:szCs w:val="28"/>
        </w:rPr>
      </w:pPr>
      <w:r w:rsidRPr="00AF21BE">
        <w:rPr>
          <w:sz w:val="28"/>
          <w:szCs w:val="28"/>
        </w:rPr>
        <w:t>ГКО 609</w:t>
      </w:r>
      <w:r w:rsidRPr="00AF21BE">
        <w:rPr>
          <w:sz w:val="28"/>
          <w:szCs w:val="28"/>
        </w:rPr>
        <w:tab/>
        <w:t>35</w:t>
      </w:r>
      <w:r w:rsidRPr="00AF21BE">
        <w:rPr>
          <w:sz w:val="28"/>
          <w:szCs w:val="28"/>
        </w:rPr>
        <w:tab/>
        <w:t>99 100</w:t>
      </w:r>
      <w:r w:rsidRPr="00AF21BE">
        <w:rPr>
          <w:sz w:val="28"/>
          <w:szCs w:val="28"/>
        </w:rPr>
        <w:tab/>
        <w:t>7 700</w:t>
      </w:r>
    </w:p>
    <w:p w:rsidR="00AF21BE" w:rsidRPr="00AF21BE" w:rsidRDefault="00AF21BE" w:rsidP="00AF21BE">
      <w:pPr>
        <w:ind w:firstLine="340"/>
        <w:jc w:val="both"/>
        <w:rPr>
          <w:sz w:val="28"/>
          <w:szCs w:val="28"/>
        </w:rPr>
      </w:pPr>
      <w:r w:rsidRPr="00AF21BE">
        <w:rPr>
          <w:sz w:val="28"/>
          <w:szCs w:val="28"/>
        </w:rPr>
        <w:lastRenderedPageBreak/>
        <w:t>ГКО 610</w:t>
      </w:r>
      <w:r w:rsidRPr="00AF21BE">
        <w:rPr>
          <w:sz w:val="28"/>
          <w:szCs w:val="28"/>
        </w:rPr>
        <w:tab/>
        <w:t>50</w:t>
      </w:r>
      <w:r w:rsidRPr="00AF21BE">
        <w:rPr>
          <w:sz w:val="28"/>
          <w:szCs w:val="28"/>
        </w:rPr>
        <w:tab/>
        <w:t>98 800</w:t>
      </w:r>
      <w:r w:rsidRPr="00AF21BE">
        <w:rPr>
          <w:sz w:val="28"/>
          <w:szCs w:val="28"/>
        </w:rPr>
        <w:tab/>
        <w:t>7 400</w:t>
      </w:r>
    </w:p>
    <w:p w:rsidR="00AF21BE" w:rsidRPr="00AF21BE" w:rsidRDefault="00AF21BE" w:rsidP="00AF21BE">
      <w:pPr>
        <w:ind w:firstLine="340"/>
        <w:jc w:val="both"/>
        <w:rPr>
          <w:sz w:val="28"/>
          <w:szCs w:val="28"/>
        </w:rPr>
      </w:pPr>
      <w:r w:rsidRPr="00AF21BE">
        <w:rPr>
          <w:sz w:val="28"/>
          <w:szCs w:val="28"/>
        </w:rPr>
        <w:t>ГКО 612</w:t>
      </w:r>
      <w:r w:rsidRPr="00AF21BE">
        <w:rPr>
          <w:sz w:val="28"/>
          <w:szCs w:val="28"/>
        </w:rPr>
        <w:tab/>
        <w:t>45</w:t>
      </w:r>
      <w:r w:rsidRPr="00AF21BE">
        <w:rPr>
          <w:sz w:val="28"/>
          <w:szCs w:val="28"/>
        </w:rPr>
        <w:tab/>
        <w:t>98 600</w:t>
      </w:r>
      <w:r w:rsidRPr="00AF21BE">
        <w:rPr>
          <w:sz w:val="28"/>
          <w:szCs w:val="28"/>
        </w:rPr>
        <w:tab/>
        <w:t>11 000</w:t>
      </w:r>
    </w:p>
    <w:p w:rsidR="00AF21BE" w:rsidRPr="00AF21BE" w:rsidRDefault="00AF21BE" w:rsidP="00AF21BE">
      <w:pPr>
        <w:ind w:firstLine="340"/>
        <w:jc w:val="both"/>
        <w:rPr>
          <w:sz w:val="28"/>
          <w:szCs w:val="28"/>
        </w:rPr>
      </w:pPr>
      <w:r w:rsidRPr="00AF21BE">
        <w:rPr>
          <w:sz w:val="28"/>
          <w:szCs w:val="28"/>
        </w:rPr>
        <w:t>ГКО 614</w:t>
      </w:r>
      <w:r w:rsidRPr="00AF21BE">
        <w:rPr>
          <w:sz w:val="28"/>
          <w:szCs w:val="28"/>
        </w:rPr>
        <w:tab/>
        <w:t>70</w:t>
      </w:r>
      <w:r w:rsidRPr="00AF21BE">
        <w:rPr>
          <w:sz w:val="28"/>
          <w:szCs w:val="28"/>
        </w:rPr>
        <w:tab/>
        <w:t>97 700</w:t>
      </w:r>
      <w:r w:rsidRPr="00AF21BE">
        <w:rPr>
          <w:sz w:val="28"/>
          <w:szCs w:val="28"/>
        </w:rPr>
        <w:tab/>
        <w:t>5 000</w:t>
      </w:r>
    </w:p>
    <w:p w:rsidR="00AF21BE" w:rsidRPr="00AF21BE" w:rsidRDefault="00AF21BE" w:rsidP="00AF21BE">
      <w:pPr>
        <w:ind w:firstLine="340"/>
        <w:jc w:val="both"/>
        <w:rPr>
          <w:sz w:val="28"/>
          <w:szCs w:val="28"/>
        </w:rPr>
      </w:pPr>
      <w:r w:rsidRPr="00AF21BE">
        <w:rPr>
          <w:sz w:val="28"/>
          <w:szCs w:val="28"/>
        </w:rPr>
        <w:t>ГКО 615</w:t>
      </w:r>
      <w:r w:rsidRPr="00AF21BE">
        <w:rPr>
          <w:sz w:val="28"/>
          <w:szCs w:val="28"/>
        </w:rPr>
        <w:tab/>
        <w:t>80</w:t>
      </w:r>
      <w:r w:rsidRPr="00AF21BE">
        <w:rPr>
          <w:sz w:val="28"/>
          <w:szCs w:val="28"/>
        </w:rPr>
        <w:tab/>
        <w:t>97 250</w:t>
      </w:r>
      <w:r w:rsidRPr="00AF21BE">
        <w:rPr>
          <w:sz w:val="28"/>
          <w:szCs w:val="28"/>
        </w:rPr>
        <w:tab/>
        <w:t>6 400</w:t>
      </w:r>
    </w:p>
    <w:p w:rsidR="00AF21BE" w:rsidRPr="00AF21BE" w:rsidRDefault="00AF21BE" w:rsidP="00AF21BE">
      <w:pPr>
        <w:ind w:firstLine="340"/>
        <w:jc w:val="both"/>
        <w:rPr>
          <w:sz w:val="28"/>
          <w:szCs w:val="28"/>
        </w:rPr>
      </w:pPr>
      <w:r w:rsidRPr="00AF21BE">
        <w:rPr>
          <w:sz w:val="28"/>
          <w:szCs w:val="28"/>
        </w:rPr>
        <w:t>ГКО 617</w:t>
      </w:r>
      <w:r w:rsidRPr="00AF21BE">
        <w:rPr>
          <w:sz w:val="28"/>
          <w:szCs w:val="28"/>
        </w:rPr>
        <w:tab/>
        <w:t>135</w:t>
      </w:r>
      <w:r w:rsidRPr="00AF21BE">
        <w:rPr>
          <w:sz w:val="28"/>
          <w:szCs w:val="28"/>
        </w:rPr>
        <w:tab/>
        <w:t>95 000</w:t>
      </w:r>
      <w:r w:rsidRPr="00AF21BE">
        <w:rPr>
          <w:sz w:val="28"/>
          <w:szCs w:val="28"/>
        </w:rPr>
        <w:tab/>
        <w:t>7 200</w:t>
      </w:r>
    </w:p>
    <w:p w:rsidR="00AF21BE" w:rsidRPr="00AF21BE" w:rsidRDefault="00AF21BE" w:rsidP="00AF21BE">
      <w:pPr>
        <w:ind w:firstLine="340"/>
        <w:jc w:val="both"/>
        <w:rPr>
          <w:sz w:val="28"/>
          <w:szCs w:val="28"/>
        </w:rPr>
      </w:pPr>
      <w:r w:rsidRPr="00AF21BE">
        <w:rPr>
          <w:b/>
          <w:sz w:val="28"/>
          <w:szCs w:val="28"/>
        </w:rPr>
        <w:t>Задание 4.</w:t>
      </w:r>
      <w:r>
        <w:rPr>
          <w:sz w:val="28"/>
          <w:szCs w:val="28"/>
        </w:rPr>
        <w:t xml:space="preserve"> </w:t>
      </w:r>
      <w:r w:rsidRPr="00AF21BE">
        <w:rPr>
          <w:sz w:val="28"/>
          <w:szCs w:val="28"/>
        </w:rPr>
        <w:t>Рассчитать основные показатели ликвидности, характер</w:t>
      </w:r>
      <w:r w:rsidRPr="00AF21BE">
        <w:rPr>
          <w:sz w:val="28"/>
          <w:szCs w:val="28"/>
        </w:rPr>
        <w:t>и</w:t>
      </w:r>
      <w:r w:rsidRPr="00AF21BE">
        <w:rPr>
          <w:sz w:val="28"/>
          <w:szCs w:val="28"/>
        </w:rPr>
        <w:t>зующие рынок государственных ценных бумаг на осно</w:t>
      </w:r>
      <w:r>
        <w:rPr>
          <w:sz w:val="28"/>
          <w:szCs w:val="28"/>
        </w:rPr>
        <w:t>вании данных сл</w:t>
      </w:r>
      <w:r>
        <w:rPr>
          <w:sz w:val="28"/>
          <w:szCs w:val="28"/>
        </w:rPr>
        <w:t>е</w:t>
      </w:r>
      <w:r>
        <w:rPr>
          <w:sz w:val="28"/>
          <w:szCs w:val="28"/>
        </w:rPr>
        <w:t>дующей таблицы:</w:t>
      </w:r>
    </w:p>
    <w:p w:rsidR="00AF21BE" w:rsidRPr="00AF21BE" w:rsidRDefault="00AF21BE" w:rsidP="00AF21BE">
      <w:pPr>
        <w:ind w:firstLine="340"/>
        <w:jc w:val="both"/>
        <w:rPr>
          <w:sz w:val="28"/>
          <w:szCs w:val="28"/>
        </w:rPr>
      </w:pPr>
      <w:r w:rsidRPr="00AF21BE">
        <w:rPr>
          <w:sz w:val="28"/>
          <w:szCs w:val="28"/>
        </w:rPr>
        <w:t>Вид ценной бумаги</w:t>
      </w:r>
      <w:r w:rsidRPr="00AF21BE">
        <w:rPr>
          <w:sz w:val="28"/>
          <w:szCs w:val="28"/>
        </w:rPr>
        <w:tab/>
      </w:r>
      <w:proofErr w:type="gramStart"/>
      <w:r w:rsidRPr="00AF21BE">
        <w:rPr>
          <w:sz w:val="28"/>
          <w:szCs w:val="28"/>
        </w:rPr>
        <w:t>Средневзвешен-ная</w:t>
      </w:r>
      <w:proofErr w:type="gramEnd"/>
      <w:r w:rsidRPr="00AF21BE">
        <w:rPr>
          <w:sz w:val="28"/>
          <w:szCs w:val="28"/>
        </w:rPr>
        <w:t xml:space="preserve"> цена, рублей</w:t>
      </w:r>
      <w:r w:rsidRPr="00AF21BE">
        <w:rPr>
          <w:sz w:val="28"/>
          <w:szCs w:val="28"/>
        </w:rPr>
        <w:tab/>
        <w:t>Количество</w:t>
      </w:r>
      <w:r w:rsidRPr="00AF21BE">
        <w:rPr>
          <w:sz w:val="28"/>
          <w:szCs w:val="28"/>
        </w:rPr>
        <w:tab/>
        <w:t xml:space="preserve">Объем </w:t>
      </w:r>
    </w:p>
    <w:p w:rsidR="00AF21BE" w:rsidRPr="00AF21BE" w:rsidRDefault="00AF21BE" w:rsidP="00AF21BE">
      <w:pPr>
        <w:ind w:firstLine="340"/>
        <w:jc w:val="both"/>
        <w:rPr>
          <w:sz w:val="28"/>
          <w:szCs w:val="28"/>
        </w:rPr>
      </w:pPr>
      <w:r w:rsidRPr="00AF21BE">
        <w:rPr>
          <w:sz w:val="28"/>
          <w:szCs w:val="28"/>
        </w:rPr>
        <w:t>выпуска в обращении, руб.</w:t>
      </w:r>
    </w:p>
    <w:p w:rsidR="00AF21BE" w:rsidRPr="00AF21BE" w:rsidRDefault="00AF21BE" w:rsidP="00AF21BE">
      <w:pPr>
        <w:ind w:firstLine="340"/>
        <w:jc w:val="both"/>
        <w:rPr>
          <w:sz w:val="28"/>
          <w:szCs w:val="28"/>
        </w:rPr>
      </w:pPr>
      <w:r w:rsidRPr="00AF21BE">
        <w:rPr>
          <w:sz w:val="28"/>
          <w:szCs w:val="28"/>
        </w:rPr>
        <w:tab/>
      </w:r>
      <w:r w:rsidRPr="00AF21BE">
        <w:rPr>
          <w:sz w:val="28"/>
          <w:szCs w:val="28"/>
        </w:rPr>
        <w:tab/>
      </w:r>
      <w:proofErr w:type="gramStart"/>
      <w:r w:rsidRPr="00AF21BE">
        <w:rPr>
          <w:sz w:val="28"/>
          <w:szCs w:val="28"/>
        </w:rPr>
        <w:t>сде-лок</w:t>
      </w:r>
      <w:proofErr w:type="gramEnd"/>
      <w:r w:rsidRPr="00AF21BE">
        <w:rPr>
          <w:sz w:val="28"/>
          <w:szCs w:val="28"/>
        </w:rPr>
        <w:t>, штук</w:t>
      </w:r>
      <w:r w:rsidRPr="00AF21BE">
        <w:rPr>
          <w:sz w:val="28"/>
          <w:szCs w:val="28"/>
        </w:rPr>
        <w:tab/>
        <w:t>облига-ций, штук</w:t>
      </w:r>
      <w:r w:rsidRPr="00AF21BE">
        <w:rPr>
          <w:sz w:val="28"/>
          <w:szCs w:val="28"/>
        </w:rPr>
        <w:tab/>
      </w:r>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r w:rsidRPr="00AF21BE">
        <w:rPr>
          <w:sz w:val="28"/>
          <w:szCs w:val="28"/>
        </w:rPr>
        <w:tab/>
        <w:t>3</w:t>
      </w:r>
      <w:r w:rsidRPr="00AF21BE">
        <w:rPr>
          <w:sz w:val="28"/>
          <w:szCs w:val="28"/>
        </w:rPr>
        <w:tab/>
        <w:t>4</w:t>
      </w:r>
      <w:r w:rsidRPr="00AF21BE">
        <w:rPr>
          <w:sz w:val="28"/>
          <w:szCs w:val="28"/>
        </w:rPr>
        <w:tab/>
        <w:t>5</w:t>
      </w:r>
    </w:p>
    <w:p w:rsidR="00AF21BE" w:rsidRPr="00AF21BE" w:rsidRDefault="00AF21BE" w:rsidP="00AF21BE">
      <w:pPr>
        <w:ind w:firstLine="340"/>
        <w:jc w:val="both"/>
        <w:rPr>
          <w:sz w:val="28"/>
          <w:szCs w:val="28"/>
        </w:rPr>
      </w:pPr>
      <w:r w:rsidRPr="00AF21BE">
        <w:rPr>
          <w:sz w:val="28"/>
          <w:szCs w:val="28"/>
        </w:rPr>
        <w:t>ГКО 519</w:t>
      </w:r>
      <w:r w:rsidRPr="00AF21BE">
        <w:rPr>
          <w:sz w:val="28"/>
          <w:szCs w:val="28"/>
        </w:rPr>
        <w:tab/>
        <w:t>99 080</w:t>
      </w:r>
      <w:r w:rsidRPr="00AF21BE">
        <w:rPr>
          <w:sz w:val="28"/>
          <w:szCs w:val="28"/>
        </w:rPr>
        <w:tab/>
        <w:t>27</w:t>
      </w:r>
      <w:r w:rsidRPr="00AF21BE">
        <w:rPr>
          <w:sz w:val="28"/>
          <w:szCs w:val="28"/>
        </w:rPr>
        <w:tab/>
        <w:t>4 530</w:t>
      </w:r>
      <w:r w:rsidRPr="00AF21BE">
        <w:rPr>
          <w:sz w:val="28"/>
          <w:szCs w:val="28"/>
        </w:rPr>
        <w:tab/>
        <w:t>990 800 000</w:t>
      </w:r>
    </w:p>
    <w:p w:rsidR="00AF21BE" w:rsidRPr="00AF21BE" w:rsidRDefault="00AF21BE" w:rsidP="00AF21BE">
      <w:pPr>
        <w:ind w:firstLine="340"/>
        <w:jc w:val="both"/>
        <w:rPr>
          <w:sz w:val="28"/>
          <w:szCs w:val="28"/>
        </w:rPr>
      </w:pPr>
      <w:r w:rsidRPr="00AF21BE">
        <w:rPr>
          <w:sz w:val="28"/>
          <w:szCs w:val="28"/>
        </w:rPr>
        <w:t>ГКО 517</w:t>
      </w:r>
      <w:r w:rsidRPr="00AF21BE">
        <w:rPr>
          <w:sz w:val="28"/>
          <w:szCs w:val="28"/>
        </w:rPr>
        <w:tab/>
        <w:t>94 100</w:t>
      </w:r>
      <w:r w:rsidRPr="00AF21BE">
        <w:rPr>
          <w:sz w:val="28"/>
          <w:szCs w:val="28"/>
        </w:rPr>
        <w:tab/>
        <w:t>38</w:t>
      </w:r>
      <w:r w:rsidRPr="00AF21BE">
        <w:rPr>
          <w:sz w:val="28"/>
          <w:szCs w:val="28"/>
        </w:rPr>
        <w:tab/>
        <w:t>1 250</w:t>
      </w:r>
      <w:r w:rsidRPr="00AF21BE">
        <w:rPr>
          <w:sz w:val="28"/>
          <w:szCs w:val="28"/>
        </w:rPr>
        <w:tab/>
        <w:t>941 000 000</w:t>
      </w:r>
    </w:p>
    <w:p w:rsidR="00AF21BE" w:rsidRPr="00AF21BE" w:rsidRDefault="00AF21BE" w:rsidP="00AF21BE">
      <w:pPr>
        <w:ind w:firstLine="340"/>
        <w:jc w:val="both"/>
        <w:rPr>
          <w:sz w:val="28"/>
          <w:szCs w:val="28"/>
        </w:rPr>
      </w:pPr>
      <w:r w:rsidRPr="00AF21BE">
        <w:rPr>
          <w:sz w:val="28"/>
          <w:szCs w:val="28"/>
        </w:rPr>
        <w:t>ГКО 525</w:t>
      </w:r>
      <w:r w:rsidRPr="00AF21BE">
        <w:rPr>
          <w:sz w:val="28"/>
          <w:szCs w:val="28"/>
        </w:rPr>
        <w:tab/>
        <w:t>95 500</w:t>
      </w:r>
      <w:r w:rsidRPr="00AF21BE">
        <w:rPr>
          <w:sz w:val="28"/>
          <w:szCs w:val="28"/>
        </w:rPr>
        <w:tab/>
        <w:t>42</w:t>
      </w:r>
      <w:r w:rsidRPr="00AF21BE">
        <w:rPr>
          <w:sz w:val="28"/>
          <w:szCs w:val="28"/>
        </w:rPr>
        <w:tab/>
        <w:t>8 100</w:t>
      </w:r>
      <w:r w:rsidRPr="00AF21BE">
        <w:rPr>
          <w:sz w:val="28"/>
          <w:szCs w:val="28"/>
        </w:rPr>
        <w:tab/>
        <w:t>955 000 000</w:t>
      </w:r>
    </w:p>
    <w:p w:rsidR="00AF21BE" w:rsidRPr="00AF21BE" w:rsidRDefault="00AF21BE" w:rsidP="00AF21BE">
      <w:pPr>
        <w:ind w:firstLine="340"/>
        <w:jc w:val="both"/>
        <w:rPr>
          <w:sz w:val="28"/>
          <w:szCs w:val="28"/>
        </w:rPr>
      </w:pPr>
      <w:r w:rsidRPr="00AF21BE">
        <w:rPr>
          <w:sz w:val="28"/>
          <w:szCs w:val="28"/>
        </w:rPr>
        <w:t xml:space="preserve">ГКО </w:t>
      </w:r>
      <w:r>
        <w:rPr>
          <w:sz w:val="28"/>
          <w:szCs w:val="28"/>
        </w:rPr>
        <w:t>536</w:t>
      </w:r>
      <w:r>
        <w:rPr>
          <w:sz w:val="28"/>
          <w:szCs w:val="28"/>
        </w:rPr>
        <w:tab/>
        <w:t>94 400</w:t>
      </w:r>
      <w:r>
        <w:rPr>
          <w:sz w:val="28"/>
          <w:szCs w:val="28"/>
        </w:rPr>
        <w:tab/>
        <w:t>26</w:t>
      </w:r>
      <w:r>
        <w:rPr>
          <w:sz w:val="28"/>
          <w:szCs w:val="28"/>
        </w:rPr>
        <w:tab/>
        <w:t>6 250</w:t>
      </w:r>
      <w:r>
        <w:rPr>
          <w:sz w:val="28"/>
          <w:szCs w:val="28"/>
        </w:rPr>
        <w:tab/>
        <w:t>944 000 000</w:t>
      </w:r>
    </w:p>
    <w:p w:rsidR="00AF21BE" w:rsidRPr="00AF21BE" w:rsidRDefault="00AF21BE" w:rsidP="00AF21BE">
      <w:pPr>
        <w:ind w:firstLine="340"/>
        <w:jc w:val="both"/>
        <w:rPr>
          <w:sz w:val="28"/>
          <w:szCs w:val="28"/>
        </w:rPr>
      </w:pPr>
      <w:r w:rsidRPr="00AF21BE">
        <w:rPr>
          <w:b/>
          <w:sz w:val="28"/>
          <w:szCs w:val="28"/>
        </w:rPr>
        <w:t>Задание 5</w:t>
      </w:r>
      <w:r>
        <w:rPr>
          <w:sz w:val="28"/>
          <w:szCs w:val="28"/>
        </w:rPr>
        <w:t xml:space="preserve">. </w:t>
      </w:r>
      <w:r w:rsidRPr="00AF21BE">
        <w:rPr>
          <w:sz w:val="28"/>
          <w:szCs w:val="28"/>
        </w:rPr>
        <w:t>Позиции инвестора на срочном рынке характериз</w:t>
      </w:r>
      <w:r>
        <w:rPr>
          <w:sz w:val="28"/>
          <w:szCs w:val="28"/>
        </w:rPr>
        <w:t xml:space="preserve">уются </w:t>
      </w:r>
      <w:proofErr w:type="gramStart"/>
      <w:r>
        <w:rPr>
          <w:sz w:val="28"/>
          <w:szCs w:val="28"/>
        </w:rPr>
        <w:t>сл</w:t>
      </w:r>
      <w:r>
        <w:rPr>
          <w:sz w:val="28"/>
          <w:szCs w:val="28"/>
        </w:rPr>
        <w:t>е</w:t>
      </w:r>
      <w:r>
        <w:rPr>
          <w:sz w:val="28"/>
          <w:szCs w:val="28"/>
        </w:rPr>
        <w:t>дующими</w:t>
      </w:r>
      <w:proofErr w:type="gramEnd"/>
      <w:r>
        <w:rPr>
          <w:sz w:val="28"/>
          <w:szCs w:val="28"/>
        </w:rPr>
        <w:t xml:space="preserve"> пока-зателями:</w:t>
      </w:r>
    </w:p>
    <w:p w:rsidR="00AF21BE" w:rsidRPr="00AF21BE" w:rsidRDefault="00AF21BE" w:rsidP="00AF21BE">
      <w:pPr>
        <w:ind w:firstLine="340"/>
        <w:jc w:val="both"/>
        <w:rPr>
          <w:sz w:val="28"/>
          <w:szCs w:val="28"/>
        </w:rPr>
      </w:pPr>
      <w:r w:rsidRPr="00AF21BE">
        <w:rPr>
          <w:sz w:val="28"/>
          <w:szCs w:val="28"/>
        </w:rPr>
        <w:t>Вид ценной бумаги</w:t>
      </w:r>
      <w:r w:rsidRPr="00AF21BE">
        <w:rPr>
          <w:sz w:val="28"/>
          <w:szCs w:val="28"/>
        </w:rPr>
        <w:tab/>
        <w:t>Операция</w:t>
      </w:r>
      <w:r w:rsidRPr="00AF21BE">
        <w:rPr>
          <w:sz w:val="28"/>
          <w:szCs w:val="28"/>
        </w:rPr>
        <w:tab/>
        <w:t>Базисный актив</w:t>
      </w:r>
      <w:r w:rsidRPr="00AF21BE">
        <w:rPr>
          <w:sz w:val="28"/>
          <w:szCs w:val="28"/>
        </w:rPr>
        <w:tab/>
        <w:t xml:space="preserve">Объем </w:t>
      </w:r>
      <w:proofErr w:type="gramStart"/>
      <w:r w:rsidRPr="00AF21BE">
        <w:rPr>
          <w:sz w:val="28"/>
          <w:szCs w:val="28"/>
        </w:rPr>
        <w:t>кон-тракта</w:t>
      </w:r>
      <w:proofErr w:type="gramEnd"/>
      <w:r w:rsidRPr="00AF21BE">
        <w:rPr>
          <w:sz w:val="28"/>
          <w:szCs w:val="28"/>
        </w:rPr>
        <w:t>, шт. акций</w:t>
      </w:r>
      <w:r w:rsidRPr="00AF21BE">
        <w:rPr>
          <w:sz w:val="28"/>
          <w:szCs w:val="28"/>
        </w:rPr>
        <w:tab/>
        <w:t>Премия, % от стоимо-сти кон-тракта</w:t>
      </w:r>
      <w:r w:rsidRPr="00AF21BE">
        <w:rPr>
          <w:sz w:val="28"/>
          <w:szCs w:val="28"/>
        </w:rPr>
        <w:tab/>
        <w:t>Цена</w:t>
      </w:r>
    </w:p>
    <w:p w:rsidR="00AF21BE" w:rsidRPr="00AF21BE" w:rsidRDefault="00AF21BE" w:rsidP="00AF21BE">
      <w:pPr>
        <w:ind w:firstLine="340"/>
        <w:jc w:val="both"/>
        <w:rPr>
          <w:sz w:val="28"/>
          <w:szCs w:val="28"/>
        </w:rPr>
      </w:pPr>
      <w:proofErr w:type="gramStart"/>
      <w:r w:rsidRPr="00AF21BE">
        <w:rPr>
          <w:sz w:val="28"/>
          <w:szCs w:val="28"/>
        </w:rPr>
        <w:t>исполне-ния</w:t>
      </w:r>
      <w:proofErr w:type="gramEnd"/>
      <w:r w:rsidRPr="00AF21BE">
        <w:rPr>
          <w:sz w:val="28"/>
          <w:szCs w:val="28"/>
        </w:rPr>
        <w:t>, $</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r w:rsidRPr="00AF21BE">
        <w:rPr>
          <w:sz w:val="28"/>
          <w:szCs w:val="28"/>
        </w:rPr>
        <w:tab/>
        <w:t>3</w:t>
      </w:r>
      <w:r w:rsidRPr="00AF21BE">
        <w:rPr>
          <w:sz w:val="28"/>
          <w:szCs w:val="28"/>
        </w:rPr>
        <w:tab/>
        <w:t>4</w:t>
      </w:r>
      <w:r w:rsidRPr="00AF21BE">
        <w:rPr>
          <w:sz w:val="28"/>
          <w:szCs w:val="28"/>
        </w:rPr>
        <w:tab/>
        <w:t>5</w:t>
      </w:r>
      <w:r w:rsidRPr="00AF21BE">
        <w:rPr>
          <w:sz w:val="28"/>
          <w:szCs w:val="28"/>
        </w:rPr>
        <w:tab/>
        <w:t>6</w:t>
      </w:r>
    </w:p>
    <w:p w:rsidR="00AF21BE" w:rsidRPr="00AF21BE" w:rsidRDefault="00AF21BE" w:rsidP="00AF21BE">
      <w:pPr>
        <w:ind w:firstLine="340"/>
        <w:jc w:val="both"/>
        <w:rPr>
          <w:sz w:val="28"/>
          <w:szCs w:val="28"/>
        </w:rPr>
      </w:pPr>
      <w:r w:rsidRPr="00AF21BE">
        <w:rPr>
          <w:sz w:val="28"/>
          <w:szCs w:val="28"/>
        </w:rPr>
        <w:t>опцион "пут"</w:t>
      </w:r>
      <w:r w:rsidRPr="00AF21BE">
        <w:rPr>
          <w:sz w:val="28"/>
          <w:szCs w:val="28"/>
        </w:rPr>
        <w:tab/>
        <w:t>продажа</w:t>
      </w:r>
      <w:r w:rsidRPr="00AF21BE">
        <w:rPr>
          <w:sz w:val="28"/>
          <w:szCs w:val="28"/>
        </w:rPr>
        <w:tab/>
        <w:t>акции</w:t>
      </w:r>
      <w:r w:rsidRPr="00AF21BE">
        <w:rPr>
          <w:sz w:val="28"/>
          <w:szCs w:val="28"/>
        </w:rPr>
        <w:tab/>
        <w:t>200 000</w:t>
      </w:r>
      <w:r w:rsidRPr="00AF21BE">
        <w:rPr>
          <w:sz w:val="28"/>
          <w:szCs w:val="28"/>
        </w:rPr>
        <w:tab/>
        <w:t>3,85%</w:t>
      </w:r>
      <w:r w:rsidRPr="00AF21BE">
        <w:rPr>
          <w:sz w:val="28"/>
          <w:szCs w:val="28"/>
        </w:rPr>
        <w:tab/>
        <w:t>75,5</w:t>
      </w:r>
    </w:p>
    <w:p w:rsidR="00AF21BE" w:rsidRPr="00AF21BE" w:rsidRDefault="00AF21BE" w:rsidP="00AF21BE">
      <w:pPr>
        <w:ind w:firstLine="340"/>
        <w:jc w:val="both"/>
        <w:rPr>
          <w:sz w:val="28"/>
          <w:szCs w:val="28"/>
        </w:rPr>
      </w:pPr>
      <w:r w:rsidRPr="00AF21BE">
        <w:rPr>
          <w:sz w:val="28"/>
          <w:szCs w:val="28"/>
        </w:rPr>
        <w:t>опцион "колл"</w:t>
      </w:r>
      <w:r w:rsidRPr="00AF21BE">
        <w:rPr>
          <w:sz w:val="28"/>
          <w:szCs w:val="28"/>
        </w:rPr>
        <w:tab/>
        <w:t>по</w:t>
      </w:r>
      <w:r>
        <w:rPr>
          <w:sz w:val="28"/>
          <w:szCs w:val="28"/>
        </w:rPr>
        <w:t>купка</w:t>
      </w:r>
      <w:r>
        <w:rPr>
          <w:sz w:val="28"/>
          <w:szCs w:val="28"/>
        </w:rPr>
        <w:tab/>
        <w:t xml:space="preserve">акции </w:t>
      </w:r>
      <w:r>
        <w:rPr>
          <w:sz w:val="28"/>
          <w:szCs w:val="28"/>
        </w:rPr>
        <w:tab/>
        <w:t>200 000</w:t>
      </w:r>
      <w:r>
        <w:rPr>
          <w:sz w:val="28"/>
          <w:szCs w:val="28"/>
        </w:rPr>
        <w:tab/>
        <w:t>3,15%</w:t>
      </w:r>
      <w:r>
        <w:rPr>
          <w:sz w:val="28"/>
          <w:szCs w:val="28"/>
        </w:rPr>
        <w:tab/>
        <w:t>75,5</w:t>
      </w:r>
    </w:p>
    <w:p w:rsidR="00AF21BE" w:rsidRPr="00AF21BE" w:rsidRDefault="00AF21BE" w:rsidP="00AF21BE">
      <w:pPr>
        <w:ind w:firstLine="340"/>
        <w:jc w:val="both"/>
        <w:rPr>
          <w:sz w:val="28"/>
          <w:szCs w:val="28"/>
        </w:rPr>
      </w:pPr>
      <w:r w:rsidRPr="00AF21BE">
        <w:rPr>
          <w:sz w:val="28"/>
          <w:szCs w:val="28"/>
        </w:rPr>
        <w:t>Рассчитайте финансовый результат инвестора, если цена на акции опу</w:t>
      </w:r>
      <w:r w:rsidRPr="00AF21BE">
        <w:rPr>
          <w:sz w:val="28"/>
          <w:szCs w:val="28"/>
        </w:rPr>
        <w:t>с</w:t>
      </w:r>
      <w:r w:rsidRPr="00AF21BE">
        <w:rPr>
          <w:sz w:val="28"/>
          <w:szCs w:val="28"/>
        </w:rPr>
        <w:t>тится до $70.</w:t>
      </w:r>
    </w:p>
    <w:p w:rsidR="00AF21BE" w:rsidRPr="00AF21BE" w:rsidRDefault="00AF21BE" w:rsidP="00AF21BE">
      <w:pPr>
        <w:ind w:firstLine="340"/>
        <w:jc w:val="both"/>
        <w:rPr>
          <w:sz w:val="28"/>
          <w:szCs w:val="28"/>
        </w:rPr>
      </w:pPr>
      <w:r w:rsidRPr="00AF21BE">
        <w:rPr>
          <w:sz w:val="28"/>
          <w:szCs w:val="28"/>
        </w:rPr>
        <w:t>Установите соответствия ответов:</w:t>
      </w:r>
    </w:p>
    <w:p w:rsidR="00AF21BE" w:rsidRPr="00AF21BE" w:rsidRDefault="00AF21BE" w:rsidP="00AF21BE">
      <w:pPr>
        <w:ind w:firstLine="340"/>
        <w:jc w:val="both"/>
        <w:rPr>
          <w:sz w:val="28"/>
          <w:szCs w:val="28"/>
        </w:rPr>
      </w:pPr>
      <w:r w:rsidRPr="00AF21BE">
        <w:rPr>
          <w:b/>
          <w:sz w:val="28"/>
          <w:szCs w:val="28"/>
        </w:rPr>
        <w:t>Задание 6.</w:t>
      </w:r>
      <w:r w:rsidRPr="00AF21BE">
        <w:rPr>
          <w:sz w:val="28"/>
          <w:szCs w:val="28"/>
        </w:rPr>
        <w:t xml:space="preserve"> </w:t>
      </w:r>
      <w:proofErr w:type="gramStart"/>
      <w:r w:rsidRPr="00AF21BE">
        <w:rPr>
          <w:sz w:val="28"/>
          <w:szCs w:val="28"/>
        </w:rPr>
        <w:t>Определите</w:t>
      </w:r>
      <w:proofErr w:type="gramEnd"/>
      <w:r w:rsidRPr="00AF21BE">
        <w:rPr>
          <w:sz w:val="28"/>
          <w:szCs w:val="28"/>
        </w:rPr>
        <w:t xml:space="preserve"> какие государственные ценные бумаги могут быть:</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только дисконтными;</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только процентными;</w:t>
      </w:r>
    </w:p>
    <w:p w:rsidR="00AF21BE" w:rsidRPr="00AF21BE" w:rsidRDefault="00AF21BE" w:rsidP="00AF21BE">
      <w:pPr>
        <w:ind w:firstLine="340"/>
        <w:jc w:val="both"/>
        <w:rPr>
          <w:sz w:val="28"/>
          <w:szCs w:val="28"/>
        </w:rPr>
      </w:pPr>
      <w:r w:rsidRPr="00AF21BE">
        <w:rPr>
          <w:sz w:val="28"/>
          <w:szCs w:val="28"/>
        </w:rPr>
        <w:t>3.</w:t>
      </w:r>
      <w:r w:rsidRPr="00AF21BE">
        <w:rPr>
          <w:sz w:val="28"/>
          <w:szCs w:val="28"/>
        </w:rPr>
        <w:tab/>
        <w:t xml:space="preserve">как </w:t>
      </w:r>
      <w:proofErr w:type="gramStart"/>
      <w:r w:rsidRPr="00AF21BE">
        <w:rPr>
          <w:sz w:val="28"/>
          <w:szCs w:val="28"/>
        </w:rPr>
        <w:t>дисконтными</w:t>
      </w:r>
      <w:proofErr w:type="gramEnd"/>
      <w:r w:rsidRPr="00AF21BE">
        <w:rPr>
          <w:sz w:val="28"/>
          <w:szCs w:val="28"/>
        </w:rPr>
        <w:t xml:space="preserve"> так и процентными.</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краткосрочные облигации Национального банка.</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государственные краткосрочные облигации Министерства финансов;</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государственные долгосрочные облигации Министерства финансов;</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индексируемые облигации;</w:t>
      </w:r>
    </w:p>
    <w:p w:rsidR="00AF21BE" w:rsidRPr="00AF21BE" w:rsidRDefault="00AF21BE" w:rsidP="00AF21BE">
      <w:pPr>
        <w:ind w:firstLine="340"/>
        <w:jc w:val="both"/>
        <w:rPr>
          <w:sz w:val="28"/>
          <w:szCs w:val="28"/>
        </w:rPr>
      </w:pPr>
      <w:r w:rsidRPr="00AF21BE">
        <w:rPr>
          <w:sz w:val="28"/>
          <w:szCs w:val="28"/>
        </w:rPr>
        <w:t>e.</w:t>
      </w:r>
      <w:r w:rsidRPr="00AF21BE">
        <w:rPr>
          <w:sz w:val="28"/>
          <w:szCs w:val="28"/>
        </w:rPr>
        <w:tab/>
        <w:t>облигации, номинированные в иностранной валюте.</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b/>
          <w:sz w:val="28"/>
          <w:szCs w:val="28"/>
        </w:rPr>
        <w:t>Задание 7.</w:t>
      </w:r>
      <w:r w:rsidRPr="00AF21BE">
        <w:rPr>
          <w:sz w:val="28"/>
          <w:szCs w:val="28"/>
        </w:rPr>
        <w:t xml:space="preserve"> </w:t>
      </w:r>
      <w:proofErr w:type="gramStart"/>
      <w:r w:rsidRPr="00AF21BE">
        <w:rPr>
          <w:sz w:val="28"/>
          <w:szCs w:val="28"/>
        </w:rPr>
        <w:t>Определите</w:t>
      </w:r>
      <w:proofErr w:type="gramEnd"/>
      <w:r w:rsidRPr="00AF21BE">
        <w:rPr>
          <w:sz w:val="28"/>
          <w:szCs w:val="28"/>
        </w:rPr>
        <w:t xml:space="preserve"> какие государственные ценные бумаги могут быть:</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только документарными;</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только бездокументарными;</w:t>
      </w:r>
    </w:p>
    <w:p w:rsidR="00AF21BE" w:rsidRPr="00AF21BE" w:rsidRDefault="00AF21BE" w:rsidP="00AF21BE">
      <w:pPr>
        <w:ind w:firstLine="340"/>
        <w:jc w:val="both"/>
        <w:rPr>
          <w:sz w:val="28"/>
          <w:szCs w:val="28"/>
        </w:rPr>
      </w:pPr>
      <w:r w:rsidRPr="00AF21BE">
        <w:rPr>
          <w:sz w:val="28"/>
          <w:szCs w:val="28"/>
        </w:rPr>
        <w:lastRenderedPageBreak/>
        <w:t>3.</w:t>
      </w:r>
      <w:r w:rsidRPr="00AF21BE">
        <w:rPr>
          <w:sz w:val="28"/>
          <w:szCs w:val="28"/>
        </w:rPr>
        <w:tab/>
        <w:t xml:space="preserve">как </w:t>
      </w:r>
      <w:proofErr w:type="gramStart"/>
      <w:r w:rsidRPr="00AF21BE">
        <w:rPr>
          <w:sz w:val="28"/>
          <w:szCs w:val="28"/>
        </w:rPr>
        <w:t>документарными</w:t>
      </w:r>
      <w:proofErr w:type="gramEnd"/>
      <w:r w:rsidRPr="00AF21BE">
        <w:rPr>
          <w:sz w:val="28"/>
          <w:szCs w:val="28"/>
        </w:rPr>
        <w:t>, так и в виде записей по счетам.</w:t>
      </w:r>
    </w:p>
    <w:p w:rsidR="00AF21BE" w:rsidRPr="00AF21BE" w:rsidRDefault="00AF21BE" w:rsidP="00AF21BE">
      <w:pPr>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краткосрочные облигации Национального банка.</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государственные краткосрочные облигации Министерства финансов;</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государственные долгосрочные облигации Министерства финансов;</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индексируемые облигации;</w:t>
      </w:r>
    </w:p>
    <w:p w:rsidR="00AF21BE" w:rsidRDefault="00AF21BE" w:rsidP="00AF21BE">
      <w:pPr>
        <w:ind w:firstLine="340"/>
        <w:jc w:val="both"/>
        <w:rPr>
          <w:sz w:val="28"/>
          <w:szCs w:val="28"/>
        </w:rPr>
      </w:pPr>
      <w:r w:rsidRPr="00AF21BE">
        <w:rPr>
          <w:sz w:val="28"/>
          <w:szCs w:val="28"/>
        </w:rPr>
        <w:t>e.</w:t>
      </w:r>
      <w:r w:rsidRPr="00AF21BE">
        <w:rPr>
          <w:sz w:val="28"/>
          <w:szCs w:val="28"/>
        </w:rPr>
        <w:tab/>
        <w:t>облигации, номинированные в иностранной валюте.</w:t>
      </w:r>
    </w:p>
    <w:p w:rsidR="003338E6" w:rsidRDefault="003338E6" w:rsidP="00AF21BE">
      <w:pPr>
        <w:ind w:firstLine="340"/>
        <w:jc w:val="both"/>
        <w:rPr>
          <w:sz w:val="28"/>
          <w:szCs w:val="28"/>
        </w:rPr>
      </w:pPr>
    </w:p>
    <w:p w:rsidR="003338E6" w:rsidRPr="003338E6" w:rsidRDefault="003338E6" w:rsidP="003338E6">
      <w:pPr>
        <w:ind w:firstLine="340"/>
        <w:jc w:val="both"/>
        <w:rPr>
          <w:b/>
          <w:sz w:val="28"/>
          <w:szCs w:val="28"/>
          <w:lang w:val="be-BY"/>
        </w:rPr>
      </w:pPr>
      <w:r w:rsidRPr="003338E6">
        <w:rPr>
          <w:b/>
          <w:sz w:val="28"/>
          <w:szCs w:val="28"/>
        </w:rPr>
        <w:t>Литература</w:t>
      </w:r>
      <w:r>
        <w:rPr>
          <w:b/>
          <w:sz w:val="28"/>
          <w:szCs w:val="28"/>
          <w:lang w:val="be-BY"/>
        </w:rPr>
        <w:t xml:space="preserve"> к практическому</w:t>
      </w:r>
      <w:r w:rsidRPr="003338E6">
        <w:rPr>
          <w:b/>
          <w:sz w:val="28"/>
          <w:szCs w:val="28"/>
          <w:lang w:val="be-BY"/>
        </w:rPr>
        <w:t xml:space="preserve"> занятию</w:t>
      </w:r>
    </w:p>
    <w:p w:rsidR="003338E6" w:rsidRPr="003338E6" w:rsidRDefault="003338E6" w:rsidP="003338E6">
      <w:pPr>
        <w:ind w:firstLine="340"/>
        <w:jc w:val="both"/>
        <w:rPr>
          <w:sz w:val="28"/>
          <w:szCs w:val="28"/>
        </w:rPr>
      </w:pPr>
      <w:r w:rsidRPr="003338E6">
        <w:rPr>
          <w:sz w:val="28"/>
          <w:szCs w:val="28"/>
        </w:rPr>
        <w:t>1.Фондовый рынок: учеб</w:t>
      </w:r>
      <w:proofErr w:type="gramStart"/>
      <w:r w:rsidRPr="003338E6">
        <w:rPr>
          <w:sz w:val="28"/>
          <w:szCs w:val="28"/>
        </w:rPr>
        <w:t>.</w:t>
      </w:r>
      <w:proofErr w:type="gramEnd"/>
      <w:r w:rsidRPr="003338E6">
        <w:rPr>
          <w:sz w:val="28"/>
          <w:szCs w:val="28"/>
        </w:rPr>
        <w:t xml:space="preserve"> </w:t>
      </w:r>
      <w:proofErr w:type="gramStart"/>
      <w:r w:rsidRPr="003338E6">
        <w:rPr>
          <w:sz w:val="28"/>
          <w:szCs w:val="28"/>
        </w:rPr>
        <w:t>п</w:t>
      </w:r>
      <w:proofErr w:type="gramEnd"/>
      <w:r w:rsidRPr="003338E6">
        <w:rPr>
          <w:sz w:val="28"/>
          <w:szCs w:val="28"/>
        </w:rPr>
        <w:t>особие / Г.И. Кравцова, Е.В. Берзинь, Е.М. Шелег [и др.]; под. ред. Г.И. Кравцовой. - Минск: БГЭУ, 2008. - 327 с.</w:t>
      </w:r>
    </w:p>
    <w:p w:rsidR="003338E6" w:rsidRPr="003338E6" w:rsidRDefault="003338E6" w:rsidP="003338E6">
      <w:pPr>
        <w:ind w:firstLine="340"/>
        <w:jc w:val="both"/>
        <w:rPr>
          <w:sz w:val="28"/>
          <w:szCs w:val="28"/>
        </w:rPr>
      </w:pPr>
      <w:r w:rsidRPr="003338E6">
        <w:rPr>
          <w:sz w:val="28"/>
          <w:szCs w:val="28"/>
        </w:rPr>
        <w:t xml:space="preserve">.Тихонов Р.Ю. Фондовый рынок Мн.: «Амалфея», 2000. - 224 </w:t>
      </w:r>
      <w:proofErr w:type="gramStart"/>
      <w:r w:rsidRPr="003338E6">
        <w:rPr>
          <w:sz w:val="28"/>
          <w:szCs w:val="28"/>
        </w:rPr>
        <w:t>с</w:t>
      </w:r>
      <w:proofErr w:type="gramEnd"/>
      <w:r w:rsidRPr="003338E6">
        <w:rPr>
          <w:sz w:val="28"/>
          <w:szCs w:val="28"/>
        </w:rPr>
        <w:t>.</w:t>
      </w:r>
    </w:p>
    <w:p w:rsidR="003338E6" w:rsidRPr="003338E6" w:rsidRDefault="003338E6" w:rsidP="003338E6">
      <w:pPr>
        <w:ind w:firstLine="340"/>
        <w:jc w:val="both"/>
        <w:rPr>
          <w:sz w:val="28"/>
          <w:szCs w:val="28"/>
        </w:rPr>
      </w:pPr>
      <w:r w:rsidRPr="003338E6">
        <w:rPr>
          <w:sz w:val="28"/>
          <w:szCs w:val="28"/>
        </w:rPr>
        <w:t>.Рынок ценных бумаг: учеб</w:t>
      </w:r>
      <w:proofErr w:type="gramStart"/>
      <w:r w:rsidRPr="003338E6">
        <w:rPr>
          <w:sz w:val="28"/>
          <w:szCs w:val="28"/>
        </w:rPr>
        <w:t>.</w:t>
      </w:r>
      <w:proofErr w:type="gramEnd"/>
      <w:r w:rsidRPr="003338E6">
        <w:rPr>
          <w:sz w:val="28"/>
          <w:szCs w:val="28"/>
        </w:rPr>
        <w:t xml:space="preserve"> </w:t>
      </w:r>
      <w:proofErr w:type="gramStart"/>
      <w:r w:rsidRPr="003338E6">
        <w:rPr>
          <w:sz w:val="28"/>
          <w:szCs w:val="28"/>
        </w:rPr>
        <w:t>п</w:t>
      </w:r>
      <w:proofErr w:type="gramEnd"/>
      <w:r w:rsidRPr="003338E6">
        <w:rPr>
          <w:sz w:val="28"/>
          <w:szCs w:val="28"/>
        </w:rPr>
        <w:t xml:space="preserve">особие / Ю.Н. Бусыгин [и др.]; под общ. ред. Ю.Н. Бусыгина. - Минск: Изд-во МИУ, 2006. - 224 </w:t>
      </w:r>
      <w:proofErr w:type="gramStart"/>
      <w:r w:rsidRPr="003338E6">
        <w:rPr>
          <w:sz w:val="28"/>
          <w:szCs w:val="28"/>
        </w:rPr>
        <w:t>с</w:t>
      </w:r>
      <w:proofErr w:type="gramEnd"/>
      <w:r w:rsidRPr="003338E6">
        <w:rPr>
          <w:sz w:val="28"/>
          <w:szCs w:val="28"/>
        </w:rPr>
        <w:t>.</w:t>
      </w:r>
    </w:p>
    <w:p w:rsidR="003338E6" w:rsidRPr="003338E6" w:rsidRDefault="003338E6" w:rsidP="003338E6">
      <w:pPr>
        <w:ind w:firstLine="340"/>
        <w:jc w:val="both"/>
        <w:rPr>
          <w:sz w:val="28"/>
          <w:szCs w:val="28"/>
        </w:rPr>
      </w:pPr>
      <w:r w:rsidRPr="003338E6">
        <w:rPr>
          <w:sz w:val="28"/>
          <w:szCs w:val="28"/>
        </w:rPr>
        <w:t>.Владимир Амарин, Страховой и фондовый рынки: итоги и перспективы развития // Финансы. Учет. Аудит. - 2013 - №3. - с.17-22.</w:t>
      </w:r>
    </w:p>
    <w:p w:rsidR="003338E6" w:rsidRPr="003338E6" w:rsidRDefault="003338E6" w:rsidP="003338E6">
      <w:pPr>
        <w:ind w:firstLine="340"/>
        <w:jc w:val="both"/>
        <w:rPr>
          <w:sz w:val="28"/>
          <w:szCs w:val="28"/>
        </w:rPr>
      </w:pPr>
      <w:r w:rsidRPr="003338E6">
        <w:rPr>
          <w:sz w:val="28"/>
          <w:szCs w:val="28"/>
        </w:rPr>
        <w:t>.Новик С.В. Рынок ценных бумаг: белорусские перспективы. - Мн.: БГУ, 2001. - 178 с.</w:t>
      </w:r>
    </w:p>
    <w:p w:rsidR="003338E6" w:rsidRPr="003338E6" w:rsidRDefault="003338E6" w:rsidP="003338E6">
      <w:pPr>
        <w:ind w:firstLine="340"/>
        <w:jc w:val="both"/>
        <w:rPr>
          <w:sz w:val="28"/>
          <w:szCs w:val="28"/>
        </w:rPr>
      </w:pPr>
      <w:r w:rsidRPr="003338E6">
        <w:rPr>
          <w:sz w:val="28"/>
          <w:szCs w:val="28"/>
        </w:rPr>
        <w:t>.Баринов Э.А., Хмыз О.В. Рынки: валютные и ценных бумаг. - М.: «Э</w:t>
      </w:r>
      <w:r w:rsidRPr="003338E6">
        <w:rPr>
          <w:sz w:val="28"/>
          <w:szCs w:val="28"/>
        </w:rPr>
        <w:t>к</w:t>
      </w:r>
      <w:r w:rsidRPr="003338E6">
        <w:rPr>
          <w:sz w:val="28"/>
          <w:szCs w:val="28"/>
        </w:rPr>
        <w:t xml:space="preserve">замен», 2001. - 608 </w:t>
      </w:r>
      <w:proofErr w:type="gramStart"/>
      <w:r w:rsidRPr="003338E6">
        <w:rPr>
          <w:sz w:val="28"/>
          <w:szCs w:val="28"/>
        </w:rPr>
        <w:t>с</w:t>
      </w:r>
      <w:proofErr w:type="gramEnd"/>
      <w:r w:rsidRPr="003338E6">
        <w:rPr>
          <w:sz w:val="28"/>
          <w:szCs w:val="28"/>
        </w:rPr>
        <w:t>.</w:t>
      </w:r>
    </w:p>
    <w:p w:rsidR="003338E6" w:rsidRPr="003338E6" w:rsidRDefault="003338E6" w:rsidP="003338E6">
      <w:pPr>
        <w:ind w:firstLine="340"/>
        <w:jc w:val="both"/>
        <w:rPr>
          <w:sz w:val="28"/>
          <w:szCs w:val="28"/>
        </w:rPr>
      </w:pPr>
      <w:r w:rsidRPr="003338E6">
        <w:rPr>
          <w:sz w:val="28"/>
          <w:szCs w:val="28"/>
        </w:rPr>
        <w:t>.«Программа развития рынка ценных бумаг утверждена в Беларуси» [Электронный ресурс] Режим доступа.</w:t>
      </w:r>
    </w:p>
    <w:p w:rsidR="00AF21BE" w:rsidRPr="00AF21BE" w:rsidRDefault="00AF21BE" w:rsidP="00AF21BE">
      <w:pPr>
        <w:ind w:firstLine="340"/>
        <w:jc w:val="both"/>
        <w:rPr>
          <w:sz w:val="28"/>
          <w:szCs w:val="28"/>
        </w:rPr>
      </w:pPr>
    </w:p>
    <w:p w:rsidR="003338E6" w:rsidRDefault="003338E6" w:rsidP="003338E6">
      <w:pPr>
        <w:ind w:firstLine="340"/>
        <w:jc w:val="center"/>
        <w:rPr>
          <w:rFonts w:eastAsia="Calibri"/>
          <w:b/>
          <w:sz w:val="28"/>
          <w:szCs w:val="28"/>
        </w:rPr>
      </w:pPr>
      <w:r>
        <w:rPr>
          <w:rFonts w:eastAsia="Calibri"/>
          <w:b/>
          <w:sz w:val="28"/>
          <w:szCs w:val="28"/>
        </w:rPr>
        <w:t>Практическое занятие №2</w:t>
      </w:r>
    </w:p>
    <w:p w:rsidR="003338E6" w:rsidRPr="003338E6" w:rsidRDefault="003338E6" w:rsidP="003338E6">
      <w:pPr>
        <w:ind w:firstLine="340"/>
        <w:jc w:val="center"/>
        <w:rPr>
          <w:rFonts w:eastAsia="Calibri"/>
          <w:b/>
          <w:sz w:val="28"/>
          <w:szCs w:val="28"/>
          <w:u w:val="single"/>
        </w:rPr>
      </w:pPr>
    </w:p>
    <w:p w:rsidR="003338E6" w:rsidRPr="003338E6" w:rsidRDefault="003338E6" w:rsidP="003338E6">
      <w:pPr>
        <w:jc w:val="both"/>
        <w:rPr>
          <w:sz w:val="28"/>
          <w:szCs w:val="28"/>
          <w:u w:val="single"/>
        </w:rPr>
      </w:pPr>
      <w:r w:rsidRPr="003338E6">
        <w:rPr>
          <w:sz w:val="28"/>
          <w:szCs w:val="28"/>
          <w:u w:val="single"/>
        </w:rPr>
        <w:t>Основы организации рынка ценных бумаг</w:t>
      </w:r>
    </w:p>
    <w:p w:rsidR="003338E6" w:rsidRPr="003338E6" w:rsidRDefault="003338E6" w:rsidP="003338E6">
      <w:pPr>
        <w:numPr>
          <w:ilvl w:val="0"/>
          <w:numId w:val="68"/>
        </w:numPr>
        <w:jc w:val="both"/>
        <w:rPr>
          <w:sz w:val="28"/>
          <w:szCs w:val="28"/>
        </w:rPr>
      </w:pPr>
      <w:r w:rsidRPr="003338E6">
        <w:rPr>
          <w:sz w:val="28"/>
          <w:szCs w:val="28"/>
        </w:rPr>
        <w:t>Участники рынка ценных бумаг</w:t>
      </w:r>
    </w:p>
    <w:p w:rsidR="003338E6" w:rsidRPr="003338E6" w:rsidRDefault="003338E6" w:rsidP="003338E6">
      <w:pPr>
        <w:numPr>
          <w:ilvl w:val="0"/>
          <w:numId w:val="68"/>
        </w:numPr>
        <w:jc w:val="both"/>
        <w:rPr>
          <w:sz w:val="28"/>
          <w:szCs w:val="28"/>
        </w:rPr>
      </w:pPr>
      <w:r w:rsidRPr="003338E6">
        <w:rPr>
          <w:sz w:val="28"/>
          <w:szCs w:val="28"/>
        </w:rPr>
        <w:t>Профессиональная деятельность с ценными бумагами</w:t>
      </w:r>
    </w:p>
    <w:p w:rsidR="00AF21BE" w:rsidRDefault="003338E6" w:rsidP="003338E6">
      <w:pPr>
        <w:numPr>
          <w:ilvl w:val="0"/>
          <w:numId w:val="68"/>
        </w:numPr>
        <w:jc w:val="both"/>
        <w:rPr>
          <w:sz w:val="28"/>
          <w:szCs w:val="28"/>
        </w:rPr>
      </w:pPr>
      <w:r w:rsidRPr="003338E6">
        <w:rPr>
          <w:sz w:val="28"/>
          <w:szCs w:val="28"/>
        </w:rPr>
        <w:t>Формирование рынка ценных бумаг в Республике Беларусь</w:t>
      </w:r>
    </w:p>
    <w:p w:rsidR="003338E6" w:rsidRPr="00AF21BE" w:rsidRDefault="003338E6" w:rsidP="003338E6">
      <w:pPr>
        <w:jc w:val="both"/>
        <w:rPr>
          <w:sz w:val="28"/>
          <w:szCs w:val="28"/>
        </w:rPr>
      </w:pPr>
    </w:p>
    <w:p w:rsidR="00AF21BE" w:rsidRPr="00AF21BE" w:rsidRDefault="00AF21BE" w:rsidP="00AF21BE">
      <w:pPr>
        <w:ind w:firstLine="340"/>
        <w:jc w:val="both"/>
        <w:rPr>
          <w:sz w:val="28"/>
          <w:szCs w:val="28"/>
        </w:rPr>
      </w:pPr>
      <w:r w:rsidRPr="00AF21BE">
        <w:rPr>
          <w:sz w:val="28"/>
          <w:szCs w:val="28"/>
        </w:rPr>
        <w:t>Выберете один правильный ответ из предлагаемых вариантов:</w:t>
      </w:r>
    </w:p>
    <w:p w:rsidR="00AF21BE" w:rsidRPr="00AF21BE" w:rsidRDefault="00AF21BE" w:rsidP="00AF21BE">
      <w:pPr>
        <w:ind w:firstLine="340"/>
        <w:jc w:val="both"/>
        <w:rPr>
          <w:sz w:val="28"/>
          <w:szCs w:val="28"/>
        </w:rPr>
      </w:pPr>
      <w:r w:rsidRPr="00AF21BE">
        <w:rPr>
          <w:sz w:val="28"/>
          <w:szCs w:val="28"/>
        </w:rPr>
        <w:t>1) Вексель, выданный юридическим лицом, имеет срок обращения 20 дней. К какому из сегментов финансового рынка он относится:</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только к рынку ценных бумаг</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к рынку ценных бумаг и рынку ссудного капитала</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к рынку ценных бумаг и денежному рынку</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к рынку ссудного капитала</w:t>
      </w:r>
    </w:p>
    <w:p w:rsidR="00AF21BE" w:rsidRPr="00AF21BE" w:rsidRDefault="00AF21BE" w:rsidP="00AF21BE">
      <w:pPr>
        <w:ind w:firstLine="340"/>
        <w:jc w:val="both"/>
        <w:rPr>
          <w:sz w:val="28"/>
          <w:szCs w:val="28"/>
        </w:rPr>
      </w:pPr>
      <w:r w:rsidRPr="00AF21BE">
        <w:rPr>
          <w:sz w:val="28"/>
          <w:szCs w:val="28"/>
        </w:rPr>
        <w:t xml:space="preserve">2) Национальная котировальная система "Бекас" относится </w:t>
      </w:r>
      <w:proofErr w:type="gramStart"/>
      <w:r w:rsidRPr="00AF21BE">
        <w:rPr>
          <w:sz w:val="28"/>
          <w:szCs w:val="28"/>
        </w:rPr>
        <w:t>к</w:t>
      </w:r>
      <w:proofErr w:type="gramEnd"/>
      <w:r w:rsidRPr="00AF21BE">
        <w:rPr>
          <w:sz w:val="28"/>
          <w:szCs w:val="28"/>
        </w:rPr>
        <w:t>:</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биржевому рынку</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прибиржевому рынку</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внебиржевому организованному рынку</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внебиржевому неорганизованному рынку</w:t>
      </w:r>
    </w:p>
    <w:p w:rsidR="00AF21BE" w:rsidRPr="00AF21BE" w:rsidRDefault="00AF21BE" w:rsidP="00AF21BE">
      <w:pPr>
        <w:ind w:firstLine="340"/>
        <w:jc w:val="both"/>
        <w:rPr>
          <w:sz w:val="28"/>
          <w:szCs w:val="28"/>
        </w:rPr>
      </w:pPr>
      <w:r w:rsidRPr="00AF21BE">
        <w:rPr>
          <w:sz w:val="28"/>
          <w:szCs w:val="28"/>
        </w:rPr>
        <w:t xml:space="preserve">3)Преобладающую роль долговых ценных бумаг характерна </w:t>
      </w:r>
      <w:proofErr w:type="gramStart"/>
      <w:r w:rsidRPr="00AF21BE">
        <w:rPr>
          <w:sz w:val="28"/>
          <w:szCs w:val="28"/>
        </w:rPr>
        <w:t>для</w:t>
      </w:r>
      <w:proofErr w:type="gramEnd"/>
      <w:r w:rsidRPr="00AF21BE">
        <w:rPr>
          <w:sz w:val="28"/>
          <w:szCs w:val="28"/>
        </w:rPr>
        <w:t>:</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англо-американской модели рынка ценных бумаг</w:t>
      </w:r>
    </w:p>
    <w:p w:rsidR="00AF21BE" w:rsidRPr="00AF21BE" w:rsidRDefault="00AF21BE" w:rsidP="00AF21BE">
      <w:pPr>
        <w:ind w:firstLine="340"/>
        <w:jc w:val="both"/>
        <w:rPr>
          <w:sz w:val="28"/>
          <w:szCs w:val="28"/>
        </w:rPr>
      </w:pPr>
      <w:r w:rsidRPr="00AF21BE">
        <w:rPr>
          <w:sz w:val="28"/>
          <w:szCs w:val="28"/>
        </w:rPr>
        <w:lastRenderedPageBreak/>
        <w:t>b.</w:t>
      </w:r>
      <w:r w:rsidRPr="00AF21BE">
        <w:rPr>
          <w:sz w:val="28"/>
          <w:szCs w:val="28"/>
        </w:rPr>
        <w:tab/>
        <w:t>германской модели рынка ценных бумаг</w:t>
      </w:r>
    </w:p>
    <w:p w:rsidR="00AF21BE" w:rsidRPr="00AF21BE" w:rsidRDefault="00AF21BE" w:rsidP="00AF21BE">
      <w:pPr>
        <w:ind w:firstLine="340"/>
        <w:jc w:val="both"/>
        <w:rPr>
          <w:sz w:val="28"/>
          <w:szCs w:val="28"/>
        </w:rPr>
      </w:pPr>
      <w:r w:rsidRPr="00AF21BE">
        <w:rPr>
          <w:sz w:val="28"/>
          <w:szCs w:val="28"/>
        </w:rPr>
        <w:t xml:space="preserve">4) Организация занимается следующими видами деятельности: покупка-продажа ценных бумаг; управление счетами клиентов; консалтинг. Какие </w:t>
      </w:r>
      <w:proofErr w:type="gramStart"/>
      <w:r w:rsidRPr="00AF21BE">
        <w:rPr>
          <w:sz w:val="28"/>
          <w:szCs w:val="28"/>
        </w:rPr>
        <w:t>ква-лификационные</w:t>
      </w:r>
      <w:proofErr w:type="gramEnd"/>
      <w:r w:rsidRPr="00AF21BE">
        <w:rPr>
          <w:sz w:val="28"/>
          <w:szCs w:val="28"/>
        </w:rPr>
        <w:t xml:space="preserve"> требования применяются к данной организации:</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 xml:space="preserve">руководитель и специалисты должны иметь квалификационные </w:t>
      </w:r>
      <w:proofErr w:type="gramStart"/>
      <w:r w:rsidRPr="00AF21BE">
        <w:rPr>
          <w:sz w:val="28"/>
          <w:szCs w:val="28"/>
        </w:rPr>
        <w:t>ат-тестаты</w:t>
      </w:r>
      <w:proofErr w:type="gramEnd"/>
      <w:r w:rsidRPr="00AF21BE">
        <w:rPr>
          <w:sz w:val="28"/>
          <w:szCs w:val="28"/>
        </w:rPr>
        <w:t xml:space="preserve"> 1-ой или 2-ой категории;</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 xml:space="preserve">руководитель и специалисты должны иметь квалификационные </w:t>
      </w:r>
      <w:proofErr w:type="gramStart"/>
      <w:r w:rsidRPr="00AF21BE">
        <w:rPr>
          <w:sz w:val="28"/>
          <w:szCs w:val="28"/>
        </w:rPr>
        <w:t>ат-тестаты</w:t>
      </w:r>
      <w:proofErr w:type="gramEnd"/>
      <w:r w:rsidRPr="00AF21BE">
        <w:rPr>
          <w:sz w:val="28"/>
          <w:szCs w:val="28"/>
        </w:rPr>
        <w:t xml:space="preserve"> только 1-ой категории;</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 xml:space="preserve">руководитель должен иметь квалификационный аттестат 1-ой </w:t>
      </w:r>
      <w:proofErr w:type="gramStart"/>
      <w:r w:rsidRPr="00AF21BE">
        <w:rPr>
          <w:sz w:val="28"/>
          <w:szCs w:val="28"/>
        </w:rPr>
        <w:t>кате-гории</w:t>
      </w:r>
      <w:proofErr w:type="gramEnd"/>
      <w:r w:rsidRPr="00AF21BE">
        <w:rPr>
          <w:sz w:val="28"/>
          <w:szCs w:val="28"/>
        </w:rPr>
        <w:t>, а специалисты 1-ой или 2-ой категории;</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 xml:space="preserve">руководитель должен иметь квалификационный аттестат 2-ой </w:t>
      </w:r>
      <w:proofErr w:type="gramStart"/>
      <w:r w:rsidRPr="00AF21BE">
        <w:rPr>
          <w:sz w:val="28"/>
          <w:szCs w:val="28"/>
        </w:rPr>
        <w:t>кате-гории</w:t>
      </w:r>
      <w:proofErr w:type="gramEnd"/>
      <w:r w:rsidRPr="00AF21BE">
        <w:rPr>
          <w:sz w:val="28"/>
          <w:szCs w:val="28"/>
        </w:rPr>
        <w:t>, а специалисты 1-ой или 2-ой категории;</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Выберете несколько правильных ответов из предлагаемых вариантов:</w:t>
      </w:r>
    </w:p>
    <w:p w:rsidR="00AF21BE" w:rsidRPr="00AF21BE" w:rsidRDefault="00AF21BE" w:rsidP="00AF21BE">
      <w:pPr>
        <w:ind w:firstLine="340"/>
        <w:jc w:val="both"/>
        <w:rPr>
          <w:sz w:val="28"/>
          <w:szCs w:val="28"/>
        </w:rPr>
      </w:pPr>
      <w:r w:rsidRPr="00AF21BE">
        <w:rPr>
          <w:sz w:val="28"/>
          <w:szCs w:val="28"/>
        </w:rPr>
        <w:t xml:space="preserve">5) Повышение ставок на межбанковском рынке может привести </w:t>
      </w:r>
      <w:proofErr w:type="gramStart"/>
      <w:r w:rsidRPr="00AF21BE">
        <w:rPr>
          <w:sz w:val="28"/>
          <w:szCs w:val="28"/>
        </w:rPr>
        <w:t>к</w:t>
      </w:r>
      <w:proofErr w:type="gramEnd"/>
    </w:p>
    <w:p w:rsidR="00AF21BE" w:rsidRPr="00AF21BE" w:rsidRDefault="00AF21BE" w:rsidP="00AF21BE">
      <w:pPr>
        <w:ind w:firstLine="340"/>
        <w:jc w:val="both"/>
        <w:rPr>
          <w:sz w:val="28"/>
          <w:szCs w:val="28"/>
        </w:rPr>
      </w:pPr>
      <w:r w:rsidRPr="00AF21BE">
        <w:rPr>
          <w:sz w:val="28"/>
          <w:szCs w:val="28"/>
        </w:rPr>
        <w:t>a.</w:t>
      </w:r>
      <w:r w:rsidRPr="00AF21BE">
        <w:rPr>
          <w:sz w:val="28"/>
          <w:szCs w:val="28"/>
        </w:rPr>
        <w:tab/>
        <w:t>увеличению объема операций на рынке облигаций;</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снижению объема операций на рынке облигаций;</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сокращению вероятности того, что новый выпуск государственных облигаций будет размещен;</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увеличению вероятности того, что новый выпуск государственных облигаций будет размещен;</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Установите соответствия ответов:</w:t>
      </w:r>
    </w:p>
    <w:p w:rsidR="00AF21BE" w:rsidRPr="00AF21BE" w:rsidRDefault="00AF21BE" w:rsidP="00AF21BE">
      <w:pPr>
        <w:ind w:firstLine="340"/>
        <w:jc w:val="both"/>
        <w:rPr>
          <w:sz w:val="28"/>
          <w:szCs w:val="28"/>
        </w:rPr>
      </w:pPr>
      <w:r w:rsidRPr="00AF21BE">
        <w:rPr>
          <w:sz w:val="28"/>
          <w:szCs w:val="28"/>
        </w:rPr>
        <w:t>6) Сопоставьте инструменты и наиболее подходящие им специфические функции рынка ценных бумаг:</w:t>
      </w:r>
    </w:p>
    <w:p w:rsidR="00AF21BE" w:rsidRPr="00AF21BE" w:rsidRDefault="00AF21BE" w:rsidP="00AF21BE">
      <w:pPr>
        <w:ind w:firstLine="340"/>
        <w:jc w:val="both"/>
        <w:rPr>
          <w:sz w:val="28"/>
          <w:szCs w:val="28"/>
        </w:rPr>
      </w:pPr>
      <w:r w:rsidRPr="00AF21BE">
        <w:rPr>
          <w:sz w:val="28"/>
          <w:szCs w:val="28"/>
        </w:rPr>
        <w:t>Функции:</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финансирование государственного бюджета</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страхование финансовых рисков;</w:t>
      </w:r>
    </w:p>
    <w:p w:rsidR="00AF21BE" w:rsidRPr="00AF21BE" w:rsidRDefault="00AF21BE" w:rsidP="00AF21BE">
      <w:pPr>
        <w:ind w:firstLine="340"/>
        <w:jc w:val="both"/>
        <w:rPr>
          <w:sz w:val="28"/>
          <w:szCs w:val="28"/>
        </w:rPr>
      </w:pPr>
      <w:r w:rsidRPr="00AF21BE">
        <w:rPr>
          <w:sz w:val="28"/>
          <w:szCs w:val="28"/>
        </w:rPr>
        <w:t>3.</w:t>
      </w:r>
      <w:r w:rsidRPr="00AF21BE">
        <w:rPr>
          <w:sz w:val="28"/>
          <w:szCs w:val="28"/>
        </w:rPr>
        <w:tab/>
        <w:t>совершенствование системы платежа;</w:t>
      </w:r>
    </w:p>
    <w:p w:rsidR="00AF21BE" w:rsidRPr="00AF21BE" w:rsidRDefault="00AF21BE" w:rsidP="00AF21BE">
      <w:pPr>
        <w:ind w:firstLine="340"/>
        <w:jc w:val="both"/>
        <w:rPr>
          <w:sz w:val="28"/>
          <w:szCs w:val="28"/>
        </w:rPr>
      </w:pPr>
      <w:r w:rsidRPr="00AF21BE">
        <w:rPr>
          <w:sz w:val="28"/>
          <w:szCs w:val="28"/>
        </w:rPr>
        <w:t>4.</w:t>
      </w:r>
      <w:r w:rsidRPr="00AF21BE">
        <w:rPr>
          <w:sz w:val="28"/>
          <w:szCs w:val="28"/>
        </w:rPr>
        <w:tab/>
        <w:t>привлечение временно свободных денежных средств.</w:t>
      </w:r>
    </w:p>
    <w:p w:rsidR="00AF21BE" w:rsidRPr="00AF21BE" w:rsidRDefault="00AF21BE" w:rsidP="00AF21BE">
      <w:pPr>
        <w:ind w:firstLine="340"/>
        <w:jc w:val="both"/>
        <w:rPr>
          <w:sz w:val="28"/>
          <w:szCs w:val="28"/>
        </w:rPr>
      </w:pPr>
      <w:r w:rsidRPr="00AF21BE">
        <w:rPr>
          <w:sz w:val="28"/>
          <w:szCs w:val="28"/>
        </w:rPr>
        <w:t>Инструменты:</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депозитный сертификат;</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облигация;</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опцион;</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вексель;</w:t>
      </w:r>
    </w:p>
    <w:p w:rsidR="00AF21BE" w:rsidRPr="00AF21BE" w:rsidRDefault="00AF21BE" w:rsidP="00AF21BE">
      <w:pPr>
        <w:ind w:firstLine="340"/>
        <w:jc w:val="both"/>
        <w:rPr>
          <w:sz w:val="28"/>
          <w:szCs w:val="28"/>
        </w:rPr>
      </w:pPr>
      <w:r w:rsidRPr="00AF21BE">
        <w:rPr>
          <w:sz w:val="28"/>
          <w:szCs w:val="28"/>
        </w:rPr>
        <w:t xml:space="preserve">7)Сопоставьте субъектов и функции рынка ценных бумаг, исполнение </w:t>
      </w:r>
      <w:proofErr w:type="gramStart"/>
      <w:r w:rsidRPr="00AF21BE">
        <w:rPr>
          <w:sz w:val="28"/>
          <w:szCs w:val="28"/>
        </w:rPr>
        <w:t>кото-рых</w:t>
      </w:r>
      <w:proofErr w:type="gramEnd"/>
      <w:r w:rsidRPr="00AF21BE">
        <w:rPr>
          <w:sz w:val="28"/>
          <w:szCs w:val="28"/>
        </w:rPr>
        <w:t xml:space="preserve"> с ними связано:</w:t>
      </w:r>
    </w:p>
    <w:p w:rsidR="00AF21BE" w:rsidRPr="00AF21BE" w:rsidRDefault="00AF21BE" w:rsidP="00AF21BE">
      <w:pPr>
        <w:ind w:firstLine="340"/>
        <w:jc w:val="both"/>
        <w:rPr>
          <w:sz w:val="28"/>
          <w:szCs w:val="28"/>
        </w:rPr>
      </w:pPr>
      <w:r w:rsidRPr="00AF21BE">
        <w:rPr>
          <w:sz w:val="28"/>
          <w:szCs w:val="28"/>
        </w:rPr>
        <w:t>Субъекты:</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регистраторы;</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органы контроля;</w:t>
      </w:r>
    </w:p>
    <w:p w:rsidR="00AF21BE" w:rsidRPr="00AF21BE" w:rsidRDefault="00AF21BE" w:rsidP="00AF21BE">
      <w:pPr>
        <w:ind w:firstLine="340"/>
        <w:jc w:val="both"/>
        <w:rPr>
          <w:sz w:val="28"/>
          <w:szCs w:val="28"/>
        </w:rPr>
      </w:pPr>
      <w:r w:rsidRPr="00AF21BE">
        <w:rPr>
          <w:sz w:val="28"/>
          <w:szCs w:val="28"/>
        </w:rPr>
        <w:t>3.</w:t>
      </w:r>
      <w:r w:rsidRPr="00AF21BE">
        <w:rPr>
          <w:sz w:val="28"/>
          <w:szCs w:val="28"/>
        </w:rPr>
        <w:tab/>
        <w:t>инвесторы;</w:t>
      </w:r>
    </w:p>
    <w:p w:rsidR="00AF21BE" w:rsidRPr="00AF21BE" w:rsidRDefault="00AF21BE" w:rsidP="00AF21BE">
      <w:pPr>
        <w:ind w:firstLine="340"/>
        <w:jc w:val="both"/>
        <w:rPr>
          <w:sz w:val="28"/>
          <w:szCs w:val="28"/>
        </w:rPr>
      </w:pPr>
      <w:r w:rsidRPr="00AF21BE">
        <w:rPr>
          <w:sz w:val="28"/>
          <w:szCs w:val="28"/>
        </w:rPr>
        <w:t>4.</w:t>
      </w:r>
      <w:r w:rsidRPr="00AF21BE">
        <w:rPr>
          <w:sz w:val="28"/>
          <w:szCs w:val="28"/>
        </w:rPr>
        <w:tab/>
        <w:t>посредники.</w:t>
      </w:r>
    </w:p>
    <w:p w:rsidR="00AF21BE" w:rsidRPr="00AF21BE" w:rsidRDefault="00AF21BE" w:rsidP="00AF21BE">
      <w:pPr>
        <w:ind w:firstLine="340"/>
        <w:jc w:val="both"/>
        <w:rPr>
          <w:sz w:val="28"/>
          <w:szCs w:val="28"/>
        </w:rPr>
      </w:pPr>
      <w:r w:rsidRPr="00AF21BE">
        <w:rPr>
          <w:sz w:val="28"/>
          <w:szCs w:val="28"/>
        </w:rPr>
        <w:t>Инструменты:</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коммерческая;</w:t>
      </w:r>
    </w:p>
    <w:p w:rsidR="00AF21BE" w:rsidRPr="00AF21BE" w:rsidRDefault="00AF21BE" w:rsidP="00AF21BE">
      <w:pPr>
        <w:ind w:firstLine="340"/>
        <w:jc w:val="both"/>
        <w:rPr>
          <w:sz w:val="28"/>
          <w:szCs w:val="28"/>
        </w:rPr>
      </w:pPr>
      <w:r w:rsidRPr="00AF21BE">
        <w:rPr>
          <w:sz w:val="28"/>
          <w:szCs w:val="28"/>
        </w:rPr>
        <w:lastRenderedPageBreak/>
        <w:t>b.</w:t>
      </w:r>
      <w:r w:rsidRPr="00AF21BE">
        <w:rPr>
          <w:sz w:val="28"/>
          <w:szCs w:val="28"/>
        </w:rPr>
        <w:tab/>
        <w:t>ценообразовательная;</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информационная;</w:t>
      </w:r>
    </w:p>
    <w:p w:rsidR="00AF21BE" w:rsidRDefault="00AF21BE" w:rsidP="00AF21BE">
      <w:pPr>
        <w:ind w:firstLine="340"/>
        <w:jc w:val="both"/>
        <w:rPr>
          <w:sz w:val="28"/>
          <w:szCs w:val="28"/>
        </w:rPr>
      </w:pPr>
      <w:r w:rsidRPr="00AF21BE">
        <w:rPr>
          <w:sz w:val="28"/>
          <w:szCs w:val="28"/>
        </w:rPr>
        <w:t>d.</w:t>
      </w:r>
      <w:r w:rsidRPr="00AF21BE">
        <w:rPr>
          <w:sz w:val="28"/>
          <w:szCs w:val="28"/>
        </w:rPr>
        <w:tab/>
        <w:t>регулирующая.</w:t>
      </w:r>
    </w:p>
    <w:p w:rsidR="003338E6" w:rsidRDefault="003338E6" w:rsidP="00AF21BE">
      <w:pPr>
        <w:ind w:firstLine="340"/>
        <w:jc w:val="both"/>
        <w:rPr>
          <w:sz w:val="28"/>
          <w:szCs w:val="28"/>
        </w:rPr>
      </w:pPr>
    </w:p>
    <w:p w:rsidR="003338E6" w:rsidRPr="003338E6" w:rsidRDefault="003338E6" w:rsidP="003338E6">
      <w:pPr>
        <w:ind w:firstLine="340"/>
        <w:jc w:val="both"/>
        <w:rPr>
          <w:b/>
          <w:sz w:val="28"/>
          <w:szCs w:val="28"/>
          <w:lang w:val="be-BY"/>
        </w:rPr>
      </w:pPr>
      <w:r w:rsidRPr="003338E6">
        <w:rPr>
          <w:b/>
          <w:sz w:val="28"/>
          <w:szCs w:val="28"/>
        </w:rPr>
        <w:t>Литература</w:t>
      </w:r>
      <w:r>
        <w:rPr>
          <w:b/>
          <w:sz w:val="28"/>
          <w:szCs w:val="28"/>
          <w:lang w:val="be-BY"/>
        </w:rPr>
        <w:t xml:space="preserve"> к практическому</w:t>
      </w:r>
      <w:r w:rsidRPr="003338E6">
        <w:rPr>
          <w:b/>
          <w:sz w:val="28"/>
          <w:szCs w:val="28"/>
          <w:lang w:val="be-BY"/>
        </w:rPr>
        <w:t xml:space="preserve"> занятию</w:t>
      </w:r>
    </w:p>
    <w:p w:rsidR="003338E6" w:rsidRDefault="003338E6" w:rsidP="003338E6">
      <w:pPr>
        <w:ind w:firstLine="900"/>
        <w:jc w:val="both"/>
        <w:rPr>
          <w:sz w:val="28"/>
        </w:rPr>
      </w:pPr>
      <w:r>
        <w:rPr>
          <w:sz w:val="28"/>
          <w:lang w:val="be-BY"/>
        </w:rPr>
        <w:t>1</w:t>
      </w:r>
      <w:r w:rsidRPr="007F299F">
        <w:rPr>
          <w:sz w:val="28"/>
        </w:rPr>
        <w:t xml:space="preserve"> Деньги, кредит, банки, ценные бумаги «Практикум»: Учеб. пос</w:t>
      </w:r>
      <w:r w:rsidRPr="007F299F">
        <w:rPr>
          <w:sz w:val="28"/>
        </w:rPr>
        <w:t>о</w:t>
      </w:r>
      <w:r w:rsidRPr="007F299F">
        <w:rPr>
          <w:sz w:val="28"/>
        </w:rPr>
        <w:t>бие для вузов</w:t>
      </w:r>
      <w:proofErr w:type="gramStart"/>
      <w:r w:rsidRPr="007F299F">
        <w:rPr>
          <w:sz w:val="28"/>
        </w:rPr>
        <w:t xml:space="preserve"> / П</w:t>
      </w:r>
      <w:proofErr w:type="gramEnd"/>
      <w:r w:rsidRPr="007F299F">
        <w:rPr>
          <w:sz w:val="28"/>
        </w:rPr>
        <w:t>од ред. Е.Ф. Жукова – М.: ЮНИТИ-ДАНА, 2001г. – 312с.</w:t>
      </w:r>
    </w:p>
    <w:p w:rsidR="003338E6" w:rsidRPr="007F299F" w:rsidRDefault="003338E6" w:rsidP="003338E6">
      <w:pPr>
        <w:ind w:firstLine="900"/>
        <w:jc w:val="both"/>
        <w:rPr>
          <w:sz w:val="28"/>
        </w:rPr>
      </w:pPr>
      <w:r>
        <w:rPr>
          <w:sz w:val="28"/>
        </w:rPr>
        <w:t>2</w:t>
      </w:r>
      <w:r w:rsidRPr="007F299F">
        <w:rPr>
          <w:sz w:val="28"/>
        </w:rPr>
        <w:t xml:space="preserve"> Колтынюк Б.А. Ценные бумаги: Учеб. для студентов вузов – 2-е изд. – СПб</w:t>
      </w:r>
      <w:proofErr w:type="gramStart"/>
      <w:r w:rsidRPr="007F299F">
        <w:rPr>
          <w:sz w:val="28"/>
        </w:rPr>
        <w:t xml:space="preserve">.: </w:t>
      </w:r>
      <w:proofErr w:type="gramEnd"/>
      <w:r w:rsidRPr="007F299F">
        <w:rPr>
          <w:sz w:val="28"/>
        </w:rPr>
        <w:t xml:space="preserve">Изд-во Михайлова В.А., 2001.   304с. </w:t>
      </w:r>
    </w:p>
    <w:p w:rsidR="003338E6" w:rsidRPr="007F299F" w:rsidRDefault="003338E6" w:rsidP="003338E6">
      <w:pPr>
        <w:ind w:firstLine="900"/>
        <w:jc w:val="both"/>
        <w:rPr>
          <w:sz w:val="28"/>
        </w:rPr>
      </w:pPr>
      <w:r>
        <w:rPr>
          <w:sz w:val="28"/>
        </w:rPr>
        <w:t>3</w:t>
      </w:r>
      <w:r w:rsidRPr="007F299F">
        <w:rPr>
          <w:sz w:val="28"/>
        </w:rPr>
        <w:t xml:space="preserve"> Биржевое дело: Учеб. для вузов</w:t>
      </w:r>
      <w:proofErr w:type="gramStart"/>
      <w:r w:rsidRPr="007F299F">
        <w:rPr>
          <w:sz w:val="28"/>
        </w:rPr>
        <w:t xml:space="preserve"> / П</w:t>
      </w:r>
      <w:proofErr w:type="gramEnd"/>
      <w:r w:rsidRPr="007F299F">
        <w:rPr>
          <w:sz w:val="28"/>
        </w:rPr>
        <w:t xml:space="preserve">од ред. В.А. Галанова – М.: Финансы и статистика, 2003. – 303 с. </w:t>
      </w:r>
    </w:p>
    <w:p w:rsidR="003338E6" w:rsidRPr="007F299F" w:rsidRDefault="003338E6" w:rsidP="003338E6">
      <w:pPr>
        <w:ind w:firstLine="900"/>
        <w:jc w:val="both"/>
        <w:rPr>
          <w:sz w:val="28"/>
        </w:rPr>
      </w:pPr>
      <w:r>
        <w:rPr>
          <w:sz w:val="28"/>
        </w:rPr>
        <w:t>4</w:t>
      </w:r>
      <w:r w:rsidRPr="007F299F">
        <w:rPr>
          <w:sz w:val="28"/>
        </w:rPr>
        <w:t xml:space="preserve"> Ценные бумаги: Учеб. для студентов экономических специальн</w:t>
      </w:r>
      <w:r w:rsidRPr="007F299F">
        <w:rPr>
          <w:sz w:val="28"/>
        </w:rPr>
        <w:t>о</w:t>
      </w:r>
      <w:r w:rsidRPr="007F299F">
        <w:rPr>
          <w:sz w:val="28"/>
        </w:rPr>
        <w:t>стей вузов</w:t>
      </w:r>
      <w:proofErr w:type="gramStart"/>
      <w:r w:rsidRPr="007F299F">
        <w:rPr>
          <w:sz w:val="28"/>
        </w:rPr>
        <w:t xml:space="preserve"> / П</w:t>
      </w:r>
      <w:proofErr w:type="gramEnd"/>
      <w:r w:rsidRPr="007F299F">
        <w:rPr>
          <w:sz w:val="28"/>
        </w:rPr>
        <w:t>од ред. В.И. Колесникова,– 2-е изд. переработанное и допо</w:t>
      </w:r>
      <w:r w:rsidRPr="007F299F">
        <w:rPr>
          <w:sz w:val="28"/>
        </w:rPr>
        <w:t>л</w:t>
      </w:r>
      <w:r w:rsidRPr="007F299F">
        <w:rPr>
          <w:sz w:val="28"/>
        </w:rPr>
        <w:t>ненное – М.: Финансы и статистика, 2002. – 448с.</w:t>
      </w:r>
    </w:p>
    <w:p w:rsidR="003338E6" w:rsidRPr="007F299F" w:rsidRDefault="003338E6" w:rsidP="003338E6">
      <w:pPr>
        <w:ind w:firstLine="900"/>
        <w:jc w:val="both"/>
        <w:rPr>
          <w:sz w:val="28"/>
        </w:rPr>
      </w:pPr>
      <w:r>
        <w:rPr>
          <w:sz w:val="28"/>
        </w:rPr>
        <w:t>5</w:t>
      </w:r>
      <w:r w:rsidRPr="007F299F">
        <w:rPr>
          <w:sz w:val="28"/>
        </w:rPr>
        <w:t xml:space="preserve"> Рынок ценных бумаг: Учеб. пособие для вузов / Под ред. В.С. З</w:t>
      </w:r>
      <w:r w:rsidRPr="007F299F">
        <w:rPr>
          <w:sz w:val="28"/>
        </w:rPr>
        <w:t>о</w:t>
      </w:r>
      <w:r w:rsidRPr="007F299F">
        <w:rPr>
          <w:sz w:val="28"/>
        </w:rPr>
        <w:t>лотарева - Ростов-на-Дону</w:t>
      </w:r>
      <w:proofErr w:type="gramStart"/>
      <w:r w:rsidRPr="007F299F">
        <w:rPr>
          <w:sz w:val="28"/>
        </w:rPr>
        <w:t>:«</w:t>
      </w:r>
      <w:proofErr w:type="gramEnd"/>
      <w:r w:rsidRPr="007F299F">
        <w:rPr>
          <w:sz w:val="28"/>
        </w:rPr>
        <w:t>Феникс», 2000. – 352с.</w:t>
      </w:r>
    </w:p>
    <w:p w:rsidR="003338E6" w:rsidRDefault="003338E6" w:rsidP="003338E6">
      <w:pPr>
        <w:ind w:firstLine="900"/>
        <w:jc w:val="both"/>
        <w:rPr>
          <w:sz w:val="28"/>
        </w:rPr>
      </w:pPr>
      <w:r>
        <w:rPr>
          <w:sz w:val="28"/>
        </w:rPr>
        <w:t>6</w:t>
      </w:r>
      <w:r w:rsidRPr="007F299F">
        <w:rPr>
          <w:sz w:val="28"/>
        </w:rPr>
        <w:t xml:space="preserve"> Бердникова Т.Б. Рынок ценных бумаг и биржевое дело: Учеб</w:t>
      </w:r>
      <w:proofErr w:type="gramStart"/>
      <w:r w:rsidRPr="007F299F">
        <w:rPr>
          <w:sz w:val="28"/>
        </w:rPr>
        <w:t>.</w:t>
      </w:r>
      <w:proofErr w:type="gramEnd"/>
      <w:r w:rsidRPr="007F299F">
        <w:rPr>
          <w:sz w:val="28"/>
        </w:rPr>
        <w:t xml:space="preserve"> </w:t>
      </w:r>
      <w:proofErr w:type="gramStart"/>
      <w:r w:rsidRPr="007F299F">
        <w:rPr>
          <w:sz w:val="28"/>
        </w:rPr>
        <w:t>п</w:t>
      </w:r>
      <w:proofErr w:type="gramEnd"/>
      <w:r w:rsidRPr="007F299F">
        <w:rPr>
          <w:sz w:val="28"/>
        </w:rPr>
        <w:t>о</w:t>
      </w:r>
      <w:r w:rsidRPr="007F299F">
        <w:rPr>
          <w:sz w:val="28"/>
        </w:rPr>
        <w:t>собие для студентов вузов – М.: Инфра-М, 2000. – 270с.</w:t>
      </w:r>
    </w:p>
    <w:p w:rsidR="003338E6" w:rsidRPr="007F299F" w:rsidRDefault="003338E6" w:rsidP="003338E6">
      <w:pPr>
        <w:ind w:firstLine="900"/>
        <w:jc w:val="both"/>
        <w:rPr>
          <w:sz w:val="28"/>
        </w:rPr>
      </w:pPr>
      <w:r w:rsidRPr="007F299F">
        <w:rPr>
          <w:sz w:val="28"/>
        </w:rPr>
        <w:t xml:space="preserve"> </w:t>
      </w:r>
    </w:p>
    <w:p w:rsidR="003338E6" w:rsidRDefault="003338E6" w:rsidP="003338E6">
      <w:pPr>
        <w:ind w:firstLine="340"/>
        <w:jc w:val="center"/>
        <w:rPr>
          <w:rFonts w:eastAsia="Calibri"/>
          <w:b/>
          <w:sz w:val="28"/>
          <w:szCs w:val="28"/>
        </w:rPr>
      </w:pPr>
      <w:r>
        <w:rPr>
          <w:rFonts w:eastAsia="Calibri"/>
          <w:b/>
          <w:sz w:val="28"/>
          <w:szCs w:val="28"/>
        </w:rPr>
        <w:t>Практическое занятие №3</w:t>
      </w:r>
    </w:p>
    <w:p w:rsidR="00AF21BE" w:rsidRPr="00AF21BE" w:rsidRDefault="00AF21BE" w:rsidP="00AF21BE">
      <w:pPr>
        <w:ind w:firstLine="340"/>
        <w:jc w:val="both"/>
        <w:rPr>
          <w:sz w:val="28"/>
          <w:szCs w:val="28"/>
        </w:rPr>
      </w:pPr>
    </w:p>
    <w:p w:rsidR="003338E6" w:rsidRPr="003338E6" w:rsidRDefault="003338E6" w:rsidP="003338E6">
      <w:pPr>
        <w:shd w:val="clear" w:color="auto" w:fill="FFFFFF"/>
        <w:adjustRightInd w:val="0"/>
        <w:ind w:firstLine="180"/>
        <w:jc w:val="both"/>
        <w:rPr>
          <w:color w:val="000000"/>
          <w:sz w:val="28"/>
          <w:szCs w:val="28"/>
          <w:u w:val="single"/>
        </w:rPr>
      </w:pPr>
      <w:r w:rsidRPr="003338E6">
        <w:rPr>
          <w:color w:val="000000"/>
          <w:sz w:val="28"/>
          <w:szCs w:val="28"/>
          <w:u w:val="single"/>
        </w:rPr>
        <w:t>Ценные бумаги и их характеристика</w:t>
      </w:r>
    </w:p>
    <w:p w:rsidR="003338E6" w:rsidRPr="00E63DD9" w:rsidRDefault="003338E6" w:rsidP="003338E6">
      <w:pPr>
        <w:shd w:val="clear" w:color="auto" w:fill="FFFFFF"/>
        <w:adjustRightInd w:val="0"/>
        <w:ind w:firstLine="180"/>
        <w:jc w:val="both"/>
        <w:rPr>
          <w:iCs/>
          <w:color w:val="000000"/>
          <w:sz w:val="28"/>
          <w:szCs w:val="28"/>
        </w:rPr>
      </w:pPr>
      <w:r>
        <w:rPr>
          <w:iCs/>
          <w:color w:val="000000"/>
          <w:sz w:val="28"/>
          <w:szCs w:val="28"/>
        </w:rPr>
        <w:t>1 Понятие и виды ценных бумаг</w:t>
      </w:r>
    </w:p>
    <w:p w:rsidR="003338E6" w:rsidRPr="00E63DD9" w:rsidRDefault="003338E6" w:rsidP="003338E6">
      <w:pPr>
        <w:shd w:val="clear" w:color="auto" w:fill="FFFFFF"/>
        <w:adjustRightInd w:val="0"/>
        <w:ind w:firstLine="180"/>
        <w:jc w:val="both"/>
        <w:rPr>
          <w:iCs/>
          <w:color w:val="000000"/>
          <w:sz w:val="28"/>
          <w:szCs w:val="28"/>
        </w:rPr>
      </w:pPr>
      <w:r>
        <w:rPr>
          <w:iCs/>
          <w:color w:val="000000"/>
          <w:sz w:val="28"/>
          <w:szCs w:val="28"/>
        </w:rPr>
        <w:t>2 Акции</w:t>
      </w:r>
    </w:p>
    <w:p w:rsidR="003338E6" w:rsidRPr="00E63DD9" w:rsidRDefault="003338E6" w:rsidP="003338E6">
      <w:pPr>
        <w:shd w:val="clear" w:color="auto" w:fill="FFFFFF"/>
        <w:adjustRightInd w:val="0"/>
        <w:ind w:firstLine="180"/>
        <w:jc w:val="both"/>
        <w:rPr>
          <w:iCs/>
          <w:color w:val="000000"/>
          <w:sz w:val="28"/>
          <w:szCs w:val="28"/>
        </w:rPr>
      </w:pPr>
      <w:r>
        <w:rPr>
          <w:iCs/>
          <w:color w:val="000000"/>
          <w:sz w:val="28"/>
          <w:szCs w:val="28"/>
        </w:rPr>
        <w:t>3 Облигации</w:t>
      </w:r>
    </w:p>
    <w:p w:rsidR="003338E6" w:rsidRPr="00E63DD9" w:rsidRDefault="003338E6" w:rsidP="003338E6">
      <w:pPr>
        <w:shd w:val="clear" w:color="auto" w:fill="FFFFFF"/>
        <w:adjustRightInd w:val="0"/>
        <w:ind w:firstLine="180"/>
        <w:jc w:val="both"/>
        <w:rPr>
          <w:iCs/>
          <w:color w:val="000000"/>
          <w:sz w:val="28"/>
          <w:szCs w:val="28"/>
        </w:rPr>
      </w:pPr>
      <w:r>
        <w:rPr>
          <w:iCs/>
          <w:color w:val="000000"/>
          <w:sz w:val="28"/>
          <w:szCs w:val="28"/>
        </w:rPr>
        <w:t>4</w:t>
      </w:r>
      <w:r w:rsidRPr="00E63DD9">
        <w:rPr>
          <w:iCs/>
          <w:color w:val="000000"/>
          <w:sz w:val="28"/>
          <w:szCs w:val="28"/>
        </w:rPr>
        <w:t xml:space="preserve"> Депозитн</w:t>
      </w:r>
      <w:r>
        <w:rPr>
          <w:iCs/>
          <w:color w:val="000000"/>
          <w:sz w:val="28"/>
          <w:szCs w:val="28"/>
        </w:rPr>
        <w:t>ые (сберегательные) сертификаты</w:t>
      </w:r>
    </w:p>
    <w:p w:rsidR="003338E6" w:rsidRPr="006D316F" w:rsidRDefault="003338E6" w:rsidP="003338E6">
      <w:pPr>
        <w:shd w:val="clear" w:color="auto" w:fill="FFFFFF"/>
        <w:adjustRightInd w:val="0"/>
        <w:ind w:firstLine="180"/>
        <w:jc w:val="both"/>
        <w:rPr>
          <w:i/>
          <w:iCs/>
          <w:color w:val="000000"/>
          <w:sz w:val="28"/>
          <w:szCs w:val="28"/>
        </w:rPr>
      </w:pPr>
    </w:p>
    <w:p w:rsidR="00AF21BE" w:rsidRPr="00AF21BE" w:rsidRDefault="00AF21BE" w:rsidP="003338E6">
      <w:pPr>
        <w:jc w:val="both"/>
        <w:rPr>
          <w:sz w:val="28"/>
          <w:szCs w:val="28"/>
        </w:rPr>
      </w:pPr>
      <w:r w:rsidRPr="00AF21BE">
        <w:rPr>
          <w:sz w:val="28"/>
          <w:szCs w:val="28"/>
        </w:rPr>
        <w:t>Установите соответствия ответов:</w:t>
      </w:r>
    </w:p>
    <w:p w:rsidR="00AF21BE" w:rsidRPr="00AF21BE" w:rsidRDefault="00AF21BE" w:rsidP="00AF21BE">
      <w:pPr>
        <w:ind w:firstLine="340"/>
        <w:jc w:val="both"/>
        <w:rPr>
          <w:sz w:val="28"/>
          <w:szCs w:val="28"/>
        </w:rPr>
      </w:pPr>
      <w:r w:rsidRPr="00AF21BE">
        <w:rPr>
          <w:sz w:val="28"/>
          <w:szCs w:val="28"/>
        </w:rPr>
        <w:t>1)Сопоставьте органы управления фондовой биржей и выполняемые ими функции:</w:t>
      </w:r>
    </w:p>
    <w:p w:rsidR="00AF21BE" w:rsidRPr="00AF21BE" w:rsidRDefault="00AF21BE" w:rsidP="00AF21BE">
      <w:pPr>
        <w:ind w:firstLine="340"/>
        <w:jc w:val="both"/>
        <w:rPr>
          <w:sz w:val="28"/>
          <w:szCs w:val="28"/>
        </w:rPr>
      </w:pPr>
      <w:r w:rsidRPr="00AF21BE">
        <w:rPr>
          <w:sz w:val="28"/>
          <w:szCs w:val="28"/>
        </w:rPr>
        <w:t>Органы управления:</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общее собрание;</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биржевой комитет;</w:t>
      </w:r>
    </w:p>
    <w:p w:rsidR="00AF21BE" w:rsidRPr="00AF21BE" w:rsidRDefault="00AF21BE" w:rsidP="00AF21BE">
      <w:pPr>
        <w:ind w:firstLine="340"/>
        <w:jc w:val="both"/>
        <w:rPr>
          <w:sz w:val="28"/>
          <w:szCs w:val="28"/>
        </w:rPr>
      </w:pPr>
      <w:r w:rsidRPr="00AF21BE">
        <w:rPr>
          <w:sz w:val="28"/>
          <w:szCs w:val="28"/>
        </w:rPr>
        <w:t>3.</w:t>
      </w:r>
      <w:r w:rsidRPr="00AF21BE">
        <w:rPr>
          <w:sz w:val="28"/>
          <w:szCs w:val="28"/>
        </w:rPr>
        <w:tab/>
        <w:t>ревизионная комиссия;</w:t>
      </w:r>
    </w:p>
    <w:p w:rsidR="00AF21BE" w:rsidRPr="00AF21BE" w:rsidRDefault="00AF21BE" w:rsidP="00AF21BE">
      <w:pPr>
        <w:ind w:firstLine="340"/>
        <w:jc w:val="both"/>
        <w:rPr>
          <w:sz w:val="28"/>
          <w:szCs w:val="28"/>
        </w:rPr>
      </w:pPr>
      <w:r w:rsidRPr="00AF21BE">
        <w:rPr>
          <w:sz w:val="28"/>
          <w:szCs w:val="28"/>
        </w:rPr>
        <w:t>4.</w:t>
      </w:r>
      <w:r w:rsidRPr="00AF21BE">
        <w:rPr>
          <w:sz w:val="28"/>
          <w:szCs w:val="28"/>
        </w:rPr>
        <w:tab/>
        <w:t>котировальная комиссия.</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Функции:</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установление размера комиссионных сборов;</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проверка соблюдения биржевых правил;</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прием новых членов биржи;</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составление биржевых бюллетеней.</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 xml:space="preserve">2) </w:t>
      </w:r>
      <w:proofErr w:type="gramStart"/>
      <w:r w:rsidRPr="00AF21BE">
        <w:rPr>
          <w:sz w:val="28"/>
          <w:szCs w:val="28"/>
        </w:rPr>
        <w:t>Определите к какому типу аукциона относятся</w:t>
      </w:r>
      <w:proofErr w:type="gramEnd"/>
      <w:r w:rsidRPr="00AF21BE">
        <w:rPr>
          <w:sz w:val="28"/>
          <w:szCs w:val="28"/>
        </w:rPr>
        <w:t>:</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lastRenderedPageBreak/>
        <w:t>1.</w:t>
      </w:r>
      <w:r w:rsidRPr="00AF21BE">
        <w:rPr>
          <w:sz w:val="28"/>
          <w:szCs w:val="28"/>
        </w:rPr>
        <w:tab/>
        <w:t>сделки «до погашения»;</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сделки РЕПО</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непрерывный;</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залповый.</w:t>
      </w:r>
    </w:p>
    <w:p w:rsidR="00AF21BE" w:rsidRPr="00AF21BE" w:rsidRDefault="00AF21BE" w:rsidP="00AF21BE">
      <w:pPr>
        <w:ind w:firstLine="340"/>
        <w:jc w:val="both"/>
        <w:rPr>
          <w:sz w:val="28"/>
          <w:szCs w:val="28"/>
        </w:rPr>
      </w:pPr>
      <w:r w:rsidRPr="00AF21BE">
        <w:rPr>
          <w:sz w:val="28"/>
          <w:szCs w:val="28"/>
        </w:rPr>
        <w:t xml:space="preserve">3) Какие органы управления биржей относятся </w:t>
      </w:r>
      <w:proofErr w:type="gramStart"/>
      <w:r w:rsidRPr="00AF21BE">
        <w:rPr>
          <w:sz w:val="28"/>
          <w:szCs w:val="28"/>
        </w:rPr>
        <w:t>к</w:t>
      </w:r>
      <w:proofErr w:type="gramEnd"/>
      <w:r w:rsidRPr="00AF21BE">
        <w:rPr>
          <w:sz w:val="28"/>
          <w:szCs w:val="28"/>
        </w:rPr>
        <w:t>:</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1.</w:t>
      </w:r>
      <w:r w:rsidRPr="00AF21BE">
        <w:rPr>
          <w:sz w:val="28"/>
          <w:szCs w:val="28"/>
        </w:rPr>
        <w:tab/>
        <w:t>общественной структуре;</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стационарной структуре.</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котировальная комиссия;</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арбитражная комиссия;</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ревизионная комиссия;</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биржевой комитет.</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Выберете один правильный ответ из предлагаемых вариантов:</w:t>
      </w:r>
    </w:p>
    <w:p w:rsidR="00AF21BE" w:rsidRPr="00AF21BE" w:rsidRDefault="00AF21BE" w:rsidP="00AF21BE">
      <w:pPr>
        <w:ind w:firstLine="340"/>
        <w:jc w:val="both"/>
        <w:rPr>
          <w:sz w:val="28"/>
          <w:szCs w:val="28"/>
        </w:rPr>
      </w:pPr>
      <w:r w:rsidRPr="00AF21BE">
        <w:rPr>
          <w:sz w:val="28"/>
          <w:szCs w:val="28"/>
        </w:rPr>
        <w:t>4) В каких случаях Белорусская валютно-фондовая биржа может быть одной из сторон по сделке купли-продажи:</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государственных краткосрочных облигаций;</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векселей «Белтрансгаза»;</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акций ОАО «Белорусская валютно-фондовая биржа»;</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акций ОАО «Белагропромбанк»</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5) Посредством систем клиринга и расчетов биржа выполняет функцию:</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регулирования биржевых цен;</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гарантии выполнения сделок;</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разрешения споров;</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разработки биржевых правил.</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6) Арбитражные сделки можно представить как разновидность:</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хеджирования;</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спекуляции;</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 xml:space="preserve">как </w:t>
      </w:r>
      <w:proofErr w:type="gramStart"/>
      <w:r w:rsidRPr="00AF21BE">
        <w:rPr>
          <w:sz w:val="28"/>
          <w:szCs w:val="28"/>
        </w:rPr>
        <w:t>хеджирования</w:t>
      </w:r>
      <w:proofErr w:type="gramEnd"/>
      <w:r w:rsidRPr="00AF21BE">
        <w:rPr>
          <w:sz w:val="28"/>
          <w:szCs w:val="28"/>
        </w:rPr>
        <w:t xml:space="preserve"> так и спекуляции.</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7) Хеджирование продавца характеризуется:</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a.</w:t>
      </w:r>
      <w:r w:rsidRPr="00AF21BE">
        <w:rPr>
          <w:sz w:val="28"/>
          <w:szCs w:val="28"/>
        </w:rPr>
        <w:tab/>
        <w:t>продажей фьючерсного контракта;</w:t>
      </w:r>
    </w:p>
    <w:p w:rsidR="00AF21BE" w:rsidRDefault="00AF21BE" w:rsidP="00AF21BE">
      <w:pPr>
        <w:ind w:firstLine="340"/>
        <w:jc w:val="both"/>
        <w:rPr>
          <w:sz w:val="28"/>
          <w:szCs w:val="28"/>
        </w:rPr>
      </w:pPr>
      <w:r w:rsidRPr="00AF21BE">
        <w:rPr>
          <w:sz w:val="28"/>
          <w:szCs w:val="28"/>
        </w:rPr>
        <w:t>b.</w:t>
      </w:r>
      <w:r w:rsidRPr="00AF21BE">
        <w:rPr>
          <w:sz w:val="28"/>
          <w:szCs w:val="28"/>
        </w:rPr>
        <w:tab/>
      </w:r>
      <w:r>
        <w:rPr>
          <w:sz w:val="28"/>
          <w:szCs w:val="28"/>
        </w:rPr>
        <w:t>покупкой фьючерсного контракта.</w:t>
      </w:r>
    </w:p>
    <w:p w:rsidR="003338E6" w:rsidRPr="00AF21BE" w:rsidRDefault="003338E6" w:rsidP="00AF21BE">
      <w:pPr>
        <w:ind w:firstLine="340"/>
        <w:jc w:val="both"/>
        <w:rPr>
          <w:sz w:val="28"/>
          <w:szCs w:val="28"/>
        </w:rPr>
      </w:pPr>
    </w:p>
    <w:p w:rsidR="003338E6" w:rsidRDefault="003338E6" w:rsidP="003338E6">
      <w:pPr>
        <w:ind w:firstLine="900"/>
        <w:jc w:val="both"/>
        <w:rPr>
          <w:sz w:val="28"/>
        </w:rPr>
      </w:pPr>
    </w:p>
    <w:p w:rsidR="003338E6" w:rsidRDefault="003338E6" w:rsidP="003338E6">
      <w:pPr>
        <w:ind w:firstLine="900"/>
        <w:jc w:val="both"/>
        <w:rPr>
          <w:sz w:val="28"/>
        </w:rPr>
      </w:pPr>
    </w:p>
    <w:p w:rsidR="003338E6" w:rsidRPr="003338E6" w:rsidRDefault="003338E6" w:rsidP="003338E6">
      <w:pPr>
        <w:ind w:firstLine="340"/>
        <w:jc w:val="both"/>
        <w:rPr>
          <w:b/>
          <w:sz w:val="28"/>
          <w:szCs w:val="28"/>
          <w:lang w:val="be-BY"/>
        </w:rPr>
      </w:pPr>
      <w:r w:rsidRPr="003338E6">
        <w:rPr>
          <w:b/>
          <w:sz w:val="28"/>
          <w:szCs w:val="28"/>
        </w:rPr>
        <w:lastRenderedPageBreak/>
        <w:t>Литература</w:t>
      </w:r>
      <w:r>
        <w:rPr>
          <w:b/>
          <w:sz w:val="28"/>
          <w:szCs w:val="28"/>
          <w:lang w:val="be-BY"/>
        </w:rPr>
        <w:t xml:space="preserve"> к практическому</w:t>
      </w:r>
      <w:r w:rsidRPr="003338E6">
        <w:rPr>
          <w:b/>
          <w:sz w:val="28"/>
          <w:szCs w:val="28"/>
          <w:lang w:val="be-BY"/>
        </w:rPr>
        <w:t xml:space="preserve"> занятию</w:t>
      </w:r>
    </w:p>
    <w:p w:rsidR="003338E6" w:rsidRPr="007F299F" w:rsidRDefault="003338E6" w:rsidP="003338E6">
      <w:pPr>
        <w:ind w:firstLine="900"/>
        <w:jc w:val="both"/>
        <w:rPr>
          <w:sz w:val="28"/>
        </w:rPr>
      </w:pPr>
      <w:r w:rsidRPr="007F299F">
        <w:rPr>
          <w:sz w:val="28"/>
        </w:rPr>
        <w:t>1 Закон Республики Беларусь «Об акционерных обществах, общ</w:t>
      </w:r>
      <w:r w:rsidRPr="007F299F">
        <w:rPr>
          <w:sz w:val="28"/>
        </w:rPr>
        <w:t>е</w:t>
      </w:r>
      <w:r w:rsidRPr="007F299F">
        <w:rPr>
          <w:sz w:val="28"/>
        </w:rPr>
        <w:t>ствах с ограниченной ответственностью и обществах с дополнительной о</w:t>
      </w:r>
      <w:r w:rsidRPr="007F299F">
        <w:rPr>
          <w:sz w:val="28"/>
        </w:rPr>
        <w:t>т</w:t>
      </w:r>
      <w:r w:rsidRPr="007F299F">
        <w:rPr>
          <w:sz w:val="28"/>
        </w:rPr>
        <w:t>ветственностью» (с внесенными изм. и доп.) // Нац</w:t>
      </w:r>
      <w:proofErr w:type="gramStart"/>
      <w:r w:rsidRPr="007F299F">
        <w:rPr>
          <w:sz w:val="28"/>
        </w:rPr>
        <w:t>.э</w:t>
      </w:r>
      <w:proofErr w:type="gramEnd"/>
      <w:r w:rsidRPr="007F299F">
        <w:rPr>
          <w:sz w:val="28"/>
        </w:rPr>
        <w:t>кан.газ. - 1998. -  № 43.</w:t>
      </w:r>
    </w:p>
    <w:p w:rsidR="003338E6" w:rsidRPr="007F299F" w:rsidRDefault="003338E6" w:rsidP="003338E6">
      <w:pPr>
        <w:ind w:firstLine="900"/>
        <w:jc w:val="both"/>
        <w:rPr>
          <w:sz w:val="28"/>
        </w:rPr>
      </w:pPr>
      <w:r w:rsidRPr="007F299F">
        <w:rPr>
          <w:sz w:val="28"/>
        </w:rPr>
        <w:t>2 Закон Республики Беларусь «О ценных бумагах и фондовых би</w:t>
      </w:r>
      <w:r w:rsidRPr="007F299F">
        <w:rPr>
          <w:sz w:val="28"/>
        </w:rPr>
        <w:t>р</w:t>
      </w:r>
      <w:r w:rsidRPr="007F299F">
        <w:rPr>
          <w:sz w:val="28"/>
        </w:rPr>
        <w:t>жах» 1992г. с доп. и изм. // Нац</w:t>
      </w:r>
      <w:proofErr w:type="gramStart"/>
      <w:r w:rsidRPr="007F299F">
        <w:rPr>
          <w:sz w:val="28"/>
        </w:rPr>
        <w:t>.э</w:t>
      </w:r>
      <w:proofErr w:type="gramEnd"/>
      <w:r w:rsidRPr="007F299F">
        <w:rPr>
          <w:sz w:val="28"/>
        </w:rPr>
        <w:t>кан.газ. - 1996.-  № 47.</w:t>
      </w:r>
    </w:p>
    <w:p w:rsidR="003338E6" w:rsidRPr="007F299F" w:rsidRDefault="003338E6" w:rsidP="003338E6">
      <w:pPr>
        <w:ind w:firstLine="900"/>
        <w:jc w:val="both"/>
        <w:rPr>
          <w:sz w:val="28"/>
        </w:rPr>
      </w:pPr>
      <w:r w:rsidRPr="007F299F">
        <w:rPr>
          <w:sz w:val="28"/>
        </w:rPr>
        <w:t>3</w:t>
      </w:r>
      <w:proofErr w:type="gramStart"/>
      <w:r w:rsidRPr="007F299F">
        <w:rPr>
          <w:sz w:val="28"/>
        </w:rPr>
        <w:t xml:space="preserve"> О</w:t>
      </w:r>
      <w:proofErr w:type="gramEnd"/>
      <w:r w:rsidRPr="007F299F">
        <w:rPr>
          <w:sz w:val="28"/>
        </w:rPr>
        <w:t xml:space="preserve"> рынке государственных краткосрочных облигаций Республики Беларусь и ценных бумаг Национального банка. Постановление Совета Министров Республики Беларусь от 1.10.1997г. // Нац</w:t>
      </w:r>
      <w:proofErr w:type="gramStart"/>
      <w:r w:rsidRPr="007F299F">
        <w:rPr>
          <w:sz w:val="28"/>
        </w:rPr>
        <w:t>.э</w:t>
      </w:r>
      <w:proofErr w:type="gramEnd"/>
      <w:r w:rsidRPr="007F299F">
        <w:rPr>
          <w:sz w:val="28"/>
        </w:rPr>
        <w:t>кан.газ.-  1997.-  № 43.</w:t>
      </w:r>
    </w:p>
    <w:p w:rsidR="003338E6" w:rsidRPr="007F299F" w:rsidRDefault="003338E6" w:rsidP="003338E6">
      <w:pPr>
        <w:ind w:firstLine="900"/>
        <w:jc w:val="both"/>
        <w:rPr>
          <w:sz w:val="28"/>
        </w:rPr>
      </w:pPr>
      <w:r w:rsidRPr="007F299F">
        <w:rPr>
          <w:sz w:val="28"/>
        </w:rPr>
        <w:t>4 Положение «Об аттестации специалистов профессиональных участников рынков ценных бумаг и фондовых бирж». Утв. Министерством финансов Республики Беларусь 10.07.1997г. // Нац</w:t>
      </w:r>
      <w:proofErr w:type="gramStart"/>
      <w:r w:rsidRPr="007F299F">
        <w:rPr>
          <w:sz w:val="28"/>
        </w:rPr>
        <w:t>.э</w:t>
      </w:r>
      <w:proofErr w:type="gramEnd"/>
      <w:r w:rsidRPr="007F299F">
        <w:rPr>
          <w:sz w:val="28"/>
        </w:rPr>
        <w:t>кан.газ. - 1997. - № 32.</w:t>
      </w:r>
    </w:p>
    <w:p w:rsidR="00AF21BE" w:rsidRDefault="00AF21BE" w:rsidP="00AF21BE">
      <w:pPr>
        <w:ind w:firstLine="340"/>
        <w:jc w:val="both"/>
        <w:rPr>
          <w:sz w:val="28"/>
          <w:szCs w:val="28"/>
        </w:rPr>
      </w:pPr>
    </w:p>
    <w:p w:rsidR="00FA1913" w:rsidRDefault="00FA1913" w:rsidP="00FA1913">
      <w:pPr>
        <w:ind w:firstLine="340"/>
        <w:jc w:val="center"/>
        <w:rPr>
          <w:rFonts w:eastAsia="Calibri"/>
          <w:b/>
          <w:sz w:val="28"/>
          <w:szCs w:val="28"/>
        </w:rPr>
      </w:pPr>
      <w:r>
        <w:rPr>
          <w:rFonts w:eastAsia="Calibri"/>
          <w:b/>
          <w:sz w:val="28"/>
          <w:szCs w:val="28"/>
        </w:rPr>
        <w:t>Практическое занятие №4</w:t>
      </w:r>
    </w:p>
    <w:p w:rsidR="00FA1913" w:rsidRPr="00AF21BE" w:rsidRDefault="00FA1913" w:rsidP="00AF21BE">
      <w:pPr>
        <w:ind w:firstLine="340"/>
        <w:jc w:val="both"/>
        <w:rPr>
          <w:sz w:val="28"/>
          <w:szCs w:val="28"/>
        </w:rPr>
      </w:pPr>
    </w:p>
    <w:p w:rsidR="00FA1913" w:rsidRPr="00FA1913" w:rsidRDefault="00FA1913" w:rsidP="00FA1913">
      <w:pPr>
        <w:tabs>
          <w:tab w:val="left" w:pos="142"/>
        </w:tabs>
        <w:jc w:val="both"/>
        <w:rPr>
          <w:iCs/>
          <w:sz w:val="28"/>
          <w:szCs w:val="28"/>
          <w:u w:val="single"/>
        </w:rPr>
      </w:pPr>
      <w:r>
        <w:rPr>
          <w:b/>
          <w:iCs/>
          <w:sz w:val="28"/>
          <w:szCs w:val="28"/>
        </w:rPr>
        <w:t xml:space="preserve">     </w:t>
      </w:r>
      <w:r w:rsidRPr="00FA1913">
        <w:rPr>
          <w:iCs/>
          <w:sz w:val="28"/>
          <w:szCs w:val="28"/>
          <w:u w:val="single"/>
        </w:rPr>
        <w:t>Рынок государственных ценных бумаг</w:t>
      </w:r>
    </w:p>
    <w:p w:rsidR="00FA1913" w:rsidRPr="000E4202" w:rsidRDefault="00FA1913" w:rsidP="00FA1913">
      <w:pPr>
        <w:tabs>
          <w:tab w:val="left" w:pos="142"/>
        </w:tabs>
        <w:ind w:firstLine="340"/>
        <w:jc w:val="both"/>
        <w:rPr>
          <w:iCs/>
          <w:sz w:val="28"/>
          <w:szCs w:val="28"/>
        </w:rPr>
      </w:pPr>
      <w:r>
        <w:rPr>
          <w:iCs/>
          <w:sz w:val="28"/>
          <w:szCs w:val="28"/>
        </w:rPr>
        <w:t xml:space="preserve">1 </w:t>
      </w:r>
      <w:r w:rsidRPr="000E4202">
        <w:rPr>
          <w:iCs/>
          <w:sz w:val="28"/>
          <w:szCs w:val="28"/>
        </w:rPr>
        <w:t>Роль и функции рынка государственных це</w:t>
      </w:r>
      <w:r>
        <w:rPr>
          <w:iCs/>
          <w:sz w:val="28"/>
          <w:szCs w:val="28"/>
        </w:rPr>
        <w:t>нных бумаг в рыночной экономике</w:t>
      </w:r>
    </w:p>
    <w:p w:rsidR="00FA1913" w:rsidRPr="000E4202" w:rsidRDefault="00FA1913" w:rsidP="00FA1913">
      <w:pPr>
        <w:tabs>
          <w:tab w:val="left" w:pos="142"/>
        </w:tabs>
        <w:ind w:firstLine="340"/>
        <w:jc w:val="both"/>
        <w:rPr>
          <w:iCs/>
          <w:sz w:val="28"/>
          <w:szCs w:val="28"/>
        </w:rPr>
      </w:pPr>
      <w:r>
        <w:rPr>
          <w:iCs/>
          <w:sz w:val="28"/>
          <w:szCs w:val="28"/>
        </w:rPr>
        <w:t xml:space="preserve">2 </w:t>
      </w:r>
      <w:r w:rsidRPr="000E4202">
        <w:rPr>
          <w:iCs/>
          <w:sz w:val="28"/>
          <w:szCs w:val="28"/>
        </w:rPr>
        <w:t>Структура рын</w:t>
      </w:r>
      <w:r>
        <w:rPr>
          <w:iCs/>
          <w:sz w:val="28"/>
          <w:szCs w:val="28"/>
        </w:rPr>
        <w:t>ка государственных ценных бумаг</w:t>
      </w:r>
    </w:p>
    <w:p w:rsidR="00FA1913" w:rsidRPr="000E4202" w:rsidRDefault="00FA1913" w:rsidP="00FA1913">
      <w:pPr>
        <w:tabs>
          <w:tab w:val="left" w:pos="142"/>
        </w:tabs>
        <w:ind w:firstLine="340"/>
        <w:jc w:val="both"/>
        <w:rPr>
          <w:iCs/>
          <w:sz w:val="28"/>
          <w:szCs w:val="28"/>
        </w:rPr>
      </w:pPr>
      <w:r>
        <w:rPr>
          <w:iCs/>
          <w:sz w:val="28"/>
          <w:szCs w:val="28"/>
        </w:rPr>
        <w:t xml:space="preserve">3 </w:t>
      </w:r>
      <w:r w:rsidRPr="000E4202">
        <w:rPr>
          <w:iCs/>
          <w:sz w:val="28"/>
          <w:szCs w:val="28"/>
        </w:rPr>
        <w:t>Порядок первичного размещен</w:t>
      </w:r>
      <w:r>
        <w:rPr>
          <w:iCs/>
          <w:sz w:val="28"/>
          <w:szCs w:val="28"/>
        </w:rPr>
        <w:t>ия государственных ценных бумаг</w:t>
      </w:r>
    </w:p>
    <w:p w:rsidR="00FA1913" w:rsidRPr="000E4202" w:rsidRDefault="00FA1913" w:rsidP="00FA1913">
      <w:pPr>
        <w:tabs>
          <w:tab w:val="left" w:pos="142"/>
        </w:tabs>
        <w:ind w:firstLine="340"/>
        <w:jc w:val="both"/>
        <w:rPr>
          <w:iCs/>
          <w:sz w:val="28"/>
          <w:szCs w:val="28"/>
        </w:rPr>
      </w:pPr>
      <w:r>
        <w:rPr>
          <w:iCs/>
          <w:sz w:val="28"/>
          <w:szCs w:val="28"/>
        </w:rPr>
        <w:t xml:space="preserve">4 </w:t>
      </w:r>
      <w:r w:rsidRPr="000E4202">
        <w:rPr>
          <w:iCs/>
          <w:sz w:val="28"/>
          <w:szCs w:val="28"/>
        </w:rPr>
        <w:t>Порядок совершения сделок с государственными ценн</w:t>
      </w:r>
      <w:r>
        <w:rPr>
          <w:iCs/>
          <w:sz w:val="28"/>
          <w:szCs w:val="28"/>
        </w:rPr>
        <w:t>ыми бумагами на вторичном рынке</w:t>
      </w:r>
    </w:p>
    <w:p w:rsidR="00FA1913" w:rsidRPr="000E4202" w:rsidRDefault="00FA1913" w:rsidP="00FA1913">
      <w:pPr>
        <w:tabs>
          <w:tab w:val="left" w:pos="142"/>
        </w:tabs>
        <w:ind w:firstLine="340"/>
        <w:jc w:val="both"/>
        <w:rPr>
          <w:iCs/>
          <w:sz w:val="28"/>
          <w:szCs w:val="28"/>
        </w:rPr>
      </w:pPr>
      <w:r>
        <w:rPr>
          <w:iCs/>
          <w:sz w:val="28"/>
          <w:szCs w:val="28"/>
        </w:rPr>
        <w:t>5</w:t>
      </w:r>
      <w:r w:rsidRPr="000E4202">
        <w:rPr>
          <w:iCs/>
          <w:sz w:val="28"/>
          <w:szCs w:val="28"/>
        </w:rPr>
        <w:t xml:space="preserve"> Основные показатели конъюнктуры рынка государст</w:t>
      </w:r>
      <w:r>
        <w:rPr>
          <w:iCs/>
          <w:sz w:val="28"/>
          <w:szCs w:val="28"/>
        </w:rPr>
        <w:t>венных ценных бумаг</w:t>
      </w:r>
    </w:p>
    <w:p w:rsidR="00FA1913" w:rsidRDefault="00FA1913" w:rsidP="00FA1913">
      <w:pPr>
        <w:tabs>
          <w:tab w:val="left" w:pos="142"/>
        </w:tabs>
        <w:ind w:firstLine="340"/>
        <w:jc w:val="both"/>
        <w:rPr>
          <w:iCs/>
          <w:sz w:val="28"/>
          <w:szCs w:val="28"/>
        </w:rPr>
      </w:pPr>
      <w:r>
        <w:rPr>
          <w:iCs/>
          <w:sz w:val="28"/>
          <w:szCs w:val="28"/>
        </w:rPr>
        <w:t>6</w:t>
      </w:r>
      <w:r w:rsidRPr="000E4202">
        <w:rPr>
          <w:bCs/>
          <w:iCs/>
          <w:sz w:val="28"/>
          <w:szCs w:val="28"/>
        </w:rPr>
        <w:t xml:space="preserve"> </w:t>
      </w:r>
      <w:r w:rsidRPr="000E4202">
        <w:rPr>
          <w:iCs/>
          <w:sz w:val="28"/>
          <w:szCs w:val="28"/>
        </w:rPr>
        <w:t>Тенденции развития рынка государственных ценных бумаг в Респу</w:t>
      </w:r>
      <w:r w:rsidRPr="000E4202">
        <w:rPr>
          <w:iCs/>
          <w:sz w:val="28"/>
          <w:szCs w:val="28"/>
        </w:rPr>
        <w:t>б</w:t>
      </w:r>
      <w:r w:rsidRPr="000E4202">
        <w:rPr>
          <w:iCs/>
          <w:sz w:val="28"/>
          <w:szCs w:val="28"/>
        </w:rPr>
        <w:t>лике Беларусь</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 xml:space="preserve">1) Министерство финансов приняло решение о проведении аукциона по </w:t>
      </w:r>
      <w:proofErr w:type="gramStart"/>
      <w:r w:rsidRPr="00AF21BE">
        <w:rPr>
          <w:sz w:val="28"/>
          <w:szCs w:val="28"/>
        </w:rPr>
        <w:t>раз-мещению</w:t>
      </w:r>
      <w:proofErr w:type="gramEnd"/>
      <w:r w:rsidRPr="00AF21BE">
        <w:rPr>
          <w:sz w:val="28"/>
          <w:szCs w:val="28"/>
        </w:rPr>
        <w:t xml:space="preserve"> государственных краткосрочных облигаций, номинальной стоимо-стью 100 000 рублей и сроком обращения 315 дней.</w:t>
      </w:r>
    </w:p>
    <w:p w:rsidR="00AF21BE" w:rsidRPr="00AF21BE" w:rsidRDefault="00AF21BE" w:rsidP="00AF21BE">
      <w:pPr>
        <w:ind w:firstLine="340"/>
        <w:jc w:val="both"/>
        <w:rPr>
          <w:sz w:val="28"/>
          <w:szCs w:val="28"/>
        </w:rPr>
      </w:pPr>
      <w:r w:rsidRPr="00AF21BE">
        <w:rPr>
          <w:sz w:val="28"/>
          <w:szCs w:val="28"/>
        </w:rPr>
        <w:t>Инвесторами были поданы</w:t>
      </w:r>
      <w:r>
        <w:rPr>
          <w:sz w:val="28"/>
          <w:szCs w:val="28"/>
        </w:rPr>
        <w:t xml:space="preserve"> следующие конкурентные заявки:</w:t>
      </w:r>
    </w:p>
    <w:p w:rsidR="00AF21BE" w:rsidRPr="00AF21BE" w:rsidRDefault="00AF21BE" w:rsidP="00AF21BE">
      <w:pPr>
        <w:ind w:firstLine="340"/>
        <w:jc w:val="both"/>
        <w:rPr>
          <w:sz w:val="28"/>
          <w:szCs w:val="28"/>
        </w:rPr>
      </w:pPr>
      <w:proofErr w:type="gramStart"/>
      <w:r w:rsidRPr="00AF21BE">
        <w:rPr>
          <w:sz w:val="28"/>
          <w:szCs w:val="28"/>
        </w:rPr>
        <w:t>Инве-стор</w:t>
      </w:r>
      <w:proofErr w:type="gramEnd"/>
      <w:r w:rsidRPr="00AF21BE">
        <w:rPr>
          <w:sz w:val="28"/>
          <w:szCs w:val="28"/>
        </w:rPr>
        <w:tab/>
        <w:t>Цена, руб.</w:t>
      </w:r>
      <w:r w:rsidRPr="00AF21BE">
        <w:rPr>
          <w:sz w:val="28"/>
          <w:szCs w:val="28"/>
        </w:rPr>
        <w:tab/>
        <w:t xml:space="preserve">Объем, который готов приобрести инвестор, </w:t>
      </w:r>
    </w:p>
    <w:p w:rsidR="00AF21BE" w:rsidRPr="00AF21BE" w:rsidRDefault="00AF21BE" w:rsidP="00AF21BE">
      <w:pPr>
        <w:ind w:firstLine="340"/>
        <w:jc w:val="both"/>
        <w:rPr>
          <w:sz w:val="28"/>
          <w:szCs w:val="28"/>
        </w:rPr>
      </w:pPr>
      <w:r w:rsidRPr="00AF21BE">
        <w:rPr>
          <w:sz w:val="28"/>
          <w:szCs w:val="28"/>
        </w:rPr>
        <w:t>шт. облигаций</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r w:rsidRPr="00AF21BE">
        <w:rPr>
          <w:sz w:val="28"/>
          <w:szCs w:val="28"/>
        </w:rPr>
        <w:tab/>
        <w:t>3</w:t>
      </w:r>
    </w:p>
    <w:p w:rsidR="00AF21BE" w:rsidRPr="00AF21BE" w:rsidRDefault="00AF21BE" w:rsidP="00AF21BE">
      <w:pPr>
        <w:ind w:firstLine="340"/>
        <w:jc w:val="both"/>
        <w:rPr>
          <w:sz w:val="28"/>
          <w:szCs w:val="28"/>
        </w:rPr>
      </w:pPr>
      <w:r w:rsidRPr="00AF21BE">
        <w:rPr>
          <w:sz w:val="28"/>
          <w:szCs w:val="28"/>
        </w:rPr>
        <w:t>А</w:t>
      </w:r>
      <w:r w:rsidRPr="00AF21BE">
        <w:rPr>
          <w:sz w:val="28"/>
          <w:szCs w:val="28"/>
        </w:rPr>
        <w:tab/>
        <w:t>92 350</w:t>
      </w:r>
      <w:r w:rsidRPr="00AF21BE">
        <w:rPr>
          <w:sz w:val="28"/>
          <w:szCs w:val="28"/>
        </w:rPr>
        <w:tab/>
        <w:t xml:space="preserve">4 000   </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92 101</w:t>
      </w:r>
      <w:r w:rsidRPr="00AF21BE">
        <w:rPr>
          <w:sz w:val="28"/>
          <w:szCs w:val="28"/>
        </w:rPr>
        <w:tab/>
        <w:t xml:space="preserve">11 000    </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92 540</w:t>
      </w:r>
      <w:r w:rsidRPr="00AF21BE">
        <w:rPr>
          <w:sz w:val="28"/>
          <w:szCs w:val="28"/>
        </w:rPr>
        <w:tab/>
        <w:t xml:space="preserve">2 750   </w:t>
      </w:r>
    </w:p>
    <w:p w:rsidR="00AF21BE" w:rsidRPr="00AF21BE" w:rsidRDefault="00AF21BE" w:rsidP="00AF21BE">
      <w:pPr>
        <w:ind w:firstLine="340"/>
        <w:jc w:val="both"/>
        <w:rPr>
          <w:sz w:val="28"/>
          <w:szCs w:val="28"/>
        </w:rPr>
      </w:pPr>
      <w:proofErr w:type="gramStart"/>
      <w:r w:rsidRPr="00AF21BE">
        <w:rPr>
          <w:sz w:val="28"/>
          <w:szCs w:val="28"/>
        </w:rPr>
        <w:t>Б</w:t>
      </w:r>
      <w:proofErr w:type="gramEnd"/>
      <w:r w:rsidRPr="00AF21BE">
        <w:rPr>
          <w:sz w:val="28"/>
          <w:szCs w:val="28"/>
        </w:rPr>
        <w:tab/>
        <w:t>92 450</w:t>
      </w:r>
      <w:r w:rsidRPr="00AF21BE">
        <w:rPr>
          <w:sz w:val="28"/>
          <w:szCs w:val="28"/>
        </w:rPr>
        <w:tab/>
        <w:t xml:space="preserve">5 500   </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92 277</w:t>
      </w:r>
      <w:r w:rsidRPr="00AF21BE">
        <w:rPr>
          <w:sz w:val="28"/>
          <w:szCs w:val="28"/>
        </w:rPr>
        <w:tab/>
        <w:t xml:space="preserve">10 000    </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92 761</w:t>
      </w:r>
      <w:r w:rsidRPr="00AF21BE">
        <w:rPr>
          <w:sz w:val="28"/>
          <w:szCs w:val="28"/>
        </w:rPr>
        <w:tab/>
        <w:t xml:space="preserve">7 400   </w:t>
      </w:r>
    </w:p>
    <w:p w:rsidR="00AF21BE" w:rsidRPr="00AF21BE" w:rsidRDefault="00AF21BE" w:rsidP="00AF21BE">
      <w:pPr>
        <w:ind w:firstLine="340"/>
        <w:jc w:val="both"/>
        <w:rPr>
          <w:sz w:val="28"/>
          <w:szCs w:val="28"/>
        </w:rPr>
      </w:pPr>
      <w:r w:rsidRPr="00AF21BE">
        <w:rPr>
          <w:sz w:val="28"/>
          <w:szCs w:val="28"/>
        </w:rPr>
        <w:t>В</w:t>
      </w:r>
      <w:r w:rsidRPr="00AF21BE">
        <w:rPr>
          <w:sz w:val="28"/>
          <w:szCs w:val="28"/>
        </w:rPr>
        <w:tab/>
        <w:t>92 611</w:t>
      </w:r>
      <w:r w:rsidRPr="00AF21BE">
        <w:rPr>
          <w:sz w:val="28"/>
          <w:szCs w:val="28"/>
        </w:rPr>
        <w:tab/>
        <w:t xml:space="preserve">6 000   </w:t>
      </w:r>
    </w:p>
    <w:p w:rsidR="00AF21BE" w:rsidRPr="00AF21BE" w:rsidRDefault="00AF21BE" w:rsidP="00AF21BE">
      <w:pPr>
        <w:ind w:firstLine="340"/>
        <w:jc w:val="both"/>
        <w:rPr>
          <w:sz w:val="28"/>
          <w:szCs w:val="28"/>
        </w:rPr>
      </w:pPr>
      <w:r w:rsidRPr="00AF21BE">
        <w:rPr>
          <w:sz w:val="28"/>
          <w:szCs w:val="28"/>
        </w:rPr>
        <w:t xml:space="preserve"> </w:t>
      </w:r>
      <w:r w:rsidRPr="00AF21BE">
        <w:rPr>
          <w:sz w:val="28"/>
          <w:szCs w:val="28"/>
        </w:rPr>
        <w:tab/>
        <w:t>92 350</w:t>
      </w:r>
      <w:r w:rsidRPr="00AF21BE">
        <w:rPr>
          <w:sz w:val="28"/>
          <w:szCs w:val="28"/>
        </w:rPr>
        <w:tab/>
        <w:t xml:space="preserve">4 800   </w:t>
      </w:r>
    </w:p>
    <w:p w:rsidR="00AF21BE" w:rsidRPr="00AF21BE" w:rsidRDefault="00AF21BE" w:rsidP="00AF21BE">
      <w:pPr>
        <w:ind w:firstLine="340"/>
        <w:jc w:val="both"/>
        <w:rPr>
          <w:sz w:val="28"/>
          <w:szCs w:val="28"/>
        </w:rPr>
      </w:pPr>
      <w:r>
        <w:rPr>
          <w:sz w:val="28"/>
          <w:szCs w:val="28"/>
        </w:rPr>
        <w:t xml:space="preserve"> </w:t>
      </w:r>
      <w:r>
        <w:rPr>
          <w:sz w:val="28"/>
          <w:szCs w:val="28"/>
        </w:rPr>
        <w:tab/>
        <w:t>92 527</w:t>
      </w:r>
      <w:r>
        <w:rPr>
          <w:sz w:val="28"/>
          <w:szCs w:val="28"/>
        </w:rPr>
        <w:tab/>
        <w:t xml:space="preserve">2 500   </w:t>
      </w:r>
    </w:p>
    <w:p w:rsidR="00AF21BE" w:rsidRPr="00AF21BE" w:rsidRDefault="00AF21BE" w:rsidP="00AF21BE">
      <w:pPr>
        <w:ind w:firstLine="340"/>
        <w:jc w:val="both"/>
        <w:rPr>
          <w:sz w:val="28"/>
          <w:szCs w:val="28"/>
        </w:rPr>
      </w:pPr>
      <w:r w:rsidRPr="00AF21BE">
        <w:rPr>
          <w:sz w:val="28"/>
          <w:szCs w:val="28"/>
        </w:rPr>
        <w:lastRenderedPageBreak/>
        <w:t>Определить, средневзвешенную цену и аукционную доходность, если эмитент установил цену отсечения равную 90 400 рублей.</w:t>
      </w: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 xml:space="preserve">2) Предприятие инвестирует средства в государственные краткосрочные </w:t>
      </w:r>
      <w:proofErr w:type="gramStart"/>
      <w:r w:rsidRPr="00AF21BE">
        <w:rPr>
          <w:sz w:val="28"/>
          <w:szCs w:val="28"/>
        </w:rPr>
        <w:t>об-лигации</w:t>
      </w:r>
      <w:proofErr w:type="gramEnd"/>
      <w:r w:rsidRPr="00AF21BE">
        <w:rPr>
          <w:sz w:val="28"/>
          <w:szCs w:val="28"/>
        </w:rPr>
        <w:t xml:space="preserve"> 670 выпуска, который имеет следующие аукционные характ</w:t>
      </w:r>
      <w:r w:rsidRPr="00AF21BE">
        <w:rPr>
          <w:sz w:val="28"/>
          <w:szCs w:val="28"/>
        </w:rPr>
        <w:t>е</w:t>
      </w:r>
      <w:r w:rsidRPr="00AF21BE">
        <w:rPr>
          <w:sz w:val="28"/>
          <w:szCs w:val="28"/>
        </w:rPr>
        <w:t>ристики:</w:t>
      </w:r>
    </w:p>
    <w:p w:rsidR="00AF21BE" w:rsidRPr="00AF21BE" w:rsidRDefault="00AF21BE" w:rsidP="00AF21BE">
      <w:pPr>
        <w:ind w:firstLine="340"/>
        <w:jc w:val="both"/>
        <w:rPr>
          <w:sz w:val="28"/>
          <w:szCs w:val="28"/>
        </w:rPr>
      </w:pPr>
      <w:r w:rsidRPr="00AF21BE">
        <w:rPr>
          <w:sz w:val="28"/>
          <w:szCs w:val="28"/>
        </w:rPr>
        <w:t>средневзвешенная цена - 93 200 рублей;</w:t>
      </w:r>
    </w:p>
    <w:p w:rsidR="00AF21BE" w:rsidRPr="00AF21BE" w:rsidRDefault="00AF21BE" w:rsidP="00AF21BE">
      <w:pPr>
        <w:ind w:firstLine="340"/>
        <w:jc w:val="both"/>
        <w:rPr>
          <w:sz w:val="28"/>
          <w:szCs w:val="28"/>
        </w:rPr>
      </w:pPr>
      <w:r w:rsidRPr="00AF21BE">
        <w:rPr>
          <w:sz w:val="28"/>
          <w:szCs w:val="28"/>
        </w:rPr>
        <w:t>доходность - 18,76%;</w:t>
      </w:r>
    </w:p>
    <w:p w:rsidR="00AF21BE" w:rsidRPr="00AF21BE" w:rsidRDefault="00AF21BE" w:rsidP="00AF21BE">
      <w:pPr>
        <w:ind w:firstLine="340"/>
        <w:jc w:val="both"/>
        <w:rPr>
          <w:sz w:val="28"/>
          <w:szCs w:val="28"/>
        </w:rPr>
      </w:pPr>
      <w:r w:rsidRPr="00AF21BE">
        <w:rPr>
          <w:sz w:val="28"/>
          <w:szCs w:val="28"/>
        </w:rPr>
        <w:t>срок обращения - 305 дней;</w:t>
      </w:r>
    </w:p>
    <w:p w:rsidR="00AF21BE" w:rsidRPr="00AF21BE" w:rsidRDefault="00AF21BE" w:rsidP="00AF21BE">
      <w:pPr>
        <w:ind w:firstLine="340"/>
        <w:jc w:val="both"/>
        <w:rPr>
          <w:sz w:val="28"/>
          <w:szCs w:val="28"/>
        </w:rPr>
      </w:pPr>
      <w:r w:rsidRPr="00AF21BE">
        <w:rPr>
          <w:sz w:val="28"/>
          <w:szCs w:val="28"/>
        </w:rPr>
        <w:t>номинальная стоимость 100 000 рублей.</w:t>
      </w:r>
    </w:p>
    <w:p w:rsidR="00AF21BE" w:rsidRPr="00AF21BE" w:rsidRDefault="00AF21BE" w:rsidP="00AF21BE">
      <w:pPr>
        <w:ind w:firstLine="340"/>
        <w:jc w:val="both"/>
        <w:rPr>
          <w:sz w:val="28"/>
          <w:szCs w:val="28"/>
        </w:rPr>
      </w:pPr>
      <w:r w:rsidRPr="00AF21BE">
        <w:rPr>
          <w:sz w:val="28"/>
          <w:szCs w:val="28"/>
        </w:rPr>
        <w:t xml:space="preserve">До конца года были проведены следующие </w:t>
      </w:r>
      <w:r>
        <w:rPr>
          <w:sz w:val="28"/>
          <w:szCs w:val="28"/>
        </w:rPr>
        <w:t>операции на рынке ценных бумаг:</w:t>
      </w:r>
    </w:p>
    <w:p w:rsidR="00AF21BE" w:rsidRPr="00AF21BE" w:rsidRDefault="00AF21BE" w:rsidP="00AF21BE">
      <w:pPr>
        <w:ind w:firstLine="340"/>
        <w:jc w:val="both"/>
        <w:rPr>
          <w:sz w:val="28"/>
          <w:szCs w:val="28"/>
        </w:rPr>
      </w:pPr>
      <w:r w:rsidRPr="00AF21BE">
        <w:rPr>
          <w:sz w:val="28"/>
          <w:szCs w:val="28"/>
        </w:rPr>
        <w:t>№</w:t>
      </w:r>
      <w:r w:rsidRPr="00AF21BE">
        <w:rPr>
          <w:sz w:val="28"/>
          <w:szCs w:val="28"/>
        </w:rPr>
        <w:tab/>
        <w:t>Вид операции</w:t>
      </w:r>
      <w:r w:rsidRPr="00AF21BE">
        <w:rPr>
          <w:sz w:val="28"/>
          <w:szCs w:val="28"/>
        </w:rPr>
        <w:tab/>
        <w:t>Цена, руб.</w:t>
      </w:r>
      <w:r w:rsidRPr="00AF21BE">
        <w:rPr>
          <w:sz w:val="28"/>
          <w:szCs w:val="28"/>
        </w:rPr>
        <w:tab/>
      </w:r>
      <w:proofErr w:type="gramStart"/>
      <w:r w:rsidRPr="00AF21BE">
        <w:rPr>
          <w:sz w:val="28"/>
          <w:szCs w:val="28"/>
        </w:rPr>
        <w:t>Количе-ство</w:t>
      </w:r>
      <w:proofErr w:type="gramEnd"/>
      <w:r w:rsidRPr="00AF21BE">
        <w:rPr>
          <w:sz w:val="28"/>
          <w:szCs w:val="28"/>
        </w:rPr>
        <w:t>, шт.</w:t>
      </w:r>
      <w:r w:rsidRPr="00AF21BE">
        <w:rPr>
          <w:sz w:val="28"/>
          <w:szCs w:val="28"/>
        </w:rPr>
        <w:tab/>
        <w:t xml:space="preserve">Количество дней со дня </w:t>
      </w:r>
    </w:p>
    <w:p w:rsidR="00AF21BE" w:rsidRPr="00AF21BE" w:rsidRDefault="00AF21BE" w:rsidP="00AF21BE">
      <w:pPr>
        <w:ind w:firstLine="340"/>
        <w:jc w:val="both"/>
        <w:rPr>
          <w:sz w:val="28"/>
          <w:szCs w:val="28"/>
        </w:rPr>
      </w:pPr>
      <w:r w:rsidRPr="00AF21BE">
        <w:rPr>
          <w:sz w:val="28"/>
          <w:szCs w:val="28"/>
        </w:rPr>
        <w:t>аукциона</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Покупка РЕПО</w:t>
      </w:r>
      <w:r w:rsidRPr="00AF21BE">
        <w:rPr>
          <w:sz w:val="28"/>
          <w:szCs w:val="28"/>
        </w:rPr>
        <w:tab/>
        <w:t>92 610</w:t>
      </w:r>
      <w:r w:rsidRPr="00AF21BE">
        <w:rPr>
          <w:sz w:val="28"/>
          <w:szCs w:val="28"/>
        </w:rPr>
        <w:tab/>
        <w:t>1 750</w:t>
      </w:r>
      <w:r w:rsidRPr="00AF21BE">
        <w:rPr>
          <w:sz w:val="28"/>
          <w:szCs w:val="28"/>
        </w:rPr>
        <w:tab/>
        <w:t>11</w:t>
      </w:r>
    </w:p>
    <w:p w:rsidR="00AF21BE" w:rsidRPr="00AF21BE" w:rsidRDefault="00AF21BE" w:rsidP="00AF21BE">
      <w:pPr>
        <w:ind w:firstLine="340"/>
        <w:jc w:val="both"/>
        <w:rPr>
          <w:sz w:val="28"/>
          <w:szCs w:val="28"/>
        </w:rPr>
      </w:pPr>
      <w:r w:rsidRPr="00AF21BE">
        <w:rPr>
          <w:sz w:val="28"/>
          <w:szCs w:val="28"/>
        </w:rPr>
        <w:t>2</w:t>
      </w:r>
      <w:r w:rsidRPr="00AF21BE">
        <w:rPr>
          <w:sz w:val="28"/>
          <w:szCs w:val="28"/>
        </w:rPr>
        <w:tab/>
        <w:t>Обратная продажа</w:t>
      </w:r>
      <w:r w:rsidRPr="00AF21BE">
        <w:rPr>
          <w:sz w:val="28"/>
          <w:szCs w:val="28"/>
        </w:rPr>
        <w:tab/>
        <w:t>93 528</w:t>
      </w:r>
      <w:r w:rsidRPr="00AF21BE">
        <w:rPr>
          <w:sz w:val="28"/>
          <w:szCs w:val="28"/>
        </w:rPr>
        <w:tab/>
        <w:t>1 750</w:t>
      </w:r>
      <w:r w:rsidRPr="00AF21BE">
        <w:rPr>
          <w:sz w:val="28"/>
          <w:szCs w:val="28"/>
        </w:rPr>
        <w:tab/>
        <w:t>49</w:t>
      </w:r>
    </w:p>
    <w:p w:rsidR="00AF21BE" w:rsidRPr="00AF21BE" w:rsidRDefault="00AF21BE" w:rsidP="00AF21BE">
      <w:pPr>
        <w:ind w:firstLine="340"/>
        <w:jc w:val="both"/>
        <w:rPr>
          <w:sz w:val="28"/>
          <w:szCs w:val="28"/>
        </w:rPr>
      </w:pPr>
      <w:r w:rsidRPr="00AF21BE">
        <w:rPr>
          <w:sz w:val="28"/>
          <w:szCs w:val="28"/>
        </w:rPr>
        <w:t>3</w:t>
      </w:r>
      <w:r w:rsidRPr="00AF21BE">
        <w:rPr>
          <w:sz w:val="28"/>
          <w:szCs w:val="28"/>
        </w:rPr>
        <w:tab/>
        <w:t>Покупка РЕПО</w:t>
      </w:r>
      <w:r w:rsidRPr="00AF21BE">
        <w:rPr>
          <w:sz w:val="28"/>
          <w:szCs w:val="28"/>
        </w:rPr>
        <w:tab/>
        <w:t>93 900</w:t>
      </w:r>
      <w:r w:rsidRPr="00AF21BE">
        <w:rPr>
          <w:sz w:val="28"/>
          <w:szCs w:val="28"/>
        </w:rPr>
        <w:tab/>
        <w:t>1 750</w:t>
      </w:r>
      <w:r w:rsidRPr="00AF21BE">
        <w:rPr>
          <w:sz w:val="28"/>
          <w:szCs w:val="28"/>
        </w:rPr>
        <w:tab/>
        <w:t>72</w:t>
      </w:r>
    </w:p>
    <w:p w:rsidR="00AF21BE" w:rsidRPr="00AF21BE" w:rsidRDefault="00AF21BE" w:rsidP="00AF21BE">
      <w:pPr>
        <w:ind w:firstLine="340"/>
        <w:jc w:val="both"/>
        <w:rPr>
          <w:sz w:val="28"/>
          <w:szCs w:val="28"/>
        </w:rPr>
      </w:pPr>
      <w:r w:rsidRPr="00AF21BE">
        <w:rPr>
          <w:sz w:val="28"/>
          <w:szCs w:val="28"/>
        </w:rPr>
        <w:t>4</w:t>
      </w:r>
      <w:r w:rsidRPr="00AF21BE">
        <w:rPr>
          <w:sz w:val="28"/>
          <w:szCs w:val="28"/>
        </w:rPr>
        <w:tab/>
        <w:t>О</w:t>
      </w:r>
      <w:r>
        <w:rPr>
          <w:sz w:val="28"/>
          <w:szCs w:val="28"/>
        </w:rPr>
        <w:t>братная продажа</w:t>
      </w:r>
      <w:r>
        <w:rPr>
          <w:sz w:val="28"/>
          <w:szCs w:val="28"/>
        </w:rPr>
        <w:tab/>
        <w:t>94 600</w:t>
      </w:r>
      <w:r>
        <w:rPr>
          <w:sz w:val="28"/>
          <w:szCs w:val="28"/>
        </w:rPr>
        <w:tab/>
        <w:t>1 750</w:t>
      </w:r>
      <w:r>
        <w:rPr>
          <w:sz w:val="28"/>
          <w:szCs w:val="28"/>
        </w:rPr>
        <w:tab/>
        <w:t>94</w:t>
      </w:r>
    </w:p>
    <w:p w:rsidR="00AF21BE" w:rsidRPr="00AF21BE" w:rsidRDefault="00AF21BE" w:rsidP="00AF21BE">
      <w:pPr>
        <w:ind w:firstLine="340"/>
        <w:jc w:val="both"/>
        <w:rPr>
          <w:sz w:val="28"/>
          <w:szCs w:val="28"/>
        </w:rPr>
      </w:pPr>
      <w:r w:rsidRPr="00AF21BE">
        <w:rPr>
          <w:sz w:val="28"/>
          <w:szCs w:val="28"/>
        </w:rPr>
        <w:t xml:space="preserve">Необходимо определить общую сумму доходов и сумму доходов, </w:t>
      </w:r>
      <w:proofErr w:type="gramStart"/>
      <w:r w:rsidRPr="00AF21BE">
        <w:rPr>
          <w:sz w:val="28"/>
          <w:szCs w:val="28"/>
        </w:rPr>
        <w:t>по</w:t>
      </w:r>
      <w:r w:rsidRPr="00AF21BE">
        <w:rPr>
          <w:sz w:val="28"/>
          <w:szCs w:val="28"/>
        </w:rPr>
        <w:t>д</w:t>
      </w:r>
      <w:r w:rsidRPr="00AF21BE">
        <w:rPr>
          <w:sz w:val="28"/>
          <w:szCs w:val="28"/>
        </w:rPr>
        <w:t>лежа-щих</w:t>
      </w:r>
      <w:proofErr w:type="gramEnd"/>
      <w:r w:rsidRPr="00AF21BE">
        <w:rPr>
          <w:sz w:val="28"/>
          <w:szCs w:val="28"/>
        </w:rPr>
        <w:t xml:space="preserve"> льготированию при налогообложении.</w:t>
      </w:r>
    </w:p>
    <w:p w:rsidR="00AF21BE" w:rsidRPr="00AF21BE" w:rsidRDefault="00AF21BE" w:rsidP="00AF21BE">
      <w:pPr>
        <w:ind w:firstLine="340"/>
        <w:jc w:val="both"/>
        <w:rPr>
          <w:sz w:val="28"/>
          <w:szCs w:val="28"/>
        </w:rPr>
      </w:pPr>
      <w:r w:rsidRPr="00AF21BE">
        <w:rPr>
          <w:sz w:val="28"/>
          <w:szCs w:val="28"/>
        </w:rPr>
        <w:t>3) Инвестор приобрел 6%-й дисконтный вексель сроком обращения 65 дней по оценочной стоимости  в 39 530 000 рублей и через 55 дней учел его в банке под 8%. Определить сумму, полученную инвестором на тек</w:t>
      </w:r>
      <w:r w:rsidRPr="00AF21BE">
        <w:rPr>
          <w:sz w:val="28"/>
          <w:szCs w:val="28"/>
        </w:rPr>
        <w:t>у</w:t>
      </w:r>
      <w:r w:rsidRPr="00AF21BE">
        <w:rPr>
          <w:sz w:val="28"/>
          <w:szCs w:val="28"/>
        </w:rPr>
        <w:t>щий счет.</w:t>
      </w:r>
    </w:p>
    <w:p w:rsidR="00AF21BE" w:rsidRPr="00AF21BE" w:rsidRDefault="00AF21BE" w:rsidP="00AF21BE">
      <w:pPr>
        <w:ind w:firstLine="340"/>
        <w:jc w:val="both"/>
        <w:rPr>
          <w:sz w:val="28"/>
          <w:szCs w:val="28"/>
        </w:rPr>
      </w:pPr>
      <w:proofErr w:type="gramStart"/>
      <w:r w:rsidRPr="00AF21BE">
        <w:rPr>
          <w:sz w:val="28"/>
          <w:szCs w:val="28"/>
        </w:rPr>
        <w:t>4) Инвестор приобрел процентный вексель со ставкой 6,5% годовых, сроком обращения 75 дней и номинальной стоимостью  в 100 000 000 ру</w:t>
      </w:r>
      <w:r w:rsidRPr="00AF21BE">
        <w:rPr>
          <w:sz w:val="28"/>
          <w:szCs w:val="28"/>
        </w:rPr>
        <w:t>б</w:t>
      </w:r>
      <w:r w:rsidRPr="00AF21BE">
        <w:rPr>
          <w:sz w:val="28"/>
          <w:szCs w:val="28"/>
        </w:rPr>
        <w:t>лей и через 35 дней передал его банку в качестве отступного в счет пог</w:t>
      </w:r>
      <w:r w:rsidRPr="00AF21BE">
        <w:rPr>
          <w:sz w:val="28"/>
          <w:szCs w:val="28"/>
        </w:rPr>
        <w:t>а</w:t>
      </w:r>
      <w:r w:rsidRPr="00AF21BE">
        <w:rPr>
          <w:sz w:val="28"/>
          <w:szCs w:val="28"/>
        </w:rPr>
        <w:t>шения задолженно-сти с дисконтом в размере 8,5%. Определить размер погашенных видов задол-женности, если на кредиты было направлено 15% от оценочной стоимости век-селя, на проценты – 75% и на</w:t>
      </w:r>
      <w:proofErr w:type="gramEnd"/>
      <w:r w:rsidRPr="00AF21BE">
        <w:rPr>
          <w:sz w:val="28"/>
          <w:szCs w:val="28"/>
        </w:rPr>
        <w:t xml:space="preserve"> прочие обяз</w:t>
      </w:r>
      <w:r w:rsidRPr="00AF21BE">
        <w:rPr>
          <w:sz w:val="28"/>
          <w:szCs w:val="28"/>
        </w:rPr>
        <w:t>а</w:t>
      </w:r>
      <w:r w:rsidRPr="00AF21BE">
        <w:rPr>
          <w:sz w:val="28"/>
          <w:szCs w:val="28"/>
        </w:rPr>
        <w:t>тельства – 10%.</w:t>
      </w:r>
    </w:p>
    <w:p w:rsidR="00AF21BE" w:rsidRPr="00AF21BE" w:rsidRDefault="00AF21BE" w:rsidP="00AF21BE">
      <w:pPr>
        <w:ind w:firstLine="340"/>
        <w:jc w:val="both"/>
        <w:rPr>
          <w:sz w:val="28"/>
          <w:szCs w:val="28"/>
        </w:rPr>
      </w:pPr>
      <w:r w:rsidRPr="00AF21BE">
        <w:rPr>
          <w:sz w:val="28"/>
          <w:szCs w:val="28"/>
        </w:rPr>
        <w:t>5) Определить целесообразность приобретения сберегательного серт</w:t>
      </w:r>
      <w:r w:rsidRPr="00AF21BE">
        <w:rPr>
          <w:sz w:val="28"/>
          <w:szCs w:val="28"/>
        </w:rPr>
        <w:t>и</w:t>
      </w:r>
      <w:r w:rsidRPr="00AF21BE">
        <w:rPr>
          <w:sz w:val="28"/>
          <w:szCs w:val="28"/>
        </w:rPr>
        <w:t>фиката на 90 дней под 10,5%, если у инвестора имеется возможность ра</w:t>
      </w:r>
      <w:r w:rsidRPr="00AF21BE">
        <w:rPr>
          <w:sz w:val="28"/>
          <w:szCs w:val="28"/>
        </w:rPr>
        <w:t>з</w:t>
      </w:r>
      <w:r w:rsidRPr="00AF21BE">
        <w:rPr>
          <w:sz w:val="28"/>
          <w:szCs w:val="28"/>
        </w:rPr>
        <w:t>местить 25 000 000 рублей во вклад на 90 дней под ставку рефинансиров</w:t>
      </w:r>
      <w:r w:rsidRPr="00AF21BE">
        <w:rPr>
          <w:sz w:val="28"/>
          <w:szCs w:val="28"/>
        </w:rPr>
        <w:t>а</w:t>
      </w:r>
      <w:r w:rsidRPr="00AF21BE">
        <w:rPr>
          <w:sz w:val="28"/>
          <w:szCs w:val="28"/>
        </w:rPr>
        <w:t xml:space="preserve">ния плюс 0,5%. </w:t>
      </w:r>
    </w:p>
    <w:p w:rsidR="00AF21BE" w:rsidRPr="00AF21BE" w:rsidRDefault="00AF21BE" w:rsidP="00AF21BE">
      <w:pPr>
        <w:ind w:firstLine="340"/>
        <w:jc w:val="both"/>
        <w:rPr>
          <w:sz w:val="28"/>
          <w:szCs w:val="28"/>
        </w:rPr>
      </w:pPr>
      <w:r w:rsidRPr="00AF21BE">
        <w:rPr>
          <w:sz w:val="28"/>
          <w:szCs w:val="28"/>
        </w:rPr>
        <w:t>В настоящий момент ставка рефинансирования равна 11% и планируе</w:t>
      </w:r>
      <w:r w:rsidRPr="00AF21BE">
        <w:rPr>
          <w:sz w:val="28"/>
          <w:szCs w:val="28"/>
        </w:rPr>
        <w:t>т</w:t>
      </w:r>
      <w:r w:rsidRPr="00AF21BE">
        <w:rPr>
          <w:sz w:val="28"/>
          <w:szCs w:val="28"/>
        </w:rPr>
        <w:t>ся, что она будет снижаться через каждый месяц на 1%.</w:t>
      </w:r>
    </w:p>
    <w:p w:rsidR="00AF21BE" w:rsidRPr="00AF21BE" w:rsidRDefault="00AF21BE" w:rsidP="00AF21BE">
      <w:pPr>
        <w:ind w:firstLine="340"/>
        <w:jc w:val="both"/>
        <w:rPr>
          <w:sz w:val="28"/>
          <w:szCs w:val="28"/>
        </w:rPr>
      </w:pPr>
      <w:r w:rsidRPr="00AF21BE">
        <w:rPr>
          <w:sz w:val="28"/>
          <w:szCs w:val="28"/>
        </w:rPr>
        <w:t>Выберете один правильный ответ из предлагаемых вариантов:</w:t>
      </w:r>
    </w:p>
    <w:p w:rsidR="00AF21BE" w:rsidRPr="00AF21BE" w:rsidRDefault="00AF21BE" w:rsidP="00AF21BE">
      <w:pPr>
        <w:ind w:firstLine="340"/>
        <w:jc w:val="both"/>
        <w:rPr>
          <w:sz w:val="28"/>
          <w:szCs w:val="28"/>
        </w:rPr>
      </w:pPr>
      <w:r w:rsidRPr="00AF21BE">
        <w:rPr>
          <w:sz w:val="28"/>
          <w:szCs w:val="28"/>
        </w:rPr>
        <w:t>6) При проведении какой операции вексель не меняет собственника:</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учет;</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отступное;</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залог;</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мена.</w:t>
      </w:r>
    </w:p>
    <w:p w:rsidR="00AF21BE" w:rsidRPr="00AF21BE" w:rsidRDefault="00AF21BE" w:rsidP="00AF21BE">
      <w:pPr>
        <w:ind w:firstLine="340"/>
        <w:jc w:val="both"/>
        <w:rPr>
          <w:sz w:val="28"/>
          <w:szCs w:val="28"/>
        </w:rPr>
      </w:pPr>
      <w:r w:rsidRPr="00AF21BE">
        <w:rPr>
          <w:sz w:val="28"/>
          <w:szCs w:val="28"/>
        </w:rPr>
        <w:lastRenderedPageBreak/>
        <w:t>7) При оплате банковского векселя бланк векселя остается:</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в банке;</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у последнего векселедержателя;</w:t>
      </w:r>
    </w:p>
    <w:p w:rsidR="00AF21BE" w:rsidRDefault="00AF21BE" w:rsidP="00AF21BE">
      <w:pPr>
        <w:ind w:firstLine="340"/>
        <w:jc w:val="both"/>
        <w:rPr>
          <w:sz w:val="28"/>
          <w:szCs w:val="28"/>
        </w:rPr>
      </w:pPr>
      <w:r w:rsidRPr="00AF21BE">
        <w:rPr>
          <w:sz w:val="28"/>
          <w:szCs w:val="28"/>
        </w:rPr>
        <w:t>c.</w:t>
      </w:r>
      <w:r w:rsidRPr="00AF21BE">
        <w:rPr>
          <w:sz w:val="28"/>
          <w:szCs w:val="28"/>
        </w:rPr>
        <w:tab/>
        <w:t>либо в банке, либо у последнего векселедержателя.</w:t>
      </w:r>
    </w:p>
    <w:p w:rsidR="00A00774" w:rsidRPr="00AF21BE" w:rsidRDefault="00A00774" w:rsidP="00AF21BE">
      <w:pPr>
        <w:ind w:firstLine="340"/>
        <w:jc w:val="both"/>
        <w:rPr>
          <w:sz w:val="28"/>
          <w:szCs w:val="28"/>
        </w:rPr>
      </w:pPr>
    </w:p>
    <w:p w:rsidR="00AF21BE" w:rsidRPr="00A00774" w:rsidRDefault="00A00774" w:rsidP="00A00774">
      <w:pPr>
        <w:ind w:firstLine="340"/>
        <w:jc w:val="both"/>
        <w:rPr>
          <w:b/>
          <w:sz w:val="28"/>
          <w:szCs w:val="28"/>
          <w:lang w:val="be-BY"/>
        </w:rPr>
      </w:pPr>
      <w:r w:rsidRPr="003338E6">
        <w:rPr>
          <w:b/>
          <w:sz w:val="28"/>
          <w:szCs w:val="28"/>
        </w:rPr>
        <w:t>Литература</w:t>
      </w:r>
      <w:r>
        <w:rPr>
          <w:b/>
          <w:sz w:val="28"/>
          <w:szCs w:val="28"/>
          <w:lang w:val="be-BY"/>
        </w:rPr>
        <w:t xml:space="preserve"> к практическому</w:t>
      </w:r>
      <w:r w:rsidRPr="003338E6">
        <w:rPr>
          <w:b/>
          <w:sz w:val="28"/>
          <w:szCs w:val="28"/>
          <w:lang w:val="be-BY"/>
        </w:rPr>
        <w:t xml:space="preserve"> занятию</w:t>
      </w:r>
    </w:p>
    <w:p w:rsidR="00A00774" w:rsidRPr="007F299F" w:rsidRDefault="00A00774" w:rsidP="00A00774">
      <w:pPr>
        <w:ind w:firstLine="900"/>
        <w:jc w:val="both"/>
        <w:rPr>
          <w:sz w:val="28"/>
        </w:rPr>
      </w:pPr>
      <w:r>
        <w:rPr>
          <w:sz w:val="28"/>
          <w:lang w:val="be-BY"/>
        </w:rPr>
        <w:t>1</w:t>
      </w:r>
      <w:r w:rsidRPr="007F299F">
        <w:rPr>
          <w:sz w:val="28"/>
        </w:rPr>
        <w:t xml:space="preserve"> Положение о показателях биржевого вторичного рынка госуда</w:t>
      </w:r>
      <w:r w:rsidRPr="007F299F">
        <w:rPr>
          <w:sz w:val="28"/>
        </w:rPr>
        <w:t>р</w:t>
      </w:r>
      <w:r w:rsidRPr="007F299F">
        <w:rPr>
          <w:sz w:val="28"/>
        </w:rPr>
        <w:t>ственных ценных бумаг и краткосрочных облигаций Национального банка Республики Беларусь Утв. Протоколом Наблюдательного совета ОАО «Б</w:t>
      </w:r>
      <w:r w:rsidRPr="007F299F">
        <w:rPr>
          <w:sz w:val="28"/>
        </w:rPr>
        <w:t>е</w:t>
      </w:r>
      <w:r w:rsidRPr="007F299F">
        <w:rPr>
          <w:sz w:val="28"/>
        </w:rPr>
        <w:t>лорусская валютно-фондовая биржа» 28.04.2005г.</w:t>
      </w:r>
    </w:p>
    <w:p w:rsidR="00A00774" w:rsidRPr="007F299F" w:rsidRDefault="00A00774" w:rsidP="00A00774">
      <w:pPr>
        <w:ind w:firstLine="900"/>
        <w:jc w:val="both"/>
        <w:rPr>
          <w:sz w:val="28"/>
        </w:rPr>
      </w:pPr>
      <w:r>
        <w:rPr>
          <w:sz w:val="28"/>
        </w:rPr>
        <w:t>2</w:t>
      </w:r>
      <w:r w:rsidRPr="007F299F">
        <w:rPr>
          <w:sz w:val="28"/>
        </w:rPr>
        <w:t xml:space="preserve"> Рынок ценных бумаг и биржевое дело: Учеб. пособие для студе</w:t>
      </w:r>
      <w:r w:rsidRPr="007F299F">
        <w:rPr>
          <w:sz w:val="28"/>
        </w:rPr>
        <w:t>н</w:t>
      </w:r>
      <w:r w:rsidRPr="007F299F">
        <w:rPr>
          <w:sz w:val="28"/>
        </w:rPr>
        <w:t>тов экономических вузов</w:t>
      </w:r>
      <w:proofErr w:type="gramStart"/>
      <w:r w:rsidRPr="007F299F">
        <w:rPr>
          <w:sz w:val="28"/>
        </w:rPr>
        <w:t xml:space="preserve"> / П</w:t>
      </w:r>
      <w:proofErr w:type="gramEnd"/>
      <w:r w:rsidRPr="007F299F">
        <w:rPr>
          <w:sz w:val="28"/>
        </w:rPr>
        <w:t xml:space="preserve">од ред. А.А. Килячкова, – М.: Юристъ, 2004. – 704с. </w:t>
      </w:r>
    </w:p>
    <w:p w:rsidR="00A00774" w:rsidRPr="007F299F" w:rsidRDefault="00A00774" w:rsidP="00A00774">
      <w:pPr>
        <w:ind w:firstLine="900"/>
        <w:jc w:val="both"/>
        <w:rPr>
          <w:sz w:val="28"/>
        </w:rPr>
      </w:pPr>
      <w:r>
        <w:rPr>
          <w:sz w:val="28"/>
        </w:rPr>
        <w:t>3</w:t>
      </w:r>
      <w:r w:rsidRPr="007F299F">
        <w:rPr>
          <w:sz w:val="28"/>
        </w:rPr>
        <w:t xml:space="preserve"> Резго Г.Я. Биржевое дело. Учебник для вузов – М.: Финансы и статистика, 2004. – 272 </w:t>
      </w:r>
      <w:proofErr w:type="gramStart"/>
      <w:r w:rsidRPr="007F299F">
        <w:rPr>
          <w:sz w:val="28"/>
        </w:rPr>
        <w:t>с</w:t>
      </w:r>
      <w:proofErr w:type="gramEnd"/>
      <w:r w:rsidRPr="007F299F">
        <w:rPr>
          <w:sz w:val="28"/>
        </w:rPr>
        <w:t>.</w:t>
      </w:r>
    </w:p>
    <w:p w:rsidR="00AF21BE" w:rsidRPr="00AF21BE" w:rsidRDefault="00AF21BE" w:rsidP="00AF21BE">
      <w:pPr>
        <w:ind w:firstLine="340"/>
        <w:jc w:val="both"/>
        <w:rPr>
          <w:sz w:val="28"/>
          <w:szCs w:val="28"/>
        </w:rPr>
      </w:pPr>
    </w:p>
    <w:p w:rsidR="00AA1D9E" w:rsidRDefault="00AA1D9E" w:rsidP="00AA1D9E">
      <w:pPr>
        <w:ind w:firstLine="340"/>
        <w:jc w:val="center"/>
        <w:rPr>
          <w:rFonts w:eastAsia="Calibri"/>
          <w:b/>
          <w:sz w:val="28"/>
          <w:szCs w:val="28"/>
        </w:rPr>
      </w:pPr>
      <w:r>
        <w:rPr>
          <w:rFonts w:eastAsia="Calibri"/>
          <w:b/>
          <w:sz w:val="28"/>
          <w:szCs w:val="28"/>
        </w:rPr>
        <w:t>Практическое занятие №5</w:t>
      </w:r>
    </w:p>
    <w:p w:rsidR="00AF21BE" w:rsidRPr="00AF21BE" w:rsidRDefault="00AF21BE" w:rsidP="00AF21BE">
      <w:pPr>
        <w:ind w:firstLine="340"/>
        <w:jc w:val="both"/>
        <w:rPr>
          <w:sz w:val="28"/>
          <w:szCs w:val="28"/>
        </w:rPr>
      </w:pPr>
    </w:p>
    <w:p w:rsidR="00AA1D9E" w:rsidRPr="00AA1D9E" w:rsidRDefault="00AA1D9E" w:rsidP="00AA1D9E">
      <w:pPr>
        <w:pStyle w:val="Default"/>
        <w:ind w:firstLine="340"/>
        <w:rPr>
          <w:bCs/>
          <w:sz w:val="28"/>
          <w:szCs w:val="28"/>
          <w:u w:val="single"/>
        </w:rPr>
      </w:pPr>
      <w:r w:rsidRPr="00AA1D9E">
        <w:rPr>
          <w:bCs/>
          <w:sz w:val="28"/>
          <w:szCs w:val="28"/>
          <w:u w:val="single"/>
        </w:rPr>
        <w:t>Вексельное обращение</w:t>
      </w:r>
    </w:p>
    <w:p w:rsidR="00AA1D9E" w:rsidRPr="00F251FB" w:rsidRDefault="00AA1D9E" w:rsidP="00AA1D9E">
      <w:pPr>
        <w:pStyle w:val="Default"/>
        <w:ind w:firstLine="340"/>
        <w:rPr>
          <w:iCs/>
          <w:sz w:val="28"/>
          <w:szCs w:val="28"/>
        </w:rPr>
      </w:pPr>
      <w:r>
        <w:rPr>
          <w:iCs/>
          <w:sz w:val="28"/>
          <w:szCs w:val="28"/>
        </w:rPr>
        <w:t xml:space="preserve">1 </w:t>
      </w:r>
      <w:r w:rsidRPr="00F251FB">
        <w:rPr>
          <w:iCs/>
          <w:sz w:val="28"/>
          <w:szCs w:val="28"/>
        </w:rPr>
        <w:t>Вексель: понятие, реквизиты и виды.</w:t>
      </w:r>
    </w:p>
    <w:p w:rsidR="00AA1D9E" w:rsidRPr="00F251FB" w:rsidRDefault="00AA1D9E" w:rsidP="00AA1D9E">
      <w:pPr>
        <w:pStyle w:val="Default"/>
        <w:ind w:firstLine="340"/>
        <w:rPr>
          <w:iCs/>
          <w:sz w:val="28"/>
          <w:szCs w:val="28"/>
        </w:rPr>
      </w:pPr>
      <w:r>
        <w:rPr>
          <w:iCs/>
          <w:sz w:val="28"/>
          <w:szCs w:val="28"/>
        </w:rPr>
        <w:t xml:space="preserve">2 </w:t>
      </w:r>
      <w:r w:rsidRPr="00F251FB">
        <w:rPr>
          <w:iCs/>
          <w:sz w:val="28"/>
          <w:szCs w:val="28"/>
        </w:rPr>
        <w:t>Операции с использованием векселей.</w:t>
      </w:r>
    </w:p>
    <w:p w:rsidR="00AA1D9E" w:rsidRPr="00F251FB" w:rsidRDefault="00AA1D9E" w:rsidP="00AA1D9E">
      <w:pPr>
        <w:pStyle w:val="Default"/>
        <w:ind w:firstLine="340"/>
        <w:rPr>
          <w:iCs/>
          <w:sz w:val="28"/>
          <w:szCs w:val="28"/>
        </w:rPr>
      </w:pPr>
      <w:r>
        <w:rPr>
          <w:iCs/>
          <w:sz w:val="28"/>
          <w:szCs w:val="28"/>
        </w:rPr>
        <w:t xml:space="preserve">3 </w:t>
      </w:r>
      <w:r w:rsidRPr="00F251FB">
        <w:rPr>
          <w:iCs/>
          <w:sz w:val="28"/>
          <w:szCs w:val="28"/>
        </w:rPr>
        <w:t>Состояние вексельного обращения в Республике Беларусь.</w:t>
      </w:r>
    </w:p>
    <w:p w:rsidR="00AF21BE" w:rsidRPr="00AF21BE" w:rsidRDefault="00AF21BE" w:rsidP="00AF21BE">
      <w:pPr>
        <w:ind w:firstLine="340"/>
        <w:jc w:val="both"/>
        <w:rPr>
          <w:b/>
          <w:sz w:val="28"/>
          <w:szCs w:val="28"/>
        </w:rPr>
      </w:pPr>
    </w:p>
    <w:p w:rsidR="00AF21BE" w:rsidRPr="00AF21BE" w:rsidRDefault="00AF21BE" w:rsidP="00AF21BE">
      <w:pPr>
        <w:ind w:firstLine="340"/>
        <w:jc w:val="both"/>
        <w:rPr>
          <w:sz w:val="28"/>
          <w:szCs w:val="28"/>
        </w:rPr>
      </w:pPr>
    </w:p>
    <w:p w:rsidR="00AF21BE" w:rsidRPr="00AF21BE" w:rsidRDefault="00AF21BE" w:rsidP="00AF21BE">
      <w:pPr>
        <w:ind w:firstLine="340"/>
        <w:jc w:val="both"/>
        <w:rPr>
          <w:sz w:val="28"/>
          <w:szCs w:val="28"/>
        </w:rPr>
      </w:pPr>
      <w:r w:rsidRPr="00AF21BE">
        <w:rPr>
          <w:sz w:val="28"/>
          <w:szCs w:val="28"/>
        </w:rPr>
        <w:t>1) Портфель инвестора характери</w:t>
      </w:r>
      <w:r>
        <w:rPr>
          <w:sz w:val="28"/>
          <w:szCs w:val="28"/>
        </w:rPr>
        <w:t>зуется следующими показателями:</w:t>
      </w:r>
    </w:p>
    <w:p w:rsidR="00AF21BE" w:rsidRPr="00AF21BE" w:rsidRDefault="00AF21BE" w:rsidP="00AF21BE">
      <w:pPr>
        <w:ind w:firstLine="340"/>
        <w:jc w:val="both"/>
        <w:rPr>
          <w:sz w:val="28"/>
          <w:szCs w:val="28"/>
        </w:rPr>
      </w:pPr>
      <w:proofErr w:type="gramStart"/>
      <w:r w:rsidRPr="00AF21BE">
        <w:rPr>
          <w:sz w:val="28"/>
          <w:szCs w:val="28"/>
        </w:rPr>
        <w:t>Наименова-ние</w:t>
      </w:r>
      <w:proofErr w:type="gramEnd"/>
      <w:r w:rsidRPr="00AF21BE">
        <w:rPr>
          <w:sz w:val="28"/>
          <w:szCs w:val="28"/>
        </w:rPr>
        <w:t xml:space="preserve"> ценной бумаги</w:t>
      </w:r>
      <w:r w:rsidRPr="00AF21BE">
        <w:rPr>
          <w:sz w:val="28"/>
          <w:szCs w:val="28"/>
        </w:rPr>
        <w:tab/>
        <w:t>Цена, руб.</w:t>
      </w:r>
      <w:r w:rsidRPr="00AF21BE">
        <w:rPr>
          <w:sz w:val="28"/>
          <w:szCs w:val="28"/>
        </w:rPr>
        <w:tab/>
        <w:t>Количе-ство, шт.</w:t>
      </w:r>
      <w:r w:rsidRPr="00AF21BE">
        <w:rPr>
          <w:sz w:val="28"/>
          <w:szCs w:val="28"/>
        </w:rPr>
        <w:tab/>
        <w:t>Срок до погаше-ния, дней</w:t>
      </w:r>
      <w:r w:rsidRPr="00AF21BE">
        <w:rPr>
          <w:sz w:val="28"/>
          <w:szCs w:val="28"/>
        </w:rPr>
        <w:tab/>
        <w:t>Размер ку-пона на од-ну облига-цию, рублей</w:t>
      </w:r>
    </w:p>
    <w:p w:rsidR="00AF21BE" w:rsidRPr="00AF21BE" w:rsidRDefault="00AF21BE" w:rsidP="00AF21BE">
      <w:pPr>
        <w:ind w:firstLine="340"/>
        <w:jc w:val="both"/>
        <w:rPr>
          <w:sz w:val="28"/>
          <w:szCs w:val="28"/>
        </w:rPr>
      </w:pPr>
      <w:r w:rsidRPr="00AF21BE">
        <w:rPr>
          <w:sz w:val="28"/>
          <w:szCs w:val="28"/>
        </w:rPr>
        <w:tab/>
      </w:r>
      <w:proofErr w:type="gramStart"/>
      <w:r w:rsidRPr="00AF21BE">
        <w:rPr>
          <w:sz w:val="28"/>
          <w:szCs w:val="28"/>
        </w:rPr>
        <w:t>Балансо-вая</w:t>
      </w:r>
      <w:proofErr w:type="gramEnd"/>
      <w:r w:rsidRPr="00AF21BE">
        <w:rPr>
          <w:sz w:val="28"/>
          <w:szCs w:val="28"/>
        </w:rPr>
        <w:tab/>
        <w:t>Номиналь-ная</w:t>
      </w:r>
      <w:r w:rsidRPr="00AF21BE">
        <w:rPr>
          <w:sz w:val="28"/>
          <w:szCs w:val="28"/>
        </w:rPr>
        <w:tab/>
      </w:r>
      <w:r w:rsidRPr="00AF21BE">
        <w:rPr>
          <w:sz w:val="28"/>
          <w:szCs w:val="28"/>
        </w:rPr>
        <w:tab/>
      </w:r>
      <w:r w:rsidRPr="00AF21BE">
        <w:rPr>
          <w:sz w:val="28"/>
          <w:szCs w:val="28"/>
        </w:rPr>
        <w:tab/>
      </w:r>
    </w:p>
    <w:p w:rsidR="00AF21BE" w:rsidRPr="00AF21BE" w:rsidRDefault="00AF21BE" w:rsidP="00AF21BE">
      <w:pPr>
        <w:ind w:firstLine="340"/>
        <w:jc w:val="both"/>
        <w:rPr>
          <w:sz w:val="28"/>
          <w:szCs w:val="28"/>
        </w:rPr>
      </w:pPr>
      <w:r w:rsidRPr="00AF21BE">
        <w:rPr>
          <w:sz w:val="28"/>
          <w:szCs w:val="28"/>
        </w:rPr>
        <w:t>1</w:t>
      </w:r>
      <w:r w:rsidRPr="00AF21BE">
        <w:rPr>
          <w:sz w:val="28"/>
          <w:szCs w:val="28"/>
        </w:rPr>
        <w:tab/>
        <w:t>2</w:t>
      </w:r>
      <w:r w:rsidRPr="00AF21BE">
        <w:rPr>
          <w:sz w:val="28"/>
          <w:szCs w:val="28"/>
        </w:rPr>
        <w:tab/>
        <w:t>3</w:t>
      </w:r>
      <w:r w:rsidRPr="00AF21BE">
        <w:rPr>
          <w:sz w:val="28"/>
          <w:szCs w:val="28"/>
        </w:rPr>
        <w:tab/>
        <w:t>4</w:t>
      </w:r>
      <w:r w:rsidRPr="00AF21BE">
        <w:rPr>
          <w:sz w:val="28"/>
          <w:szCs w:val="28"/>
        </w:rPr>
        <w:tab/>
        <w:t>5</w:t>
      </w:r>
      <w:r w:rsidRPr="00AF21BE">
        <w:rPr>
          <w:sz w:val="28"/>
          <w:szCs w:val="28"/>
        </w:rPr>
        <w:tab/>
        <w:t>6</w:t>
      </w:r>
    </w:p>
    <w:p w:rsidR="00AF21BE" w:rsidRPr="00AF21BE" w:rsidRDefault="00AF21BE" w:rsidP="00AF21BE">
      <w:pPr>
        <w:ind w:firstLine="340"/>
        <w:jc w:val="both"/>
        <w:rPr>
          <w:sz w:val="28"/>
          <w:szCs w:val="28"/>
        </w:rPr>
      </w:pPr>
      <w:r w:rsidRPr="00AF21BE">
        <w:rPr>
          <w:sz w:val="28"/>
          <w:szCs w:val="28"/>
        </w:rPr>
        <w:t>ГКО 670</w:t>
      </w:r>
      <w:r w:rsidRPr="00AF21BE">
        <w:rPr>
          <w:sz w:val="28"/>
          <w:szCs w:val="28"/>
        </w:rPr>
        <w:tab/>
        <w:t>98 100</w:t>
      </w:r>
      <w:r w:rsidRPr="00AF21BE">
        <w:rPr>
          <w:sz w:val="28"/>
          <w:szCs w:val="28"/>
        </w:rPr>
        <w:tab/>
        <w:t>100 000</w:t>
      </w:r>
      <w:r w:rsidRPr="00AF21BE">
        <w:rPr>
          <w:sz w:val="28"/>
          <w:szCs w:val="28"/>
        </w:rPr>
        <w:tab/>
        <w:t>40</w:t>
      </w:r>
      <w:r w:rsidRPr="00AF21BE">
        <w:rPr>
          <w:sz w:val="28"/>
          <w:szCs w:val="28"/>
        </w:rPr>
        <w:tab/>
        <w:t>95</w:t>
      </w:r>
      <w:r w:rsidRPr="00AF21BE">
        <w:rPr>
          <w:sz w:val="28"/>
          <w:szCs w:val="28"/>
        </w:rPr>
        <w:tab/>
        <w:t xml:space="preserve"> </w:t>
      </w:r>
    </w:p>
    <w:p w:rsidR="00AF21BE" w:rsidRPr="00AF21BE" w:rsidRDefault="00AF21BE" w:rsidP="00AF21BE">
      <w:pPr>
        <w:ind w:firstLine="340"/>
        <w:jc w:val="both"/>
        <w:rPr>
          <w:sz w:val="28"/>
          <w:szCs w:val="28"/>
        </w:rPr>
      </w:pPr>
      <w:r w:rsidRPr="00AF21BE">
        <w:rPr>
          <w:sz w:val="28"/>
          <w:szCs w:val="28"/>
        </w:rPr>
        <w:t>ГКО 685</w:t>
      </w:r>
      <w:r w:rsidRPr="00AF21BE">
        <w:rPr>
          <w:sz w:val="28"/>
          <w:szCs w:val="28"/>
        </w:rPr>
        <w:tab/>
        <w:t>94 700</w:t>
      </w:r>
      <w:r w:rsidRPr="00AF21BE">
        <w:rPr>
          <w:sz w:val="28"/>
          <w:szCs w:val="28"/>
        </w:rPr>
        <w:tab/>
        <w:t>100 000</w:t>
      </w:r>
      <w:r w:rsidRPr="00AF21BE">
        <w:rPr>
          <w:sz w:val="28"/>
          <w:szCs w:val="28"/>
        </w:rPr>
        <w:tab/>
        <w:t>55</w:t>
      </w:r>
      <w:r w:rsidRPr="00AF21BE">
        <w:rPr>
          <w:sz w:val="28"/>
          <w:szCs w:val="28"/>
        </w:rPr>
        <w:tab/>
        <w:t>210</w:t>
      </w:r>
      <w:r w:rsidRPr="00AF21BE">
        <w:rPr>
          <w:sz w:val="28"/>
          <w:szCs w:val="28"/>
        </w:rPr>
        <w:tab/>
        <w:t xml:space="preserve"> </w:t>
      </w:r>
    </w:p>
    <w:p w:rsidR="00AF21BE" w:rsidRPr="00AF21BE" w:rsidRDefault="00AF21BE" w:rsidP="00AF21BE">
      <w:pPr>
        <w:ind w:firstLine="340"/>
        <w:jc w:val="both"/>
        <w:rPr>
          <w:sz w:val="28"/>
          <w:szCs w:val="28"/>
        </w:rPr>
      </w:pPr>
      <w:r w:rsidRPr="00AF21BE">
        <w:rPr>
          <w:sz w:val="28"/>
          <w:szCs w:val="28"/>
        </w:rPr>
        <w:t>ГКО 690</w:t>
      </w:r>
      <w:r w:rsidRPr="00AF21BE">
        <w:rPr>
          <w:sz w:val="28"/>
          <w:szCs w:val="28"/>
        </w:rPr>
        <w:tab/>
        <w:t>94 400</w:t>
      </w:r>
      <w:r w:rsidRPr="00AF21BE">
        <w:rPr>
          <w:sz w:val="28"/>
          <w:szCs w:val="28"/>
        </w:rPr>
        <w:tab/>
        <w:t>100 000</w:t>
      </w:r>
      <w:r w:rsidRPr="00AF21BE">
        <w:rPr>
          <w:sz w:val="28"/>
          <w:szCs w:val="28"/>
        </w:rPr>
        <w:tab/>
        <w:t>65</w:t>
      </w:r>
      <w:r w:rsidRPr="00AF21BE">
        <w:rPr>
          <w:sz w:val="28"/>
          <w:szCs w:val="28"/>
        </w:rPr>
        <w:tab/>
        <w:t>230</w:t>
      </w:r>
      <w:r w:rsidRPr="00AF21BE">
        <w:rPr>
          <w:sz w:val="28"/>
          <w:szCs w:val="28"/>
        </w:rPr>
        <w:tab/>
        <w:t xml:space="preserve"> </w:t>
      </w:r>
    </w:p>
    <w:p w:rsidR="00AF21BE" w:rsidRPr="00AF21BE" w:rsidRDefault="00AF21BE" w:rsidP="00AF21BE">
      <w:pPr>
        <w:ind w:firstLine="340"/>
        <w:jc w:val="both"/>
        <w:rPr>
          <w:sz w:val="28"/>
          <w:szCs w:val="28"/>
        </w:rPr>
      </w:pPr>
      <w:r w:rsidRPr="00AF21BE">
        <w:rPr>
          <w:sz w:val="28"/>
          <w:szCs w:val="28"/>
        </w:rPr>
        <w:t>ГДО 74</w:t>
      </w:r>
      <w:r>
        <w:rPr>
          <w:sz w:val="28"/>
          <w:szCs w:val="28"/>
        </w:rPr>
        <w:tab/>
        <w:t>911 000</w:t>
      </w:r>
      <w:r>
        <w:rPr>
          <w:sz w:val="28"/>
          <w:szCs w:val="28"/>
        </w:rPr>
        <w:tab/>
        <w:t>1 000 000</w:t>
      </w:r>
      <w:r>
        <w:rPr>
          <w:sz w:val="28"/>
          <w:szCs w:val="28"/>
        </w:rPr>
        <w:tab/>
        <w:t>5</w:t>
      </w:r>
      <w:r>
        <w:rPr>
          <w:sz w:val="28"/>
          <w:szCs w:val="28"/>
        </w:rPr>
        <w:tab/>
        <w:t>340</w:t>
      </w:r>
      <w:r>
        <w:rPr>
          <w:sz w:val="28"/>
          <w:szCs w:val="28"/>
        </w:rPr>
        <w:tab/>
        <w:t>23 700</w:t>
      </w:r>
    </w:p>
    <w:p w:rsidR="00AF21BE" w:rsidRPr="00AF21BE" w:rsidRDefault="00AF21BE" w:rsidP="00AF21BE">
      <w:pPr>
        <w:ind w:firstLine="340"/>
        <w:jc w:val="both"/>
        <w:rPr>
          <w:sz w:val="28"/>
          <w:szCs w:val="28"/>
        </w:rPr>
      </w:pPr>
      <w:r w:rsidRPr="00AF21BE">
        <w:rPr>
          <w:sz w:val="28"/>
          <w:szCs w:val="28"/>
        </w:rPr>
        <w:t xml:space="preserve">Определить средневзвешенную доходность портфеля и его </w:t>
      </w:r>
      <w:proofErr w:type="gramStart"/>
      <w:r w:rsidRPr="00AF21BE">
        <w:rPr>
          <w:sz w:val="28"/>
          <w:szCs w:val="28"/>
        </w:rPr>
        <w:t>β-</w:t>
      </w:r>
      <w:proofErr w:type="gramEnd"/>
      <w:r w:rsidRPr="00AF21BE">
        <w:rPr>
          <w:sz w:val="28"/>
          <w:szCs w:val="28"/>
        </w:rPr>
        <w:t>коэффициент, если интегрированная доходность рынка государственных ценных бумаг со-ставляет 9,75%.</w:t>
      </w:r>
    </w:p>
    <w:p w:rsidR="00AF21BE" w:rsidRPr="00AF21BE" w:rsidRDefault="00AF21BE" w:rsidP="00AF21BE">
      <w:pPr>
        <w:ind w:firstLine="340"/>
        <w:jc w:val="both"/>
        <w:rPr>
          <w:sz w:val="28"/>
          <w:szCs w:val="28"/>
        </w:rPr>
      </w:pPr>
      <w:r w:rsidRPr="00AF21BE">
        <w:rPr>
          <w:sz w:val="28"/>
          <w:szCs w:val="28"/>
        </w:rPr>
        <w:t>2) Портфель инвестора состоит из обыкновенных акций предприятий</w:t>
      </w:r>
      <w:proofErr w:type="gramStart"/>
      <w:r w:rsidRPr="00AF21BE">
        <w:rPr>
          <w:sz w:val="28"/>
          <w:szCs w:val="28"/>
        </w:rPr>
        <w:t xml:space="preserve"> А</w:t>
      </w:r>
      <w:proofErr w:type="gramEnd"/>
      <w:r w:rsidRPr="00AF21BE">
        <w:rPr>
          <w:sz w:val="28"/>
          <w:szCs w:val="28"/>
        </w:rPr>
        <w:t>, Б, В, Г.</w:t>
      </w:r>
    </w:p>
    <w:p w:rsidR="00AF21BE" w:rsidRPr="00AF21BE" w:rsidRDefault="00AF21BE" w:rsidP="00AF21BE">
      <w:pPr>
        <w:ind w:firstLine="340"/>
        <w:jc w:val="both"/>
        <w:rPr>
          <w:sz w:val="28"/>
          <w:szCs w:val="28"/>
        </w:rPr>
      </w:pPr>
      <w:r w:rsidRPr="00AF21BE">
        <w:rPr>
          <w:sz w:val="28"/>
          <w:szCs w:val="28"/>
        </w:rPr>
        <w:t xml:space="preserve">Определить ожидаемую через год доходность портфеля, </w:t>
      </w:r>
      <w:r>
        <w:rPr>
          <w:sz w:val="28"/>
          <w:szCs w:val="28"/>
        </w:rPr>
        <w:t xml:space="preserve">если имеются </w:t>
      </w:r>
      <w:proofErr w:type="gramStart"/>
      <w:r>
        <w:rPr>
          <w:sz w:val="28"/>
          <w:szCs w:val="28"/>
        </w:rPr>
        <w:t>сле-дующие</w:t>
      </w:r>
      <w:proofErr w:type="gramEnd"/>
      <w:r>
        <w:rPr>
          <w:sz w:val="28"/>
          <w:szCs w:val="28"/>
        </w:rPr>
        <w:t xml:space="preserve"> данные.</w:t>
      </w:r>
    </w:p>
    <w:p w:rsidR="00AF21BE" w:rsidRPr="00AF21BE" w:rsidRDefault="00AF21BE" w:rsidP="00AF21BE">
      <w:pPr>
        <w:ind w:firstLine="340"/>
        <w:jc w:val="both"/>
        <w:rPr>
          <w:sz w:val="28"/>
          <w:szCs w:val="28"/>
        </w:rPr>
      </w:pPr>
      <w:r w:rsidRPr="00AF21BE">
        <w:rPr>
          <w:sz w:val="28"/>
          <w:szCs w:val="28"/>
        </w:rPr>
        <w:t>Эмитент</w:t>
      </w:r>
      <w:r w:rsidRPr="00AF21BE">
        <w:rPr>
          <w:sz w:val="28"/>
          <w:szCs w:val="28"/>
        </w:rPr>
        <w:tab/>
        <w:t>Количество акций, шт.</w:t>
      </w:r>
      <w:r w:rsidRPr="00AF21BE">
        <w:rPr>
          <w:sz w:val="28"/>
          <w:szCs w:val="28"/>
        </w:rPr>
        <w:tab/>
        <w:t xml:space="preserve">Рыночная цена, </w:t>
      </w:r>
      <w:proofErr w:type="gramStart"/>
      <w:r w:rsidRPr="00AF21BE">
        <w:rPr>
          <w:sz w:val="28"/>
          <w:szCs w:val="28"/>
        </w:rPr>
        <w:t>руб-лей</w:t>
      </w:r>
      <w:proofErr w:type="gramEnd"/>
      <w:r w:rsidRPr="00AF21BE">
        <w:rPr>
          <w:sz w:val="28"/>
          <w:szCs w:val="28"/>
        </w:rPr>
        <w:tab/>
        <w:t>Ожида</w:t>
      </w:r>
      <w:r w:rsidRPr="00AF21BE">
        <w:rPr>
          <w:sz w:val="28"/>
          <w:szCs w:val="28"/>
        </w:rPr>
        <w:t>е</w:t>
      </w:r>
      <w:r w:rsidRPr="00AF21BE">
        <w:rPr>
          <w:sz w:val="28"/>
          <w:szCs w:val="28"/>
        </w:rPr>
        <w:t>мая через год це-на, рублей</w:t>
      </w:r>
    </w:p>
    <w:p w:rsidR="00AF21BE" w:rsidRPr="00AF21BE" w:rsidRDefault="00AF21BE" w:rsidP="00AF21BE">
      <w:pPr>
        <w:ind w:firstLine="340"/>
        <w:jc w:val="both"/>
        <w:rPr>
          <w:sz w:val="28"/>
          <w:szCs w:val="28"/>
        </w:rPr>
      </w:pPr>
      <w:r w:rsidRPr="00AF21BE">
        <w:rPr>
          <w:sz w:val="28"/>
          <w:szCs w:val="28"/>
        </w:rPr>
        <w:t>А</w:t>
      </w:r>
      <w:r w:rsidRPr="00AF21BE">
        <w:rPr>
          <w:sz w:val="28"/>
          <w:szCs w:val="28"/>
        </w:rPr>
        <w:tab/>
        <w:t>500</w:t>
      </w:r>
      <w:r w:rsidRPr="00AF21BE">
        <w:rPr>
          <w:sz w:val="28"/>
          <w:szCs w:val="28"/>
        </w:rPr>
        <w:tab/>
        <w:t>600</w:t>
      </w:r>
      <w:r w:rsidRPr="00AF21BE">
        <w:rPr>
          <w:sz w:val="28"/>
          <w:szCs w:val="28"/>
        </w:rPr>
        <w:tab/>
        <w:t>670</w:t>
      </w:r>
    </w:p>
    <w:p w:rsidR="00AF21BE" w:rsidRPr="00AF21BE" w:rsidRDefault="00AF21BE" w:rsidP="00AF21BE">
      <w:pPr>
        <w:ind w:firstLine="340"/>
        <w:jc w:val="both"/>
        <w:rPr>
          <w:sz w:val="28"/>
          <w:szCs w:val="28"/>
        </w:rPr>
      </w:pPr>
      <w:proofErr w:type="gramStart"/>
      <w:r w:rsidRPr="00AF21BE">
        <w:rPr>
          <w:sz w:val="28"/>
          <w:szCs w:val="28"/>
        </w:rPr>
        <w:t>Б</w:t>
      </w:r>
      <w:proofErr w:type="gramEnd"/>
      <w:r w:rsidRPr="00AF21BE">
        <w:rPr>
          <w:sz w:val="28"/>
          <w:szCs w:val="28"/>
        </w:rPr>
        <w:tab/>
        <w:t>800</w:t>
      </w:r>
      <w:r w:rsidRPr="00AF21BE">
        <w:rPr>
          <w:sz w:val="28"/>
          <w:szCs w:val="28"/>
        </w:rPr>
        <w:tab/>
        <w:t>300</w:t>
      </w:r>
      <w:r w:rsidRPr="00AF21BE">
        <w:rPr>
          <w:sz w:val="28"/>
          <w:szCs w:val="28"/>
        </w:rPr>
        <w:tab/>
        <w:t>330</w:t>
      </w:r>
    </w:p>
    <w:p w:rsidR="00AF21BE" w:rsidRPr="00AF21BE" w:rsidRDefault="00AF21BE" w:rsidP="00AF21BE">
      <w:pPr>
        <w:ind w:firstLine="340"/>
        <w:jc w:val="both"/>
        <w:rPr>
          <w:sz w:val="28"/>
          <w:szCs w:val="28"/>
        </w:rPr>
      </w:pPr>
      <w:r w:rsidRPr="00AF21BE">
        <w:rPr>
          <w:sz w:val="28"/>
          <w:szCs w:val="28"/>
        </w:rPr>
        <w:lastRenderedPageBreak/>
        <w:t>В</w:t>
      </w:r>
      <w:r w:rsidRPr="00AF21BE">
        <w:rPr>
          <w:sz w:val="28"/>
          <w:szCs w:val="28"/>
        </w:rPr>
        <w:tab/>
        <w:t>1000</w:t>
      </w:r>
      <w:r w:rsidRPr="00AF21BE">
        <w:rPr>
          <w:sz w:val="28"/>
          <w:szCs w:val="28"/>
        </w:rPr>
        <w:tab/>
        <w:t>400</w:t>
      </w:r>
      <w:r w:rsidRPr="00AF21BE">
        <w:rPr>
          <w:sz w:val="28"/>
          <w:szCs w:val="28"/>
        </w:rPr>
        <w:tab/>
        <w:t>445</w:t>
      </w:r>
    </w:p>
    <w:p w:rsidR="00AF21BE" w:rsidRPr="00AF21BE" w:rsidRDefault="00AF21BE" w:rsidP="00AF21BE">
      <w:pPr>
        <w:ind w:firstLine="340"/>
        <w:jc w:val="both"/>
        <w:rPr>
          <w:sz w:val="28"/>
          <w:szCs w:val="28"/>
        </w:rPr>
      </w:pPr>
      <w:r>
        <w:rPr>
          <w:sz w:val="28"/>
          <w:szCs w:val="28"/>
        </w:rPr>
        <w:t>Г</w:t>
      </w:r>
      <w:r>
        <w:rPr>
          <w:sz w:val="28"/>
          <w:szCs w:val="28"/>
        </w:rPr>
        <w:tab/>
        <w:t>700</w:t>
      </w:r>
      <w:r>
        <w:rPr>
          <w:sz w:val="28"/>
          <w:szCs w:val="28"/>
        </w:rPr>
        <w:tab/>
        <w:t>360</w:t>
      </w:r>
      <w:r>
        <w:rPr>
          <w:sz w:val="28"/>
          <w:szCs w:val="28"/>
        </w:rPr>
        <w:tab/>
        <w:t>400</w:t>
      </w:r>
    </w:p>
    <w:p w:rsidR="00AF21BE" w:rsidRPr="00AF21BE" w:rsidRDefault="00AF21BE" w:rsidP="00AF21BE">
      <w:pPr>
        <w:ind w:firstLine="340"/>
        <w:jc w:val="both"/>
        <w:rPr>
          <w:sz w:val="28"/>
          <w:szCs w:val="28"/>
        </w:rPr>
      </w:pPr>
      <w:r w:rsidRPr="00AF21BE">
        <w:rPr>
          <w:sz w:val="28"/>
          <w:szCs w:val="28"/>
        </w:rPr>
        <w:t>Выберете один правильный ответ из предлагаемых вариантов:</w:t>
      </w:r>
    </w:p>
    <w:p w:rsidR="00AF21BE" w:rsidRPr="00AF21BE" w:rsidRDefault="00AF21BE" w:rsidP="00AF21BE">
      <w:pPr>
        <w:ind w:firstLine="340"/>
        <w:jc w:val="both"/>
        <w:rPr>
          <w:sz w:val="28"/>
          <w:szCs w:val="28"/>
        </w:rPr>
      </w:pPr>
      <w:r w:rsidRPr="00AF21BE">
        <w:rPr>
          <w:sz w:val="28"/>
          <w:szCs w:val="28"/>
        </w:rPr>
        <w:t>3) Определите периодичность внесения изменений в портфель ценных бумаг:</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 xml:space="preserve">каждого 1-го числа месяца, следующего за </w:t>
      </w:r>
      <w:proofErr w:type="gramStart"/>
      <w:r w:rsidRPr="00AF21BE">
        <w:rPr>
          <w:sz w:val="28"/>
          <w:szCs w:val="28"/>
        </w:rPr>
        <w:t>отчетным</w:t>
      </w:r>
      <w:proofErr w:type="gramEnd"/>
      <w:r w:rsidRPr="00AF21BE">
        <w:rPr>
          <w:sz w:val="28"/>
          <w:szCs w:val="28"/>
        </w:rPr>
        <w:t>;</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в последний рабочий день отчетного месяца;</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по мере совершения операций;</w:t>
      </w:r>
    </w:p>
    <w:p w:rsidR="00AF21BE" w:rsidRPr="00AF21BE" w:rsidRDefault="00AF21BE" w:rsidP="00AF21BE">
      <w:pPr>
        <w:ind w:firstLine="340"/>
        <w:jc w:val="both"/>
        <w:rPr>
          <w:sz w:val="28"/>
          <w:szCs w:val="28"/>
        </w:rPr>
      </w:pPr>
      <w:r w:rsidRPr="00AF21BE">
        <w:rPr>
          <w:sz w:val="28"/>
          <w:szCs w:val="28"/>
        </w:rPr>
        <w:t>d.</w:t>
      </w:r>
      <w:r w:rsidRPr="00AF21BE">
        <w:rPr>
          <w:sz w:val="28"/>
          <w:szCs w:val="28"/>
        </w:rPr>
        <w:tab/>
        <w:t>по мере с</w:t>
      </w:r>
      <w:r>
        <w:rPr>
          <w:sz w:val="28"/>
          <w:szCs w:val="28"/>
        </w:rPr>
        <w:t>овершения сделок купли-продажи.</w:t>
      </w:r>
    </w:p>
    <w:p w:rsidR="00AF21BE" w:rsidRPr="00AF21BE" w:rsidRDefault="00AF21BE" w:rsidP="00AF21BE">
      <w:pPr>
        <w:ind w:firstLine="340"/>
        <w:jc w:val="both"/>
        <w:rPr>
          <w:sz w:val="28"/>
          <w:szCs w:val="28"/>
        </w:rPr>
      </w:pPr>
      <w:r w:rsidRPr="00AF21BE">
        <w:rPr>
          <w:sz w:val="28"/>
          <w:szCs w:val="28"/>
        </w:rPr>
        <w:t>4) Какой метод управления риском является наиболее эффективным для портфеля ценных бумаг:</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создание резервов;</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диверсификация;</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хеджирование;</w:t>
      </w:r>
    </w:p>
    <w:p w:rsidR="00AF21BE" w:rsidRPr="00AF21BE" w:rsidRDefault="00AF21BE" w:rsidP="00AF21BE">
      <w:pPr>
        <w:ind w:firstLine="340"/>
        <w:jc w:val="both"/>
        <w:rPr>
          <w:sz w:val="28"/>
          <w:szCs w:val="28"/>
        </w:rPr>
      </w:pPr>
      <w:r>
        <w:rPr>
          <w:sz w:val="28"/>
          <w:szCs w:val="28"/>
        </w:rPr>
        <w:t>d.</w:t>
      </w:r>
      <w:r>
        <w:rPr>
          <w:sz w:val="28"/>
          <w:szCs w:val="28"/>
        </w:rPr>
        <w:tab/>
        <w:t>лимитирование.</w:t>
      </w:r>
    </w:p>
    <w:p w:rsidR="00AF21BE" w:rsidRPr="00AF21BE" w:rsidRDefault="00AF21BE" w:rsidP="00AF21BE">
      <w:pPr>
        <w:ind w:firstLine="340"/>
        <w:jc w:val="both"/>
        <w:rPr>
          <w:sz w:val="28"/>
          <w:szCs w:val="28"/>
        </w:rPr>
      </w:pPr>
      <w:r w:rsidRPr="00AF21BE">
        <w:rPr>
          <w:sz w:val="28"/>
          <w:szCs w:val="28"/>
        </w:rPr>
        <w:t>5) Какую характеристику портфеля отражает коэффициент β:</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риск;</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доходность;</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как риск, так и доходность;</w:t>
      </w:r>
    </w:p>
    <w:p w:rsidR="00AF21BE" w:rsidRPr="00AF21BE" w:rsidRDefault="00AF21BE" w:rsidP="00AF21BE">
      <w:pPr>
        <w:ind w:firstLine="340"/>
        <w:jc w:val="both"/>
        <w:rPr>
          <w:sz w:val="28"/>
          <w:szCs w:val="28"/>
        </w:rPr>
      </w:pPr>
      <w:r>
        <w:rPr>
          <w:sz w:val="28"/>
          <w:szCs w:val="28"/>
        </w:rPr>
        <w:t>d.</w:t>
      </w:r>
      <w:r>
        <w:rPr>
          <w:sz w:val="28"/>
          <w:szCs w:val="28"/>
        </w:rPr>
        <w:tab/>
        <w:t>ликвидность.</w:t>
      </w:r>
    </w:p>
    <w:p w:rsidR="00AF21BE" w:rsidRPr="00AF21BE" w:rsidRDefault="00AF21BE" w:rsidP="00AF21BE">
      <w:pPr>
        <w:ind w:firstLine="340"/>
        <w:jc w:val="both"/>
        <w:rPr>
          <w:sz w:val="28"/>
          <w:szCs w:val="28"/>
        </w:rPr>
      </w:pPr>
      <w:r w:rsidRPr="00AF21BE">
        <w:rPr>
          <w:sz w:val="28"/>
          <w:szCs w:val="28"/>
        </w:rPr>
        <w:t>6) Для каких субъектов хозяйствования более выгодна такая разнови</w:t>
      </w:r>
      <w:r w:rsidRPr="00AF21BE">
        <w:rPr>
          <w:sz w:val="28"/>
          <w:szCs w:val="28"/>
        </w:rPr>
        <w:t>д</w:t>
      </w:r>
      <w:r w:rsidRPr="00AF21BE">
        <w:rPr>
          <w:sz w:val="28"/>
          <w:szCs w:val="28"/>
        </w:rPr>
        <w:t xml:space="preserve">ность </w:t>
      </w:r>
      <w:proofErr w:type="gramStart"/>
      <w:r w:rsidRPr="00AF21BE">
        <w:rPr>
          <w:sz w:val="28"/>
          <w:szCs w:val="28"/>
        </w:rPr>
        <w:t>ва-лютного</w:t>
      </w:r>
      <w:proofErr w:type="gramEnd"/>
      <w:r w:rsidRPr="00AF21BE">
        <w:rPr>
          <w:sz w:val="28"/>
          <w:szCs w:val="28"/>
        </w:rPr>
        <w:t xml:space="preserve"> риска как снижение курса национальной валюты:</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для экспортеров;</w:t>
      </w:r>
    </w:p>
    <w:p w:rsidR="00AF21BE" w:rsidRPr="00AF21BE" w:rsidRDefault="00AF21BE" w:rsidP="00AF21BE">
      <w:pPr>
        <w:ind w:firstLine="340"/>
        <w:jc w:val="both"/>
        <w:rPr>
          <w:sz w:val="28"/>
          <w:szCs w:val="28"/>
        </w:rPr>
      </w:pPr>
      <w:r>
        <w:rPr>
          <w:sz w:val="28"/>
          <w:szCs w:val="28"/>
        </w:rPr>
        <w:t>b.</w:t>
      </w:r>
      <w:r>
        <w:rPr>
          <w:sz w:val="28"/>
          <w:szCs w:val="28"/>
        </w:rPr>
        <w:tab/>
        <w:t>для импортеров</w:t>
      </w:r>
    </w:p>
    <w:p w:rsidR="00AF21BE" w:rsidRPr="00AF21BE" w:rsidRDefault="00AF21BE" w:rsidP="00AF21BE">
      <w:pPr>
        <w:ind w:firstLine="340"/>
        <w:jc w:val="both"/>
        <w:rPr>
          <w:sz w:val="28"/>
          <w:szCs w:val="28"/>
        </w:rPr>
      </w:pPr>
      <w:r w:rsidRPr="00AF21BE">
        <w:rPr>
          <w:sz w:val="28"/>
          <w:szCs w:val="28"/>
        </w:rPr>
        <w:t>Установить очередность ответов:</w:t>
      </w:r>
    </w:p>
    <w:p w:rsidR="00AF21BE" w:rsidRPr="00AF21BE" w:rsidRDefault="00AF21BE" w:rsidP="00AF21BE">
      <w:pPr>
        <w:ind w:firstLine="340"/>
        <w:jc w:val="both"/>
        <w:rPr>
          <w:sz w:val="28"/>
          <w:szCs w:val="28"/>
        </w:rPr>
      </w:pPr>
      <w:r w:rsidRPr="00AF21BE">
        <w:rPr>
          <w:sz w:val="28"/>
          <w:szCs w:val="28"/>
        </w:rPr>
        <w:t xml:space="preserve">7) Определите последовательность этапов выдачи векселя субъектом </w:t>
      </w:r>
      <w:proofErr w:type="gramStart"/>
      <w:r w:rsidRPr="00AF21BE">
        <w:rPr>
          <w:sz w:val="28"/>
          <w:szCs w:val="28"/>
        </w:rPr>
        <w:t>хозяй-ствования</w:t>
      </w:r>
      <w:proofErr w:type="gramEnd"/>
      <w:r w:rsidRPr="00AF21BE">
        <w:rPr>
          <w:sz w:val="28"/>
          <w:szCs w:val="28"/>
        </w:rPr>
        <w:t>:</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заполнение бланков вексельными реквизитами;</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уплата гербового сбора;</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утверждение условий выпуска;</w:t>
      </w:r>
    </w:p>
    <w:p w:rsidR="00AF21BE" w:rsidRDefault="00AF21BE" w:rsidP="00AF21BE">
      <w:pPr>
        <w:ind w:firstLine="340"/>
        <w:jc w:val="both"/>
        <w:rPr>
          <w:sz w:val="28"/>
          <w:szCs w:val="28"/>
        </w:rPr>
      </w:pPr>
      <w:r w:rsidRPr="00AF21BE">
        <w:rPr>
          <w:sz w:val="28"/>
          <w:szCs w:val="28"/>
        </w:rPr>
        <w:t>d.</w:t>
      </w:r>
      <w:r w:rsidRPr="00AF21BE">
        <w:rPr>
          <w:sz w:val="28"/>
          <w:szCs w:val="28"/>
        </w:rPr>
        <w:tab/>
        <w:t>расчет лимита вексельных обязательств.</w:t>
      </w:r>
    </w:p>
    <w:p w:rsidR="00AA1D9E" w:rsidRPr="00AF21BE" w:rsidRDefault="00AA1D9E" w:rsidP="00AF21BE">
      <w:pPr>
        <w:ind w:firstLine="340"/>
        <w:jc w:val="both"/>
        <w:rPr>
          <w:sz w:val="28"/>
          <w:szCs w:val="28"/>
        </w:rPr>
      </w:pPr>
    </w:p>
    <w:p w:rsidR="00AF21BE" w:rsidRPr="00AA1D9E" w:rsidRDefault="00AA1D9E" w:rsidP="00AA1D9E">
      <w:pPr>
        <w:ind w:firstLine="340"/>
        <w:jc w:val="both"/>
        <w:rPr>
          <w:b/>
          <w:sz w:val="28"/>
          <w:szCs w:val="28"/>
          <w:lang w:val="be-BY"/>
        </w:rPr>
      </w:pPr>
      <w:r w:rsidRPr="003338E6">
        <w:rPr>
          <w:b/>
          <w:sz w:val="28"/>
          <w:szCs w:val="28"/>
        </w:rPr>
        <w:t>Литература</w:t>
      </w:r>
      <w:r>
        <w:rPr>
          <w:b/>
          <w:sz w:val="28"/>
          <w:szCs w:val="28"/>
          <w:lang w:val="be-BY"/>
        </w:rPr>
        <w:t xml:space="preserve"> к практическому</w:t>
      </w:r>
      <w:r w:rsidRPr="003338E6">
        <w:rPr>
          <w:b/>
          <w:sz w:val="28"/>
          <w:szCs w:val="28"/>
          <w:lang w:val="be-BY"/>
        </w:rPr>
        <w:t xml:space="preserve"> занятию</w:t>
      </w:r>
    </w:p>
    <w:p w:rsidR="00AA1D9E" w:rsidRPr="00CD7C5C" w:rsidRDefault="00AA1D9E" w:rsidP="00AA1D9E">
      <w:pPr>
        <w:widowControl w:val="0"/>
        <w:shd w:val="clear" w:color="auto" w:fill="FFFFFF"/>
        <w:tabs>
          <w:tab w:val="left" w:pos="360"/>
        </w:tabs>
        <w:autoSpaceDE w:val="0"/>
        <w:autoSpaceDN w:val="0"/>
        <w:adjustRightInd w:val="0"/>
        <w:jc w:val="both"/>
        <w:rPr>
          <w:color w:val="000000"/>
          <w:sz w:val="28"/>
          <w:szCs w:val="28"/>
        </w:rPr>
      </w:pPr>
      <w:r>
        <w:rPr>
          <w:color w:val="000000"/>
          <w:sz w:val="28"/>
          <w:szCs w:val="28"/>
        </w:rPr>
        <w:t xml:space="preserve">1. </w:t>
      </w:r>
      <w:r w:rsidRPr="00CD7C5C">
        <w:rPr>
          <w:color w:val="000000"/>
          <w:sz w:val="28"/>
          <w:szCs w:val="28"/>
        </w:rPr>
        <w:t>Чалдаева Л.А. Фондовая биржа. Организационно-управленческие стру</w:t>
      </w:r>
      <w:r w:rsidRPr="00CD7C5C">
        <w:rPr>
          <w:color w:val="000000"/>
          <w:sz w:val="28"/>
          <w:szCs w:val="28"/>
        </w:rPr>
        <w:t>к</w:t>
      </w:r>
      <w:r w:rsidRPr="00CD7C5C">
        <w:rPr>
          <w:color w:val="000000"/>
          <w:sz w:val="28"/>
          <w:szCs w:val="28"/>
        </w:rPr>
        <w:t>туры</w:t>
      </w:r>
      <w:r>
        <w:rPr>
          <w:color w:val="000000"/>
          <w:sz w:val="28"/>
          <w:szCs w:val="28"/>
        </w:rPr>
        <w:t xml:space="preserve">. – М.: Экзамен, 2002. – 320 </w:t>
      </w:r>
      <w:proofErr w:type="gramStart"/>
      <w:r>
        <w:rPr>
          <w:color w:val="000000"/>
          <w:sz w:val="28"/>
          <w:szCs w:val="28"/>
        </w:rPr>
        <w:t>с</w:t>
      </w:r>
      <w:proofErr w:type="gramEnd"/>
      <w:r>
        <w:rPr>
          <w:color w:val="000000"/>
          <w:sz w:val="28"/>
          <w:szCs w:val="28"/>
        </w:rPr>
        <w:t>.</w:t>
      </w:r>
    </w:p>
    <w:p w:rsidR="00AA1D9E" w:rsidRPr="00CD7C5C" w:rsidRDefault="00AA1D9E" w:rsidP="00AA1D9E">
      <w:pPr>
        <w:widowControl w:val="0"/>
        <w:shd w:val="clear" w:color="auto" w:fill="FFFFFF"/>
        <w:tabs>
          <w:tab w:val="left" w:pos="360"/>
        </w:tabs>
        <w:autoSpaceDE w:val="0"/>
        <w:autoSpaceDN w:val="0"/>
        <w:adjustRightInd w:val="0"/>
        <w:jc w:val="both"/>
        <w:rPr>
          <w:color w:val="000000"/>
          <w:sz w:val="28"/>
          <w:szCs w:val="28"/>
        </w:rPr>
      </w:pPr>
      <w:r>
        <w:rPr>
          <w:color w:val="000000"/>
          <w:sz w:val="28"/>
          <w:szCs w:val="28"/>
        </w:rPr>
        <w:t xml:space="preserve">2. </w:t>
      </w:r>
      <w:r w:rsidRPr="00CD7C5C">
        <w:rPr>
          <w:color w:val="000000"/>
          <w:sz w:val="28"/>
          <w:szCs w:val="28"/>
        </w:rPr>
        <w:t>Чеботарев Ю.А. Торговые работы на российском фондовом рынке/Ю. Чеботарев,-2-е изд. перераб. и д</w:t>
      </w:r>
      <w:r>
        <w:rPr>
          <w:color w:val="000000"/>
          <w:sz w:val="28"/>
          <w:szCs w:val="28"/>
        </w:rPr>
        <w:t xml:space="preserve">оп. – М.:СмартБук, 2011.-160 </w:t>
      </w:r>
      <w:proofErr w:type="gramStart"/>
      <w:r>
        <w:rPr>
          <w:color w:val="000000"/>
          <w:sz w:val="28"/>
          <w:szCs w:val="28"/>
        </w:rPr>
        <w:t>с</w:t>
      </w:r>
      <w:proofErr w:type="gramEnd"/>
      <w:r>
        <w:rPr>
          <w:color w:val="000000"/>
          <w:sz w:val="28"/>
          <w:szCs w:val="28"/>
        </w:rPr>
        <w:t>.</w:t>
      </w:r>
    </w:p>
    <w:p w:rsidR="00AA1D9E" w:rsidRPr="00CD7C5C" w:rsidRDefault="00AA1D9E" w:rsidP="00AA1D9E">
      <w:pPr>
        <w:widowControl w:val="0"/>
        <w:shd w:val="clear" w:color="auto" w:fill="FFFFFF"/>
        <w:tabs>
          <w:tab w:val="left" w:pos="360"/>
        </w:tabs>
        <w:autoSpaceDE w:val="0"/>
        <w:autoSpaceDN w:val="0"/>
        <w:adjustRightInd w:val="0"/>
        <w:jc w:val="both"/>
        <w:rPr>
          <w:color w:val="000000"/>
          <w:sz w:val="28"/>
          <w:szCs w:val="28"/>
        </w:rPr>
      </w:pPr>
      <w:r>
        <w:rPr>
          <w:color w:val="000000"/>
          <w:sz w:val="28"/>
          <w:szCs w:val="28"/>
        </w:rPr>
        <w:t xml:space="preserve">3. </w:t>
      </w:r>
      <w:r w:rsidRPr="00CD7C5C">
        <w:rPr>
          <w:color w:val="000000"/>
          <w:sz w:val="28"/>
          <w:szCs w:val="28"/>
        </w:rPr>
        <w:t>Ческидов Б.М. Рынок ценных бумаг и биржевое дело. – М.: Эк</w:t>
      </w:r>
      <w:r>
        <w:rPr>
          <w:color w:val="000000"/>
          <w:sz w:val="28"/>
          <w:szCs w:val="28"/>
        </w:rPr>
        <w:t>смо, 2008.</w:t>
      </w:r>
    </w:p>
    <w:p w:rsidR="00AA1D9E" w:rsidRPr="00CD7C5C" w:rsidRDefault="00AA1D9E" w:rsidP="00AA1D9E">
      <w:pPr>
        <w:widowControl w:val="0"/>
        <w:shd w:val="clear" w:color="auto" w:fill="FFFFFF"/>
        <w:tabs>
          <w:tab w:val="left" w:pos="360"/>
        </w:tabs>
        <w:autoSpaceDE w:val="0"/>
        <w:autoSpaceDN w:val="0"/>
        <w:adjustRightInd w:val="0"/>
        <w:jc w:val="both"/>
        <w:rPr>
          <w:color w:val="000000"/>
          <w:sz w:val="28"/>
          <w:szCs w:val="28"/>
        </w:rPr>
      </w:pPr>
      <w:r>
        <w:rPr>
          <w:color w:val="000000"/>
          <w:sz w:val="28"/>
          <w:szCs w:val="28"/>
        </w:rPr>
        <w:t xml:space="preserve">4. </w:t>
      </w:r>
      <w:r w:rsidRPr="00CD7C5C">
        <w:rPr>
          <w:color w:val="000000"/>
          <w:sz w:val="28"/>
          <w:szCs w:val="28"/>
        </w:rPr>
        <w:t>Шкваря Л.В. Международная экономическая интеграция в мировом х</w:t>
      </w:r>
      <w:r w:rsidRPr="00CD7C5C">
        <w:rPr>
          <w:color w:val="000000"/>
          <w:sz w:val="28"/>
          <w:szCs w:val="28"/>
        </w:rPr>
        <w:t>о</w:t>
      </w:r>
      <w:r w:rsidRPr="00CD7C5C">
        <w:rPr>
          <w:color w:val="000000"/>
          <w:sz w:val="28"/>
          <w:szCs w:val="28"/>
        </w:rPr>
        <w:t>зяйств</w:t>
      </w:r>
      <w:r>
        <w:rPr>
          <w:color w:val="000000"/>
          <w:sz w:val="28"/>
          <w:szCs w:val="28"/>
        </w:rPr>
        <w:t xml:space="preserve">е – М.: Инфра-М, 2011. – 320 </w:t>
      </w:r>
      <w:proofErr w:type="gramStart"/>
      <w:r>
        <w:rPr>
          <w:color w:val="000000"/>
          <w:sz w:val="28"/>
          <w:szCs w:val="28"/>
        </w:rPr>
        <w:t>с</w:t>
      </w:r>
      <w:proofErr w:type="gramEnd"/>
      <w:r>
        <w:rPr>
          <w:color w:val="000000"/>
          <w:sz w:val="28"/>
          <w:szCs w:val="28"/>
        </w:rPr>
        <w:t>.</w:t>
      </w:r>
    </w:p>
    <w:p w:rsidR="00AA1D9E" w:rsidRPr="006867CD" w:rsidRDefault="00AA1D9E" w:rsidP="00AA1D9E">
      <w:pPr>
        <w:widowControl w:val="0"/>
        <w:shd w:val="clear" w:color="auto" w:fill="FFFFFF"/>
        <w:tabs>
          <w:tab w:val="left" w:pos="360"/>
        </w:tabs>
        <w:autoSpaceDE w:val="0"/>
        <w:autoSpaceDN w:val="0"/>
        <w:adjustRightInd w:val="0"/>
        <w:jc w:val="both"/>
        <w:rPr>
          <w:color w:val="000000"/>
          <w:sz w:val="28"/>
          <w:szCs w:val="28"/>
        </w:rPr>
      </w:pPr>
      <w:r>
        <w:rPr>
          <w:color w:val="000000"/>
          <w:sz w:val="28"/>
          <w:szCs w:val="28"/>
        </w:rPr>
        <w:t xml:space="preserve">5. </w:t>
      </w:r>
      <w:r w:rsidRPr="00CD7C5C">
        <w:rPr>
          <w:color w:val="000000"/>
          <w:sz w:val="28"/>
          <w:szCs w:val="28"/>
        </w:rPr>
        <w:t xml:space="preserve">Штиллих О. Биржа и её деятельность. </w:t>
      </w:r>
      <w:r>
        <w:rPr>
          <w:color w:val="000000"/>
          <w:sz w:val="28"/>
          <w:szCs w:val="28"/>
        </w:rPr>
        <w:t xml:space="preserve">Пер. с </w:t>
      </w:r>
      <w:proofErr w:type="gramStart"/>
      <w:r>
        <w:rPr>
          <w:color w:val="000000"/>
          <w:sz w:val="28"/>
          <w:szCs w:val="28"/>
        </w:rPr>
        <w:t>нем</w:t>
      </w:r>
      <w:proofErr w:type="gramEnd"/>
      <w:r>
        <w:rPr>
          <w:color w:val="000000"/>
          <w:sz w:val="28"/>
          <w:szCs w:val="28"/>
        </w:rPr>
        <w:t>. – СПб., 1992.</w:t>
      </w:r>
    </w:p>
    <w:p w:rsidR="00AA1D9E" w:rsidRDefault="00AA1D9E" w:rsidP="00AA1D9E">
      <w:pPr>
        <w:widowControl w:val="0"/>
        <w:shd w:val="clear" w:color="auto" w:fill="FFFFFF"/>
        <w:tabs>
          <w:tab w:val="left" w:pos="360"/>
        </w:tabs>
        <w:autoSpaceDE w:val="0"/>
        <w:autoSpaceDN w:val="0"/>
        <w:adjustRightInd w:val="0"/>
        <w:jc w:val="both"/>
        <w:rPr>
          <w:color w:val="000000"/>
          <w:sz w:val="28"/>
          <w:szCs w:val="28"/>
        </w:rPr>
      </w:pPr>
      <w:r>
        <w:rPr>
          <w:color w:val="000000"/>
          <w:sz w:val="28"/>
          <w:szCs w:val="28"/>
        </w:rPr>
        <w:t xml:space="preserve">6. </w:t>
      </w:r>
      <w:r w:rsidRPr="00CD7C5C">
        <w:rPr>
          <w:color w:val="000000"/>
          <w:sz w:val="28"/>
          <w:szCs w:val="28"/>
        </w:rPr>
        <w:t>Эрлих А.А. Технический анализ товарных и финансовых рынков: Пр</w:t>
      </w:r>
      <w:r w:rsidRPr="00CD7C5C">
        <w:rPr>
          <w:color w:val="000000"/>
          <w:sz w:val="28"/>
          <w:szCs w:val="28"/>
        </w:rPr>
        <w:t>и</w:t>
      </w:r>
      <w:r w:rsidRPr="00CD7C5C">
        <w:rPr>
          <w:color w:val="000000"/>
          <w:sz w:val="28"/>
          <w:szCs w:val="28"/>
        </w:rPr>
        <w:t>кладное пособие. – М.: ИНФРА-М, 1996.</w:t>
      </w:r>
    </w:p>
    <w:p w:rsidR="00AF21BE" w:rsidRPr="00AF21BE" w:rsidRDefault="00AF21BE" w:rsidP="00AF21BE">
      <w:pPr>
        <w:ind w:firstLine="340"/>
        <w:jc w:val="both"/>
        <w:rPr>
          <w:sz w:val="28"/>
          <w:szCs w:val="28"/>
        </w:rPr>
      </w:pPr>
    </w:p>
    <w:p w:rsidR="007560F5" w:rsidRDefault="007560F5" w:rsidP="007560F5">
      <w:pPr>
        <w:ind w:firstLine="340"/>
        <w:jc w:val="center"/>
        <w:rPr>
          <w:rFonts w:eastAsia="Calibri"/>
          <w:b/>
          <w:sz w:val="28"/>
          <w:szCs w:val="28"/>
        </w:rPr>
      </w:pPr>
      <w:r>
        <w:rPr>
          <w:rFonts w:eastAsia="Calibri"/>
          <w:b/>
          <w:sz w:val="28"/>
          <w:szCs w:val="28"/>
        </w:rPr>
        <w:lastRenderedPageBreak/>
        <w:t>Практическое занятие №6</w:t>
      </w:r>
    </w:p>
    <w:p w:rsidR="007560F5" w:rsidRDefault="007560F5" w:rsidP="007560F5">
      <w:pPr>
        <w:shd w:val="clear" w:color="auto" w:fill="FFFFFF"/>
        <w:adjustRightInd w:val="0"/>
        <w:ind w:firstLine="180"/>
        <w:jc w:val="both"/>
        <w:outlineLvl w:val="0"/>
        <w:rPr>
          <w:b/>
          <w:bCs/>
          <w:color w:val="000000"/>
          <w:sz w:val="32"/>
          <w:szCs w:val="32"/>
        </w:rPr>
      </w:pPr>
    </w:p>
    <w:p w:rsidR="007560F5" w:rsidRPr="007560F5" w:rsidRDefault="007560F5" w:rsidP="007560F5">
      <w:pPr>
        <w:shd w:val="clear" w:color="auto" w:fill="FFFFFF"/>
        <w:adjustRightInd w:val="0"/>
        <w:ind w:firstLine="180"/>
        <w:jc w:val="both"/>
        <w:outlineLvl w:val="0"/>
        <w:rPr>
          <w:bCs/>
          <w:color w:val="000000"/>
          <w:sz w:val="28"/>
          <w:szCs w:val="28"/>
          <w:u w:val="single"/>
        </w:rPr>
      </w:pPr>
      <w:r w:rsidRPr="007560F5">
        <w:rPr>
          <w:bCs/>
          <w:color w:val="000000"/>
          <w:sz w:val="28"/>
          <w:szCs w:val="28"/>
          <w:u w:val="single"/>
        </w:rPr>
        <w:t>Производные финансовые инструменты на рынке ценных бумаг</w:t>
      </w:r>
    </w:p>
    <w:p w:rsidR="007560F5" w:rsidRPr="00F251FB" w:rsidRDefault="007560F5" w:rsidP="007560F5">
      <w:pPr>
        <w:shd w:val="clear" w:color="auto" w:fill="FFFFFF"/>
        <w:adjustRightInd w:val="0"/>
        <w:ind w:firstLine="180"/>
        <w:jc w:val="both"/>
        <w:rPr>
          <w:iCs/>
          <w:color w:val="000000"/>
          <w:sz w:val="28"/>
          <w:szCs w:val="28"/>
        </w:rPr>
      </w:pPr>
      <w:r>
        <w:rPr>
          <w:iCs/>
          <w:color w:val="000000"/>
          <w:sz w:val="28"/>
          <w:szCs w:val="28"/>
        </w:rPr>
        <w:t xml:space="preserve">1 </w:t>
      </w:r>
      <w:r w:rsidRPr="00F251FB">
        <w:rPr>
          <w:iCs/>
          <w:color w:val="000000"/>
          <w:sz w:val="28"/>
          <w:szCs w:val="28"/>
        </w:rPr>
        <w:t>Производные ценные бумаги, их функции и виды.</w:t>
      </w:r>
    </w:p>
    <w:p w:rsidR="007560F5" w:rsidRPr="00F251FB" w:rsidRDefault="007560F5" w:rsidP="007560F5">
      <w:pPr>
        <w:shd w:val="clear" w:color="auto" w:fill="FFFFFF"/>
        <w:adjustRightInd w:val="0"/>
        <w:ind w:firstLine="180"/>
        <w:jc w:val="both"/>
        <w:rPr>
          <w:iCs/>
          <w:color w:val="000000"/>
          <w:sz w:val="28"/>
          <w:szCs w:val="28"/>
        </w:rPr>
      </w:pPr>
      <w:r>
        <w:rPr>
          <w:iCs/>
          <w:color w:val="000000"/>
          <w:sz w:val="28"/>
          <w:szCs w:val="28"/>
        </w:rPr>
        <w:t>2</w:t>
      </w:r>
      <w:r w:rsidRPr="00F251FB">
        <w:rPr>
          <w:iCs/>
          <w:color w:val="000000"/>
          <w:sz w:val="28"/>
          <w:szCs w:val="28"/>
        </w:rPr>
        <w:t xml:space="preserve"> Форвардные контракты.</w:t>
      </w:r>
    </w:p>
    <w:p w:rsidR="007560F5" w:rsidRPr="00F251FB" w:rsidRDefault="007560F5" w:rsidP="007560F5">
      <w:pPr>
        <w:shd w:val="clear" w:color="auto" w:fill="FFFFFF"/>
        <w:adjustRightInd w:val="0"/>
        <w:ind w:firstLine="180"/>
        <w:jc w:val="both"/>
        <w:rPr>
          <w:iCs/>
          <w:color w:val="000000"/>
          <w:sz w:val="28"/>
          <w:szCs w:val="28"/>
        </w:rPr>
      </w:pPr>
      <w:r>
        <w:rPr>
          <w:iCs/>
          <w:color w:val="000000"/>
          <w:sz w:val="28"/>
          <w:szCs w:val="28"/>
        </w:rPr>
        <w:t xml:space="preserve">3 </w:t>
      </w:r>
      <w:r w:rsidRPr="00F251FB">
        <w:rPr>
          <w:iCs/>
          <w:color w:val="000000"/>
          <w:sz w:val="28"/>
          <w:szCs w:val="28"/>
        </w:rPr>
        <w:t>Опционы.</w:t>
      </w:r>
    </w:p>
    <w:p w:rsidR="007560F5" w:rsidRPr="00F251FB" w:rsidRDefault="007560F5" w:rsidP="007560F5">
      <w:pPr>
        <w:shd w:val="clear" w:color="auto" w:fill="FFFFFF"/>
        <w:adjustRightInd w:val="0"/>
        <w:ind w:firstLine="180"/>
        <w:jc w:val="both"/>
        <w:rPr>
          <w:iCs/>
          <w:color w:val="000000"/>
          <w:sz w:val="28"/>
          <w:szCs w:val="28"/>
        </w:rPr>
      </w:pPr>
      <w:r>
        <w:rPr>
          <w:iCs/>
          <w:color w:val="000000"/>
          <w:sz w:val="28"/>
          <w:szCs w:val="28"/>
        </w:rPr>
        <w:t xml:space="preserve">4 </w:t>
      </w:r>
      <w:r w:rsidRPr="00F251FB">
        <w:rPr>
          <w:iCs/>
          <w:color w:val="000000"/>
          <w:sz w:val="28"/>
          <w:szCs w:val="28"/>
        </w:rPr>
        <w:t>Фьючерсы.</w:t>
      </w:r>
    </w:p>
    <w:p w:rsidR="007560F5" w:rsidRPr="00814410" w:rsidRDefault="007560F5" w:rsidP="007560F5">
      <w:pPr>
        <w:shd w:val="clear" w:color="auto" w:fill="FFFFFF"/>
        <w:adjustRightInd w:val="0"/>
        <w:ind w:firstLine="180"/>
        <w:jc w:val="both"/>
        <w:rPr>
          <w:iCs/>
          <w:color w:val="000000"/>
          <w:sz w:val="28"/>
          <w:szCs w:val="28"/>
        </w:rPr>
      </w:pPr>
      <w:r>
        <w:rPr>
          <w:iCs/>
          <w:color w:val="000000"/>
          <w:sz w:val="28"/>
          <w:szCs w:val="28"/>
        </w:rPr>
        <w:t xml:space="preserve">5 </w:t>
      </w:r>
      <w:r w:rsidRPr="00F251FB">
        <w:rPr>
          <w:iCs/>
          <w:color w:val="000000"/>
          <w:sz w:val="28"/>
          <w:szCs w:val="28"/>
        </w:rPr>
        <w:t>Другие</w:t>
      </w:r>
      <w:r>
        <w:rPr>
          <w:iCs/>
          <w:color w:val="000000"/>
          <w:sz w:val="28"/>
          <w:szCs w:val="28"/>
        </w:rPr>
        <w:t xml:space="preserve"> виды производных ценных бумаг.</w:t>
      </w:r>
    </w:p>
    <w:p w:rsidR="007560F5" w:rsidRDefault="007560F5" w:rsidP="007560F5"/>
    <w:p w:rsidR="00AF21BE" w:rsidRPr="00AF21BE" w:rsidRDefault="00AF21BE" w:rsidP="00AF21BE">
      <w:pPr>
        <w:ind w:firstLine="340"/>
        <w:jc w:val="both"/>
        <w:rPr>
          <w:b/>
          <w:sz w:val="28"/>
          <w:szCs w:val="28"/>
        </w:rPr>
      </w:pPr>
    </w:p>
    <w:p w:rsidR="00AF21BE" w:rsidRPr="00AF21BE" w:rsidRDefault="00AF21BE" w:rsidP="00AF21BE">
      <w:pPr>
        <w:ind w:firstLine="340"/>
        <w:jc w:val="both"/>
        <w:rPr>
          <w:sz w:val="28"/>
          <w:szCs w:val="28"/>
        </w:rPr>
      </w:pPr>
      <w:r w:rsidRPr="00AF21BE">
        <w:rPr>
          <w:sz w:val="28"/>
          <w:szCs w:val="28"/>
        </w:rPr>
        <w:t>Выберете один правильный ответ из предлагаемых вариантов:</w:t>
      </w:r>
    </w:p>
    <w:p w:rsidR="00AF21BE" w:rsidRPr="00AF21BE" w:rsidRDefault="00AF21BE" w:rsidP="00AF21BE">
      <w:pPr>
        <w:ind w:firstLine="340"/>
        <w:jc w:val="both"/>
        <w:rPr>
          <w:sz w:val="28"/>
          <w:szCs w:val="28"/>
        </w:rPr>
      </w:pPr>
      <w:r w:rsidRPr="00AF21BE">
        <w:rPr>
          <w:sz w:val="28"/>
          <w:szCs w:val="28"/>
        </w:rPr>
        <w:t>1) Компания предоставляет возможность доступа своим клиентам на рынок ценных бумаг посредством Интернет. При этом в обязанности ко</w:t>
      </w:r>
      <w:r w:rsidRPr="00AF21BE">
        <w:rPr>
          <w:sz w:val="28"/>
          <w:szCs w:val="28"/>
        </w:rPr>
        <w:t>м</w:t>
      </w:r>
      <w:r w:rsidRPr="00AF21BE">
        <w:rPr>
          <w:sz w:val="28"/>
          <w:szCs w:val="28"/>
        </w:rPr>
        <w:t xml:space="preserve">пании </w:t>
      </w:r>
      <w:proofErr w:type="gramStart"/>
      <w:r w:rsidRPr="00AF21BE">
        <w:rPr>
          <w:sz w:val="28"/>
          <w:szCs w:val="28"/>
        </w:rPr>
        <w:t>вхо-дит</w:t>
      </w:r>
      <w:proofErr w:type="gramEnd"/>
      <w:r w:rsidRPr="00AF21BE">
        <w:rPr>
          <w:sz w:val="28"/>
          <w:szCs w:val="28"/>
        </w:rPr>
        <w:t>: сохранность средств клиента; консультации, предоставл</w:t>
      </w:r>
      <w:r w:rsidRPr="00AF21BE">
        <w:rPr>
          <w:sz w:val="28"/>
          <w:szCs w:val="28"/>
        </w:rPr>
        <w:t>е</w:t>
      </w:r>
      <w:r w:rsidRPr="00AF21BE">
        <w:rPr>
          <w:sz w:val="28"/>
          <w:szCs w:val="28"/>
        </w:rPr>
        <w:t>ние котировок. К какому типу участников рынка ценных бумаг относится данная компания:</w:t>
      </w:r>
    </w:p>
    <w:p w:rsidR="00AF21BE" w:rsidRPr="00AF21BE" w:rsidRDefault="00AF21BE" w:rsidP="00AF21BE">
      <w:pPr>
        <w:ind w:firstLine="340"/>
        <w:jc w:val="both"/>
        <w:rPr>
          <w:sz w:val="28"/>
          <w:szCs w:val="28"/>
        </w:rPr>
      </w:pPr>
      <w:r w:rsidRPr="00AF21BE">
        <w:rPr>
          <w:sz w:val="28"/>
          <w:szCs w:val="28"/>
        </w:rPr>
        <w:t>a.</w:t>
      </w:r>
      <w:r w:rsidRPr="00AF21BE">
        <w:rPr>
          <w:sz w:val="28"/>
          <w:szCs w:val="28"/>
        </w:rPr>
        <w:tab/>
        <w:t>брокер;</w:t>
      </w:r>
    </w:p>
    <w:p w:rsidR="00AF21BE" w:rsidRPr="00AF21BE" w:rsidRDefault="00AF21BE" w:rsidP="00AF21BE">
      <w:pPr>
        <w:ind w:firstLine="340"/>
        <w:jc w:val="both"/>
        <w:rPr>
          <w:sz w:val="28"/>
          <w:szCs w:val="28"/>
        </w:rPr>
      </w:pPr>
      <w:r w:rsidRPr="00AF21BE">
        <w:rPr>
          <w:sz w:val="28"/>
          <w:szCs w:val="28"/>
        </w:rPr>
        <w:t>b.</w:t>
      </w:r>
      <w:r w:rsidRPr="00AF21BE">
        <w:rPr>
          <w:sz w:val="28"/>
          <w:szCs w:val="28"/>
        </w:rPr>
        <w:tab/>
        <w:t>дилер;</w:t>
      </w:r>
    </w:p>
    <w:p w:rsidR="00AF21BE" w:rsidRPr="00AF21BE" w:rsidRDefault="00AF21BE" w:rsidP="00AF21BE">
      <w:pPr>
        <w:ind w:firstLine="340"/>
        <w:jc w:val="both"/>
        <w:rPr>
          <w:sz w:val="28"/>
          <w:szCs w:val="28"/>
        </w:rPr>
      </w:pPr>
      <w:r w:rsidRPr="00AF21BE">
        <w:rPr>
          <w:sz w:val="28"/>
          <w:szCs w:val="28"/>
        </w:rPr>
        <w:t>c.</w:t>
      </w:r>
      <w:r w:rsidRPr="00AF21BE">
        <w:rPr>
          <w:sz w:val="28"/>
          <w:szCs w:val="28"/>
        </w:rPr>
        <w:tab/>
        <w:t>инвестиционный фонд;</w:t>
      </w:r>
    </w:p>
    <w:p w:rsidR="00AF21BE" w:rsidRPr="00AF21BE" w:rsidRDefault="00AF21BE" w:rsidP="00AF21BE">
      <w:pPr>
        <w:ind w:firstLine="340"/>
        <w:jc w:val="both"/>
        <w:rPr>
          <w:sz w:val="28"/>
          <w:szCs w:val="28"/>
        </w:rPr>
      </w:pPr>
      <w:r>
        <w:rPr>
          <w:sz w:val="28"/>
          <w:szCs w:val="28"/>
        </w:rPr>
        <w:t>d.</w:t>
      </w:r>
      <w:r>
        <w:rPr>
          <w:sz w:val="28"/>
          <w:szCs w:val="28"/>
        </w:rPr>
        <w:tab/>
        <w:t>биржа.</w:t>
      </w:r>
    </w:p>
    <w:p w:rsidR="00AF21BE" w:rsidRPr="00AF21BE" w:rsidRDefault="00AF21BE" w:rsidP="00AF21BE">
      <w:pPr>
        <w:ind w:firstLine="340"/>
        <w:jc w:val="both"/>
        <w:rPr>
          <w:sz w:val="28"/>
          <w:szCs w:val="28"/>
        </w:rPr>
      </w:pPr>
      <w:proofErr w:type="gramStart"/>
      <w:r w:rsidRPr="00AF21BE">
        <w:rPr>
          <w:sz w:val="28"/>
          <w:szCs w:val="28"/>
        </w:rPr>
        <w:t>Верно</w:t>
      </w:r>
      <w:proofErr w:type="gramEnd"/>
      <w:r w:rsidRPr="00AF21BE">
        <w:rPr>
          <w:sz w:val="28"/>
          <w:szCs w:val="28"/>
        </w:rPr>
        <w:t>/неверно данное выражение (да/нет) и почему</w:t>
      </w:r>
    </w:p>
    <w:p w:rsidR="00AF21BE" w:rsidRPr="00AF21BE" w:rsidRDefault="00AF21BE" w:rsidP="00AF21BE">
      <w:pPr>
        <w:ind w:firstLine="340"/>
        <w:jc w:val="both"/>
        <w:rPr>
          <w:sz w:val="28"/>
          <w:szCs w:val="28"/>
        </w:rPr>
      </w:pPr>
      <w:r w:rsidRPr="00AF21BE">
        <w:rPr>
          <w:sz w:val="28"/>
          <w:szCs w:val="28"/>
        </w:rPr>
        <w:t>1)</w:t>
      </w:r>
      <w:r w:rsidRPr="00AF21BE">
        <w:rPr>
          <w:sz w:val="28"/>
          <w:szCs w:val="28"/>
        </w:rPr>
        <w:tab/>
        <w:t>Брокер и клиент свои отношения строят только на основании дог</w:t>
      </w:r>
      <w:r w:rsidRPr="00AF21BE">
        <w:rPr>
          <w:sz w:val="28"/>
          <w:szCs w:val="28"/>
        </w:rPr>
        <w:t>о</w:t>
      </w:r>
      <w:r w:rsidRPr="00AF21BE">
        <w:rPr>
          <w:sz w:val="28"/>
          <w:szCs w:val="28"/>
        </w:rPr>
        <w:t xml:space="preserve">вора </w:t>
      </w:r>
      <w:proofErr w:type="gramStart"/>
      <w:r w:rsidRPr="00AF21BE">
        <w:rPr>
          <w:sz w:val="28"/>
          <w:szCs w:val="28"/>
        </w:rPr>
        <w:t>по-ручения</w:t>
      </w:r>
      <w:proofErr w:type="gramEnd"/>
    </w:p>
    <w:p w:rsidR="00AF21BE" w:rsidRPr="00AF21BE" w:rsidRDefault="00AF21BE" w:rsidP="00AF21BE">
      <w:pPr>
        <w:ind w:firstLine="340"/>
        <w:jc w:val="both"/>
        <w:rPr>
          <w:sz w:val="28"/>
          <w:szCs w:val="28"/>
        </w:rPr>
      </w:pPr>
      <w:r w:rsidRPr="00AF21BE">
        <w:rPr>
          <w:sz w:val="28"/>
          <w:szCs w:val="28"/>
        </w:rPr>
        <w:t>2)</w:t>
      </w:r>
      <w:r w:rsidRPr="00AF21BE">
        <w:rPr>
          <w:sz w:val="28"/>
          <w:szCs w:val="28"/>
        </w:rPr>
        <w:tab/>
        <w:t>Если между брокером и клиентом заключён договор поручения, то это означает, что первый будет  выступать от имени второго и за его счет.</w:t>
      </w:r>
    </w:p>
    <w:p w:rsidR="00AF21BE" w:rsidRPr="00AF21BE" w:rsidRDefault="00AF21BE" w:rsidP="00AF21BE">
      <w:pPr>
        <w:ind w:firstLine="340"/>
        <w:jc w:val="both"/>
        <w:rPr>
          <w:sz w:val="28"/>
          <w:szCs w:val="28"/>
        </w:rPr>
      </w:pPr>
      <w:r w:rsidRPr="00AF21BE">
        <w:rPr>
          <w:sz w:val="28"/>
          <w:szCs w:val="28"/>
        </w:rPr>
        <w:t>3)</w:t>
      </w:r>
      <w:r w:rsidRPr="00AF21BE">
        <w:rPr>
          <w:sz w:val="28"/>
          <w:szCs w:val="28"/>
        </w:rPr>
        <w:tab/>
        <w:t>Одной из особенностей брокерской деятельности является ответс</w:t>
      </w:r>
      <w:r w:rsidRPr="00AF21BE">
        <w:rPr>
          <w:sz w:val="28"/>
          <w:szCs w:val="28"/>
        </w:rPr>
        <w:t>т</w:t>
      </w:r>
      <w:r w:rsidRPr="00AF21BE">
        <w:rPr>
          <w:sz w:val="28"/>
          <w:szCs w:val="28"/>
        </w:rPr>
        <w:t>венность брокера за своего Клиента.</w:t>
      </w:r>
    </w:p>
    <w:p w:rsidR="00AF21BE" w:rsidRPr="00AF21BE" w:rsidRDefault="00AF21BE" w:rsidP="00AF21BE">
      <w:pPr>
        <w:ind w:firstLine="340"/>
        <w:jc w:val="both"/>
        <w:rPr>
          <w:sz w:val="28"/>
          <w:szCs w:val="28"/>
        </w:rPr>
      </w:pPr>
      <w:r w:rsidRPr="00AF21BE">
        <w:rPr>
          <w:sz w:val="28"/>
          <w:szCs w:val="28"/>
        </w:rPr>
        <w:t>4)</w:t>
      </w:r>
      <w:r w:rsidRPr="00AF21BE">
        <w:rPr>
          <w:sz w:val="28"/>
          <w:szCs w:val="28"/>
        </w:rPr>
        <w:tab/>
        <w:t>Брокер всегда должен суметь продемонстрировать  раздельность средств, активов и инвестиций клиента от денежных средств и  активов брокерской фирмы.</w:t>
      </w:r>
    </w:p>
    <w:p w:rsidR="00AF21BE" w:rsidRPr="00AF21BE" w:rsidRDefault="00AF21BE" w:rsidP="00AF21BE">
      <w:pPr>
        <w:ind w:firstLine="340"/>
        <w:jc w:val="both"/>
        <w:rPr>
          <w:sz w:val="28"/>
          <w:szCs w:val="28"/>
        </w:rPr>
      </w:pPr>
      <w:r w:rsidRPr="00AF21BE">
        <w:rPr>
          <w:sz w:val="28"/>
          <w:szCs w:val="28"/>
        </w:rPr>
        <w:t>5)</w:t>
      </w:r>
      <w:r w:rsidRPr="00AF21BE">
        <w:rPr>
          <w:sz w:val="28"/>
          <w:szCs w:val="28"/>
        </w:rPr>
        <w:tab/>
        <w:t>Брокеры предоставляют инвестиционные консультации только на платной основе.</w:t>
      </w:r>
    </w:p>
    <w:p w:rsidR="00AF21BE" w:rsidRPr="00AF21BE" w:rsidRDefault="00AF21BE" w:rsidP="00AF21BE">
      <w:pPr>
        <w:ind w:firstLine="340"/>
        <w:jc w:val="both"/>
        <w:rPr>
          <w:sz w:val="28"/>
          <w:szCs w:val="28"/>
        </w:rPr>
      </w:pPr>
      <w:r w:rsidRPr="00AF21BE">
        <w:rPr>
          <w:sz w:val="28"/>
          <w:szCs w:val="28"/>
        </w:rPr>
        <w:t>6)</w:t>
      </w:r>
      <w:r w:rsidRPr="00AF21BE">
        <w:rPr>
          <w:sz w:val="28"/>
          <w:szCs w:val="28"/>
        </w:rPr>
        <w:tab/>
        <w:t>Брокер не может управлять счетами клиента.</w:t>
      </w:r>
    </w:p>
    <w:p w:rsidR="00AF21BE" w:rsidRPr="00AF21BE" w:rsidRDefault="00AF21BE" w:rsidP="00AF21BE">
      <w:pPr>
        <w:ind w:firstLine="340"/>
        <w:jc w:val="both"/>
        <w:rPr>
          <w:sz w:val="28"/>
          <w:szCs w:val="28"/>
        </w:rPr>
      </w:pPr>
      <w:r w:rsidRPr="00AF21BE">
        <w:rPr>
          <w:sz w:val="28"/>
          <w:szCs w:val="28"/>
        </w:rPr>
        <w:t>7)</w:t>
      </w:r>
      <w:r w:rsidRPr="00AF21BE">
        <w:rPr>
          <w:sz w:val="28"/>
          <w:szCs w:val="28"/>
        </w:rPr>
        <w:tab/>
        <w:t>Основными доходами брокерской фирмы являются комиссионные.</w:t>
      </w:r>
    </w:p>
    <w:p w:rsidR="00AF21BE" w:rsidRPr="00AF21BE" w:rsidRDefault="00AF21BE" w:rsidP="00AF21BE">
      <w:pPr>
        <w:ind w:firstLine="340"/>
        <w:jc w:val="both"/>
        <w:rPr>
          <w:sz w:val="28"/>
          <w:szCs w:val="28"/>
        </w:rPr>
      </w:pPr>
      <w:r w:rsidRPr="00AF21BE">
        <w:rPr>
          <w:sz w:val="28"/>
          <w:szCs w:val="28"/>
        </w:rPr>
        <w:t>8)</w:t>
      </w:r>
      <w:r w:rsidRPr="00AF21BE">
        <w:rPr>
          <w:sz w:val="28"/>
          <w:szCs w:val="28"/>
        </w:rPr>
        <w:tab/>
        <w:t>Одной из разновидностей доходов брокерской фирмы являются д</w:t>
      </w:r>
      <w:r w:rsidRPr="00AF21BE">
        <w:rPr>
          <w:sz w:val="28"/>
          <w:szCs w:val="28"/>
        </w:rPr>
        <w:t>о</w:t>
      </w:r>
      <w:r w:rsidRPr="00AF21BE">
        <w:rPr>
          <w:sz w:val="28"/>
          <w:szCs w:val="28"/>
        </w:rPr>
        <w:t xml:space="preserve">ходы от предоставления в пользование программного обеспечения. </w:t>
      </w:r>
    </w:p>
    <w:p w:rsidR="00AF21BE" w:rsidRPr="00AF21BE" w:rsidRDefault="00AF21BE" w:rsidP="00AF21BE">
      <w:pPr>
        <w:ind w:firstLine="340"/>
        <w:jc w:val="both"/>
        <w:rPr>
          <w:sz w:val="28"/>
          <w:szCs w:val="28"/>
        </w:rPr>
      </w:pPr>
      <w:r w:rsidRPr="00AF21BE">
        <w:rPr>
          <w:sz w:val="28"/>
          <w:szCs w:val="28"/>
        </w:rPr>
        <w:t>9)</w:t>
      </w:r>
      <w:r w:rsidRPr="00AF21BE">
        <w:rPr>
          <w:sz w:val="28"/>
          <w:szCs w:val="28"/>
        </w:rPr>
        <w:tab/>
        <w:t xml:space="preserve">К расходам брокерской фирмы относятся расходы на рекламу. </w:t>
      </w:r>
    </w:p>
    <w:p w:rsidR="00AF21BE" w:rsidRPr="00AF21BE" w:rsidRDefault="00AF21BE" w:rsidP="00AF21BE">
      <w:pPr>
        <w:ind w:firstLine="340"/>
        <w:jc w:val="both"/>
        <w:rPr>
          <w:sz w:val="28"/>
          <w:szCs w:val="28"/>
        </w:rPr>
      </w:pPr>
      <w:r w:rsidRPr="00AF21BE">
        <w:rPr>
          <w:sz w:val="28"/>
          <w:szCs w:val="28"/>
        </w:rPr>
        <w:t>10)</w:t>
      </w:r>
      <w:r w:rsidRPr="00AF21BE">
        <w:rPr>
          <w:sz w:val="28"/>
          <w:szCs w:val="28"/>
        </w:rPr>
        <w:tab/>
        <w:t xml:space="preserve">Одним из основных принципов работы брокерской фирмы со счетами клиентов является принцип обратной связи. </w:t>
      </w:r>
    </w:p>
    <w:p w:rsidR="009E37BB" w:rsidRDefault="009E37BB" w:rsidP="007560F5">
      <w:pPr>
        <w:jc w:val="both"/>
        <w:rPr>
          <w:b/>
          <w:sz w:val="28"/>
          <w:szCs w:val="28"/>
        </w:rPr>
      </w:pPr>
    </w:p>
    <w:p w:rsidR="00892A4A" w:rsidRDefault="00892A4A" w:rsidP="00892A4A">
      <w:pPr>
        <w:ind w:firstLine="340"/>
        <w:jc w:val="both"/>
        <w:rPr>
          <w:b/>
          <w:sz w:val="28"/>
          <w:szCs w:val="28"/>
          <w:lang w:val="be-BY"/>
        </w:rPr>
      </w:pPr>
      <w:r w:rsidRPr="00892A4A">
        <w:rPr>
          <w:b/>
          <w:sz w:val="28"/>
          <w:szCs w:val="28"/>
        </w:rPr>
        <w:t>Литература</w:t>
      </w:r>
      <w:r w:rsidR="007560F5">
        <w:rPr>
          <w:b/>
          <w:sz w:val="28"/>
          <w:szCs w:val="28"/>
        </w:rPr>
        <w:t xml:space="preserve"> к практическому занятию</w:t>
      </w:r>
      <w:r w:rsidRPr="00892A4A">
        <w:rPr>
          <w:b/>
          <w:sz w:val="28"/>
          <w:szCs w:val="28"/>
          <w:lang w:val="be-BY"/>
        </w:rPr>
        <w:t xml:space="preserve"> </w:t>
      </w:r>
    </w:p>
    <w:p w:rsidR="007F299F" w:rsidRPr="007F299F" w:rsidRDefault="00A00774" w:rsidP="007F299F">
      <w:pPr>
        <w:ind w:firstLine="900"/>
        <w:jc w:val="both"/>
        <w:rPr>
          <w:sz w:val="28"/>
        </w:rPr>
      </w:pPr>
      <w:r>
        <w:rPr>
          <w:sz w:val="28"/>
          <w:lang w:val="be-BY"/>
        </w:rPr>
        <w:t>1</w:t>
      </w:r>
      <w:r w:rsidR="007F299F" w:rsidRPr="007F299F">
        <w:rPr>
          <w:sz w:val="28"/>
        </w:rPr>
        <w:t xml:space="preserve"> Положение « О лицензировании профессиональной и биржевой деятельности по ценным бумагам», утв. Комитетом по ценным бумагам </w:t>
      </w:r>
      <w:r w:rsidR="007F299F" w:rsidRPr="007F299F">
        <w:rPr>
          <w:sz w:val="28"/>
        </w:rPr>
        <w:lastRenderedPageBreak/>
        <w:t>при Министерстве финансов Республики Беларусь. 19.06.1997г. // Бюл</w:t>
      </w:r>
      <w:proofErr w:type="gramStart"/>
      <w:r w:rsidR="007F299F" w:rsidRPr="007F299F">
        <w:rPr>
          <w:sz w:val="28"/>
        </w:rPr>
        <w:t>.н</w:t>
      </w:r>
      <w:proofErr w:type="gramEnd"/>
      <w:r w:rsidR="007F299F" w:rsidRPr="007F299F">
        <w:rPr>
          <w:sz w:val="28"/>
        </w:rPr>
        <w:t>орм.-прав. информации. - 1997. -  № 17.</w:t>
      </w:r>
    </w:p>
    <w:p w:rsidR="007F299F" w:rsidRPr="007F299F" w:rsidRDefault="00A00774" w:rsidP="007F299F">
      <w:pPr>
        <w:ind w:firstLine="900"/>
        <w:jc w:val="both"/>
        <w:rPr>
          <w:sz w:val="28"/>
        </w:rPr>
      </w:pPr>
      <w:r>
        <w:rPr>
          <w:sz w:val="28"/>
        </w:rPr>
        <w:t>2</w:t>
      </w:r>
      <w:r w:rsidR="007F299F" w:rsidRPr="007F299F">
        <w:rPr>
          <w:sz w:val="28"/>
        </w:rPr>
        <w:t xml:space="preserve"> Положение о производных ценных бумагах: Утв. Национальным банком Республики Беларусь от 21.01.1997. // Банков</w:t>
      </w:r>
      <w:proofErr w:type="gramStart"/>
      <w:r w:rsidR="007F299F" w:rsidRPr="007F299F">
        <w:rPr>
          <w:sz w:val="28"/>
        </w:rPr>
        <w:t>.в</w:t>
      </w:r>
      <w:proofErr w:type="gramEnd"/>
      <w:r w:rsidR="007F299F" w:rsidRPr="007F299F">
        <w:rPr>
          <w:sz w:val="28"/>
        </w:rPr>
        <w:t>естн. - 1997. - № 4.</w:t>
      </w:r>
    </w:p>
    <w:p w:rsidR="007F299F" w:rsidRPr="007F299F" w:rsidRDefault="00A00774" w:rsidP="00AA1D9E">
      <w:pPr>
        <w:ind w:firstLine="900"/>
        <w:jc w:val="both"/>
        <w:rPr>
          <w:sz w:val="28"/>
        </w:rPr>
      </w:pPr>
      <w:r>
        <w:rPr>
          <w:sz w:val="28"/>
        </w:rPr>
        <w:t>3</w:t>
      </w:r>
      <w:r w:rsidR="007F299F" w:rsidRPr="007F299F">
        <w:rPr>
          <w:sz w:val="28"/>
        </w:rPr>
        <w:t xml:space="preserve"> Правила регистрации и выпуска ценных бумаг на территории Республики Беларусь: Утв. Комитетом по ценным бумагам при Министе</w:t>
      </w:r>
      <w:r w:rsidR="007F299F" w:rsidRPr="007F299F">
        <w:rPr>
          <w:sz w:val="28"/>
        </w:rPr>
        <w:t>р</w:t>
      </w:r>
      <w:r w:rsidR="007F299F" w:rsidRPr="007F299F">
        <w:rPr>
          <w:sz w:val="28"/>
        </w:rPr>
        <w:t>стве финансов Республики Беларусь 22.10.1997г. // Норм</w:t>
      </w:r>
      <w:proofErr w:type="gramStart"/>
      <w:r w:rsidR="007F299F" w:rsidRPr="007F299F">
        <w:rPr>
          <w:sz w:val="28"/>
        </w:rPr>
        <w:t>.д</w:t>
      </w:r>
      <w:proofErr w:type="gramEnd"/>
      <w:r w:rsidR="007F299F" w:rsidRPr="007F299F">
        <w:rPr>
          <w:sz w:val="28"/>
        </w:rPr>
        <w:t>ок. по финансам, налога</w:t>
      </w:r>
      <w:r w:rsidR="00AA1D9E">
        <w:rPr>
          <w:sz w:val="28"/>
        </w:rPr>
        <w:t>м и бух. учету. - 1997. - № 23.</w:t>
      </w:r>
    </w:p>
    <w:p w:rsidR="00892A4A" w:rsidRPr="00892A4A" w:rsidRDefault="008F6113" w:rsidP="00892A4A">
      <w:pPr>
        <w:ind w:firstLine="340"/>
        <w:jc w:val="both"/>
        <w:rPr>
          <w:b/>
          <w:sz w:val="28"/>
          <w:szCs w:val="28"/>
          <w:lang w:val="be-BY"/>
        </w:rPr>
      </w:pPr>
      <w:r>
        <w:rPr>
          <w:b/>
          <w:sz w:val="28"/>
          <w:szCs w:val="28"/>
          <w:lang w:val="be-BY"/>
        </w:rPr>
        <w:br w:type="page"/>
      </w:r>
    </w:p>
    <w:p w:rsidR="008D1FD5" w:rsidRDefault="008D1FD5" w:rsidP="008D1FD5">
      <w:pPr>
        <w:ind w:firstLine="526"/>
        <w:rPr>
          <w:b/>
          <w:sz w:val="36"/>
          <w:szCs w:val="36"/>
        </w:rPr>
      </w:pPr>
      <w:r>
        <w:rPr>
          <w:b/>
          <w:sz w:val="36"/>
          <w:szCs w:val="36"/>
        </w:rPr>
        <w:lastRenderedPageBreak/>
        <w:t xml:space="preserve">3 </w:t>
      </w:r>
      <w:r w:rsidRPr="00880C76">
        <w:rPr>
          <w:b/>
          <w:sz w:val="36"/>
          <w:szCs w:val="36"/>
        </w:rPr>
        <w:t>Раздел контроля знаний</w:t>
      </w:r>
    </w:p>
    <w:p w:rsidR="008D1FD5" w:rsidRDefault="008D1FD5" w:rsidP="008D1FD5">
      <w:pPr>
        <w:ind w:firstLine="526"/>
        <w:rPr>
          <w:b/>
          <w:sz w:val="36"/>
          <w:szCs w:val="36"/>
        </w:rPr>
      </w:pPr>
    </w:p>
    <w:p w:rsidR="008D1FD5" w:rsidRDefault="008D1FD5" w:rsidP="008D1FD5">
      <w:pPr>
        <w:ind w:firstLine="526"/>
        <w:rPr>
          <w:b/>
          <w:sz w:val="36"/>
          <w:szCs w:val="36"/>
        </w:rPr>
      </w:pPr>
      <w:r>
        <w:rPr>
          <w:b/>
          <w:sz w:val="36"/>
          <w:szCs w:val="36"/>
        </w:rPr>
        <w:t>3.1 Материалы для итоговой аттестации</w:t>
      </w:r>
    </w:p>
    <w:p w:rsidR="009E37BB" w:rsidRDefault="009E37BB" w:rsidP="00074E14">
      <w:pPr>
        <w:rPr>
          <w:sz w:val="28"/>
          <w:szCs w:val="28"/>
        </w:rPr>
      </w:pPr>
    </w:p>
    <w:p w:rsidR="005C4E6A" w:rsidRDefault="005C4E6A" w:rsidP="00000AE7">
      <w:pPr>
        <w:pStyle w:val="1"/>
        <w:ind w:firstLine="426"/>
        <w:jc w:val="left"/>
        <w:rPr>
          <w:b/>
          <w:sz w:val="28"/>
          <w:szCs w:val="28"/>
        </w:rPr>
      </w:pPr>
    </w:p>
    <w:p w:rsidR="00074E14" w:rsidRPr="00074E14" w:rsidRDefault="00074E14" w:rsidP="00074E14">
      <w:pPr>
        <w:jc w:val="center"/>
        <w:rPr>
          <w:sz w:val="28"/>
          <w:szCs w:val="28"/>
        </w:rPr>
      </w:pPr>
      <w:r>
        <w:rPr>
          <w:sz w:val="28"/>
          <w:szCs w:val="28"/>
        </w:rPr>
        <w:t>Вопросы к зачёту</w:t>
      </w:r>
      <w:r w:rsidRPr="00074E14">
        <w:rPr>
          <w:sz w:val="28"/>
          <w:szCs w:val="28"/>
        </w:rPr>
        <w:t xml:space="preserve"> по курсу </w:t>
      </w:r>
    </w:p>
    <w:p w:rsidR="007E55EA" w:rsidRDefault="00074E14" w:rsidP="00AA1D9E">
      <w:pPr>
        <w:jc w:val="center"/>
        <w:rPr>
          <w:b/>
          <w:sz w:val="28"/>
          <w:szCs w:val="28"/>
        </w:rPr>
      </w:pPr>
      <w:r>
        <w:rPr>
          <w:b/>
          <w:sz w:val="28"/>
          <w:szCs w:val="28"/>
        </w:rPr>
        <w:t>«Рынок ценных бумаг</w:t>
      </w:r>
      <w:r w:rsidRPr="00074E14">
        <w:rPr>
          <w:b/>
          <w:sz w:val="28"/>
          <w:szCs w:val="28"/>
        </w:rPr>
        <w:t>»</w:t>
      </w:r>
      <w:bookmarkEnd w:id="3"/>
    </w:p>
    <w:p w:rsidR="00AA1D9E" w:rsidRPr="00AA1D9E" w:rsidRDefault="00AA1D9E" w:rsidP="00AA1D9E">
      <w:pPr>
        <w:jc w:val="center"/>
        <w:rPr>
          <w:b/>
          <w:sz w:val="28"/>
          <w:szCs w:val="28"/>
        </w:rPr>
      </w:pP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Рынок ценных бумаг и его функции.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Рынок ценных бумаг как составная часть финансового рынка.</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Основные классификации рынков </w:t>
      </w:r>
      <w:r w:rsidRPr="00074E14">
        <w:rPr>
          <w:bCs/>
          <w:iCs/>
          <w:color w:val="000000"/>
          <w:sz w:val="28"/>
          <w:szCs w:val="28"/>
        </w:rPr>
        <w:t xml:space="preserve">ценных </w:t>
      </w:r>
      <w:r w:rsidRPr="00074E14">
        <w:rPr>
          <w:iCs/>
          <w:color w:val="000000"/>
          <w:sz w:val="28"/>
          <w:szCs w:val="28"/>
        </w:rPr>
        <w:t>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Профессиональная деятельность с ценными бумагами.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Лицензирование профучастников рынка ценных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Аттестация специалистов на рынке ценных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Деятельность эмитентов, инвесторов и посредников на рынке це</w:t>
      </w:r>
      <w:r w:rsidRPr="00074E14">
        <w:rPr>
          <w:iCs/>
          <w:color w:val="000000"/>
          <w:sz w:val="28"/>
          <w:szCs w:val="28"/>
        </w:rPr>
        <w:t>н</w:t>
      </w:r>
      <w:r w:rsidRPr="00074E14">
        <w:rPr>
          <w:iCs/>
          <w:color w:val="000000"/>
          <w:sz w:val="28"/>
          <w:szCs w:val="28"/>
        </w:rPr>
        <w:t>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Организации, обслуживающие и контролирующие рынок ценных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Понятие и особенности брокерской деятельности.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Доходы и расходы брокерской фирмы.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Работа брокерской фирмы со счетами клиентов.</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Понятие и виды ценных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Акции: понятие, виды и характеристики.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Облигации: понятие, виды и характеристики.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Депозитные и сберегательные сертификаты.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Структура рынка государственных ценных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Эмиссия ценных бумаг коммерческим банком.</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Порядок совершения операций с государственными ценными б</w:t>
      </w:r>
      <w:r w:rsidRPr="00074E14">
        <w:rPr>
          <w:iCs/>
          <w:color w:val="000000"/>
          <w:sz w:val="28"/>
          <w:szCs w:val="28"/>
        </w:rPr>
        <w:t>у</w:t>
      </w:r>
      <w:r w:rsidRPr="00074E14">
        <w:rPr>
          <w:iCs/>
          <w:color w:val="000000"/>
          <w:sz w:val="28"/>
          <w:szCs w:val="28"/>
        </w:rPr>
        <w:t>магами на первичном рынке.</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Порядок совершения сделок с государственными ценными бум</w:t>
      </w:r>
      <w:r w:rsidRPr="00074E14">
        <w:rPr>
          <w:iCs/>
          <w:color w:val="000000"/>
          <w:sz w:val="28"/>
          <w:szCs w:val="28"/>
        </w:rPr>
        <w:t>а</w:t>
      </w:r>
      <w:r w:rsidRPr="00074E14">
        <w:rPr>
          <w:iCs/>
          <w:color w:val="000000"/>
          <w:sz w:val="28"/>
          <w:szCs w:val="28"/>
        </w:rPr>
        <w:t>гами на вторичном рынке.</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Вексель: понятие, реквизиты и виды.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Индоссамент: требования к составлению и виды.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Операции коммерческих банков по выдаче векселей.</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Операции коммерческих банков, связанные с получением  векс</w:t>
      </w:r>
      <w:r w:rsidRPr="00074E14">
        <w:rPr>
          <w:iCs/>
          <w:color w:val="000000"/>
          <w:sz w:val="28"/>
          <w:szCs w:val="28"/>
        </w:rPr>
        <w:t>е</w:t>
      </w:r>
      <w:r w:rsidRPr="00074E14">
        <w:rPr>
          <w:iCs/>
          <w:color w:val="000000"/>
          <w:sz w:val="28"/>
          <w:szCs w:val="28"/>
        </w:rPr>
        <w:t xml:space="preserve">лей. </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Порядок предъявления векселей к платежу.</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Депозитарное обслуживание клиентов в коммерческом банке.</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Производные ценные бумаги, их функции и виды.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Форвардные и фьючерсные контракты.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Опционы: понятие, виды и особенности обращения.</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Фондовая биржа как форма организации рынка ценных бумаг.</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Функции и организация деятельности фондовых бирж.</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lastRenderedPageBreak/>
        <w:t xml:space="preserve"> Листинг и делистинг ценных бумаг па фондовой бирже.</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Котировка ценных бумаг на фондовой бирже.</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Биржевые индексы.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Понятие и механизм совершения биржевых сделок.</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Хеджирование рисков посредством биржевых операций.</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Арбитражные сделки.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Спекулятивные биржевые операции.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Портфель ценных бумаг: понятие и виды.</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Инвестиционные риски и методы управления ими.</w:t>
      </w:r>
    </w:p>
    <w:p w:rsidR="00DE3C75" w:rsidRPr="00074E14" w:rsidRDefault="00DE3C75" w:rsidP="007C3147">
      <w:pPr>
        <w:numPr>
          <w:ilvl w:val="0"/>
          <w:numId w:val="41"/>
        </w:numPr>
        <w:shd w:val="clear" w:color="auto" w:fill="FFFFFF"/>
        <w:autoSpaceDE w:val="0"/>
        <w:autoSpaceDN w:val="0"/>
        <w:adjustRightInd w:val="0"/>
        <w:jc w:val="both"/>
        <w:rPr>
          <w:iCs/>
          <w:color w:val="000000"/>
          <w:sz w:val="28"/>
          <w:szCs w:val="28"/>
        </w:rPr>
      </w:pPr>
      <w:r w:rsidRPr="00074E14">
        <w:rPr>
          <w:iCs/>
          <w:color w:val="000000"/>
          <w:sz w:val="28"/>
          <w:szCs w:val="28"/>
        </w:rPr>
        <w:t xml:space="preserve"> Управление портфелем ценных бумаг.</w:t>
      </w:r>
    </w:p>
    <w:p w:rsidR="007E55EA" w:rsidRPr="000472F8" w:rsidRDefault="00074E14" w:rsidP="00074E14">
      <w:pPr>
        <w:pStyle w:val="Default"/>
        <w:jc w:val="both"/>
        <w:rPr>
          <w:b/>
          <w:bCs/>
          <w:sz w:val="28"/>
          <w:szCs w:val="28"/>
        </w:rPr>
      </w:pPr>
      <w:r>
        <w:rPr>
          <w:b/>
          <w:bCs/>
          <w:sz w:val="28"/>
          <w:szCs w:val="28"/>
        </w:rPr>
        <w:br w:type="page"/>
      </w:r>
    </w:p>
    <w:p w:rsidR="00074E14" w:rsidRDefault="00074E14" w:rsidP="00074E14">
      <w:pPr>
        <w:ind w:firstLine="526"/>
        <w:jc w:val="both"/>
        <w:rPr>
          <w:b/>
          <w:sz w:val="36"/>
          <w:szCs w:val="36"/>
        </w:rPr>
      </w:pPr>
      <w:bookmarkStart w:id="4" w:name="_Toc400466023"/>
      <w:r w:rsidRPr="0067381E">
        <w:rPr>
          <w:b/>
          <w:sz w:val="36"/>
          <w:szCs w:val="36"/>
        </w:rPr>
        <w:lastRenderedPageBreak/>
        <w:t>4 Вспомогательный раздел</w:t>
      </w:r>
    </w:p>
    <w:p w:rsidR="004F43B7" w:rsidRPr="0067381E" w:rsidRDefault="004F43B7" w:rsidP="00074E14">
      <w:pPr>
        <w:ind w:firstLine="526"/>
        <w:jc w:val="both"/>
        <w:rPr>
          <w:b/>
          <w:sz w:val="36"/>
          <w:szCs w:val="36"/>
        </w:rPr>
      </w:pPr>
    </w:p>
    <w:p w:rsidR="00074E14" w:rsidRDefault="00B13BBB" w:rsidP="00B13BBB">
      <w:pPr>
        <w:ind w:left="526"/>
        <w:jc w:val="both"/>
        <w:rPr>
          <w:b/>
          <w:sz w:val="36"/>
          <w:szCs w:val="36"/>
        </w:rPr>
      </w:pPr>
      <w:r>
        <w:rPr>
          <w:b/>
          <w:sz w:val="36"/>
          <w:szCs w:val="36"/>
        </w:rPr>
        <w:t xml:space="preserve">4.1 </w:t>
      </w:r>
      <w:r w:rsidR="00074E14" w:rsidRPr="0067381E">
        <w:rPr>
          <w:b/>
          <w:sz w:val="36"/>
          <w:szCs w:val="36"/>
        </w:rPr>
        <w:t>Учебная программа по дисциплине «</w:t>
      </w:r>
      <w:r w:rsidR="001A4347">
        <w:rPr>
          <w:b/>
          <w:sz w:val="36"/>
          <w:szCs w:val="36"/>
        </w:rPr>
        <w:t>Рынок ценных бумаг</w:t>
      </w:r>
      <w:r w:rsidR="00074E14" w:rsidRPr="0067381E">
        <w:rPr>
          <w:b/>
          <w:sz w:val="36"/>
          <w:szCs w:val="36"/>
        </w:rPr>
        <w:t>»</w:t>
      </w:r>
    </w:p>
    <w:p w:rsidR="00074E14" w:rsidRDefault="00074E14" w:rsidP="00074E14">
      <w:pPr>
        <w:jc w:val="both"/>
        <w:rPr>
          <w:b/>
          <w:sz w:val="36"/>
          <w:szCs w:val="36"/>
        </w:rPr>
      </w:pPr>
    </w:p>
    <w:p w:rsidR="00074E14" w:rsidRPr="0067381E" w:rsidRDefault="00074E14" w:rsidP="00074E14">
      <w:pPr>
        <w:jc w:val="both"/>
        <w:rPr>
          <w:b/>
          <w:sz w:val="36"/>
          <w:szCs w:val="36"/>
        </w:rPr>
      </w:pPr>
    </w:p>
    <w:p w:rsidR="00074E14" w:rsidRPr="00074E14" w:rsidRDefault="00074E14" w:rsidP="00074E14">
      <w:pPr>
        <w:jc w:val="center"/>
        <w:rPr>
          <w:rFonts w:eastAsia="Calibri"/>
          <w:sz w:val="28"/>
          <w:szCs w:val="28"/>
          <w:lang w:eastAsia="en-US"/>
        </w:rPr>
      </w:pPr>
      <w:r w:rsidRPr="00074E14">
        <w:rPr>
          <w:rFonts w:eastAsia="Calibri"/>
          <w:sz w:val="28"/>
          <w:szCs w:val="28"/>
          <w:lang w:eastAsia="en-US"/>
        </w:rPr>
        <w:t>Министерство образования Республики Беларусь</w:t>
      </w:r>
    </w:p>
    <w:p w:rsidR="00074E14" w:rsidRPr="00074E14" w:rsidRDefault="00074E14" w:rsidP="00074E14">
      <w:pPr>
        <w:jc w:val="center"/>
        <w:rPr>
          <w:rFonts w:eastAsia="Calibri"/>
          <w:sz w:val="28"/>
          <w:szCs w:val="28"/>
          <w:lang w:eastAsia="en-US"/>
        </w:rPr>
      </w:pPr>
      <w:r w:rsidRPr="00074E14">
        <w:rPr>
          <w:rFonts w:eastAsia="Calibri"/>
          <w:sz w:val="28"/>
          <w:szCs w:val="28"/>
          <w:lang w:eastAsia="en-US"/>
        </w:rPr>
        <w:t>Учреждение образования «Гомельский государственный университет</w:t>
      </w:r>
    </w:p>
    <w:p w:rsidR="00074E14" w:rsidRPr="00074E14" w:rsidRDefault="00074E14" w:rsidP="00074E14">
      <w:pPr>
        <w:jc w:val="center"/>
        <w:rPr>
          <w:rFonts w:eastAsia="Calibri"/>
          <w:sz w:val="28"/>
          <w:szCs w:val="28"/>
          <w:lang w:eastAsia="en-US"/>
        </w:rPr>
      </w:pPr>
      <w:r w:rsidRPr="00074E14">
        <w:rPr>
          <w:rFonts w:eastAsia="Calibri"/>
          <w:sz w:val="28"/>
          <w:szCs w:val="28"/>
          <w:lang w:eastAsia="en-US"/>
        </w:rPr>
        <w:t>имени Франциска Скорины»</w:t>
      </w:r>
    </w:p>
    <w:p w:rsidR="00074E14" w:rsidRPr="00074E14" w:rsidRDefault="00074E14" w:rsidP="00074E14">
      <w:pPr>
        <w:jc w:val="center"/>
        <w:rPr>
          <w:rFonts w:eastAsia="Calibri"/>
          <w:sz w:val="28"/>
          <w:szCs w:val="28"/>
          <w:lang w:eastAsia="en-US"/>
        </w:rPr>
      </w:pPr>
      <w:r w:rsidRPr="00074E14">
        <w:rPr>
          <w:rFonts w:eastAsia="Calibri"/>
          <w:sz w:val="28"/>
          <w:szCs w:val="28"/>
          <w:lang w:eastAsia="en-US"/>
        </w:rPr>
        <w:t>Институт повышения квалификации и переподготовки кадров</w:t>
      </w:r>
    </w:p>
    <w:p w:rsidR="00074E14" w:rsidRPr="00074E14" w:rsidRDefault="00074E14" w:rsidP="00074E14">
      <w:pPr>
        <w:jc w:val="right"/>
        <w:rPr>
          <w:rFonts w:eastAsia="Calibri"/>
          <w:sz w:val="28"/>
          <w:szCs w:val="28"/>
          <w:lang w:eastAsia="en-US"/>
        </w:rPr>
      </w:pPr>
    </w:p>
    <w:p w:rsidR="00074E14" w:rsidRPr="00074E14" w:rsidRDefault="00074E14" w:rsidP="00074E14">
      <w:pPr>
        <w:jc w:val="right"/>
        <w:rPr>
          <w:rFonts w:eastAsia="Calibri"/>
          <w:sz w:val="28"/>
          <w:szCs w:val="28"/>
          <w:lang w:eastAsia="en-US"/>
        </w:rPr>
      </w:pP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УТВЕРЖДАЮ</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Директор института повышения</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квалификации и переподготовки</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кадров учреждения образования</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«Гомельский государственный</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университет имени Франциска</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Скорины</w:t>
      </w:r>
    </w:p>
    <w:p w:rsidR="00074E14" w:rsidRPr="00074E14" w:rsidRDefault="00074E14" w:rsidP="00074E14">
      <w:pPr>
        <w:jc w:val="right"/>
        <w:rPr>
          <w:rFonts w:eastAsia="Calibri"/>
          <w:sz w:val="28"/>
          <w:szCs w:val="28"/>
          <w:lang w:eastAsia="en-US"/>
        </w:rPr>
      </w:pPr>
      <w:r w:rsidRPr="00074E14">
        <w:rPr>
          <w:rFonts w:eastAsia="Calibri"/>
          <w:sz w:val="28"/>
          <w:szCs w:val="28"/>
          <w:lang w:eastAsia="en-US"/>
        </w:rPr>
        <w:t>Ю.В. Кравченко</w:t>
      </w:r>
    </w:p>
    <w:p w:rsidR="00074E14" w:rsidRPr="00074E14" w:rsidRDefault="00074E14" w:rsidP="00074E14">
      <w:pPr>
        <w:jc w:val="right"/>
        <w:rPr>
          <w:rFonts w:eastAsia="Calibri"/>
          <w:sz w:val="28"/>
          <w:szCs w:val="28"/>
          <w:lang w:eastAsia="en-US"/>
        </w:rPr>
      </w:pPr>
    </w:p>
    <w:p w:rsidR="00074E14" w:rsidRPr="00074E14" w:rsidRDefault="00074E14" w:rsidP="00074E14">
      <w:pPr>
        <w:jc w:val="right"/>
        <w:rPr>
          <w:rFonts w:eastAsia="Calibri"/>
          <w:sz w:val="28"/>
          <w:szCs w:val="28"/>
          <w:lang w:eastAsia="en-US"/>
        </w:rPr>
      </w:pPr>
    </w:p>
    <w:p w:rsidR="00074E14" w:rsidRPr="00074E14" w:rsidRDefault="00074E14" w:rsidP="00074E14">
      <w:pPr>
        <w:jc w:val="center"/>
        <w:rPr>
          <w:rFonts w:eastAsia="Calibri"/>
          <w:sz w:val="28"/>
          <w:szCs w:val="28"/>
          <w:lang w:eastAsia="en-US"/>
        </w:rPr>
      </w:pPr>
      <w:r w:rsidRPr="00074E14">
        <w:rPr>
          <w:rFonts w:eastAsia="Calibri"/>
          <w:sz w:val="28"/>
          <w:szCs w:val="28"/>
          <w:lang w:eastAsia="en-US"/>
        </w:rPr>
        <w:t>УЧЕБНАЯ ПРОГРАММА</w:t>
      </w:r>
      <w:r w:rsidR="00E5120F">
        <w:rPr>
          <w:rFonts w:eastAsia="Calibri"/>
          <w:sz w:val="28"/>
          <w:szCs w:val="28"/>
          <w:lang w:eastAsia="en-US"/>
        </w:rPr>
        <w:t xml:space="preserve"> </w:t>
      </w:r>
      <w:r w:rsidR="00E5120F" w:rsidRPr="00E5120F">
        <w:rPr>
          <w:bCs/>
          <w:noProof/>
          <w:sz w:val="28"/>
          <w:szCs w:val="28"/>
        </w:rPr>
        <w:t>ПО ДИСЦИПЛИНЕ</w:t>
      </w:r>
    </w:p>
    <w:p w:rsidR="00E5120F" w:rsidRPr="00E5120F" w:rsidRDefault="00E5120F" w:rsidP="00E5120F">
      <w:pPr>
        <w:jc w:val="center"/>
        <w:rPr>
          <w:bCs/>
          <w:noProof/>
          <w:sz w:val="28"/>
          <w:szCs w:val="28"/>
        </w:rPr>
      </w:pPr>
      <w:r w:rsidRPr="00E5120F">
        <w:rPr>
          <w:bCs/>
          <w:noProof/>
          <w:sz w:val="28"/>
          <w:szCs w:val="28"/>
        </w:rPr>
        <w:t>«Рынок ценных бумаг»</w:t>
      </w:r>
    </w:p>
    <w:p w:rsidR="00E5120F" w:rsidRPr="00E5120F" w:rsidRDefault="00E5120F" w:rsidP="00E5120F">
      <w:pPr>
        <w:pStyle w:val="titlep"/>
        <w:spacing w:before="0" w:after="0"/>
        <w:ind w:left="-360" w:firstLine="180"/>
        <w:rPr>
          <w:b w:val="0"/>
          <w:bCs w:val="0"/>
          <w:sz w:val="28"/>
          <w:szCs w:val="28"/>
        </w:rPr>
      </w:pPr>
      <w:r w:rsidRPr="00E5120F">
        <w:rPr>
          <w:b w:val="0"/>
          <w:bCs w:val="0"/>
          <w:noProof/>
          <w:sz w:val="28"/>
          <w:szCs w:val="28"/>
        </w:rPr>
        <w:t>специальности переподготовки</w:t>
      </w:r>
      <w:r w:rsidRPr="00E5120F">
        <w:rPr>
          <w:bCs w:val="0"/>
          <w:noProof/>
          <w:sz w:val="28"/>
          <w:szCs w:val="28"/>
        </w:rPr>
        <w:t xml:space="preserve"> </w:t>
      </w:r>
      <w:r w:rsidRPr="00E5120F">
        <w:rPr>
          <w:b w:val="0"/>
          <w:bCs w:val="0"/>
          <w:sz w:val="28"/>
          <w:szCs w:val="28"/>
        </w:rPr>
        <w:t>1-25 02 72 "Банковское дело"</w:t>
      </w:r>
    </w:p>
    <w:p w:rsidR="00E5120F" w:rsidRPr="00E5120F" w:rsidRDefault="00E5120F" w:rsidP="00E5120F">
      <w:pPr>
        <w:jc w:val="center"/>
        <w:rPr>
          <w:sz w:val="28"/>
          <w:szCs w:val="28"/>
        </w:rPr>
      </w:pPr>
      <w:r w:rsidRPr="00E5120F">
        <w:rPr>
          <w:bCs/>
          <w:sz w:val="28"/>
          <w:szCs w:val="28"/>
        </w:rPr>
        <w:t xml:space="preserve">(квалификация </w:t>
      </w:r>
      <w:r>
        <w:rPr>
          <w:bCs/>
          <w:sz w:val="28"/>
          <w:szCs w:val="28"/>
        </w:rPr>
        <w:t>специалист банковского дела</w:t>
      </w:r>
      <w:r w:rsidRPr="00E5120F">
        <w:rPr>
          <w:bCs/>
          <w:sz w:val="28"/>
          <w:szCs w:val="28"/>
        </w:rPr>
        <w:t xml:space="preserve">) в соответствии с типовым </w:t>
      </w:r>
      <w:r w:rsidRPr="00E5120F">
        <w:rPr>
          <w:sz w:val="28"/>
          <w:szCs w:val="28"/>
        </w:rPr>
        <w:t xml:space="preserve">учебным планом переподготовки, утвержденным 22.10.2010, </w:t>
      </w:r>
    </w:p>
    <w:p w:rsidR="00074E14" w:rsidRPr="00074E14" w:rsidRDefault="00E5120F" w:rsidP="00E5120F">
      <w:pPr>
        <w:shd w:val="clear" w:color="auto" w:fill="FFFFFF"/>
        <w:jc w:val="center"/>
        <w:rPr>
          <w:spacing w:val="4"/>
          <w:sz w:val="28"/>
          <w:szCs w:val="28"/>
        </w:rPr>
      </w:pPr>
      <w:r w:rsidRPr="00E5120F">
        <w:rPr>
          <w:sz w:val="28"/>
          <w:szCs w:val="28"/>
        </w:rPr>
        <w:t>регистрационный № 25-17/263</w:t>
      </w:r>
    </w:p>
    <w:p w:rsidR="00074E14" w:rsidRPr="00074E14" w:rsidRDefault="00074E14" w:rsidP="00074E14">
      <w:pPr>
        <w:shd w:val="clear" w:color="auto" w:fill="FFFFFF"/>
        <w:jc w:val="right"/>
        <w:rPr>
          <w:spacing w:val="3"/>
          <w:sz w:val="28"/>
          <w:szCs w:val="28"/>
        </w:rPr>
      </w:pPr>
    </w:p>
    <w:p w:rsidR="00074E14" w:rsidRPr="00074E14" w:rsidRDefault="00074E14" w:rsidP="00074E14">
      <w:pPr>
        <w:shd w:val="clear" w:color="auto" w:fill="FFFFFF"/>
        <w:tabs>
          <w:tab w:val="left" w:pos="6735"/>
        </w:tabs>
        <w:ind w:left="48"/>
        <w:jc w:val="right"/>
        <w:rPr>
          <w:sz w:val="28"/>
          <w:szCs w:val="28"/>
        </w:rPr>
      </w:pPr>
    </w:p>
    <w:p w:rsidR="00074E14" w:rsidRPr="00074E14" w:rsidRDefault="00074E14" w:rsidP="00074E14">
      <w:pPr>
        <w:shd w:val="clear" w:color="auto" w:fill="FFFFFF"/>
        <w:spacing w:before="317"/>
        <w:jc w:val="both"/>
        <w:rPr>
          <w:spacing w:val="3"/>
          <w:sz w:val="28"/>
          <w:szCs w:val="28"/>
        </w:rPr>
      </w:pPr>
    </w:p>
    <w:p w:rsidR="00074E14" w:rsidRPr="00074E14" w:rsidRDefault="00074E14" w:rsidP="00074E14">
      <w:pPr>
        <w:shd w:val="clear" w:color="auto" w:fill="FFFFFF"/>
        <w:spacing w:before="317"/>
        <w:ind w:left="19"/>
        <w:jc w:val="both"/>
        <w:rPr>
          <w:spacing w:val="3"/>
          <w:sz w:val="28"/>
          <w:szCs w:val="28"/>
        </w:rPr>
      </w:pPr>
    </w:p>
    <w:p w:rsidR="00074E14" w:rsidRPr="00074E14" w:rsidRDefault="00074E14" w:rsidP="00074E14">
      <w:pPr>
        <w:shd w:val="clear" w:color="auto" w:fill="FFFFFF"/>
        <w:spacing w:before="317"/>
        <w:jc w:val="both"/>
        <w:rPr>
          <w:sz w:val="28"/>
          <w:szCs w:val="28"/>
        </w:rPr>
      </w:pPr>
    </w:p>
    <w:p w:rsidR="00074E14" w:rsidRPr="00074E14" w:rsidRDefault="00074E14" w:rsidP="00074E14">
      <w:pPr>
        <w:shd w:val="clear" w:color="auto" w:fill="FFFFFF"/>
        <w:spacing w:before="317"/>
        <w:jc w:val="both"/>
        <w:rPr>
          <w:sz w:val="28"/>
          <w:szCs w:val="28"/>
        </w:rPr>
      </w:pPr>
    </w:p>
    <w:p w:rsidR="00074E14" w:rsidRPr="00074E14" w:rsidRDefault="00074E14" w:rsidP="00074E14">
      <w:pPr>
        <w:shd w:val="clear" w:color="auto" w:fill="FFFFFF"/>
        <w:spacing w:before="317"/>
        <w:jc w:val="both"/>
        <w:rPr>
          <w:sz w:val="28"/>
          <w:szCs w:val="28"/>
        </w:rPr>
      </w:pPr>
    </w:p>
    <w:p w:rsidR="00074E14" w:rsidRPr="00074E14" w:rsidRDefault="004F43B7" w:rsidP="004F43B7">
      <w:pPr>
        <w:jc w:val="center"/>
        <w:rPr>
          <w:sz w:val="28"/>
          <w:szCs w:val="28"/>
        </w:rPr>
      </w:pPr>
      <w:r>
        <w:rPr>
          <w:sz w:val="28"/>
          <w:szCs w:val="28"/>
        </w:rPr>
        <w:t>Гомель 2016</w:t>
      </w:r>
    </w:p>
    <w:p w:rsidR="00074E14" w:rsidRPr="00074E14" w:rsidRDefault="00074E14" w:rsidP="00074E14">
      <w:pPr>
        <w:rPr>
          <w:sz w:val="28"/>
          <w:szCs w:val="28"/>
        </w:rPr>
      </w:pPr>
    </w:p>
    <w:p w:rsidR="00074E14" w:rsidRPr="00074E14" w:rsidRDefault="00074E14" w:rsidP="00074E14">
      <w:pPr>
        <w:ind w:firstLine="708"/>
        <w:jc w:val="center"/>
        <w:rPr>
          <w:b/>
          <w:sz w:val="28"/>
          <w:szCs w:val="28"/>
        </w:rPr>
      </w:pPr>
    </w:p>
    <w:p w:rsidR="005E047E" w:rsidRDefault="00FF38A9" w:rsidP="005E047E">
      <w:pPr>
        <w:autoSpaceDE w:val="0"/>
        <w:autoSpaceDN w:val="0"/>
        <w:adjustRightInd w:val="0"/>
        <w:rPr>
          <w:rFonts w:eastAsia="Calibri"/>
          <w:sz w:val="28"/>
          <w:szCs w:val="28"/>
          <w:lang w:eastAsia="en-US"/>
        </w:rPr>
      </w:pPr>
      <w:r>
        <w:rPr>
          <w:rFonts w:eastAsia="Calibri"/>
          <w:sz w:val="28"/>
          <w:szCs w:val="28"/>
          <w:lang w:eastAsia="en-US"/>
        </w:rPr>
        <w:lastRenderedPageBreak/>
        <w:t>СОСТАВИТЕЛЬ</w:t>
      </w:r>
      <w:r w:rsidR="005E047E">
        <w:rPr>
          <w:rFonts w:eastAsia="Calibri"/>
          <w:sz w:val="28"/>
          <w:szCs w:val="28"/>
          <w:lang w:eastAsia="en-US"/>
        </w:rPr>
        <w:t>:</w:t>
      </w: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 xml:space="preserve"> </w:t>
      </w: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А.В. Воронич,  кандидат экономических наук, доцент кафедры социально-гуманитарных дисциплин</w:t>
      </w:r>
    </w:p>
    <w:p w:rsidR="005E047E" w:rsidRDefault="005E047E" w:rsidP="005E047E">
      <w:pPr>
        <w:autoSpaceDE w:val="0"/>
        <w:autoSpaceDN w:val="0"/>
        <w:adjustRightInd w:val="0"/>
        <w:rPr>
          <w:rFonts w:eastAsia="Calibri"/>
          <w:sz w:val="28"/>
          <w:szCs w:val="28"/>
          <w:lang w:eastAsia="en-US"/>
        </w:rPr>
      </w:pPr>
    </w:p>
    <w:p w:rsidR="005E047E" w:rsidRDefault="005E047E" w:rsidP="005E047E">
      <w:pPr>
        <w:autoSpaceDE w:val="0"/>
        <w:autoSpaceDN w:val="0"/>
        <w:adjustRightInd w:val="0"/>
        <w:rPr>
          <w:rFonts w:eastAsia="Calibri"/>
          <w:sz w:val="28"/>
          <w:szCs w:val="28"/>
          <w:lang w:eastAsia="en-US"/>
        </w:rPr>
      </w:pPr>
    </w:p>
    <w:p w:rsidR="005E047E" w:rsidRDefault="005E047E" w:rsidP="005E047E">
      <w:pPr>
        <w:autoSpaceDE w:val="0"/>
        <w:autoSpaceDN w:val="0"/>
        <w:adjustRightInd w:val="0"/>
        <w:rPr>
          <w:rFonts w:eastAsia="Calibri"/>
          <w:sz w:val="28"/>
          <w:szCs w:val="28"/>
          <w:lang w:eastAsia="en-US"/>
        </w:rPr>
      </w:pPr>
    </w:p>
    <w:p w:rsidR="005E047E" w:rsidRDefault="005E047E" w:rsidP="005E047E">
      <w:pPr>
        <w:autoSpaceDE w:val="0"/>
        <w:autoSpaceDN w:val="0"/>
        <w:adjustRightInd w:val="0"/>
        <w:rPr>
          <w:rFonts w:eastAsia="Calibri"/>
          <w:sz w:val="28"/>
          <w:szCs w:val="28"/>
          <w:lang w:eastAsia="en-US"/>
        </w:rPr>
      </w:pPr>
      <w:proofErr w:type="gramStart"/>
      <w:r>
        <w:rPr>
          <w:rFonts w:eastAsia="Calibri"/>
          <w:sz w:val="28"/>
          <w:szCs w:val="28"/>
          <w:lang w:eastAsia="en-US"/>
        </w:rPr>
        <w:t>РЕКОМЕНДОВАНА</w:t>
      </w:r>
      <w:proofErr w:type="gramEnd"/>
      <w:r>
        <w:rPr>
          <w:rFonts w:eastAsia="Calibri"/>
          <w:sz w:val="28"/>
          <w:szCs w:val="28"/>
          <w:lang w:eastAsia="en-US"/>
        </w:rPr>
        <w:t xml:space="preserve"> К УТВЕРЖДЕНИЮ:</w:t>
      </w:r>
    </w:p>
    <w:p w:rsidR="005E047E" w:rsidRDefault="005E047E" w:rsidP="005E047E">
      <w:pPr>
        <w:autoSpaceDE w:val="0"/>
        <w:autoSpaceDN w:val="0"/>
        <w:adjustRightInd w:val="0"/>
        <w:rPr>
          <w:rFonts w:eastAsia="Calibri"/>
          <w:sz w:val="28"/>
          <w:szCs w:val="28"/>
          <w:lang w:eastAsia="en-US"/>
        </w:rPr>
      </w:pP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Кафедрой  «Социально - гуманитарных дисциплин»</w:t>
      </w: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(протокол №5 от 12.12.2016)</w:t>
      </w:r>
    </w:p>
    <w:p w:rsidR="005E047E" w:rsidRDefault="005E047E" w:rsidP="005E047E">
      <w:pPr>
        <w:widowControl w:val="0"/>
        <w:shd w:val="clear" w:color="auto" w:fill="FFFFFF"/>
        <w:autoSpaceDE w:val="0"/>
        <w:autoSpaceDN w:val="0"/>
        <w:adjustRightInd w:val="0"/>
        <w:ind w:right="1997"/>
        <w:jc w:val="both"/>
        <w:rPr>
          <w:rFonts w:eastAsia="Calibri"/>
          <w:sz w:val="28"/>
          <w:szCs w:val="28"/>
          <w:lang w:eastAsia="en-US"/>
        </w:rPr>
      </w:pPr>
    </w:p>
    <w:p w:rsidR="005E047E" w:rsidRDefault="005E047E" w:rsidP="005E047E">
      <w:pPr>
        <w:widowControl w:val="0"/>
        <w:shd w:val="clear" w:color="auto" w:fill="FFFFFF"/>
        <w:autoSpaceDE w:val="0"/>
        <w:autoSpaceDN w:val="0"/>
        <w:adjustRightInd w:val="0"/>
        <w:ind w:right="1997"/>
        <w:jc w:val="both"/>
        <w:rPr>
          <w:rFonts w:eastAsia="Calibri"/>
          <w:sz w:val="28"/>
          <w:szCs w:val="28"/>
          <w:lang w:eastAsia="en-US"/>
        </w:rPr>
      </w:pP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Научно-методическим советом  ИПК и ПК</w:t>
      </w: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(протокол №4 от 19.12.2016)</w:t>
      </w:r>
    </w:p>
    <w:p w:rsidR="005E047E" w:rsidRDefault="005E047E" w:rsidP="005E047E">
      <w:pPr>
        <w:autoSpaceDE w:val="0"/>
        <w:autoSpaceDN w:val="0"/>
        <w:adjustRightInd w:val="0"/>
        <w:rPr>
          <w:rFonts w:eastAsia="Calibri"/>
          <w:sz w:val="28"/>
          <w:szCs w:val="28"/>
          <w:lang w:eastAsia="en-US"/>
        </w:rPr>
      </w:pPr>
    </w:p>
    <w:p w:rsidR="005E047E" w:rsidRDefault="005E047E" w:rsidP="005E047E">
      <w:pPr>
        <w:autoSpaceDE w:val="0"/>
        <w:autoSpaceDN w:val="0"/>
        <w:adjustRightInd w:val="0"/>
        <w:rPr>
          <w:rFonts w:eastAsia="Calibri"/>
          <w:sz w:val="28"/>
          <w:szCs w:val="28"/>
          <w:lang w:eastAsia="en-US"/>
        </w:rPr>
      </w:pPr>
      <w:r>
        <w:rPr>
          <w:rFonts w:eastAsia="Calibri"/>
          <w:sz w:val="28"/>
          <w:szCs w:val="28"/>
          <w:lang w:eastAsia="en-US"/>
        </w:rPr>
        <w:t>Научно-методическим советом УО «ГГУ им Ф. Скорины»</w:t>
      </w:r>
    </w:p>
    <w:p w:rsidR="005E047E" w:rsidRDefault="005E047E" w:rsidP="005E047E">
      <w:pPr>
        <w:widowControl w:val="0"/>
        <w:shd w:val="clear" w:color="auto" w:fill="FFFFFF"/>
        <w:autoSpaceDE w:val="0"/>
        <w:autoSpaceDN w:val="0"/>
        <w:adjustRightInd w:val="0"/>
        <w:ind w:right="1997"/>
        <w:jc w:val="both"/>
        <w:rPr>
          <w:rFonts w:eastAsia="Calibri"/>
          <w:color w:val="FF0000"/>
          <w:sz w:val="28"/>
          <w:szCs w:val="28"/>
          <w:lang w:eastAsia="en-US"/>
        </w:rPr>
      </w:pPr>
      <w:r>
        <w:rPr>
          <w:rFonts w:eastAsia="Calibri"/>
          <w:sz w:val="28"/>
          <w:szCs w:val="28"/>
          <w:lang w:eastAsia="en-US"/>
        </w:rPr>
        <w:t>(протокол №3 от 21.12.2016)</w:t>
      </w:r>
    </w:p>
    <w:p w:rsidR="000472F8" w:rsidRDefault="000472F8" w:rsidP="000472F8">
      <w:pPr>
        <w:pStyle w:val="Default"/>
        <w:ind w:firstLine="340"/>
        <w:jc w:val="both"/>
        <w:rPr>
          <w:b/>
          <w:sz w:val="28"/>
          <w:szCs w:val="28"/>
        </w:rPr>
      </w:pPr>
    </w:p>
    <w:p w:rsidR="005E047E" w:rsidRDefault="005E047E" w:rsidP="000472F8">
      <w:pPr>
        <w:pStyle w:val="Default"/>
        <w:ind w:firstLine="340"/>
        <w:jc w:val="both"/>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5E047E" w:rsidRDefault="005E047E" w:rsidP="00074E14">
      <w:pPr>
        <w:ind w:firstLine="708"/>
        <w:jc w:val="center"/>
        <w:rPr>
          <w:b/>
          <w:sz w:val="28"/>
          <w:szCs w:val="28"/>
        </w:rPr>
      </w:pPr>
    </w:p>
    <w:p w:rsidR="00074E14" w:rsidRPr="00074E14" w:rsidRDefault="00074E14" w:rsidP="00074E14">
      <w:pPr>
        <w:ind w:firstLine="708"/>
        <w:jc w:val="center"/>
        <w:rPr>
          <w:b/>
          <w:sz w:val="28"/>
          <w:szCs w:val="28"/>
        </w:rPr>
      </w:pPr>
      <w:r w:rsidRPr="00074E14">
        <w:rPr>
          <w:b/>
          <w:sz w:val="28"/>
          <w:szCs w:val="28"/>
        </w:rPr>
        <w:t>ВВЕДЕНИЕ</w:t>
      </w:r>
    </w:p>
    <w:p w:rsidR="00074E14" w:rsidRDefault="00074E14" w:rsidP="000472F8">
      <w:pPr>
        <w:pStyle w:val="Default"/>
        <w:ind w:firstLine="340"/>
        <w:jc w:val="both"/>
        <w:rPr>
          <w:b/>
          <w:sz w:val="28"/>
          <w:szCs w:val="28"/>
        </w:rPr>
      </w:pP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Переход от централизованной плановой экономики к рыночной в</w:t>
      </w:r>
      <w:r w:rsidRPr="00074E14">
        <w:rPr>
          <w:rFonts w:eastAsia="Calibri"/>
          <w:sz w:val="28"/>
          <w:szCs w:val="28"/>
          <w:lang w:eastAsia="en-US"/>
        </w:rPr>
        <w:t>ы</w:t>
      </w:r>
      <w:r w:rsidRPr="00074E14">
        <w:rPr>
          <w:rFonts w:eastAsia="Calibri"/>
          <w:sz w:val="28"/>
          <w:szCs w:val="28"/>
          <w:lang w:eastAsia="en-US"/>
        </w:rPr>
        <w:t>зывает лавинообразное изменение отношения собственности, меняет структуру и механизм функционирования многих хозяйствующих субъе</w:t>
      </w:r>
      <w:r w:rsidRPr="00074E14">
        <w:rPr>
          <w:rFonts w:eastAsia="Calibri"/>
          <w:sz w:val="28"/>
          <w:szCs w:val="28"/>
          <w:lang w:eastAsia="en-US"/>
        </w:rPr>
        <w:t>к</w:t>
      </w:r>
      <w:r w:rsidRPr="00074E14">
        <w:rPr>
          <w:rFonts w:eastAsia="Calibri"/>
          <w:sz w:val="28"/>
          <w:szCs w:val="28"/>
          <w:lang w:eastAsia="en-US"/>
        </w:rPr>
        <w:t>тов. В результате существенно меняются формы финансовых связей между различными субъектами, возникают новые, не используемые плановой экономикой, инструменты, с которыми приходится иметь дело практич</w:t>
      </w:r>
      <w:r w:rsidRPr="00074E14">
        <w:rPr>
          <w:rFonts w:eastAsia="Calibri"/>
          <w:sz w:val="28"/>
          <w:szCs w:val="28"/>
          <w:lang w:eastAsia="en-US"/>
        </w:rPr>
        <w:t>е</w:t>
      </w:r>
      <w:r w:rsidRPr="00074E14">
        <w:rPr>
          <w:rFonts w:eastAsia="Calibri"/>
          <w:sz w:val="28"/>
          <w:szCs w:val="28"/>
          <w:lang w:eastAsia="en-US"/>
        </w:rPr>
        <w:t>ски всем участникам рынка, включая и различные государственные орг</w:t>
      </w:r>
      <w:r w:rsidRPr="00074E14">
        <w:rPr>
          <w:rFonts w:eastAsia="Calibri"/>
          <w:sz w:val="28"/>
          <w:szCs w:val="28"/>
          <w:lang w:eastAsia="en-US"/>
        </w:rPr>
        <w:t>а</w:t>
      </w:r>
      <w:r w:rsidRPr="00074E14">
        <w:rPr>
          <w:rFonts w:eastAsia="Calibri"/>
          <w:sz w:val="28"/>
          <w:szCs w:val="28"/>
          <w:lang w:eastAsia="en-US"/>
        </w:rPr>
        <w:t>ны.</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 xml:space="preserve">Известно, что рынок является сложной многофункциональной и комплексной структурой, которая включает как рынок товаров и услуг, так и рынок финансовых ресурсов. Особенности взаимодействия различных секторов этих рынков определяют </w:t>
      </w:r>
      <w:proofErr w:type="gramStart"/>
      <w:r w:rsidRPr="00074E14">
        <w:rPr>
          <w:rFonts w:eastAsia="Calibri"/>
          <w:sz w:val="28"/>
          <w:szCs w:val="28"/>
          <w:lang w:eastAsia="en-US"/>
        </w:rPr>
        <w:t>экономические механизмы</w:t>
      </w:r>
      <w:proofErr w:type="gramEnd"/>
      <w:r w:rsidRPr="00074E14">
        <w:rPr>
          <w:rFonts w:eastAsia="Calibri"/>
          <w:sz w:val="28"/>
          <w:szCs w:val="28"/>
          <w:lang w:eastAsia="en-US"/>
        </w:rPr>
        <w:t xml:space="preserve"> каждой страны. Во всех странах эти механизмы имеют с одной стороны кредитный характер, а с другой стороны отражают отношения собственности или со</w:t>
      </w:r>
      <w:r w:rsidRPr="00074E14">
        <w:rPr>
          <w:rFonts w:eastAsia="Calibri"/>
          <w:sz w:val="28"/>
          <w:szCs w:val="28"/>
          <w:lang w:eastAsia="en-US"/>
        </w:rPr>
        <w:t>в</w:t>
      </w:r>
      <w:r w:rsidRPr="00074E14">
        <w:rPr>
          <w:rFonts w:eastAsia="Calibri"/>
          <w:sz w:val="28"/>
          <w:szCs w:val="28"/>
          <w:lang w:eastAsia="en-US"/>
        </w:rPr>
        <w:t>ладения.</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Субъекты рыночных отношений принимают на себя различные об</w:t>
      </w:r>
      <w:r w:rsidRPr="00074E14">
        <w:rPr>
          <w:rFonts w:eastAsia="Calibri"/>
          <w:sz w:val="28"/>
          <w:szCs w:val="28"/>
          <w:lang w:eastAsia="en-US"/>
        </w:rPr>
        <w:t>я</w:t>
      </w:r>
      <w:r w:rsidRPr="00074E14">
        <w:rPr>
          <w:rFonts w:eastAsia="Calibri"/>
          <w:sz w:val="28"/>
          <w:szCs w:val="28"/>
          <w:lang w:eastAsia="en-US"/>
        </w:rPr>
        <w:t>зательства, и эти обязательства часто принимают форму ценных бумаг, з</w:t>
      </w:r>
      <w:r w:rsidRPr="00074E14">
        <w:rPr>
          <w:rFonts w:eastAsia="Calibri"/>
          <w:sz w:val="28"/>
          <w:szCs w:val="28"/>
          <w:lang w:eastAsia="en-US"/>
        </w:rPr>
        <w:t>а</w:t>
      </w:r>
      <w:r w:rsidRPr="00074E14">
        <w:rPr>
          <w:rFonts w:eastAsia="Calibri"/>
          <w:sz w:val="28"/>
          <w:szCs w:val="28"/>
          <w:lang w:eastAsia="en-US"/>
        </w:rPr>
        <w:t>крепляются путем выпуска или оформления передачи ценных бумаг. Вз</w:t>
      </w:r>
      <w:r w:rsidRPr="00074E14">
        <w:rPr>
          <w:rFonts w:eastAsia="Calibri"/>
          <w:sz w:val="28"/>
          <w:szCs w:val="28"/>
          <w:lang w:eastAsia="en-US"/>
        </w:rPr>
        <w:t>а</w:t>
      </w:r>
      <w:r w:rsidRPr="00074E14">
        <w:rPr>
          <w:rFonts w:eastAsia="Calibri"/>
          <w:sz w:val="28"/>
          <w:szCs w:val="28"/>
          <w:lang w:eastAsia="en-US"/>
        </w:rPr>
        <w:t>имные обязательства и полученные в результате права государства, пре</w:t>
      </w:r>
      <w:r w:rsidRPr="00074E14">
        <w:rPr>
          <w:rFonts w:eastAsia="Calibri"/>
          <w:sz w:val="28"/>
          <w:szCs w:val="28"/>
          <w:lang w:eastAsia="en-US"/>
        </w:rPr>
        <w:t>д</w:t>
      </w:r>
      <w:r w:rsidRPr="00074E14">
        <w:rPr>
          <w:rFonts w:eastAsia="Calibri"/>
          <w:sz w:val="28"/>
          <w:szCs w:val="28"/>
          <w:lang w:eastAsia="en-US"/>
        </w:rPr>
        <w:t>принимателей и физических лиц, оформленные в виде ценных бумаг, м</w:t>
      </w:r>
      <w:r w:rsidRPr="00074E14">
        <w:rPr>
          <w:rFonts w:eastAsia="Calibri"/>
          <w:sz w:val="28"/>
          <w:szCs w:val="28"/>
          <w:lang w:eastAsia="en-US"/>
        </w:rPr>
        <w:t>о</w:t>
      </w:r>
      <w:r w:rsidRPr="00074E14">
        <w:rPr>
          <w:rFonts w:eastAsia="Calibri"/>
          <w:sz w:val="28"/>
          <w:szCs w:val="28"/>
          <w:lang w:eastAsia="en-US"/>
        </w:rPr>
        <w:t>гут гарантировать устойчивость экономической системы общества. Вместе с тем состояние рынка ценных бумаг может отражать состояние самой экономической системы, может приводить даже к определенным потряс</w:t>
      </w:r>
      <w:r w:rsidRPr="00074E14">
        <w:rPr>
          <w:rFonts w:eastAsia="Calibri"/>
          <w:sz w:val="28"/>
          <w:szCs w:val="28"/>
          <w:lang w:eastAsia="en-US"/>
        </w:rPr>
        <w:t>е</w:t>
      </w:r>
      <w:r w:rsidRPr="00074E14">
        <w:rPr>
          <w:rFonts w:eastAsia="Calibri"/>
          <w:sz w:val="28"/>
          <w:szCs w:val="28"/>
          <w:lang w:eastAsia="en-US"/>
        </w:rPr>
        <w:t>ниям в различных масштабах.</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В условиях рыночной экономики ценные бумаги занимают важное место в платежном обороте каждого государства. Благодаря выпуску и о</w:t>
      </w:r>
      <w:r w:rsidRPr="00074E14">
        <w:rPr>
          <w:rFonts w:eastAsia="Calibri"/>
          <w:sz w:val="28"/>
          <w:szCs w:val="28"/>
          <w:lang w:eastAsia="en-US"/>
        </w:rPr>
        <w:t>б</w:t>
      </w:r>
      <w:r w:rsidRPr="00074E14">
        <w:rPr>
          <w:rFonts w:eastAsia="Calibri"/>
          <w:sz w:val="28"/>
          <w:szCs w:val="28"/>
          <w:lang w:eastAsia="en-US"/>
        </w:rPr>
        <w:t>ращению ценных бумаг обеспечиваются инвестиционные процессы, авт</w:t>
      </w:r>
      <w:r w:rsidRPr="00074E14">
        <w:rPr>
          <w:rFonts w:eastAsia="Calibri"/>
          <w:sz w:val="28"/>
          <w:szCs w:val="28"/>
          <w:lang w:eastAsia="en-US"/>
        </w:rPr>
        <w:t>о</w:t>
      </w:r>
      <w:r w:rsidRPr="00074E14">
        <w:rPr>
          <w:rFonts w:eastAsia="Calibri"/>
          <w:sz w:val="28"/>
          <w:szCs w:val="28"/>
          <w:lang w:eastAsia="en-US"/>
        </w:rPr>
        <w:t>матический перелив средств в наиболее эффективные отрасли и подотра</w:t>
      </w:r>
      <w:r w:rsidRPr="00074E14">
        <w:rPr>
          <w:rFonts w:eastAsia="Calibri"/>
          <w:sz w:val="28"/>
          <w:szCs w:val="28"/>
          <w:lang w:eastAsia="en-US"/>
        </w:rPr>
        <w:t>с</w:t>
      </w:r>
      <w:r w:rsidRPr="00074E14">
        <w:rPr>
          <w:rFonts w:eastAsia="Calibri"/>
          <w:sz w:val="28"/>
          <w:szCs w:val="28"/>
          <w:lang w:eastAsia="en-US"/>
        </w:rPr>
        <w:t>ли народного хозяйства, в первую очередь и на рыночных условиях сре</w:t>
      </w:r>
      <w:r w:rsidRPr="00074E14">
        <w:rPr>
          <w:rFonts w:eastAsia="Calibri"/>
          <w:sz w:val="28"/>
          <w:szCs w:val="28"/>
          <w:lang w:eastAsia="en-US"/>
        </w:rPr>
        <w:t>д</w:t>
      </w:r>
      <w:r w:rsidRPr="00074E14">
        <w:rPr>
          <w:rFonts w:eastAsia="Calibri"/>
          <w:sz w:val="28"/>
          <w:szCs w:val="28"/>
          <w:lang w:eastAsia="en-US"/>
        </w:rPr>
        <w:t xml:space="preserve">ства могут получить наиболее жизнеспособные и прибыльные рыночные структуры.  </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В финансовой системе государства рынок ценных бумаг занимает важное место, является ее составной частью со своей организационно-функциональной спецификой, со своей инфраструктурой. Ценные бумаги являются важнейшим средством восстановления и развития рыночных м</w:t>
      </w:r>
      <w:r w:rsidRPr="00074E14">
        <w:rPr>
          <w:rFonts w:eastAsia="Calibri"/>
          <w:sz w:val="28"/>
          <w:szCs w:val="28"/>
          <w:lang w:eastAsia="en-US"/>
        </w:rPr>
        <w:t>е</w:t>
      </w:r>
      <w:r w:rsidRPr="00074E14">
        <w:rPr>
          <w:rFonts w:eastAsia="Calibri"/>
          <w:sz w:val="28"/>
          <w:szCs w:val="28"/>
          <w:lang w:eastAsia="en-US"/>
        </w:rPr>
        <w:t>тодов хозяйствования, обеспечивающие передачу собственности из рук г</w:t>
      </w:r>
      <w:r w:rsidRPr="00074E14">
        <w:rPr>
          <w:rFonts w:eastAsia="Calibri"/>
          <w:sz w:val="28"/>
          <w:szCs w:val="28"/>
          <w:lang w:eastAsia="en-US"/>
        </w:rPr>
        <w:t>о</w:t>
      </w:r>
      <w:r w:rsidRPr="00074E14">
        <w:rPr>
          <w:rFonts w:eastAsia="Calibri"/>
          <w:sz w:val="28"/>
          <w:szCs w:val="28"/>
          <w:lang w:eastAsia="en-US"/>
        </w:rPr>
        <w:t>сударства в частные руки, фиксирующие право собственности на капитал в различных его формах.</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Рынок ценных бумаг с соответствующей ему инфраструктурой – это та область, в которой могут формироваться и распределяться инвестиц</w:t>
      </w:r>
      <w:r w:rsidRPr="00074E14">
        <w:rPr>
          <w:rFonts w:eastAsia="Calibri"/>
          <w:sz w:val="28"/>
          <w:szCs w:val="28"/>
          <w:lang w:eastAsia="en-US"/>
        </w:rPr>
        <w:t>и</w:t>
      </w:r>
      <w:r w:rsidRPr="00074E14">
        <w:rPr>
          <w:rFonts w:eastAsia="Calibri"/>
          <w:sz w:val="28"/>
          <w:szCs w:val="28"/>
          <w:lang w:eastAsia="en-US"/>
        </w:rPr>
        <w:t xml:space="preserve">онные ресурсы, </w:t>
      </w:r>
      <w:proofErr w:type="gramStart"/>
      <w:r w:rsidRPr="00074E14">
        <w:rPr>
          <w:rFonts w:eastAsia="Calibri"/>
          <w:sz w:val="28"/>
          <w:szCs w:val="28"/>
          <w:lang w:eastAsia="en-US"/>
        </w:rPr>
        <w:t>благодаря</w:t>
      </w:r>
      <w:proofErr w:type="gramEnd"/>
      <w:r w:rsidRPr="00074E14">
        <w:rPr>
          <w:rFonts w:eastAsia="Calibri"/>
          <w:sz w:val="28"/>
          <w:szCs w:val="28"/>
          <w:lang w:eastAsia="en-US"/>
        </w:rPr>
        <w:t xml:space="preserve"> которому могут образовываться финансовые и</w:t>
      </w:r>
      <w:r w:rsidRPr="00074E14">
        <w:rPr>
          <w:rFonts w:eastAsia="Calibri"/>
          <w:sz w:val="28"/>
          <w:szCs w:val="28"/>
          <w:lang w:eastAsia="en-US"/>
        </w:rPr>
        <w:t>с</w:t>
      </w:r>
      <w:r w:rsidRPr="00074E14">
        <w:rPr>
          <w:rFonts w:eastAsia="Calibri"/>
          <w:sz w:val="28"/>
          <w:szCs w:val="28"/>
          <w:lang w:eastAsia="en-US"/>
        </w:rPr>
        <w:t>точники экономического роста.</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lastRenderedPageBreak/>
        <w:t>Таким образом, в результате  поворота к рыночной экономике по</w:t>
      </w:r>
      <w:r w:rsidRPr="00074E14">
        <w:rPr>
          <w:rFonts w:eastAsia="Calibri"/>
          <w:sz w:val="28"/>
          <w:szCs w:val="28"/>
          <w:lang w:eastAsia="en-US"/>
        </w:rPr>
        <w:t>я</w:t>
      </w:r>
      <w:r w:rsidRPr="00074E14">
        <w:rPr>
          <w:rFonts w:eastAsia="Calibri"/>
          <w:sz w:val="28"/>
          <w:szCs w:val="28"/>
          <w:lang w:eastAsia="en-US"/>
        </w:rPr>
        <w:t>вилось новое, интересное и перспективное направление – выпуск разли</w:t>
      </w:r>
      <w:r w:rsidRPr="00074E14">
        <w:rPr>
          <w:rFonts w:eastAsia="Calibri"/>
          <w:sz w:val="28"/>
          <w:szCs w:val="28"/>
          <w:lang w:eastAsia="en-US"/>
        </w:rPr>
        <w:t>ч</w:t>
      </w:r>
      <w:r w:rsidRPr="00074E14">
        <w:rPr>
          <w:rFonts w:eastAsia="Calibri"/>
          <w:sz w:val="28"/>
          <w:szCs w:val="28"/>
          <w:lang w:eastAsia="en-US"/>
        </w:rPr>
        <w:t>ных ценных бумаг и операции с ними. Эти специфические инструменты требуют специальных рынков со своими особыми правилами – рынков ценных бумаг. Деятельность на этих рынках связанна с повышенным ф</w:t>
      </w:r>
      <w:r w:rsidRPr="00074E14">
        <w:rPr>
          <w:rFonts w:eastAsia="Calibri"/>
          <w:sz w:val="28"/>
          <w:szCs w:val="28"/>
          <w:lang w:eastAsia="en-US"/>
        </w:rPr>
        <w:t>и</w:t>
      </w:r>
      <w:r w:rsidRPr="00074E14">
        <w:rPr>
          <w:rFonts w:eastAsia="Calibri"/>
          <w:sz w:val="28"/>
          <w:szCs w:val="28"/>
          <w:lang w:eastAsia="en-US"/>
        </w:rPr>
        <w:t>нансовым риском, является новой и сложной деятельностью, требует от всех профессиональных участников глубоких экономических и юридич</w:t>
      </w:r>
      <w:r w:rsidRPr="00074E14">
        <w:rPr>
          <w:rFonts w:eastAsia="Calibri"/>
          <w:sz w:val="28"/>
          <w:szCs w:val="28"/>
          <w:lang w:eastAsia="en-US"/>
        </w:rPr>
        <w:t>е</w:t>
      </w:r>
      <w:r w:rsidRPr="00074E14">
        <w:rPr>
          <w:rFonts w:eastAsia="Calibri"/>
          <w:sz w:val="28"/>
          <w:szCs w:val="28"/>
          <w:lang w:eastAsia="en-US"/>
        </w:rPr>
        <w:t>ских знаний, соответствующего математического и информационного обеспечения, изучения богатого зарубежного опыта в этой сфере, накопл</w:t>
      </w:r>
      <w:r w:rsidRPr="00074E14">
        <w:rPr>
          <w:rFonts w:eastAsia="Calibri"/>
          <w:sz w:val="28"/>
          <w:szCs w:val="28"/>
          <w:lang w:eastAsia="en-US"/>
        </w:rPr>
        <w:t>е</w:t>
      </w:r>
      <w:r w:rsidRPr="00074E14">
        <w:rPr>
          <w:rFonts w:eastAsia="Calibri"/>
          <w:sz w:val="28"/>
          <w:szCs w:val="28"/>
          <w:lang w:eastAsia="en-US"/>
        </w:rPr>
        <w:t>ния собственного специфического опыта по различным операциям с це</w:t>
      </w:r>
      <w:r w:rsidRPr="00074E14">
        <w:rPr>
          <w:rFonts w:eastAsia="Calibri"/>
          <w:sz w:val="28"/>
          <w:szCs w:val="28"/>
          <w:lang w:eastAsia="en-US"/>
        </w:rPr>
        <w:t>н</w:t>
      </w:r>
      <w:r w:rsidRPr="00074E14">
        <w:rPr>
          <w:rFonts w:eastAsia="Calibri"/>
          <w:sz w:val="28"/>
          <w:szCs w:val="28"/>
          <w:lang w:eastAsia="en-US"/>
        </w:rPr>
        <w:t>ными бумагами. Поэтому государство прилагает  большие  усилия по по</w:t>
      </w:r>
      <w:r w:rsidRPr="00074E14">
        <w:rPr>
          <w:rFonts w:eastAsia="Calibri"/>
          <w:sz w:val="28"/>
          <w:szCs w:val="28"/>
          <w:lang w:eastAsia="en-US"/>
        </w:rPr>
        <w:t>д</w:t>
      </w:r>
      <w:r w:rsidRPr="00074E14">
        <w:rPr>
          <w:rFonts w:eastAsia="Calibri"/>
          <w:sz w:val="28"/>
          <w:szCs w:val="28"/>
          <w:lang w:eastAsia="en-US"/>
        </w:rPr>
        <w:t>готовке различных специалистов для работы на этом рынке. Основател</w:t>
      </w:r>
      <w:r w:rsidRPr="00074E14">
        <w:rPr>
          <w:rFonts w:eastAsia="Calibri"/>
          <w:sz w:val="28"/>
          <w:szCs w:val="28"/>
          <w:lang w:eastAsia="en-US"/>
        </w:rPr>
        <w:t>ь</w:t>
      </w:r>
      <w:r w:rsidRPr="00074E14">
        <w:rPr>
          <w:rFonts w:eastAsia="Calibri"/>
          <w:sz w:val="28"/>
          <w:szCs w:val="28"/>
          <w:lang w:eastAsia="en-US"/>
        </w:rPr>
        <w:t>ная подготовка специалистов на фондовом рынке требуется еще и потому, что действующим законодательством предусмотрено обязательное лице</w:t>
      </w:r>
      <w:r w:rsidRPr="00074E14">
        <w:rPr>
          <w:rFonts w:eastAsia="Calibri"/>
          <w:sz w:val="28"/>
          <w:szCs w:val="28"/>
          <w:lang w:eastAsia="en-US"/>
        </w:rPr>
        <w:t>н</w:t>
      </w:r>
      <w:r w:rsidRPr="00074E14">
        <w:rPr>
          <w:rFonts w:eastAsia="Calibri"/>
          <w:sz w:val="28"/>
          <w:szCs w:val="28"/>
          <w:lang w:eastAsia="en-US"/>
        </w:rPr>
        <w:t>зирование всех профессиональных участников фондового рынка.</w:t>
      </w:r>
    </w:p>
    <w:p w:rsidR="00074E14" w:rsidRPr="00074E14" w:rsidRDefault="00074E14" w:rsidP="00074E14">
      <w:pPr>
        <w:tabs>
          <w:tab w:val="left" w:pos="2790"/>
        </w:tabs>
        <w:ind w:firstLine="709"/>
        <w:jc w:val="both"/>
        <w:rPr>
          <w:rFonts w:eastAsia="Calibri"/>
          <w:sz w:val="28"/>
          <w:szCs w:val="28"/>
          <w:lang w:eastAsia="en-US"/>
        </w:rPr>
      </w:pPr>
      <w:r w:rsidRPr="00074E14">
        <w:rPr>
          <w:rFonts w:eastAsia="Calibri"/>
          <w:sz w:val="28"/>
          <w:szCs w:val="28"/>
          <w:lang w:eastAsia="en-US"/>
        </w:rPr>
        <w:t>Курс «Рынок ценных бумаг» посвящен такой важной сфере фина</w:t>
      </w:r>
      <w:r w:rsidRPr="00074E14">
        <w:rPr>
          <w:rFonts w:eastAsia="Calibri"/>
          <w:sz w:val="28"/>
          <w:szCs w:val="28"/>
          <w:lang w:eastAsia="en-US"/>
        </w:rPr>
        <w:t>н</w:t>
      </w:r>
      <w:r w:rsidRPr="00074E14">
        <w:rPr>
          <w:rFonts w:eastAsia="Calibri"/>
          <w:sz w:val="28"/>
          <w:szCs w:val="28"/>
          <w:lang w:eastAsia="en-US"/>
        </w:rPr>
        <w:t>сов, как рынок ценных бумаг. Он содержит краткое описание фондового рынка, подробно характеризует все основные инструменты, используемые в мире на фондовых рынках, описывает операции с ними, дает описание деятельности различных участников  рынка ценных бумаг. Особое вним</w:t>
      </w:r>
      <w:r w:rsidRPr="00074E14">
        <w:rPr>
          <w:rFonts w:eastAsia="Calibri"/>
          <w:sz w:val="28"/>
          <w:szCs w:val="28"/>
          <w:lang w:eastAsia="en-US"/>
        </w:rPr>
        <w:t>а</w:t>
      </w:r>
      <w:r w:rsidRPr="00074E14">
        <w:rPr>
          <w:rFonts w:eastAsia="Calibri"/>
          <w:sz w:val="28"/>
          <w:szCs w:val="28"/>
          <w:lang w:eastAsia="en-US"/>
        </w:rPr>
        <w:t>ние уделяется выпуску и обращению производных ценных бумаг (дерив</w:t>
      </w:r>
      <w:r w:rsidRPr="00074E14">
        <w:rPr>
          <w:rFonts w:eastAsia="Calibri"/>
          <w:sz w:val="28"/>
          <w:szCs w:val="28"/>
          <w:lang w:eastAsia="en-US"/>
        </w:rPr>
        <w:t>а</w:t>
      </w:r>
      <w:r w:rsidRPr="00074E14">
        <w:rPr>
          <w:rFonts w:eastAsia="Calibri"/>
          <w:sz w:val="28"/>
          <w:szCs w:val="28"/>
          <w:lang w:eastAsia="en-US"/>
        </w:rPr>
        <w:t>тивов) и векселей, как перспективных финансовых инструментов. В курсе  «Рынок ценных бумаг» приведены основные понятия фундаментального и технического анализа ценных бумаг, основные принципы расчета ряда экономических показателей по ценным бумагам и принципы построения фондовых индексов.</w:t>
      </w:r>
    </w:p>
    <w:p w:rsidR="00074E14" w:rsidRPr="000472F8" w:rsidRDefault="00074E14" w:rsidP="000472F8">
      <w:pPr>
        <w:pStyle w:val="Default"/>
        <w:ind w:firstLine="340"/>
        <w:jc w:val="both"/>
        <w:rPr>
          <w:b/>
          <w:sz w:val="28"/>
          <w:szCs w:val="28"/>
        </w:rPr>
      </w:pPr>
    </w:p>
    <w:p w:rsidR="00967190" w:rsidRPr="00967190" w:rsidRDefault="00967190" w:rsidP="00967190">
      <w:pPr>
        <w:tabs>
          <w:tab w:val="left" w:pos="2790"/>
        </w:tabs>
        <w:ind w:firstLine="709"/>
        <w:jc w:val="both"/>
        <w:rPr>
          <w:rFonts w:eastAsia="Calibri"/>
          <w:sz w:val="28"/>
          <w:szCs w:val="28"/>
          <w:lang w:eastAsia="en-US"/>
        </w:rPr>
      </w:pPr>
      <w:r w:rsidRPr="00967190">
        <w:rPr>
          <w:rFonts w:eastAsia="Calibri"/>
          <w:sz w:val="28"/>
          <w:szCs w:val="28"/>
          <w:lang w:eastAsia="en-US"/>
        </w:rPr>
        <w:t>Основными задачами курса являются:</w:t>
      </w:r>
    </w:p>
    <w:p w:rsidR="00967190" w:rsidRPr="00967190" w:rsidRDefault="00967190" w:rsidP="00967190">
      <w:pPr>
        <w:tabs>
          <w:tab w:val="left" w:pos="2790"/>
        </w:tabs>
        <w:ind w:firstLine="709"/>
        <w:jc w:val="both"/>
        <w:rPr>
          <w:rFonts w:eastAsia="Calibri"/>
          <w:sz w:val="28"/>
          <w:szCs w:val="28"/>
          <w:lang w:eastAsia="en-US"/>
        </w:rPr>
      </w:pPr>
    </w:p>
    <w:p w:rsidR="00967190" w:rsidRPr="00967190" w:rsidRDefault="00967190" w:rsidP="007C3147">
      <w:pPr>
        <w:numPr>
          <w:ilvl w:val="1"/>
          <w:numId w:val="11"/>
        </w:numPr>
        <w:tabs>
          <w:tab w:val="left" w:pos="2790"/>
        </w:tabs>
        <w:jc w:val="both"/>
        <w:rPr>
          <w:rFonts w:eastAsia="Calibri"/>
          <w:sz w:val="28"/>
          <w:szCs w:val="28"/>
          <w:lang w:eastAsia="en-US"/>
        </w:rPr>
      </w:pPr>
      <w:r w:rsidRPr="00967190">
        <w:rPr>
          <w:rFonts w:eastAsia="Calibri"/>
          <w:sz w:val="28"/>
          <w:szCs w:val="28"/>
          <w:lang w:eastAsia="en-US"/>
        </w:rPr>
        <w:t xml:space="preserve"> подготовка специалистов, способных квалифицированно принимать решения на рынке ценных бумаг;</w:t>
      </w:r>
    </w:p>
    <w:p w:rsidR="00967190" w:rsidRPr="00967190" w:rsidRDefault="00967190" w:rsidP="007C3147">
      <w:pPr>
        <w:numPr>
          <w:ilvl w:val="1"/>
          <w:numId w:val="11"/>
        </w:numPr>
        <w:tabs>
          <w:tab w:val="left" w:pos="2790"/>
        </w:tabs>
        <w:jc w:val="both"/>
        <w:rPr>
          <w:rFonts w:eastAsia="Calibri"/>
          <w:sz w:val="28"/>
          <w:szCs w:val="28"/>
          <w:lang w:eastAsia="en-US"/>
        </w:rPr>
      </w:pPr>
      <w:r w:rsidRPr="00967190">
        <w:rPr>
          <w:rFonts w:eastAsia="Calibri"/>
          <w:sz w:val="28"/>
          <w:szCs w:val="28"/>
          <w:lang w:eastAsia="en-US"/>
        </w:rPr>
        <w:t xml:space="preserve"> систематизация основных знаний о механизме функционирования фондового рынка;</w:t>
      </w:r>
    </w:p>
    <w:p w:rsidR="00967190" w:rsidRDefault="00967190" w:rsidP="007C3147">
      <w:pPr>
        <w:numPr>
          <w:ilvl w:val="1"/>
          <w:numId w:val="11"/>
        </w:numPr>
        <w:tabs>
          <w:tab w:val="left" w:pos="2790"/>
        </w:tabs>
        <w:jc w:val="both"/>
        <w:rPr>
          <w:rFonts w:eastAsia="Calibri"/>
          <w:sz w:val="28"/>
          <w:szCs w:val="28"/>
          <w:lang w:eastAsia="en-US"/>
        </w:rPr>
      </w:pPr>
      <w:r w:rsidRPr="00967190">
        <w:rPr>
          <w:rFonts w:eastAsia="Calibri"/>
          <w:sz w:val="28"/>
          <w:szCs w:val="28"/>
          <w:lang w:eastAsia="en-US"/>
        </w:rPr>
        <w:t xml:space="preserve"> умение ориентироваться в существующих проблемах функциониров</w:t>
      </w:r>
      <w:r w:rsidRPr="00967190">
        <w:rPr>
          <w:rFonts w:eastAsia="Calibri"/>
          <w:sz w:val="28"/>
          <w:szCs w:val="28"/>
          <w:lang w:eastAsia="en-US"/>
        </w:rPr>
        <w:t>а</w:t>
      </w:r>
      <w:r w:rsidRPr="00967190">
        <w:rPr>
          <w:rFonts w:eastAsia="Calibri"/>
          <w:sz w:val="28"/>
          <w:szCs w:val="28"/>
          <w:lang w:eastAsia="en-US"/>
        </w:rPr>
        <w:t>ния рынка ценных бумаг и др.</w:t>
      </w:r>
    </w:p>
    <w:p w:rsidR="00967190" w:rsidRDefault="00967190" w:rsidP="00967190">
      <w:pPr>
        <w:tabs>
          <w:tab w:val="left" w:pos="2790"/>
        </w:tabs>
        <w:jc w:val="both"/>
        <w:rPr>
          <w:rFonts w:eastAsia="Calibri"/>
          <w:sz w:val="28"/>
          <w:szCs w:val="28"/>
          <w:lang w:eastAsia="en-US"/>
        </w:rPr>
      </w:pPr>
    </w:p>
    <w:p w:rsidR="00967190" w:rsidRPr="00967190" w:rsidRDefault="00967190" w:rsidP="00967190">
      <w:pPr>
        <w:ind w:left="708"/>
        <w:jc w:val="both"/>
        <w:rPr>
          <w:sz w:val="28"/>
          <w:szCs w:val="28"/>
        </w:rPr>
      </w:pPr>
      <w:r w:rsidRPr="00967190">
        <w:rPr>
          <w:sz w:val="28"/>
          <w:szCs w:val="28"/>
        </w:rPr>
        <w:t>В результате изучения данного спецкурса специалист должен:</w:t>
      </w:r>
    </w:p>
    <w:p w:rsidR="00967190" w:rsidRPr="00967190" w:rsidRDefault="00967190" w:rsidP="00967190">
      <w:pPr>
        <w:tabs>
          <w:tab w:val="left" w:pos="2790"/>
        </w:tabs>
        <w:jc w:val="both"/>
        <w:rPr>
          <w:rFonts w:eastAsia="Calibri"/>
          <w:sz w:val="28"/>
          <w:szCs w:val="28"/>
          <w:lang w:eastAsia="en-US"/>
        </w:rPr>
      </w:pPr>
    </w:p>
    <w:p w:rsidR="00967190" w:rsidRPr="00967190" w:rsidRDefault="00967190" w:rsidP="00967190">
      <w:pPr>
        <w:tabs>
          <w:tab w:val="left" w:pos="2790"/>
        </w:tabs>
        <w:ind w:firstLine="709"/>
        <w:jc w:val="both"/>
        <w:rPr>
          <w:rFonts w:eastAsia="Calibri"/>
          <w:i/>
          <w:sz w:val="28"/>
          <w:szCs w:val="28"/>
          <w:lang w:eastAsia="en-US"/>
        </w:rPr>
      </w:pPr>
      <w:r w:rsidRPr="00967190">
        <w:rPr>
          <w:rFonts w:eastAsia="Calibri"/>
          <w:bCs/>
          <w:i/>
          <w:sz w:val="28"/>
          <w:szCs w:val="28"/>
          <w:lang w:eastAsia="en-US"/>
        </w:rPr>
        <w:t>Специалист должен иметь представление о</w:t>
      </w:r>
      <w:r w:rsidRPr="00967190">
        <w:rPr>
          <w:rFonts w:eastAsia="Calibri"/>
          <w:i/>
          <w:sz w:val="28"/>
          <w:szCs w:val="28"/>
          <w:lang w:eastAsia="en-US"/>
        </w:rPr>
        <w:t>:</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xml:space="preserve">– важнейших </w:t>
      </w:r>
      <w:proofErr w:type="gramStart"/>
      <w:r w:rsidRPr="00967190">
        <w:rPr>
          <w:rFonts w:eastAsia="Calibri"/>
          <w:sz w:val="28"/>
          <w:szCs w:val="28"/>
          <w:lang w:eastAsia="en-US"/>
        </w:rPr>
        <w:t>проблемах</w:t>
      </w:r>
      <w:proofErr w:type="gramEnd"/>
      <w:r w:rsidRPr="00967190">
        <w:rPr>
          <w:rFonts w:eastAsia="Calibri"/>
          <w:sz w:val="28"/>
          <w:szCs w:val="28"/>
          <w:lang w:eastAsia="en-US"/>
        </w:rPr>
        <w:t xml:space="preserve"> рынка ценных бумаг;</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xml:space="preserve">– </w:t>
      </w:r>
      <w:proofErr w:type="gramStart"/>
      <w:r w:rsidRPr="00967190">
        <w:rPr>
          <w:rFonts w:eastAsia="Calibri"/>
          <w:sz w:val="28"/>
          <w:szCs w:val="28"/>
          <w:lang w:eastAsia="en-US"/>
        </w:rPr>
        <w:t>рынке</w:t>
      </w:r>
      <w:proofErr w:type="gramEnd"/>
      <w:r w:rsidRPr="00967190">
        <w:rPr>
          <w:rFonts w:eastAsia="Calibri"/>
          <w:sz w:val="28"/>
          <w:szCs w:val="28"/>
          <w:lang w:eastAsia="en-US"/>
        </w:rPr>
        <w:t xml:space="preserve"> ценных бумаг и фондовой бирже;</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xml:space="preserve">– </w:t>
      </w:r>
      <w:proofErr w:type="gramStart"/>
      <w:r w:rsidRPr="00967190">
        <w:rPr>
          <w:rFonts w:eastAsia="Calibri"/>
          <w:sz w:val="28"/>
          <w:szCs w:val="28"/>
          <w:lang w:eastAsia="en-US"/>
        </w:rPr>
        <w:t>месте</w:t>
      </w:r>
      <w:proofErr w:type="gramEnd"/>
      <w:r w:rsidRPr="00967190">
        <w:rPr>
          <w:rFonts w:eastAsia="Calibri"/>
          <w:sz w:val="28"/>
          <w:szCs w:val="28"/>
          <w:lang w:eastAsia="en-US"/>
        </w:rPr>
        <w:t xml:space="preserve"> и роли финансов в системе экономических отношений;</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xml:space="preserve">– </w:t>
      </w:r>
      <w:proofErr w:type="gramStart"/>
      <w:r w:rsidRPr="00967190">
        <w:rPr>
          <w:rFonts w:eastAsia="Calibri"/>
          <w:sz w:val="28"/>
          <w:szCs w:val="28"/>
          <w:lang w:eastAsia="en-US"/>
        </w:rPr>
        <w:t>особенностях</w:t>
      </w:r>
      <w:proofErr w:type="gramEnd"/>
      <w:r w:rsidRPr="00967190">
        <w:rPr>
          <w:rFonts w:eastAsia="Calibri"/>
          <w:sz w:val="28"/>
          <w:szCs w:val="28"/>
          <w:lang w:eastAsia="en-US"/>
        </w:rPr>
        <w:t xml:space="preserve"> профессиональной деятельности на рынке ценных бумаг;</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lastRenderedPageBreak/>
        <w:t xml:space="preserve">– государственном </w:t>
      </w:r>
      <w:proofErr w:type="gramStart"/>
      <w:r w:rsidRPr="00967190">
        <w:rPr>
          <w:rFonts w:eastAsia="Calibri"/>
          <w:sz w:val="28"/>
          <w:szCs w:val="28"/>
          <w:lang w:eastAsia="en-US"/>
        </w:rPr>
        <w:t>регулировании</w:t>
      </w:r>
      <w:proofErr w:type="gramEnd"/>
      <w:r w:rsidRPr="00967190">
        <w:rPr>
          <w:rFonts w:eastAsia="Calibri"/>
          <w:sz w:val="28"/>
          <w:szCs w:val="28"/>
          <w:lang w:eastAsia="en-US"/>
        </w:rPr>
        <w:t xml:space="preserve"> и саморегулировании развития  рынка ценных бумаг;</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xml:space="preserve">–  </w:t>
      </w:r>
      <w:proofErr w:type="gramStart"/>
      <w:r w:rsidRPr="00967190">
        <w:rPr>
          <w:rFonts w:eastAsia="Calibri"/>
          <w:sz w:val="28"/>
          <w:szCs w:val="28"/>
          <w:lang w:eastAsia="en-US"/>
        </w:rPr>
        <w:t>основах</w:t>
      </w:r>
      <w:proofErr w:type="gramEnd"/>
      <w:r w:rsidRPr="00967190">
        <w:rPr>
          <w:rFonts w:eastAsia="Calibri"/>
          <w:sz w:val="28"/>
          <w:szCs w:val="28"/>
          <w:lang w:eastAsia="en-US"/>
        </w:rPr>
        <w:t xml:space="preserve"> деятельности брокерской фирмы;</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xml:space="preserve">–  </w:t>
      </w:r>
      <w:proofErr w:type="gramStart"/>
      <w:r w:rsidRPr="00967190">
        <w:rPr>
          <w:rFonts w:eastAsia="Calibri"/>
          <w:sz w:val="28"/>
          <w:szCs w:val="28"/>
          <w:lang w:eastAsia="en-US"/>
        </w:rPr>
        <w:t>видах</w:t>
      </w:r>
      <w:proofErr w:type="gramEnd"/>
      <w:r w:rsidRPr="00967190">
        <w:rPr>
          <w:rFonts w:eastAsia="Calibri"/>
          <w:sz w:val="28"/>
          <w:szCs w:val="28"/>
          <w:lang w:eastAsia="en-US"/>
        </w:rPr>
        <w:t xml:space="preserve"> банковских операций с ценными бумагами;</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инвестиционной деятельности банков на рынке ценных бумаг;</w:t>
      </w:r>
    </w:p>
    <w:p w:rsid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инвестиционной политике предприятий.</w:t>
      </w:r>
    </w:p>
    <w:p w:rsidR="00967190" w:rsidRPr="00967190" w:rsidRDefault="00967190" w:rsidP="00967190">
      <w:pPr>
        <w:tabs>
          <w:tab w:val="left" w:pos="1080"/>
          <w:tab w:val="left" w:pos="2790"/>
        </w:tabs>
        <w:ind w:firstLine="709"/>
        <w:jc w:val="both"/>
        <w:rPr>
          <w:rFonts w:eastAsia="Calibri"/>
          <w:sz w:val="28"/>
          <w:szCs w:val="28"/>
          <w:lang w:eastAsia="en-US"/>
        </w:rPr>
      </w:pPr>
    </w:p>
    <w:p w:rsidR="00967190" w:rsidRPr="00967190" w:rsidRDefault="00967190" w:rsidP="00967190">
      <w:pPr>
        <w:tabs>
          <w:tab w:val="left" w:pos="2790"/>
        </w:tabs>
        <w:ind w:firstLine="709"/>
        <w:jc w:val="both"/>
        <w:rPr>
          <w:rFonts w:eastAsia="Calibri"/>
          <w:bCs/>
          <w:i/>
          <w:sz w:val="28"/>
          <w:szCs w:val="28"/>
          <w:lang w:eastAsia="en-US"/>
        </w:rPr>
      </w:pPr>
      <w:r w:rsidRPr="00967190">
        <w:rPr>
          <w:rFonts w:eastAsia="Calibri"/>
          <w:bCs/>
          <w:i/>
          <w:sz w:val="28"/>
          <w:szCs w:val="28"/>
          <w:lang w:eastAsia="en-US"/>
        </w:rPr>
        <w:t xml:space="preserve"> должен знать:</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методы и приемы управления рынком ценных бумаг;</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механизм создания и управления фондовой биржей;</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механизм биржевых операций;</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конъюнктуру биржевого рынка ценных бумаг;</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механизм выпуска ценных бумаг;</w:t>
      </w:r>
    </w:p>
    <w:p w:rsidR="00967190" w:rsidRP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методы учета векселей;</w:t>
      </w:r>
    </w:p>
    <w:p w:rsidR="00967190" w:rsidRDefault="00967190" w:rsidP="00967190">
      <w:pPr>
        <w:tabs>
          <w:tab w:val="left" w:pos="1080"/>
          <w:tab w:val="left" w:pos="2790"/>
        </w:tabs>
        <w:ind w:firstLine="709"/>
        <w:jc w:val="both"/>
        <w:rPr>
          <w:rFonts w:eastAsia="Calibri"/>
          <w:sz w:val="28"/>
          <w:szCs w:val="28"/>
          <w:lang w:eastAsia="en-US"/>
        </w:rPr>
      </w:pPr>
      <w:r w:rsidRPr="00967190">
        <w:rPr>
          <w:rFonts w:eastAsia="Calibri"/>
          <w:sz w:val="28"/>
          <w:szCs w:val="28"/>
          <w:lang w:eastAsia="en-US"/>
        </w:rPr>
        <w:t>– механизм внебалансовых операций банков;</w:t>
      </w:r>
    </w:p>
    <w:p w:rsidR="00967190" w:rsidRPr="00967190" w:rsidRDefault="00967190" w:rsidP="00967190">
      <w:pPr>
        <w:tabs>
          <w:tab w:val="left" w:pos="1080"/>
          <w:tab w:val="left" w:pos="2790"/>
        </w:tabs>
        <w:ind w:firstLine="709"/>
        <w:jc w:val="both"/>
        <w:rPr>
          <w:rFonts w:eastAsia="Calibri"/>
          <w:sz w:val="28"/>
          <w:szCs w:val="28"/>
          <w:lang w:eastAsia="en-US"/>
        </w:rPr>
      </w:pPr>
    </w:p>
    <w:p w:rsidR="00967190" w:rsidRPr="00967190" w:rsidRDefault="00967190" w:rsidP="00967190">
      <w:pPr>
        <w:tabs>
          <w:tab w:val="left" w:pos="2790"/>
        </w:tabs>
        <w:ind w:firstLine="709"/>
        <w:jc w:val="both"/>
        <w:rPr>
          <w:rFonts w:eastAsia="Calibri"/>
          <w:bCs/>
          <w:i/>
          <w:sz w:val="28"/>
          <w:szCs w:val="28"/>
          <w:lang w:eastAsia="en-US"/>
        </w:rPr>
      </w:pPr>
      <w:r w:rsidRPr="00967190">
        <w:rPr>
          <w:rFonts w:eastAsia="Calibri"/>
          <w:bCs/>
          <w:i/>
          <w:sz w:val="28"/>
          <w:szCs w:val="28"/>
          <w:lang w:eastAsia="en-US"/>
        </w:rPr>
        <w:t>должен владеть:</w:t>
      </w:r>
    </w:p>
    <w:p w:rsidR="00967190" w:rsidRPr="00967190" w:rsidRDefault="00967190" w:rsidP="00967190">
      <w:pPr>
        <w:tabs>
          <w:tab w:val="left" w:pos="2790"/>
        </w:tabs>
        <w:ind w:firstLine="709"/>
        <w:jc w:val="both"/>
        <w:rPr>
          <w:rFonts w:eastAsia="Calibri"/>
          <w:sz w:val="28"/>
          <w:szCs w:val="28"/>
          <w:lang w:eastAsia="en-US"/>
        </w:rPr>
      </w:pPr>
      <w:r w:rsidRPr="00967190">
        <w:rPr>
          <w:rFonts w:eastAsia="Calibri"/>
          <w:sz w:val="28"/>
          <w:szCs w:val="28"/>
          <w:lang w:eastAsia="en-US"/>
        </w:rPr>
        <w:t>– методами организации управления ценными бумагами;</w:t>
      </w:r>
    </w:p>
    <w:p w:rsidR="00967190" w:rsidRPr="00967190" w:rsidRDefault="00967190" w:rsidP="00967190">
      <w:pPr>
        <w:tabs>
          <w:tab w:val="left" w:pos="2790"/>
        </w:tabs>
        <w:ind w:firstLine="709"/>
        <w:jc w:val="both"/>
        <w:rPr>
          <w:rFonts w:eastAsia="Calibri"/>
          <w:sz w:val="28"/>
          <w:szCs w:val="28"/>
          <w:lang w:eastAsia="en-US"/>
        </w:rPr>
      </w:pPr>
      <w:r w:rsidRPr="00967190">
        <w:rPr>
          <w:rFonts w:eastAsia="Calibri"/>
          <w:sz w:val="28"/>
          <w:szCs w:val="28"/>
          <w:lang w:eastAsia="en-US"/>
        </w:rPr>
        <w:t>– основами налогообложения;</w:t>
      </w:r>
    </w:p>
    <w:p w:rsidR="00967190" w:rsidRPr="00967190" w:rsidRDefault="00967190" w:rsidP="00967190">
      <w:pPr>
        <w:tabs>
          <w:tab w:val="left" w:pos="2790"/>
        </w:tabs>
        <w:ind w:firstLine="709"/>
        <w:jc w:val="both"/>
        <w:rPr>
          <w:rFonts w:eastAsia="Calibri"/>
          <w:sz w:val="28"/>
          <w:szCs w:val="28"/>
          <w:lang w:eastAsia="en-US"/>
        </w:rPr>
      </w:pPr>
      <w:r w:rsidRPr="00967190">
        <w:rPr>
          <w:rFonts w:eastAsia="Calibri"/>
          <w:sz w:val="28"/>
          <w:szCs w:val="28"/>
          <w:lang w:eastAsia="en-US"/>
        </w:rPr>
        <w:t>– методами финансовых вычислений по ценным бумагам;</w:t>
      </w:r>
    </w:p>
    <w:p w:rsidR="00967190" w:rsidRPr="00967190" w:rsidRDefault="00967190" w:rsidP="00967190">
      <w:pPr>
        <w:tabs>
          <w:tab w:val="left" w:pos="2790"/>
        </w:tabs>
        <w:ind w:firstLine="709"/>
        <w:jc w:val="both"/>
        <w:rPr>
          <w:rFonts w:eastAsia="Calibri"/>
          <w:sz w:val="28"/>
          <w:szCs w:val="28"/>
          <w:lang w:eastAsia="en-US"/>
        </w:rPr>
      </w:pPr>
      <w:r w:rsidRPr="00967190">
        <w:rPr>
          <w:rFonts w:eastAsia="Calibri"/>
          <w:sz w:val="28"/>
          <w:szCs w:val="28"/>
          <w:lang w:eastAsia="en-US"/>
        </w:rPr>
        <w:t>– методами формирования и управления портфелем ценных бумаг.</w:t>
      </w:r>
    </w:p>
    <w:p w:rsidR="00BB0FDA" w:rsidRDefault="00BB0FDA" w:rsidP="00967190">
      <w:pPr>
        <w:tabs>
          <w:tab w:val="left" w:pos="2790"/>
        </w:tabs>
        <w:ind w:firstLine="709"/>
        <w:jc w:val="both"/>
        <w:rPr>
          <w:rFonts w:eastAsia="Calibri"/>
          <w:sz w:val="28"/>
          <w:szCs w:val="28"/>
          <w:lang w:eastAsia="en-US"/>
        </w:rPr>
      </w:pPr>
    </w:p>
    <w:p w:rsidR="00BB0FDA" w:rsidRDefault="00BB0FDA" w:rsidP="00BB0FDA">
      <w:pPr>
        <w:widowControl w:val="0"/>
        <w:shd w:val="clear" w:color="auto" w:fill="FFFFFF"/>
        <w:autoSpaceDE w:val="0"/>
        <w:autoSpaceDN w:val="0"/>
        <w:adjustRightInd w:val="0"/>
        <w:ind w:right="2" w:firstLine="708"/>
        <w:jc w:val="both"/>
        <w:rPr>
          <w:spacing w:val="3"/>
          <w:sz w:val="28"/>
          <w:szCs w:val="28"/>
        </w:rPr>
      </w:pPr>
      <w:r>
        <w:rPr>
          <w:rFonts w:eastAsia="Calibri"/>
          <w:sz w:val="28"/>
          <w:szCs w:val="28"/>
          <w:lang w:eastAsia="en-US"/>
        </w:rPr>
        <w:t xml:space="preserve"> </w:t>
      </w:r>
      <w:r w:rsidRPr="00BB0FDA">
        <w:rPr>
          <w:sz w:val="28"/>
          <w:szCs w:val="28"/>
        </w:rPr>
        <w:t>Содержание программного материала связано со следующими уче</w:t>
      </w:r>
      <w:r w:rsidRPr="00BB0FDA">
        <w:rPr>
          <w:sz w:val="28"/>
          <w:szCs w:val="28"/>
        </w:rPr>
        <w:t>б</w:t>
      </w:r>
      <w:r w:rsidRPr="00BB0FDA">
        <w:rPr>
          <w:sz w:val="28"/>
          <w:szCs w:val="28"/>
        </w:rPr>
        <w:t xml:space="preserve">ными дисциплинами </w:t>
      </w:r>
      <w:r w:rsidRPr="00BB0FDA">
        <w:rPr>
          <w:spacing w:val="3"/>
          <w:sz w:val="28"/>
          <w:szCs w:val="28"/>
        </w:rPr>
        <w:t>«Финансовое право», «Микроэкономика»,           «Теория финансов», «Финансы предприятий»</w:t>
      </w:r>
      <w:r w:rsidRPr="00967190">
        <w:rPr>
          <w:rFonts w:eastAsia="Calibri"/>
          <w:sz w:val="28"/>
          <w:szCs w:val="28"/>
          <w:lang w:eastAsia="en-US"/>
        </w:rPr>
        <w:t xml:space="preserve"> «Деньги, кредит, банки», «Финансовый менеджмент», «Финансы и финансовый рынок</w:t>
      </w:r>
      <w:proofErr w:type="gramStart"/>
      <w:r w:rsidRPr="00967190">
        <w:rPr>
          <w:rFonts w:eastAsia="Calibri"/>
          <w:sz w:val="28"/>
          <w:szCs w:val="28"/>
          <w:lang w:eastAsia="en-US"/>
        </w:rPr>
        <w:t>»</w:t>
      </w:r>
      <w:r>
        <w:rPr>
          <w:spacing w:val="3"/>
          <w:sz w:val="28"/>
          <w:szCs w:val="28"/>
        </w:rPr>
        <w:t>и</w:t>
      </w:r>
      <w:proofErr w:type="gramEnd"/>
      <w:r>
        <w:rPr>
          <w:spacing w:val="3"/>
          <w:sz w:val="28"/>
          <w:szCs w:val="28"/>
        </w:rPr>
        <w:t xml:space="preserve"> др</w:t>
      </w:r>
      <w:r w:rsidRPr="00BB0FDA">
        <w:rPr>
          <w:spacing w:val="3"/>
          <w:sz w:val="28"/>
          <w:szCs w:val="28"/>
        </w:rPr>
        <w:t>.</w:t>
      </w:r>
    </w:p>
    <w:p w:rsidR="00BB0FDA" w:rsidRDefault="00BB0FDA" w:rsidP="00BB0FDA">
      <w:pPr>
        <w:widowControl w:val="0"/>
        <w:shd w:val="clear" w:color="auto" w:fill="FFFFFF"/>
        <w:autoSpaceDE w:val="0"/>
        <w:autoSpaceDN w:val="0"/>
        <w:adjustRightInd w:val="0"/>
        <w:ind w:right="2" w:firstLine="708"/>
        <w:jc w:val="both"/>
        <w:rPr>
          <w:spacing w:val="3"/>
          <w:sz w:val="28"/>
          <w:szCs w:val="28"/>
        </w:rPr>
      </w:pPr>
    </w:p>
    <w:p w:rsidR="00BB0FDA" w:rsidRDefault="00BB0FDA" w:rsidP="00BB0FDA">
      <w:pPr>
        <w:pStyle w:val="a9"/>
        <w:widowControl w:val="0"/>
        <w:shd w:val="clear" w:color="auto" w:fill="FFFFFF"/>
        <w:tabs>
          <w:tab w:val="left" w:pos="0"/>
        </w:tabs>
        <w:autoSpaceDE w:val="0"/>
        <w:autoSpaceDN w:val="0"/>
        <w:adjustRightInd w:val="0"/>
        <w:ind w:left="0" w:right="62" w:firstLine="709"/>
        <w:jc w:val="both"/>
        <w:rPr>
          <w:b/>
          <w:spacing w:val="1"/>
          <w:sz w:val="28"/>
          <w:szCs w:val="28"/>
        </w:rPr>
      </w:pPr>
      <w:r>
        <w:rPr>
          <w:b/>
          <w:spacing w:val="1"/>
          <w:sz w:val="28"/>
          <w:szCs w:val="28"/>
        </w:rPr>
        <w:t>Общее количество часов и распределение аудиторного времени по видам занятий:</w:t>
      </w:r>
    </w:p>
    <w:p w:rsidR="00BB0FDA" w:rsidRDefault="004E4373" w:rsidP="00BB0FDA">
      <w:pPr>
        <w:pStyle w:val="a9"/>
        <w:widowControl w:val="0"/>
        <w:shd w:val="clear" w:color="auto" w:fill="FFFFFF"/>
        <w:autoSpaceDE w:val="0"/>
        <w:autoSpaceDN w:val="0"/>
        <w:adjustRightInd w:val="0"/>
        <w:ind w:left="0" w:right="62" w:firstLine="709"/>
        <w:rPr>
          <w:spacing w:val="1"/>
          <w:sz w:val="28"/>
          <w:szCs w:val="28"/>
        </w:rPr>
      </w:pPr>
      <w:r>
        <w:rPr>
          <w:spacing w:val="1"/>
          <w:sz w:val="28"/>
          <w:szCs w:val="28"/>
        </w:rPr>
        <w:t>- лекции – 12</w:t>
      </w:r>
      <w:r w:rsidR="00BB0FDA">
        <w:rPr>
          <w:spacing w:val="1"/>
          <w:sz w:val="28"/>
          <w:szCs w:val="28"/>
        </w:rPr>
        <w:t xml:space="preserve"> часов;</w:t>
      </w:r>
    </w:p>
    <w:p w:rsidR="00BB0FDA" w:rsidRDefault="004E4373" w:rsidP="00BB0FDA">
      <w:pPr>
        <w:pStyle w:val="a9"/>
        <w:widowControl w:val="0"/>
        <w:shd w:val="clear" w:color="auto" w:fill="FFFFFF"/>
        <w:autoSpaceDE w:val="0"/>
        <w:autoSpaceDN w:val="0"/>
        <w:adjustRightInd w:val="0"/>
        <w:ind w:left="0" w:right="62" w:firstLine="709"/>
        <w:rPr>
          <w:spacing w:val="1"/>
          <w:sz w:val="28"/>
          <w:szCs w:val="28"/>
        </w:rPr>
      </w:pPr>
      <w:r>
        <w:rPr>
          <w:spacing w:val="1"/>
          <w:sz w:val="28"/>
          <w:szCs w:val="28"/>
        </w:rPr>
        <w:t>- практические занятия – 8</w:t>
      </w:r>
      <w:r w:rsidR="00BB0FDA">
        <w:rPr>
          <w:spacing w:val="1"/>
          <w:sz w:val="28"/>
          <w:szCs w:val="28"/>
        </w:rPr>
        <w:t xml:space="preserve"> часов;</w:t>
      </w:r>
    </w:p>
    <w:p w:rsidR="00BB0FDA" w:rsidRDefault="00BB0FDA" w:rsidP="00BB0FDA">
      <w:pPr>
        <w:pStyle w:val="a9"/>
        <w:widowControl w:val="0"/>
        <w:shd w:val="clear" w:color="auto" w:fill="FFFFFF"/>
        <w:autoSpaceDE w:val="0"/>
        <w:autoSpaceDN w:val="0"/>
        <w:adjustRightInd w:val="0"/>
        <w:ind w:left="0" w:right="62" w:firstLine="709"/>
        <w:rPr>
          <w:spacing w:val="1"/>
          <w:sz w:val="28"/>
          <w:szCs w:val="28"/>
        </w:rPr>
      </w:pPr>
      <w:r>
        <w:rPr>
          <w:spacing w:val="1"/>
          <w:sz w:val="28"/>
          <w:szCs w:val="28"/>
        </w:rPr>
        <w:t>- самос</w:t>
      </w:r>
      <w:r w:rsidR="004E4373">
        <w:rPr>
          <w:spacing w:val="1"/>
          <w:sz w:val="28"/>
          <w:szCs w:val="28"/>
        </w:rPr>
        <w:t>тоятельная работа – 12</w:t>
      </w:r>
      <w:r>
        <w:rPr>
          <w:spacing w:val="1"/>
          <w:sz w:val="28"/>
          <w:szCs w:val="28"/>
        </w:rPr>
        <w:t xml:space="preserve"> часа.</w:t>
      </w:r>
    </w:p>
    <w:p w:rsidR="00BB0FDA" w:rsidRDefault="004E4373" w:rsidP="00BB0FDA">
      <w:pPr>
        <w:pStyle w:val="a9"/>
        <w:widowControl w:val="0"/>
        <w:shd w:val="clear" w:color="auto" w:fill="FFFFFF"/>
        <w:autoSpaceDE w:val="0"/>
        <w:autoSpaceDN w:val="0"/>
        <w:adjustRightInd w:val="0"/>
        <w:ind w:left="0" w:right="62" w:firstLine="709"/>
        <w:jc w:val="both"/>
        <w:rPr>
          <w:spacing w:val="1"/>
          <w:sz w:val="28"/>
          <w:szCs w:val="28"/>
        </w:rPr>
      </w:pPr>
      <w:r>
        <w:rPr>
          <w:spacing w:val="1"/>
          <w:sz w:val="28"/>
          <w:szCs w:val="28"/>
        </w:rPr>
        <w:t>Всего часов по дисциплине – 32</w:t>
      </w:r>
      <w:r w:rsidR="00BB0FDA">
        <w:rPr>
          <w:spacing w:val="1"/>
          <w:sz w:val="28"/>
          <w:szCs w:val="28"/>
        </w:rPr>
        <w:t xml:space="preserve"> часов.</w:t>
      </w:r>
    </w:p>
    <w:p w:rsidR="00BB0FDA" w:rsidRDefault="00BB0FDA" w:rsidP="00BB0FDA">
      <w:pPr>
        <w:widowControl w:val="0"/>
        <w:shd w:val="clear" w:color="auto" w:fill="FFFFFF"/>
        <w:autoSpaceDE w:val="0"/>
        <w:autoSpaceDN w:val="0"/>
        <w:adjustRightInd w:val="0"/>
        <w:ind w:right="2" w:firstLine="708"/>
        <w:jc w:val="both"/>
        <w:rPr>
          <w:spacing w:val="3"/>
          <w:sz w:val="28"/>
          <w:szCs w:val="28"/>
        </w:rPr>
      </w:pPr>
    </w:p>
    <w:p w:rsidR="004E4373" w:rsidRDefault="004E4373" w:rsidP="00BB0FDA">
      <w:pPr>
        <w:widowControl w:val="0"/>
        <w:shd w:val="clear" w:color="auto" w:fill="FFFFFF"/>
        <w:autoSpaceDE w:val="0"/>
        <w:autoSpaceDN w:val="0"/>
        <w:adjustRightInd w:val="0"/>
        <w:ind w:right="2" w:firstLine="708"/>
        <w:jc w:val="both"/>
        <w:rPr>
          <w:spacing w:val="3"/>
          <w:sz w:val="28"/>
          <w:szCs w:val="28"/>
        </w:rPr>
      </w:pPr>
    </w:p>
    <w:p w:rsidR="004E4373" w:rsidRDefault="004E4373" w:rsidP="00BB0FDA">
      <w:pPr>
        <w:widowControl w:val="0"/>
        <w:shd w:val="clear" w:color="auto" w:fill="FFFFFF"/>
        <w:autoSpaceDE w:val="0"/>
        <w:autoSpaceDN w:val="0"/>
        <w:adjustRightInd w:val="0"/>
        <w:ind w:right="2" w:firstLine="708"/>
        <w:jc w:val="both"/>
        <w:rPr>
          <w:spacing w:val="3"/>
          <w:sz w:val="28"/>
          <w:szCs w:val="28"/>
        </w:rPr>
      </w:pPr>
    </w:p>
    <w:p w:rsidR="004E4373" w:rsidRDefault="004E4373" w:rsidP="00BB0FDA">
      <w:pPr>
        <w:widowControl w:val="0"/>
        <w:shd w:val="clear" w:color="auto" w:fill="FFFFFF"/>
        <w:autoSpaceDE w:val="0"/>
        <w:autoSpaceDN w:val="0"/>
        <w:adjustRightInd w:val="0"/>
        <w:ind w:right="2" w:firstLine="708"/>
        <w:jc w:val="both"/>
        <w:rPr>
          <w:spacing w:val="3"/>
          <w:sz w:val="28"/>
          <w:szCs w:val="28"/>
        </w:rPr>
      </w:pPr>
    </w:p>
    <w:p w:rsidR="004E4373" w:rsidRDefault="004E4373" w:rsidP="00BB0FDA">
      <w:pPr>
        <w:widowControl w:val="0"/>
        <w:shd w:val="clear" w:color="auto" w:fill="FFFFFF"/>
        <w:autoSpaceDE w:val="0"/>
        <w:autoSpaceDN w:val="0"/>
        <w:adjustRightInd w:val="0"/>
        <w:ind w:right="2" w:firstLine="708"/>
        <w:jc w:val="both"/>
        <w:rPr>
          <w:spacing w:val="3"/>
          <w:sz w:val="28"/>
          <w:szCs w:val="28"/>
        </w:rPr>
      </w:pPr>
    </w:p>
    <w:p w:rsidR="004E4373" w:rsidRDefault="004E4373" w:rsidP="00BB0FDA">
      <w:pPr>
        <w:widowControl w:val="0"/>
        <w:shd w:val="clear" w:color="auto" w:fill="FFFFFF"/>
        <w:autoSpaceDE w:val="0"/>
        <w:autoSpaceDN w:val="0"/>
        <w:adjustRightInd w:val="0"/>
        <w:ind w:right="2" w:firstLine="708"/>
        <w:jc w:val="both"/>
        <w:rPr>
          <w:spacing w:val="3"/>
          <w:sz w:val="28"/>
          <w:szCs w:val="28"/>
        </w:rPr>
      </w:pPr>
    </w:p>
    <w:p w:rsidR="004E4373" w:rsidRDefault="004E4373" w:rsidP="004E4373"/>
    <w:p w:rsidR="004E4373" w:rsidRDefault="004E4373" w:rsidP="004E4373"/>
    <w:p w:rsidR="00C03E1D" w:rsidRDefault="00C03E1D" w:rsidP="004E4373">
      <w:pPr>
        <w:ind w:firstLine="709"/>
        <w:rPr>
          <w:rFonts w:eastAsia="Calibri"/>
          <w:b/>
          <w:bCs/>
          <w:sz w:val="28"/>
          <w:szCs w:val="28"/>
          <w:lang w:eastAsia="en-US"/>
        </w:rPr>
      </w:pPr>
    </w:p>
    <w:p w:rsidR="00C03E1D" w:rsidRDefault="00C03E1D" w:rsidP="004E4373">
      <w:pPr>
        <w:ind w:firstLine="709"/>
        <w:rPr>
          <w:rFonts w:eastAsia="Calibri"/>
          <w:b/>
          <w:bCs/>
          <w:sz w:val="28"/>
          <w:szCs w:val="28"/>
          <w:lang w:eastAsia="en-US"/>
        </w:rPr>
      </w:pPr>
    </w:p>
    <w:p w:rsidR="004E4373" w:rsidRPr="004E4373" w:rsidRDefault="004E4373" w:rsidP="004E4373">
      <w:pPr>
        <w:ind w:firstLine="709"/>
        <w:rPr>
          <w:rFonts w:eastAsia="Calibri"/>
          <w:b/>
          <w:bCs/>
          <w:sz w:val="28"/>
          <w:szCs w:val="28"/>
          <w:lang w:eastAsia="en-US"/>
        </w:rPr>
      </w:pPr>
      <w:r w:rsidRPr="004E4373">
        <w:rPr>
          <w:rFonts w:eastAsia="Calibri"/>
          <w:b/>
          <w:bCs/>
          <w:sz w:val="28"/>
          <w:szCs w:val="28"/>
          <w:lang w:eastAsia="en-US"/>
        </w:rPr>
        <w:t>Примерный учебно-тематический план курса</w:t>
      </w:r>
    </w:p>
    <w:p w:rsidR="004E4373" w:rsidRPr="004E4373" w:rsidRDefault="004E4373" w:rsidP="004E4373">
      <w:pPr>
        <w:ind w:firstLine="709"/>
        <w:rPr>
          <w:rFonts w:eastAsia="Calibri"/>
          <w:b/>
          <w:bCs/>
          <w:sz w:val="28"/>
          <w:szCs w:val="28"/>
          <w:lang w:eastAsia="en-US"/>
        </w:rPr>
      </w:pPr>
    </w:p>
    <w:p w:rsidR="004E4373" w:rsidRPr="004E4373" w:rsidRDefault="004E4373" w:rsidP="004E4373">
      <w:pPr>
        <w:ind w:firstLine="709"/>
        <w:rPr>
          <w:rFonts w:eastAsia="Calibri"/>
          <w:b/>
          <w:bCs/>
          <w:sz w:val="28"/>
          <w:szCs w:val="28"/>
          <w:lang w:eastAsia="en-US"/>
        </w:rPr>
      </w:pPr>
      <w:r>
        <w:rPr>
          <w:rFonts w:eastAsia="Calibri"/>
          <w:b/>
          <w:bCs/>
          <w:sz w:val="28"/>
          <w:szCs w:val="28"/>
          <w:lang w:eastAsia="en-US"/>
        </w:rPr>
        <w:lastRenderedPageBreak/>
        <w:t>«Рынок ценных бумаг</w:t>
      </w:r>
      <w:r w:rsidRPr="004E4373">
        <w:rPr>
          <w:rFonts w:eastAsia="Calibri"/>
          <w:b/>
          <w:bCs/>
          <w:sz w:val="28"/>
          <w:szCs w:val="28"/>
          <w:lang w:eastAsia="en-US"/>
        </w:rPr>
        <w:t>»</w:t>
      </w:r>
    </w:p>
    <w:p w:rsidR="004E4373" w:rsidRDefault="004E4373" w:rsidP="004E4373"/>
    <w:p w:rsidR="004E4373" w:rsidRDefault="004E4373" w:rsidP="004E4373"/>
    <w:p w:rsidR="004E4373" w:rsidRPr="004E4373" w:rsidRDefault="004E4373" w:rsidP="004E4373"/>
    <w:tbl>
      <w:tblPr>
        <w:tblW w:w="4744" w:type="pct"/>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
        <w:gridCol w:w="3114"/>
        <w:gridCol w:w="9"/>
        <w:gridCol w:w="703"/>
        <w:gridCol w:w="1447"/>
        <w:gridCol w:w="1720"/>
        <w:gridCol w:w="1806"/>
      </w:tblGrid>
      <w:tr w:rsidR="004E4373" w:rsidRPr="004E4373" w:rsidTr="005E61AB">
        <w:trPr>
          <w:trHeight w:val="415"/>
          <w:jc w:val="center"/>
        </w:trPr>
        <w:tc>
          <w:tcPr>
            <w:tcW w:w="1774" w:type="pct"/>
            <w:gridSpan w:val="2"/>
            <w:shd w:val="clear" w:color="auto" w:fill="auto"/>
            <w:vAlign w:val="center"/>
          </w:tcPr>
          <w:p w:rsidR="004E4373" w:rsidRPr="004E4373" w:rsidRDefault="004E4373" w:rsidP="004E4373">
            <w:r w:rsidRPr="004E4373">
              <w:t>Наименование темы</w:t>
            </w:r>
          </w:p>
        </w:tc>
        <w:tc>
          <w:tcPr>
            <w:tcW w:w="404" w:type="pct"/>
            <w:gridSpan w:val="2"/>
            <w:vMerge w:val="restart"/>
            <w:shd w:val="clear" w:color="auto" w:fill="auto"/>
            <w:vAlign w:val="center"/>
          </w:tcPr>
          <w:p w:rsidR="004E4373" w:rsidRPr="004E4373" w:rsidRDefault="004E4373" w:rsidP="004E4373">
            <w:r w:rsidRPr="004E4373">
              <w:t>Всего часов</w:t>
            </w:r>
          </w:p>
        </w:tc>
        <w:tc>
          <w:tcPr>
            <w:tcW w:w="1797" w:type="pct"/>
            <w:gridSpan w:val="2"/>
            <w:shd w:val="clear" w:color="auto" w:fill="auto"/>
          </w:tcPr>
          <w:p w:rsidR="004E4373" w:rsidRPr="004E4373" w:rsidRDefault="004E4373" w:rsidP="004E4373">
            <w:r w:rsidRPr="004E4373">
              <w:t>В том числе</w:t>
            </w:r>
          </w:p>
        </w:tc>
        <w:tc>
          <w:tcPr>
            <w:tcW w:w="1025" w:type="pct"/>
            <w:shd w:val="clear" w:color="auto" w:fill="auto"/>
          </w:tcPr>
          <w:p w:rsidR="004E4373" w:rsidRPr="004E4373" w:rsidRDefault="004E4373" w:rsidP="004E4373">
            <w:r w:rsidRPr="004E4373">
              <w:t>Форма контроля знания</w:t>
            </w:r>
          </w:p>
        </w:tc>
      </w:tr>
      <w:tr w:rsidR="004E4373" w:rsidRPr="004E4373" w:rsidTr="005E61AB">
        <w:trPr>
          <w:gridBefore w:val="1"/>
          <w:wBefore w:w="7" w:type="pct"/>
          <w:trHeight w:val="660"/>
          <w:jc w:val="center"/>
        </w:trPr>
        <w:tc>
          <w:tcPr>
            <w:tcW w:w="1767" w:type="pct"/>
            <w:shd w:val="clear" w:color="auto" w:fill="auto"/>
            <w:vAlign w:val="center"/>
          </w:tcPr>
          <w:p w:rsidR="004E4373" w:rsidRPr="004E4373" w:rsidRDefault="004E4373" w:rsidP="004E4373">
            <w:pPr>
              <w:rPr>
                <w:b/>
              </w:rPr>
            </w:pPr>
            <w:r w:rsidRPr="004E4373">
              <w:t>Тема 1 ЭКОНОМИЧЕСКАЯ СУЩНОСТЬ РЫНКА ЦЕННЫХ БУМАГ</w:t>
            </w:r>
          </w:p>
        </w:tc>
        <w:tc>
          <w:tcPr>
            <w:tcW w:w="404" w:type="pct"/>
            <w:gridSpan w:val="2"/>
            <w:vMerge/>
            <w:shd w:val="clear" w:color="auto" w:fill="auto"/>
            <w:vAlign w:val="center"/>
          </w:tcPr>
          <w:p w:rsidR="004E4373" w:rsidRPr="004E4373" w:rsidRDefault="004E4373" w:rsidP="004E4373">
            <w:pPr>
              <w:rPr>
                <w:b/>
              </w:rPr>
            </w:pPr>
          </w:p>
        </w:tc>
        <w:tc>
          <w:tcPr>
            <w:tcW w:w="821" w:type="pct"/>
            <w:shd w:val="clear" w:color="auto" w:fill="auto"/>
            <w:vAlign w:val="center"/>
          </w:tcPr>
          <w:p w:rsidR="004E4373" w:rsidRPr="004E4373" w:rsidRDefault="004E4373" w:rsidP="004E4373">
            <w:r w:rsidRPr="004E4373">
              <w:t>Лекции</w:t>
            </w:r>
          </w:p>
        </w:tc>
        <w:tc>
          <w:tcPr>
            <w:tcW w:w="976" w:type="pct"/>
            <w:shd w:val="clear" w:color="auto" w:fill="auto"/>
            <w:vAlign w:val="center"/>
          </w:tcPr>
          <w:p w:rsidR="004E4373" w:rsidRPr="004E4373" w:rsidRDefault="004E4373" w:rsidP="004E4373">
            <w:r w:rsidRPr="004E4373">
              <w:t>Практические занятия</w:t>
            </w:r>
          </w:p>
        </w:tc>
        <w:tc>
          <w:tcPr>
            <w:tcW w:w="1025" w:type="pct"/>
            <w:shd w:val="clear" w:color="auto" w:fill="auto"/>
          </w:tcPr>
          <w:p w:rsidR="004E4373" w:rsidRPr="004E4373" w:rsidRDefault="004E4373" w:rsidP="004E4373"/>
        </w:tc>
      </w:tr>
      <w:tr w:rsidR="004E4373" w:rsidRPr="004E4373" w:rsidTr="005E61AB">
        <w:trPr>
          <w:trHeight w:val="484"/>
          <w:jc w:val="center"/>
        </w:trPr>
        <w:tc>
          <w:tcPr>
            <w:tcW w:w="1774" w:type="pct"/>
            <w:gridSpan w:val="2"/>
            <w:shd w:val="clear" w:color="auto" w:fill="auto"/>
            <w:vAlign w:val="center"/>
          </w:tcPr>
          <w:p w:rsidR="004E4373" w:rsidRPr="004E4373" w:rsidRDefault="004E4373" w:rsidP="004E4373">
            <w:r w:rsidRPr="004E4373">
              <w:t>Тема 2 ОСНОВЫ ОРГАНИЗ</w:t>
            </w:r>
            <w:r w:rsidRPr="004E4373">
              <w:t>А</w:t>
            </w:r>
            <w:r w:rsidRPr="004E4373">
              <w:t>ЦИИ РЫНКА ЦЕННЫХ БУМАГ</w:t>
            </w:r>
          </w:p>
        </w:tc>
        <w:tc>
          <w:tcPr>
            <w:tcW w:w="404" w:type="pct"/>
            <w:gridSpan w:val="2"/>
            <w:shd w:val="clear" w:color="auto" w:fill="auto"/>
          </w:tcPr>
          <w:p w:rsidR="004E4373" w:rsidRPr="004E4373" w:rsidRDefault="004E4373" w:rsidP="004E4373"/>
          <w:p w:rsidR="004E4373" w:rsidRPr="004E4373" w:rsidRDefault="004E4373" w:rsidP="004E4373">
            <w:r w:rsidRPr="004E4373">
              <w:t>2</w:t>
            </w:r>
          </w:p>
        </w:tc>
        <w:tc>
          <w:tcPr>
            <w:tcW w:w="821" w:type="pct"/>
            <w:shd w:val="clear" w:color="auto" w:fill="auto"/>
          </w:tcPr>
          <w:p w:rsidR="004E4373" w:rsidRPr="004E4373" w:rsidRDefault="004E4373" w:rsidP="004E4373"/>
          <w:p w:rsidR="004E4373" w:rsidRPr="004E4373" w:rsidRDefault="004E4373" w:rsidP="004E4373">
            <w:r w:rsidRPr="004E4373">
              <w:t>2</w:t>
            </w:r>
          </w:p>
        </w:tc>
        <w:tc>
          <w:tcPr>
            <w:tcW w:w="976" w:type="pct"/>
            <w:shd w:val="clear" w:color="auto" w:fill="auto"/>
          </w:tcPr>
          <w:p w:rsidR="004E4373" w:rsidRPr="004E4373" w:rsidRDefault="004E4373" w:rsidP="004E4373"/>
          <w:p w:rsidR="004E4373" w:rsidRPr="004E4373" w:rsidRDefault="004E4373" w:rsidP="004E4373">
            <w:r w:rsidRPr="004E4373">
              <w:t>-</w:t>
            </w:r>
          </w:p>
        </w:tc>
        <w:tc>
          <w:tcPr>
            <w:tcW w:w="1025" w:type="pct"/>
            <w:shd w:val="clear" w:color="auto" w:fill="auto"/>
          </w:tcPr>
          <w:p w:rsidR="004E4373" w:rsidRPr="004E4373" w:rsidRDefault="004E4373" w:rsidP="004E4373"/>
        </w:tc>
      </w:tr>
      <w:tr w:rsidR="004E4373" w:rsidRPr="004E4373" w:rsidTr="005E61AB">
        <w:trPr>
          <w:trHeight w:val="547"/>
          <w:jc w:val="center"/>
        </w:trPr>
        <w:tc>
          <w:tcPr>
            <w:tcW w:w="1774" w:type="pct"/>
            <w:gridSpan w:val="2"/>
            <w:shd w:val="clear" w:color="auto" w:fill="auto"/>
            <w:vAlign w:val="center"/>
          </w:tcPr>
          <w:p w:rsidR="004E4373" w:rsidRPr="004E4373" w:rsidRDefault="004E4373" w:rsidP="004E4373">
            <w:r w:rsidRPr="004E4373">
              <w:t>Тема 3 ЦЕННЫЕ БУМАГИ И ИХ ХАРАКТЕРИСТИКА</w:t>
            </w:r>
          </w:p>
        </w:tc>
        <w:tc>
          <w:tcPr>
            <w:tcW w:w="404" w:type="pct"/>
            <w:gridSpan w:val="2"/>
            <w:shd w:val="clear" w:color="auto" w:fill="auto"/>
          </w:tcPr>
          <w:p w:rsidR="004E4373" w:rsidRPr="004E4373" w:rsidRDefault="004E4373" w:rsidP="004E4373"/>
          <w:p w:rsidR="004E4373" w:rsidRPr="004E4373" w:rsidRDefault="004E4373" w:rsidP="004E4373">
            <w:r w:rsidRPr="004E4373">
              <w:t>2</w:t>
            </w:r>
          </w:p>
        </w:tc>
        <w:tc>
          <w:tcPr>
            <w:tcW w:w="821" w:type="pct"/>
            <w:shd w:val="clear" w:color="auto" w:fill="auto"/>
          </w:tcPr>
          <w:p w:rsidR="004E4373" w:rsidRPr="004E4373" w:rsidRDefault="004E4373" w:rsidP="004E4373"/>
          <w:p w:rsidR="004E4373" w:rsidRPr="004E4373" w:rsidRDefault="004E4373" w:rsidP="004E4373">
            <w:r w:rsidRPr="004E4373">
              <w:t>2</w:t>
            </w:r>
          </w:p>
        </w:tc>
        <w:tc>
          <w:tcPr>
            <w:tcW w:w="976" w:type="pct"/>
            <w:shd w:val="clear" w:color="auto" w:fill="auto"/>
          </w:tcPr>
          <w:p w:rsidR="004E4373" w:rsidRPr="004E4373" w:rsidRDefault="004E4373" w:rsidP="004E4373"/>
          <w:p w:rsidR="004E4373" w:rsidRPr="004E4373" w:rsidRDefault="004E4373" w:rsidP="004E4373">
            <w:r w:rsidRPr="004E4373">
              <w:t>-</w:t>
            </w:r>
          </w:p>
          <w:p w:rsidR="004E4373" w:rsidRPr="004E4373" w:rsidRDefault="004E4373" w:rsidP="004E4373"/>
        </w:tc>
        <w:tc>
          <w:tcPr>
            <w:tcW w:w="1025" w:type="pct"/>
            <w:shd w:val="clear" w:color="auto" w:fill="auto"/>
          </w:tcPr>
          <w:p w:rsidR="004E4373" w:rsidRPr="004E4373" w:rsidRDefault="004E4373" w:rsidP="004E4373"/>
        </w:tc>
      </w:tr>
      <w:tr w:rsidR="004E4373" w:rsidRPr="004E4373" w:rsidTr="005E61AB">
        <w:trPr>
          <w:trHeight w:val="521"/>
          <w:jc w:val="center"/>
        </w:trPr>
        <w:tc>
          <w:tcPr>
            <w:tcW w:w="1774" w:type="pct"/>
            <w:gridSpan w:val="2"/>
            <w:shd w:val="clear" w:color="auto" w:fill="auto"/>
            <w:vAlign w:val="center"/>
          </w:tcPr>
          <w:p w:rsidR="004E4373" w:rsidRPr="004E4373" w:rsidRDefault="004E4373" w:rsidP="004E4373">
            <w:r w:rsidRPr="004E4373">
              <w:t>Тема 4 РЫНОК ГОСУДАРС</w:t>
            </w:r>
            <w:r w:rsidRPr="004E4373">
              <w:t>Т</w:t>
            </w:r>
            <w:r w:rsidRPr="004E4373">
              <w:t>ВЕННЫХ ЦЕННЫХ БУМАГ</w:t>
            </w:r>
          </w:p>
        </w:tc>
        <w:tc>
          <w:tcPr>
            <w:tcW w:w="404" w:type="pct"/>
            <w:gridSpan w:val="2"/>
            <w:shd w:val="clear" w:color="auto" w:fill="auto"/>
          </w:tcPr>
          <w:p w:rsidR="004E4373" w:rsidRPr="004E4373" w:rsidRDefault="004E4373" w:rsidP="004E4373"/>
          <w:p w:rsidR="004E4373" w:rsidRPr="004E4373" w:rsidRDefault="004E4373" w:rsidP="004E4373">
            <w:r w:rsidRPr="004E4373">
              <w:t>4</w:t>
            </w:r>
          </w:p>
        </w:tc>
        <w:tc>
          <w:tcPr>
            <w:tcW w:w="821" w:type="pct"/>
            <w:shd w:val="clear" w:color="auto" w:fill="auto"/>
          </w:tcPr>
          <w:p w:rsidR="004E4373" w:rsidRPr="004E4373" w:rsidRDefault="004E4373" w:rsidP="004E4373"/>
          <w:p w:rsidR="004E4373" w:rsidRPr="004E4373" w:rsidRDefault="004E4373" w:rsidP="004E4373">
            <w:r w:rsidRPr="004E4373">
              <w:t>2</w:t>
            </w:r>
          </w:p>
        </w:tc>
        <w:tc>
          <w:tcPr>
            <w:tcW w:w="976" w:type="pct"/>
            <w:shd w:val="clear" w:color="auto" w:fill="auto"/>
          </w:tcPr>
          <w:p w:rsidR="004E4373" w:rsidRPr="004E4373" w:rsidRDefault="004E4373" w:rsidP="004E4373"/>
          <w:p w:rsidR="004E4373" w:rsidRPr="004E4373" w:rsidRDefault="004E4373" w:rsidP="004E4373">
            <w:r w:rsidRPr="004E4373">
              <w:t>2</w:t>
            </w:r>
          </w:p>
        </w:tc>
        <w:tc>
          <w:tcPr>
            <w:tcW w:w="1025" w:type="pct"/>
            <w:shd w:val="clear" w:color="auto" w:fill="auto"/>
          </w:tcPr>
          <w:p w:rsidR="004E4373" w:rsidRPr="004E4373" w:rsidRDefault="004E4373" w:rsidP="004E4373"/>
        </w:tc>
      </w:tr>
      <w:tr w:rsidR="004E4373" w:rsidRPr="004E4373" w:rsidTr="005E61AB">
        <w:trPr>
          <w:trHeight w:val="557"/>
          <w:jc w:val="center"/>
        </w:trPr>
        <w:tc>
          <w:tcPr>
            <w:tcW w:w="1774" w:type="pct"/>
            <w:gridSpan w:val="2"/>
            <w:shd w:val="clear" w:color="auto" w:fill="auto"/>
            <w:vAlign w:val="center"/>
          </w:tcPr>
          <w:p w:rsidR="004E4373" w:rsidRPr="004E4373" w:rsidRDefault="004E4373" w:rsidP="004E4373">
            <w:r w:rsidRPr="004E4373">
              <w:t>Тема 5 ВЕКСЕЛЬНОЕ ОБР</w:t>
            </w:r>
            <w:r w:rsidRPr="004E4373">
              <w:t>А</w:t>
            </w:r>
            <w:r w:rsidRPr="004E4373">
              <w:t>ЩЕНИЕ</w:t>
            </w:r>
          </w:p>
        </w:tc>
        <w:tc>
          <w:tcPr>
            <w:tcW w:w="404" w:type="pct"/>
            <w:gridSpan w:val="2"/>
            <w:shd w:val="clear" w:color="auto" w:fill="auto"/>
          </w:tcPr>
          <w:p w:rsidR="004E4373" w:rsidRPr="004E4373" w:rsidRDefault="004E4373" w:rsidP="004E4373"/>
          <w:p w:rsidR="004E4373" w:rsidRPr="004E4373" w:rsidRDefault="004E4373" w:rsidP="004E4373">
            <w:r w:rsidRPr="004E4373">
              <w:t>6</w:t>
            </w:r>
          </w:p>
        </w:tc>
        <w:tc>
          <w:tcPr>
            <w:tcW w:w="821" w:type="pct"/>
            <w:shd w:val="clear" w:color="auto" w:fill="auto"/>
          </w:tcPr>
          <w:p w:rsidR="004E4373" w:rsidRPr="004E4373" w:rsidRDefault="004E4373" w:rsidP="004E4373"/>
          <w:p w:rsidR="004E4373" w:rsidRPr="004E4373" w:rsidRDefault="004E4373" w:rsidP="004E4373">
            <w:r w:rsidRPr="004E4373">
              <w:t>2</w:t>
            </w:r>
          </w:p>
        </w:tc>
        <w:tc>
          <w:tcPr>
            <w:tcW w:w="976" w:type="pct"/>
            <w:shd w:val="clear" w:color="auto" w:fill="auto"/>
          </w:tcPr>
          <w:p w:rsidR="004E4373" w:rsidRPr="004E4373" w:rsidRDefault="004E4373" w:rsidP="004E4373"/>
          <w:p w:rsidR="004E4373" w:rsidRPr="004E4373" w:rsidRDefault="004E4373" w:rsidP="004E4373">
            <w:r w:rsidRPr="004E4373">
              <w:t>2</w:t>
            </w:r>
          </w:p>
        </w:tc>
        <w:tc>
          <w:tcPr>
            <w:tcW w:w="1025" w:type="pct"/>
            <w:shd w:val="clear" w:color="auto" w:fill="auto"/>
          </w:tcPr>
          <w:p w:rsidR="004E4373" w:rsidRPr="004E4373" w:rsidRDefault="004E4373" w:rsidP="004E4373"/>
        </w:tc>
      </w:tr>
      <w:tr w:rsidR="004E4373" w:rsidRPr="004E4373" w:rsidTr="005E61AB">
        <w:trPr>
          <w:trHeight w:val="551"/>
          <w:jc w:val="center"/>
        </w:trPr>
        <w:tc>
          <w:tcPr>
            <w:tcW w:w="1774" w:type="pct"/>
            <w:gridSpan w:val="2"/>
            <w:shd w:val="clear" w:color="auto" w:fill="auto"/>
            <w:vAlign w:val="center"/>
          </w:tcPr>
          <w:p w:rsidR="004E4373" w:rsidRPr="004E4373" w:rsidRDefault="004E4373" w:rsidP="004E4373">
            <w:r w:rsidRPr="004E4373">
              <w:t>Тема 6 ПРОИЗВОДНЫЕ Ф</w:t>
            </w:r>
            <w:r w:rsidRPr="004E4373">
              <w:t>И</w:t>
            </w:r>
            <w:r w:rsidRPr="004E4373">
              <w:t>НАНСОВЫЕ ИНСТРУМЕНТЫ НА РЫНКЕ ЦЕННЫХ БУМАГ</w:t>
            </w:r>
          </w:p>
        </w:tc>
        <w:tc>
          <w:tcPr>
            <w:tcW w:w="404" w:type="pct"/>
            <w:gridSpan w:val="2"/>
            <w:shd w:val="clear" w:color="auto" w:fill="auto"/>
          </w:tcPr>
          <w:p w:rsidR="004E4373" w:rsidRPr="004E4373" w:rsidRDefault="004E4373" w:rsidP="004E4373"/>
          <w:p w:rsidR="004E4373" w:rsidRPr="004E4373" w:rsidRDefault="004E4373" w:rsidP="004E4373">
            <w:r w:rsidRPr="004E4373">
              <w:t>6</w:t>
            </w:r>
          </w:p>
        </w:tc>
        <w:tc>
          <w:tcPr>
            <w:tcW w:w="821" w:type="pct"/>
            <w:shd w:val="clear" w:color="auto" w:fill="auto"/>
          </w:tcPr>
          <w:p w:rsidR="004E4373" w:rsidRPr="004E4373" w:rsidRDefault="004E4373" w:rsidP="004E4373"/>
          <w:p w:rsidR="004E4373" w:rsidRPr="004E4373" w:rsidRDefault="004E4373" w:rsidP="004E4373">
            <w:r w:rsidRPr="004E4373">
              <w:t>2</w:t>
            </w:r>
          </w:p>
        </w:tc>
        <w:tc>
          <w:tcPr>
            <w:tcW w:w="976" w:type="pct"/>
            <w:shd w:val="clear" w:color="auto" w:fill="auto"/>
          </w:tcPr>
          <w:p w:rsidR="004E4373" w:rsidRPr="004E4373" w:rsidRDefault="004E4373" w:rsidP="004E4373"/>
          <w:p w:rsidR="004E4373" w:rsidRPr="004E4373" w:rsidRDefault="004E4373" w:rsidP="004E4373">
            <w:r w:rsidRPr="004E4373">
              <w:t>2</w:t>
            </w:r>
          </w:p>
        </w:tc>
        <w:tc>
          <w:tcPr>
            <w:tcW w:w="1025" w:type="pct"/>
            <w:shd w:val="clear" w:color="auto" w:fill="auto"/>
          </w:tcPr>
          <w:p w:rsidR="004E4373" w:rsidRPr="004E4373" w:rsidRDefault="004E4373" w:rsidP="004E4373"/>
        </w:tc>
      </w:tr>
      <w:tr w:rsidR="004E4373" w:rsidRPr="004E4373" w:rsidTr="005E61AB">
        <w:trPr>
          <w:trHeight w:val="463"/>
          <w:jc w:val="center"/>
        </w:trPr>
        <w:tc>
          <w:tcPr>
            <w:tcW w:w="1774" w:type="pct"/>
            <w:gridSpan w:val="2"/>
            <w:shd w:val="clear" w:color="auto" w:fill="auto"/>
            <w:vAlign w:val="center"/>
          </w:tcPr>
          <w:p w:rsidR="004E4373" w:rsidRPr="004E4373" w:rsidRDefault="004E4373" w:rsidP="004E4373">
            <w:r w:rsidRPr="004E4373">
              <w:t xml:space="preserve">Тема 7 </w:t>
            </w:r>
            <w:r w:rsidR="00C03E1D" w:rsidRPr="00C03E1D">
              <w:rPr>
                <w:bCs/>
              </w:rPr>
              <w:t>ФОНДОВАЯ БИРЖА И МЕХАНИЗМ ЕЕ ФУНКЦИОН</w:t>
            </w:r>
            <w:r w:rsidR="00C03E1D" w:rsidRPr="00C03E1D">
              <w:rPr>
                <w:bCs/>
              </w:rPr>
              <w:t>И</w:t>
            </w:r>
            <w:r w:rsidR="00C03E1D" w:rsidRPr="00C03E1D">
              <w:rPr>
                <w:bCs/>
              </w:rPr>
              <w:t>РОВАНИЯ</w:t>
            </w:r>
          </w:p>
        </w:tc>
        <w:tc>
          <w:tcPr>
            <w:tcW w:w="404" w:type="pct"/>
            <w:gridSpan w:val="2"/>
            <w:shd w:val="clear" w:color="auto" w:fill="auto"/>
          </w:tcPr>
          <w:p w:rsidR="004E4373" w:rsidRPr="004E4373" w:rsidRDefault="004E4373" w:rsidP="004E4373"/>
          <w:p w:rsidR="004E4373" w:rsidRPr="004E4373" w:rsidRDefault="004E4373" w:rsidP="004E4373">
            <w:r w:rsidRPr="004E4373">
              <w:t>4</w:t>
            </w:r>
          </w:p>
        </w:tc>
        <w:tc>
          <w:tcPr>
            <w:tcW w:w="821" w:type="pct"/>
            <w:shd w:val="clear" w:color="auto" w:fill="auto"/>
          </w:tcPr>
          <w:p w:rsidR="004E4373" w:rsidRPr="004E4373" w:rsidRDefault="004E4373" w:rsidP="004E4373"/>
          <w:p w:rsidR="004E4373" w:rsidRPr="004E4373" w:rsidRDefault="004E4373" w:rsidP="004E4373">
            <w:r w:rsidRPr="004E4373">
              <w:t>2</w:t>
            </w:r>
          </w:p>
        </w:tc>
        <w:tc>
          <w:tcPr>
            <w:tcW w:w="976" w:type="pct"/>
            <w:shd w:val="clear" w:color="auto" w:fill="auto"/>
          </w:tcPr>
          <w:p w:rsidR="004E4373" w:rsidRPr="004E4373" w:rsidRDefault="004E4373" w:rsidP="004E4373"/>
          <w:p w:rsidR="004E4373" w:rsidRPr="004E4373" w:rsidRDefault="004E4373" w:rsidP="004E4373">
            <w:r w:rsidRPr="004E4373">
              <w:t>2</w:t>
            </w:r>
          </w:p>
        </w:tc>
        <w:tc>
          <w:tcPr>
            <w:tcW w:w="1025" w:type="pct"/>
            <w:shd w:val="clear" w:color="auto" w:fill="auto"/>
          </w:tcPr>
          <w:p w:rsidR="004E4373" w:rsidRPr="004E4373" w:rsidRDefault="004E4373" w:rsidP="004E4373"/>
        </w:tc>
      </w:tr>
      <w:tr w:rsidR="004E4373" w:rsidRPr="004E4373" w:rsidTr="005E61AB">
        <w:trPr>
          <w:trHeight w:val="463"/>
          <w:jc w:val="center"/>
        </w:trPr>
        <w:tc>
          <w:tcPr>
            <w:tcW w:w="1774" w:type="pct"/>
            <w:gridSpan w:val="2"/>
            <w:shd w:val="clear" w:color="auto" w:fill="auto"/>
            <w:vAlign w:val="center"/>
          </w:tcPr>
          <w:p w:rsidR="004E4373" w:rsidRPr="004E4373" w:rsidRDefault="004E4373" w:rsidP="004E4373">
            <w:r w:rsidRPr="004E4373">
              <w:t>Тема 8. БИРЖЕВЫЕ ОПЕР</w:t>
            </w:r>
            <w:r w:rsidRPr="004E4373">
              <w:t>А</w:t>
            </w:r>
            <w:r w:rsidRPr="004E4373">
              <w:t>ЦИИ С ЦЕННЫМИ БУМАГ</w:t>
            </w:r>
            <w:r w:rsidRPr="004E4373">
              <w:t>А</w:t>
            </w:r>
            <w:r w:rsidRPr="004E4373">
              <w:t>МИ</w:t>
            </w:r>
          </w:p>
        </w:tc>
        <w:tc>
          <w:tcPr>
            <w:tcW w:w="404" w:type="pct"/>
            <w:gridSpan w:val="2"/>
            <w:shd w:val="clear" w:color="auto" w:fill="auto"/>
          </w:tcPr>
          <w:p w:rsidR="004E4373" w:rsidRPr="004E4373" w:rsidRDefault="004E4373" w:rsidP="004E4373"/>
        </w:tc>
        <w:tc>
          <w:tcPr>
            <w:tcW w:w="821" w:type="pct"/>
            <w:shd w:val="clear" w:color="auto" w:fill="auto"/>
          </w:tcPr>
          <w:p w:rsidR="004E4373" w:rsidRPr="004E4373" w:rsidRDefault="004E4373" w:rsidP="004E4373"/>
        </w:tc>
        <w:tc>
          <w:tcPr>
            <w:tcW w:w="976" w:type="pct"/>
            <w:shd w:val="clear" w:color="auto" w:fill="auto"/>
          </w:tcPr>
          <w:p w:rsidR="004E4373" w:rsidRPr="004E4373" w:rsidRDefault="004E4373" w:rsidP="004E4373"/>
        </w:tc>
        <w:tc>
          <w:tcPr>
            <w:tcW w:w="1025" w:type="pct"/>
            <w:shd w:val="clear" w:color="auto" w:fill="auto"/>
          </w:tcPr>
          <w:p w:rsidR="004E4373" w:rsidRPr="004E4373" w:rsidRDefault="004E4373" w:rsidP="004E4373"/>
        </w:tc>
      </w:tr>
      <w:tr w:rsidR="004E4373" w:rsidRPr="004E4373" w:rsidTr="005E61AB">
        <w:trPr>
          <w:trHeight w:val="463"/>
          <w:jc w:val="center"/>
        </w:trPr>
        <w:tc>
          <w:tcPr>
            <w:tcW w:w="1774" w:type="pct"/>
            <w:gridSpan w:val="2"/>
            <w:shd w:val="clear" w:color="auto" w:fill="auto"/>
            <w:vAlign w:val="center"/>
          </w:tcPr>
          <w:p w:rsidR="004E4373" w:rsidRPr="004E4373" w:rsidRDefault="004E4373" w:rsidP="004E4373">
            <w:r w:rsidRPr="004E4373">
              <w:t>Тема 9. ФОРМИРОВАНИЕ И УПРАВЛЕНИЕ ПОРТФЕЛЕМ ЦЕННЫХ БУМАГ</w:t>
            </w:r>
          </w:p>
        </w:tc>
        <w:tc>
          <w:tcPr>
            <w:tcW w:w="404" w:type="pct"/>
            <w:gridSpan w:val="2"/>
            <w:shd w:val="clear" w:color="auto" w:fill="auto"/>
          </w:tcPr>
          <w:p w:rsidR="004E4373" w:rsidRPr="004E4373" w:rsidRDefault="004E4373" w:rsidP="004E4373"/>
        </w:tc>
        <w:tc>
          <w:tcPr>
            <w:tcW w:w="821" w:type="pct"/>
            <w:shd w:val="clear" w:color="auto" w:fill="auto"/>
          </w:tcPr>
          <w:p w:rsidR="004E4373" w:rsidRPr="004E4373" w:rsidRDefault="004E4373" w:rsidP="004E4373"/>
        </w:tc>
        <w:tc>
          <w:tcPr>
            <w:tcW w:w="976" w:type="pct"/>
            <w:shd w:val="clear" w:color="auto" w:fill="auto"/>
          </w:tcPr>
          <w:p w:rsidR="004E4373" w:rsidRPr="004E4373" w:rsidRDefault="004E4373" w:rsidP="004E4373"/>
        </w:tc>
        <w:tc>
          <w:tcPr>
            <w:tcW w:w="1025" w:type="pct"/>
            <w:shd w:val="clear" w:color="auto" w:fill="auto"/>
          </w:tcPr>
          <w:p w:rsidR="004E4373" w:rsidRPr="004E4373" w:rsidRDefault="004E4373" w:rsidP="004E4373"/>
        </w:tc>
      </w:tr>
      <w:tr w:rsidR="004E4373" w:rsidRPr="004E4373" w:rsidTr="005E61AB">
        <w:trPr>
          <w:trHeight w:val="559"/>
          <w:jc w:val="center"/>
        </w:trPr>
        <w:tc>
          <w:tcPr>
            <w:tcW w:w="1779" w:type="pct"/>
            <w:gridSpan w:val="3"/>
            <w:shd w:val="clear" w:color="auto" w:fill="auto"/>
          </w:tcPr>
          <w:p w:rsidR="004E4373" w:rsidRPr="004E4373" w:rsidRDefault="004E4373" w:rsidP="004E4373">
            <w:pPr>
              <w:rPr>
                <w:b/>
              </w:rPr>
            </w:pPr>
          </w:p>
          <w:p w:rsidR="004E4373" w:rsidRPr="004E4373" w:rsidRDefault="004E4373" w:rsidP="004E4373">
            <w:pPr>
              <w:rPr>
                <w:b/>
              </w:rPr>
            </w:pPr>
            <w:r w:rsidRPr="004E4373">
              <w:rPr>
                <w:b/>
              </w:rPr>
              <w:t>ИТОГО:</w:t>
            </w:r>
          </w:p>
          <w:p w:rsidR="004E4373" w:rsidRPr="004E4373" w:rsidRDefault="004E4373" w:rsidP="004E4373">
            <w:pPr>
              <w:rPr>
                <w:b/>
              </w:rPr>
            </w:pPr>
          </w:p>
        </w:tc>
        <w:tc>
          <w:tcPr>
            <w:tcW w:w="399" w:type="pct"/>
            <w:shd w:val="clear" w:color="auto" w:fill="auto"/>
          </w:tcPr>
          <w:p w:rsidR="004E4373" w:rsidRPr="004E4373" w:rsidRDefault="004E4373" w:rsidP="004E4373">
            <w:pPr>
              <w:rPr>
                <w:b/>
              </w:rPr>
            </w:pPr>
          </w:p>
          <w:p w:rsidR="004E4373" w:rsidRPr="004E4373" w:rsidRDefault="004E4373" w:rsidP="004E4373">
            <w:pPr>
              <w:rPr>
                <w:b/>
              </w:rPr>
            </w:pPr>
            <w:r w:rsidRPr="004E4373">
              <w:rPr>
                <w:b/>
              </w:rPr>
              <w:t>3</w:t>
            </w:r>
            <w:r>
              <w:rPr>
                <w:b/>
              </w:rPr>
              <w:t>2</w:t>
            </w:r>
          </w:p>
        </w:tc>
        <w:tc>
          <w:tcPr>
            <w:tcW w:w="821" w:type="pct"/>
            <w:shd w:val="clear" w:color="auto" w:fill="auto"/>
          </w:tcPr>
          <w:p w:rsidR="004E4373" w:rsidRPr="004E4373" w:rsidRDefault="004E4373" w:rsidP="004E4373">
            <w:pPr>
              <w:rPr>
                <w:b/>
              </w:rPr>
            </w:pPr>
          </w:p>
          <w:p w:rsidR="004E4373" w:rsidRPr="004E4373" w:rsidRDefault="004E4373" w:rsidP="004E4373">
            <w:pPr>
              <w:rPr>
                <w:b/>
              </w:rPr>
            </w:pPr>
            <w:r>
              <w:rPr>
                <w:b/>
              </w:rPr>
              <w:t>12</w:t>
            </w:r>
          </w:p>
        </w:tc>
        <w:tc>
          <w:tcPr>
            <w:tcW w:w="976" w:type="pct"/>
            <w:shd w:val="clear" w:color="auto" w:fill="auto"/>
          </w:tcPr>
          <w:p w:rsidR="004E4373" w:rsidRPr="004E4373" w:rsidRDefault="004E4373" w:rsidP="004E4373">
            <w:pPr>
              <w:rPr>
                <w:b/>
              </w:rPr>
            </w:pPr>
          </w:p>
          <w:p w:rsidR="004E4373" w:rsidRPr="004E4373" w:rsidRDefault="004E4373" w:rsidP="004E4373">
            <w:pPr>
              <w:rPr>
                <w:b/>
              </w:rPr>
            </w:pPr>
            <w:r>
              <w:rPr>
                <w:b/>
              </w:rPr>
              <w:t>8</w:t>
            </w:r>
          </w:p>
        </w:tc>
        <w:tc>
          <w:tcPr>
            <w:tcW w:w="1025" w:type="pct"/>
            <w:shd w:val="clear" w:color="auto" w:fill="auto"/>
          </w:tcPr>
          <w:p w:rsidR="004E4373" w:rsidRPr="004E4373" w:rsidRDefault="004E4373" w:rsidP="004E4373">
            <w:pPr>
              <w:rPr>
                <w:b/>
              </w:rPr>
            </w:pPr>
          </w:p>
          <w:p w:rsidR="004E4373" w:rsidRPr="004E4373" w:rsidRDefault="004E4373" w:rsidP="004E4373">
            <w:pPr>
              <w:rPr>
                <w:b/>
              </w:rPr>
            </w:pPr>
            <w:r w:rsidRPr="004E4373">
              <w:rPr>
                <w:b/>
              </w:rPr>
              <w:t>зачет</w:t>
            </w:r>
          </w:p>
        </w:tc>
      </w:tr>
    </w:tbl>
    <w:p w:rsidR="004E4373" w:rsidRPr="004E4373" w:rsidRDefault="004E4373" w:rsidP="004E4373"/>
    <w:p w:rsidR="004E4373" w:rsidRPr="004E4373" w:rsidRDefault="004E4373" w:rsidP="004E4373">
      <w:r>
        <w:br w:type="page"/>
      </w:r>
    </w:p>
    <w:p w:rsidR="004E4373" w:rsidRPr="004E4373" w:rsidRDefault="004E4373" w:rsidP="004E4373">
      <w:pPr>
        <w:jc w:val="center"/>
        <w:rPr>
          <w:b/>
          <w:sz w:val="28"/>
          <w:szCs w:val="28"/>
        </w:rPr>
      </w:pPr>
      <w:r w:rsidRPr="004E4373">
        <w:rPr>
          <w:b/>
          <w:sz w:val="28"/>
          <w:szCs w:val="28"/>
        </w:rPr>
        <w:lastRenderedPageBreak/>
        <w:t>Содержание программы</w:t>
      </w:r>
    </w:p>
    <w:p w:rsidR="004E4373" w:rsidRPr="004E4373" w:rsidRDefault="004E4373" w:rsidP="004E4373">
      <w:pPr>
        <w:shd w:val="clear" w:color="auto" w:fill="FFFFFF"/>
        <w:autoSpaceDE w:val="0"/>
        <w:autoSpaceDN w:val="0"/>
        <w:adjustRightInd w:val="0"/>
        <w:ind w:left="360"/>
        <w:jc w:val="center"/>
        <w:rPr>
          <w:sz w:val="26"/>
          <w:szCs w:val="26"/>
        </w:rPr>
      </w:pPr>
    </w:p>
    <w:p w:rsidR="004E4373" w:rsidRPr="004E4373" w:rsidRDefault="004E4373" w:rsidP="004E4373">
      <w:pPr>
        <w:keepNext/>
        <w:shd w:val="clear" w:color="auto" w:fill="FFFFFF"/>
        <w:autoSpaceDE w:val="0"/>
        <w:autoSpaceDN w:val="0"/>
        <w:adjustRightInd w:val="0"/>
        <w:ind w:firstLine="360"/>
        <w:jc w:val="center"/>
        <w:outlineLvl w:val="0"/>
        <w:rPr>
          <w:b/>
          <w:bCs/>
          <w:color w:val="000000"/>
          <w:sz w:val="26"/>
          <w:szCs w:val="26"/>
        </w:rPr>
      </w:pPr>
      <w:r w:rsidRPr="004E4373">
        <w:rPr>
          <w:b/>
          <w:bCs/>
          <w:color w:val="000000"/>
          <w:sz w:val="26"/>
          <w:szCs w:val="26"/>
        </w:rPr>
        <w:t>Тема 1. ЭКОНОМИЧЕСКАЯ СУЩНОСТЬ РЫНКА ЦЕННЫХ БУМАГ</w:t>
      </w:r>
    </w:p>
    <w:p w:rsidR="004E4373" w:rsidRPr="004E4373" w:rsidRDefault="004E4373" w:rsidP="004E4373">
      <w:pPr>
        <w:shd w:val="clear" w:color="auto" w:fill="FFFFFF"/>
        <w:autoSpaceDE w:val="0"/>
        <w:autoSpaceDN w:val="0"/>
        <w:adjustRightInd w:val="0"/>
        <w:ind w:firstLine="360"/>
        <w:jc w:val="both"/>
        <w:rPr>
          <w:color w:val="000000"/>
          <w:sz w:val="26"/>
          <w:szCs w:val="26"/>
        </w:rPr>
      </w:pPr>
    </w:p>
    <w:p w:rsidR="004E4373" w:rsidRPr="004E4373" w:rsidRDefault="004E4373" w:rsidP="004E4373">
      <w:pPr>
        <w:shd w:val="clear" w:color="auto" w:fill="FFFFFF"/>
        <w:autoSpaceDE w:val="0"/>
        <w:autoSpaceDN w:val="0"/>
        <w:adjustRightInd w:val="0"/>
        <w:ind w:firstLine="360"/>
        <w:jc w:val="both"/>
        <w:rPr>
          <w:color w:val="000000"/>
          <w:sz w:val="26"/>
          <w:szCs w:val="26"/>
        </w:rPr>
      </w:pPr>
      <w:r w:rsidRPr="004E4373">
        <w:rPr>
          <w:color w:val="000000"/>
          <w:sz w:val="26"/>
          <w:szCs w:val="26"/>
        </w:rPr>
        <w:t>Рынок ценных бумаг и его функции в экономике. Сущность рынка ценных бумаг как механизма регулирования экономических процессов. Рынок ценных бумаг, как звено финансовой системы. Общие и специфические функции рынка ценных бумаг. Основные классификации рынков ценных бумаг. Понятие пе</w:t>
      </w:r>
      <w:r w:rsidRPr="004E4373">
        <w:rPr>
          <w:color w:val="000000"/>
          <w:sz w:val="26"/>
          <w:szCs w:val="26"/>
        </w:rPr>
        <w:t>р</w:t>
      </w:r>
      <w:r w:rsidRPr="004E4373">
        <w:rPr>
          <w:color w:val="000000"/>
          <w:sz w:val="26"/>
          <w:szCs w:val="26"/>
        </w:rPr>
        <w:t>вичного и вторичного рынка ценных бумаг. Соотношение и взаимосвязь перви</w:t>
      </w:r>
      <w:r w:rsidRPr="004E4373">
        <w:rPr>
          <w:color w:val="000000"/>
          <w:sz w:val="26"/>
          <w:szCs w:val="26"/>
        </w:rPr>
        <w:t>ч</w:t>
      </w:r>
      <w:r w:rsidRPr="004E4373">
        <w:rPr>
          <w:color w:val="000000"/>
          <w:sz w:val="26"/>
          <w:szCs w:val="26"/>
        </w:rPr>
        <w:t>ного и вторичного рынка ценных бумаг. Обращение ценных бумаг на вторичном рынке. Биржевой и внебиржевой рынки ценных бумаг и формы их организации. Взаимосвязь первичного рынка ценных бумаг с процессами приватизации и ра</w:t>
      </w:r>
      <w:r w:rsidRPr="004E4373">
        <w:rPr>
          <w:color w:val="000000"/>
          <w:sz w:val="26"/>
          <w:szCs w:val="26"/>
        </w:rPr>
        <w:t>з</w:t>
      </w:r>
      <w:r w:rsidRPr="004E4373">
        <w:rPr>
          <w:color w:val="000000"/>
          <w:sz w:val="26"/>
          <w:szCs w:val="26"/>
        </w:rPr>
        <w:t>государствления. Формирование рынка ценных бумаг в Республике Беларусь. Модели развития рынка ценных бумаг. Этапы формирования рынка ценных б</w:t>
      </w:r>
      <w:r w:rsidRPr="004E4373">
        <w:rPr>
          <w:color w:val="000000"/>
          <w:sz w:val="26"/>
          <w:szCs w:val="26"/>
        </w:rPr>
        <w:t>у</w:t>
      </w:r>
      <w:r w:rsidRPr="004E4373">
        <w:rPr>
          <w:color w:val="000000"/>
          <w:sz w:val="26"/>
          <w:szCs w:val="26"/>
        </w:rPr>
        <w:t>маг в Республике Беларусь и их особенности. Функционирование первичного и вторичного рынка ценных бумаг.</w:t>
      </w:r>
    </w:p>
    <w:p w:rsidR="004E4373" w:rsidRPr="004E4373" w:rsidRDefault="004E4373" w:rsidP="004E4373">
      <w:pPr>
        <w:shd w:val="clear" w:color="auto" w:fill="FFFFFF"/>
        <w:autoSpaceDE w:val="0"/>
        <w:autoSpaceDN w:val="0"/>
        <w:adjustRightInd w:val="0"/>
        <w:jc w:val="both"/>
        <w:rPr>
          <w:sz w:val="26"/>
          <w:szCs w:val="26"/>
        </w:rPr>
      </w:pPr>
    </w:p>
    <w:p w:rsidR="004E4373" w:rsidRPr="004E4373" w:rsidRDefault="004E4373" w:rsidP="004E4373">
      <w:pPr>
        <w:keepNext/>
        <w:shd w:val="clear" w:color="auto" w:fill="FFFFFF"/>
        <w:autoSpaceDE w:val="0"/>
        <w:autoSpaceDN w:val="0"/>
        <w:adjustRightInd w:val="0"/>
        <w:ind w:firstLine="360"/>
        <w:jc w:val="center"/>
        <w:outlineLvl w:val="1"/>
        <w:rPr>
          <w:b/>
          <w:bCs/>
          <w:color w:val="000000"/>
          <w:sz w:val="26"/>
          <w:szCs w:val="26"/>
        </w:rPr>
      </w:pPr>
      <w:r w:rsidRPr="004E4373">
        <w:rPr>
          <w:b/>
          <w:bCs/>
          <w:color w:val="000000"/>
          <w:sz w:val="26"/>
          <w:szCs w:val="26"/>
        </w:rPr>
        <w:t>Тема 2. ОСНОВЫ ОРГАНИЗАЦИИ РЫНКА ЦЕННЫХ БУМАГ</w:t>
      </w:r>
    </w:p>
    <w:p w:rsidR="004E4373" w:rsidRPr="004E4373" w:rsidRDefault="004E4373" w:rsidP="004E4373">
      <w:pPr>
        <w:shd w:val="clear" w:color="auto" w:fill="FFFFFF"/>
        <w:autoSpaceDE w:val="0"/>
        <w:autoSpaceDN w:val="0"/>
        <w:adjustRightInd w:val="0"/>
        <w:ind w:firstLine="360"/>
        <w:jc w:val="both"/>
        <w:rPr>
          <w:color w:val="000000"/>
          <w:sz w:val="26"/>
          <w:szCs w:val="26"/>
        </w:rPr>
      </w:pPr>
    </w:p>
    <w:p w:rsidR="004E4373" w:rsidRPr="004E4373" w:rsidRDefault="004E4373" w:rsidP="004E4373">
      <w:pPr>
        <w:shd w:val="clear" w:color="auto" w:fill="FFFFFF"/>
        <w:autoSpaceDE w:val="0"/>
        <w:autoSpaceDN w:val="0"/>
        <w:adjustRightInd w:val="0"/>
        <w:ind w:firstLine="360"/>
        <w:jc w:val="both"/>
        <w:rPr>
          <w:color w:val="000000"/>
          <w:sz w:val="26"/>
          <w:szCs w:val="26"/>
        </w:rPr>
      </w:pPr>
      <w:r w:rsidRPr="004E4373">
        <w:rPr>
          <w:color w:val="000000"/>
          <w:sz w:val="26"/>
          <w:szCs w:val="26"/>
        </w:rPr>
        <w:t>Участники рынка ценных бумаг. Состав участников рынка ценных бумаг. Организации, обслуживающие рынок ценных бумаг. Органы государственного</w:t>
      </w:r>
      <w:r w:rsidRPr="004E4373">
        <w:rPr>
          <w:rFonts w:ascii="Arial" w:hAnsi="Arial" w:cs="Arial"/>
          <w:color w:val="000000"/>
          <w:sz w:val="26"/>
          <w:szCs w:val="26"/>
        </w:rPr>
        <w:t xml:space="preserve">          </w:t>
      </w:r>
      <w:r w:rsidRPr="004E4373">
        <w:rPr>
          <w:color w:val="000000"/>
          <w:sz w:val="26"/>
          <w:szCs w:val="26"/>
        </w:rPr>
        <w:t>регулирования и контроля и их функции. Саморегулируемые организации рынка ценных бумаг. Деятельность банков на рынке ценных бумаг. Роль и функции Центрального банка на рынке ценных бумаг. Операции Центрального банка с ценными бумагами, их виды и значение в проведении денежно-кредитной пол</w:t>
      </w:r>
      <w:r w:rsidRPr="004E4373">
        <w:rPr>
          <w:color w:val="000000"/>
          <w:sz w:val="26"/>
          <w:szCs w:val="26"/>
        </w:rPr>
        <w:t>и</w:t>
      </w:r>
      <w:r w:rsidRPr="004E4373">
        <w:rPr>
          <w:color w:val="000000"/>
          <w:sz w:val="26"/>
          <w:szCs w:val="26"/>
        </w:rPr>
        <w:t>тики государства. Операции коммерческих банков на рынке ценных бумаг. Пр</w:t>
      </w:r>
      <w:r w:rsidRPr="004E4373">
        <w:rPr>
          <w:color w:val="000000"/>
          <w:sz w:val="26"/>
          <w:szCs w:val="26"/>
        </w:rPr>
        <w:t>о</w:t>
      </w:r>
      <w:r w:rsidRPr="004E4373">
        <w:rPr>
          <w:color w:val="000000"/>
          <w:sz w:val="26"/>
          <w:szCs w:val="26"/>
        </w:rPr>
        <w:t>фессиональная деятельность с ценными бумагами. Понятие, виды и признаки профессиональной деятельности по ценным бумагам в Республике Беларусь. Сущность посреднической деятельности на рынке ценных бумаг. Содержание коммерческой деятельности с ценными бумагами. Содержание деятельности д</w:t>
      </w:r>
      <w:r w:rsidRPr="004E4373">
        <w:rPr>
          <w:color w:val="000000"/>
          <w:sz w:val="26"/>
          <w:szCs w:val="26"/>
        </w:rPr>
        <w:t>е</w:t>
      </w:r>
      <w:r w:rsidRPr="004E4373">
        <w:rPr>
          <w:color w:val="000000"/>
          <w:sz w:val="26"/>
          <w:szCs w:val="26"/>
        </w:rPr>
        <w:t>позитария. Сущность трастовой деятельности с ценными бумагами. Деятельн</w:t>
      </w:r>
      <w:r w:rsidRPr="004E4373">
        <w:rPr>
          <w:color w:val="000000"/>
          <w:sz w:val="26"/>
          <w:szCs w:val="26"/>
        </w:rPr>
        <w:t>о</w:t>
      </w:r>
      <w:r w:rsidRPr="004E4373">
        <w:rPr>
          <w:color w:val="000000"/>
          <w:sz w:val="26"/>
          <w:szCs w:val="26"/>
        </w:rPr>
        <w:t>сти специализированного регистратора на рынке ценных бумаг. Деятельность специализированного регистратора (реестродержателя) на рынке ценных бумаг. Консультационная деятельность в области операций с ценными бумагами. Кл</w:t>
      </w:r>
      <w:r w:rsidRPr="004E4373">
        <w:rPr>
          <w:color w:val="000000"/>
          <w:sz w:val="26"/>
          <w:szCs w:val="26"/>
        </w:rPr>
        <w:t>и</w:t>
      </w:r>
      <w:r w:rsidRPr="004E4373">
        <w:rPr>
          <w:color w:val="000000"/>
          <w:sz w:val="26"/>
          <w:szCs w:val="26"/>
        </w:rPr>
        <w:t>ринговая деятельность и деятельность по организации торговли ценными бум</w:t>
      </w:r>
      <w:r w:rsidRPr="004E4373">
        <w:rPr>
          <w:color w:val="000000"/>
          <w:sz w:val="26"/>
          <w:szCs w:val="26"/>
        </w:rPr>
        <w:t>а</w:t>
      </w:r>
      <w:r w:rsidRPr="004E4373">
        <w:rPr>
          <w:color w:val="000000"/>
          <w:sz w:val="26"/>
          <w:szCs w:val="26"/>
        </w:rPr>
        <w:t>гами. Лицензирование профессиональных участников и аттестация специалистов рынка ценных бумаг. Назначение лицензирования юридических лиц и требов</w:t>
      </w:r>
      <w:r w:rsidRPr="004E4373">
        <w:rPr>
          <w:color w:val="000000"/>
          <w:sz w:val="26"/>
          <w:szCs w:val="26"/>
        </w:rPr>
        <w:t>а</w:t>
      </w:r>
      <w:r w:rsidRPr="004E4373">
        <w:rPr>
          <w:color w:val="000000"/>
          <w:sz w:val="26"/>
          <w:szCs w:val="26"/>
        </w:rPr>
        <w:t>ния, предъявляемые к соискателям лицензии. Органы, осуществляющие лице</w:t>
      </w:r>
      <w:r w:rsidRPr="004E4373">
        <w:rPr>
          <w:color w:val="000000"/>
          <w:sz w:val="26"/>
          <w:szCs w:val="26"/>
        </w:rPr>
        <w:t>н</w:t>
      </w:r>
      <w:r w:rsidRPr="004E4373">
        <w:rPr>
          <w:color w:val="000000"/>
          <w:sz w:val="26"/>
          <w:szCs w:val="26"/>
        </w:rPr>
        <w:t>зирование.   Порядок выдачи, приостановления и аннулирования лицензии. П</w:t>
      </w:r>
      <w:r w:rsidRPr="004E4373">
        <w:rPr>
          <w:color w:val="000000"/>
          <w:sz w:val="26"/>
          <w:szCs w:val="26"/>
        </w:rPr>
        <w:t>о</w:t>
      </w:r>
      <w:r w:rsidRPr="004E4373">
        <w:rPr>
          <w:color w:val="000000"/>
          <w:sz w:val="26"/>
          <w:szCs w:val="26"/>
        </w:rPr>
        <w:t>рядок проведения аттестации специалистов на рынке ценных бумаг. Требования, предъявляемые к соискателям аттестата. Организация аттестации. Регулиров</w:t>
      </w:r>
      <w:r w:rsidRPr="004E4373">
        <w:rPr>
          <w:color w:val="000000"/>
          <w:sz w:val="26"/>
          <w:szCs w:val="26"/>
        </w:rPr>
        <w:t>а</w:t>
      </w:r>
      <w:r w:rsidRPr="004E4373">
        <w:rPr>
          <w:color w:val="000000"/>
          <w:sz w:val="26"/>
          <w:szCs w:val="26"/>
        </w:rPr>
        <w:t>ние эмиссии ценных бумаг. Правила регистрации и выпуска ценных бумаг на территории Республики Беларусь. Эмиссия ценных бумаг. Проспект эмиссии. Процедура андеррайтинга. Постоянная информация об эмитенте ценных бумаг.</w:t>
      </w:r>
    </w:p>
    <w:p w:rsidR="004E4373" w:rsidRPr="004E4373" w:rsidRDefault="004E4373" w:rsidP="004E4373">
      <w:pPr>
        <w:shd w:val="clear" w:color="auto" w:fill="FFFFFF"/>
        <w:autoSpaceDE w:val="0"/>
        <w:autoSpaceDN w:val="0"/>
        <w:adjustRightInd w:val="0"/>
        <w:rPr>
          <w:sz w:val="24"/>
          <w:szCs w:val="24"/>
        </w:rPr>
      </w:pPr>
    </w:p>
    <w:p w:rsidR="00C03E1D" w:rsidRDefault="00C03E1D" w:rsidP="00B45D82">
      <w:pPr>
        <w:keepNext/>
        <w:shd w:val="clear" w:color="auto" w:fill="FFFFFF"/>
        <w:autoSpaceDE w:val="0"/>
        <w:autoSpaceDN w:val="0"/>
        <w:adjustRightInd w:val="0"/>
        <w:ind w:firstLine="360"/>
        <w:jc w:val="center"/>
        <w:outlineLvl w:val="1"/>
        <w:rPr>
          <w:b/>
          <w:bCs/>
          <w:color w:val="000000"/>
          <w:sz w:val="26"/>
          <w:szCs w:val="26"/>
        </w:rPr>
      </w:pPr>
    </w:p>
    <w:p w:rsidR="004E4373" w:rsidRPr="004E4373" w:rsidRDefault="004E4373" w:rsidP="00B45D82">
      <w:pPr>
        <w:keepNext/>
        <w:shd w:val="clear" w:color="auto" w:fill="FFFFFF"/>
        <w:autoSpaceDE w:val="0"/>
        <w:autoSpaceDN w:val="0"/>
        <w:adjustRightInd w:val="0"/>
        <w:ind w:firstLine="360"/>
        <w:jc w:val="center"/>
        <w:outlineLvl w:val="1"/>
        <w:rPr>
          <w:b/>
          <w:bCs/>
          <w:color w:val="000000"/>
          <w:sz w:val="26"/>
          <w:szCs w:val="26"/>
        </w:rPr>
      </w:pPr>
      <w:r w:rsidRPr="004E4373">
        <w:rPr>
          <w:b/>
          <w:bCs/>
          <w:color w:val="000000"/>
          <w:sz w:val="26"/>
          <w:szCs w:val="26"/>
        </w:rPr>
        <w:t>Тема 3. ЦЕННЫЕ БУМАГИ И ИХ ХАРАКТЕРИСТИКА</w:t>
      </w:r>
    </w:p>
    <w:p w:rsidR="004E4373" w:rsidRPr="004E4373" w:rsidRDefault="004E4373" w:rsidP="004E4373">
      <w:pPr>
        <w:shd w:val="clear" w:color="auto" w:fill="FFFFFF"/>
        <w:autoSpaceDE w:val="0"/>
        <w:autoSpaceDN w:val="0"/>
        <w:adjustRightInd w:val="0"/>
        <w:ind w:firstLine="360"/>
        <w:jc w:val="both"/>
        <w:rPr>
          <w:color w:val="000000"/>
          <w:sz w:val="26"/>
          <w:szCs w:val="26"/>
        </w:rPr>
      </w:pPr>
    </w:p>
    <w:p w:rsidR="004E4373" w:rsidRPr="004E4373" w:rsidRDefault="004E4373" w:rsidP="004E4373">
      <w:pPr>
        <w:shd w:val="clear" w:color="auto" w:fill="FFFFFF"/>
        <w:autoSpaceDE w:val="0"/>
        <w:autoSpaceDN w:val="0"/>
        <w:adjustRightInd w:val="0"/>
        <w:ind w:firstLine="360"/>
        <w:jc w:val="both"/>
        <w:rPr>
          <w:color w:val="000000"/>
          <w:sz w:val="26"/>
          <w:szCs w:val="26"/>
        </w:rPr>
      </w:pPr>
      <w:r w:rsidRPr="004E4373">
        <w:rPr>
          <w:color w:val="000000"/>
          <w:sz w:val="26"/>
          <w:szCs w:val="26"/>
        </w:rPr>
        <w:lastRenderedPageBreak/>
        <w:t>Понятие и виды ценных бумаг. Характеристика экономических отношений, отражаемых в ценных бумагах и формы их реализации. Система ценных бумаг. Основные свойства ценных бумаг. Особенности акции как ценной бумаги, ее в</w:t>
      </w:r>
      <w:r w:rsidRPr="004E4373">
        <w:rPr>
          <w:color w:val="000000"/>
          <w:sz w:val="26"/>
          <w:szCs w:val="26"/>
        </w:rPr>
        <w:t>и</w:t>
      </w:r>
      <w:r w:rsidRPr="004E4373">
        <w:rPr>
          <w:color w:val="000000"/>
          <w:sz w:val="26"/>
          <w:szCs w:val="26"/>
        </w:rPr>
        <w:t>ды и инвестиционные свойства. Акционерные общества: закрытые и открытые. Стоимость акции. Доходность акции. Облигации. Понятие и характеристика о</w:t>
      </w:r>
      <w:r w:rsidRPr="004E4373">
        <w:rPr>
          <w:color w:val="000000"/>
          <w:sz w:val="26"/>
          <w:szCs w:val="26"/>
        </w:rPr>
        <w:t>б</w:t>
      </w:r>
      <w:r w:rsidRPr="004E4373">
        <w:rPr>
          <w:color w:val="000000"/>
          <w:sz w:val="26"/>
          <w:szCs w:val="26"/>
        </w:rPr>
        <w:t>лигации как ценной бумаги. Классификация облигаций. Стоимость облигации. Доход по облигациям. Другие ценные бумаги. Депозитные (сберегательные) сертификаты. Банковская сберегательная книжка на предъявителя. Чек, его н</w:t>
      </w:r>
      <w:r w:rsidRPr="004E4373">
        <w:rPr>
          <w:color w:val="000000"/>
          <w:sz w:val="26"/>
          <w:szCs w:val="26"/>
        </w:rPr>
        <w:t>а</w:t>
      </w:r>
      <w:r w:rsidRPr="004E4373">
        <w:rPr>
          <w:color w:val="000000"/>
          <w:sz w:val="26"/>
          <w:szCs w:val="26"/>
        </w:rPr>
        <w:t>значение, виды и функции. Коносамент и его виды.</w:t>
      </w:r>
    </w:p>
    <w:p w:rsidR="004E4373" w:rsidRPr="004E4373" w:rsidRDefault="004E4373" w:rsidP="004E4373">
      <w:pPr>
        <w:shd w:val="clear" w:color="auto" w:fill="FFFFFF"/>
        <w:autoSpaceDE w:val="0"/>
        <w:autoSpaceDN w:val="0"/>
        <w:adjustRightInd w:val="0"/>
        <w:jc w:val="both"/>
        <w:rPr>
          <w:sz w:val="26"/>
          <w:szCs w:val="26"/>
        </w:rPr>
      </w:pPr>
    </w:p>
    <w:p w:rsidR="004E4373" w:rsidRPr="004E4373" w:rsidRDefault="004E4373" w:rsidP="00B45D82">
      <w:pPr>
        <w:keepNext/>
        <w:shd w:val="clear" w:color="auto" w:fill="FFFFFF"/>
        <w:autoSpaceDE w:val="0"/>
        <w:autoSpaceDN w:val="0"/>
        <w:adjustRightInd w:val="0"/>
        <w:ind w:firstLine="360"/>
        <w:jc w:val="center"/>
        <w:outlineLvl w:val="1"/>
        <w:rPr>
          <w:b/>
          <w:bCs/>
          <w:color w:val="000000"/>
          <w:sz w:val="26"/>
          <w:szCs w:val="26"/>
        </w:rPr>
      </w:pPr>
      <w:r w:rsidRPr="004E4373">
        <w:rPr>
          <w:b/>
          <w:bCs/>
          <w:color w:val="000000"/>
          <w:sz w:val="26"/>
          <w:szCs w:val="26"/>
        </w:rPr>
        <w:t>Тема 4. РЫНОК ГОСУДАРСТВЕННЫХ ЦЕННЫХ БУМАГ</w:t>
      </w:r>
    </w:p>
    <w:p w:rsidR="004E4373" w:rsidRPr="004E4373" w:rsidRDefault="004E4373" w:rsidP="004E4373">
      <w:pPr>
        <w:shd w:val="clear" w:color="auto" w:fill="FFFFFF"/>
        <w:autoSpaceDE w:val="0"/>
        <w:autoSpaceDN w:val="0"/>
        <w:adjustRightInd w:val="0"/>
        <w:ind w:firstLine="360"/>
        <w:jc w:val="both"/>
        <w:rPr>
          <w:color w:val="000000"/>
          <w:sz w:val="26"/>
          <w:szCs w:val="26"/>
        </w:rPr>
      </w:pPr>
    </w:p>
    <w:p w:rsidR="004E4373" w:rsidRPr="004E4373" w:rsidRDefault="004E4373" w:rsidP="004E4373">
      <w:pPr>
        <w:shd w:val="clear" w:color="auto" w:fill="FFFFFF"/>
        <w:autoSpaceDE w:val="0"/>
        <w:autoSpaceDN w:val="0"/>
        <w:adjustRightInd w:val="0"/>
        <w:ind w:firstLine="360"/>
        <w:jc w:val="both"/>
        <w:rPr>
          <w:color w:val="000000"/>
          <w:sz w:val="26"/>
          <w:szCs w:val="26"/>
        </w:rPr>
      </w:pPr>
      <w:r w:rsidRPr="004E4373">
        <w:rPr>
          <w:color w:val="000000"/>
          <w:sz w:val="26"/>
          <w:szCs w:val="26"/>
        </w:rPr>
        <w:t>Роль и функции и рынка государственных ценных бумаг в рыночной экон</w:t>
      </w:r>
      <w:r w:rsidRPr="004E4373">
        <w:rPr>
          <w:color w:val="000000"/>
          <w:sz w:val="26"/>
          <w:szCs w:val="26"/>
        </w:rPr>
        <w:t>о</w:t>
      </w:r>
      <w:r w:rsidRPr="004E4373">
        <w:rPr>
          <w:color w:val="000000"/>
          <w:sz w:val="26"/>
          <w:szCs w:val="26"/>
        </w:rPr>
        <w:t>мике. Рынок государственных ценных бумаг в системе отношений финансового рынка. Общая характеристика государственных ценных бумаг. Эволюция пе</w:t>
      </w:r>
      <w:r w:rsidRPr="004E4373">
        <w:rPr>
          <w:color w:val="000000"/>
          <w:sz w:val="26"/>
          <w:szCs w:val="26"/>
        </w:rPr>
        <w:t>р</w:t>
      </w:r>
      <w:r w:rsidRPr="004E4373">
        <w:rPr>
          <w:color w:val="000000"/>
          <w:sz w:val="26"/>
          <w:szCs w:val="26"/>
        </w:rPr>
        <w:t>вичного и вторичного рынка государственных ценных бумаг. Расчет ликвидн</w:t>
      </w:r>
      <w:r w:rsidRPr="004E4373">
        <w:rPr>
          <w:color w:val="000000"/>
          <w:sz w:val="26"/>
          <w:szCs w:val="26"/>
        </w:rPr>
        <w:t>о</w:t>
      </w:r>
      <w:r w:rsidRPr="004E4373">
        <w:rPr>
          <w:color w:val="000000"/>
          <w:sz w:val="26"/>
          <w:szCs w:val="26"/>
        </w:rPr>
        <w:t>сти и надежности рынка. Структура и тенденции развития рынка государстве</w:t>
      </w:r>
      <w:r w:rsidRPr="004E4373">
        <w:rPr>
          <w:color w:val="000000"/>
          <w:sz w:val="26"/>
          <w:szCs w:val="26"/>
        </w:rPr>
        <w:t>н</w:t>
      </w:r>
      <w:r w:rsidRPr="004E4373">
        <w:rPr>
          <w:color w:val="000000"/>
          <w:sz w:val="26"/>
          <w:szCs w:val="26"/>
        </w:rPr>
        <w:t>ных ценных бумаг. Субъекты и объекты экономических отношений на рынке ценных бумаг. Правила и способы размещение, обращение и погашение гос</w:t>
      </w:r>
      <w:r w:rsidRPr="004E4373">
        <w:rPr>
          <w:color w:val="000000"/>
          <w:sz w:val="26"/>
          <w:szCs w:val="26"/>
        </w:rPr>
        <w:t>у</w:t>
      </w:r>
      <w:r w:rsidRPr="004E4373">
        <w:rPr>
          <w:color w:val="000000"/>
          <w:sz w:val="26"/>
          <w:szCs w:val="26"/>
        </w:rPr>
        <w:t>дарственных ценных бумаг. Стоимость государственных ценных бумаг. Дохо</w:t>
      </w:r>
      <w:r w:rsidRPr="004E4373">
        <w:rPr>
          <w:color w:val="000000"/>
          <w:sz w:val="26"/>
          <w:szCs w:val="26"/>
        </w:rPr>
        <w:t>д</w:t>
      </w:r>
      <w:r w:rsidRPr="004E4373">
        <w:rPr>
          <w:color w:val="000000"/>
          <w:sz w:val="26"/>
          <w:szCs w:val="26"/>
        </w:rPr>
        <w:t>ность государственных ценных бумаг.</w:t>
      </w:r>
    </w:p>
    <w:p w:rsidR="004E4373" w:rsidRPr="004E4373" w:rsidRDefault="004E4373" w:rsidP="004E4373">
      <w:pPr>
        <w:shd w:val="clear" w:color="auto" w:fill="FFFFFF"/>
        <w:autoSpaceDE w:val="0"/>
        <w:autoSpaceDN w:val="0"/>
        <w:adjustRightInd w:val="0"/>
        <w:jc w:val="both"/>
        <w:rPr>
          <w:sz w:val="26"/>
          <w:szCs w:val="26"/>
        </w:rPr>
      </w:pPr>
    </w:p>
    <w:p w:rsidR="004E4373" w:rsidRPr="004E4373" w:rsidRDefault="004E4373" w:rsidP="00B45D82">
      <w:pPr>
        <w:keepNext/>
        <w:shd w:val="clear" w:color="auto" w:fill="FFFFFF"/>
        <w:autoSpaceDE w:val="0"/>
        <w:autoSpaceDN w:val="0"/>
        <w:adjustRightInd w:val="0"/>
        <w:ind w:firstLine="360"/>
        <w:jc w:val="center"/>
        <w:outlineLvl w:val="1"/>
        <w:rPr>
          <w:b/>
          <w:bCs/>
          <w:color w:val="000000"/>
          <w:sz w:val="26"/>
          <w:szCs w:val="26"/>
        </w:rPr>
      </w:pPr>
      <w:r w:rsidRPr="004E4373">
        <w:rPr>
          <w:b/>
          <w:bCs/>
          <w:color w:val="000000"/>
          <w:sz w:val="26"/>
          <w:szCs w:val="26"/>
        </w:rPr>
        <w:t>Тема 5. ВЕКСЕЛЬНОЕ ОБРАЩЕНИЕ</w:t>
      </w:r>
    </w:p>
    <w:p w:rsidR="004E4373" w:rsidRPr="004E4373" w:rsidRDefault="004E4373" w:rsidP="004E4373">
      <w:pPr>
        <w:shd w:val="clear" w:color="auto" w:fill="FFFFFF"/>
        <w:autoSpaceDE w:val="0"/>
        <w:autoSpaceDN w:val="0"/>
        <w:adjustRightInd w:val="0"/>
        <w:ind w:firstLine="360"/>
        <w:jc w:val="both"/>
        <w:rPr>
          <w:color w:val="000000"/>
          <w:sz w:val="26"/>
          <w:szCs w:val="26"/>
        </w:rPr>
      </w:pPr>
    </w:p>
    <w:p w:rsidR="004E4373" w:rsidRPr="004E4373" w:rsidRDefault="004E4373" w:rsidP="004E4373">
      <w:pPr>
        <w:shd w:val="clear" w:color="auto" w:fill="FFFFFF"/>
        <w:autoSpaceDE w:val="0"/>
        <w:autoSpaceDN w:val="0"/>
        <w:adjustRightInd w:val="0"/>
        <w:ind w:firstLine="360"/>
        <w:jc w:val="both"/>
        <w:rPr>
          <w:color w:val="000000"/>
          <w:sz w:val="26"/>
          <w:szCs w:val="26"/>
        </w:rPr>
      </w:pPr>
      <w:r w:rsidRPr="004E4373">
        <w:rPr>
          <w:color w:val="000000"/>
          <w:sz w:val="26"/>
          <w:szCs w:val="26"/>
        </w:rPr>
        <w:t>Векселя, их виды и формы. Характеристика векселя как ценной бумаги. Х</w:t>
      </w:r>
      <w:r w:rsidRPr="004E4373">
        <w:rPr>
          <w:color w:val="000000"/>
          <w:sz w:val="26"/>
          <w:szCs w:val="26"/>
        </w:rPr>
        <w:t>а</w:t>
      </w:r>
      <w:r w:rsidRPr="004E4373">
        <w:rPr>
          <w:color w:val="000000"/>
          <w:sz w:val="26"/>
          <w:szCs w:val="26"/>
        </w:rPr>
        <w:t>рактеристика различных форм</w:t>
      </w:r>
      <w:r w:rsidRPr="004E4373">
        <w:rPr>
          <w:rFonts w:ascii="Arial" w:hAnsi="Arial" w:cs="Arial"/>
          <w:color w:val="000000"/>
          <w:sz w:val="26"/>
          <w:szCs w:val="26"/>
        </w:rPr>
        <w:t xml:space="preserve"> </w:t>
      </w:r>
      <w:r w:rsidRPr="004E4373">
        <w:rPr>
          <w:color w:val="000000"/>
          <w:sz w:val="26"/>
          <w:szCs w:val="26"/>
        </w:rPr>
        <w:t>векселей. Законодательное регламентирование товарного векселя, статуса векселедателя, акцептанта, авалиста плательщика. Понятие «солидарная ответственность по векселю». Порядок протеста и регре</w:t>
      </w:r>
      <w:r w:rsidRPr="004E4373">
        <w:rPr>
          <w:color w:val="000000"/>
          <w:sz w:val="26"/>
          <w:szCs w:val="26"/>
        </w:rPr>
        <w:t>с</w:t>
      </w:r>
      <w:r w:rsidRPr="004E4373">
        <w:rPr>
          <w:color w:val="000000"/>
          <w:sz w:val="26"/>
          <w:szCs w:val="26"/>
        </w:rPr>
        <w:t>са по векселю. Авалирование и акцептирование</w:t>
      </w:r>
      <w:r w:rsidRPr="004E4373">
        <w:rPr>
          <w:color w:val="000000"/>
          <w:sz w:val="28"/>
          <w:szCs w:val="28"/>
        </w:rPr>
        <w:t xml:space="preserve"> </w:t>
      </w:r>
      <w:r w:rsidRPr="004E4373">
        <w:rPr>
          <w:color w:val="000000"/>
          <w:sz w:val="26"/>
          <w:szCs w:val="26"/>
        </w:rPr>
        <w:t>векселей.</w:t>
      </w:r>
      <w:r w:rsidRPr="004E4373">
        <w:rPr>
          <w:color w:val="000000"/>
          <w:sz w:val="28"/>
          <w:szCs w:val="28"/>
        </w:rPr>
        <w:t xml:space="preserve"> </w:t>
      </w:r>
      <w:r w:rsidRPr="004E4373">
        <w:rPr>
          <w:color w:val="000000"/>
          <w:sz w:val="26"/>
          <w:szCs w:val="26"/>
        </w:rPr>
        <w:t>Понятие и порядок авалирования векселей. Сроки авалирования. Объем и характер ответственности авалиста. Понятие «акцепт». Выражение акцепта на векселе. Порядок акцепт</w:t>
      </w:r>
      <w:r w:rsidRPr="004E4373">
        <w:rPr>
          <w:color w:val="000000"/>
          <w:sz w:val="26"/>
          <w:szCs w:val="26"/>
        </w:rPr>
        <w:t>и</w:t>
      </w:r>
      <w:r w:rsidRPr="004E4373">
        <w:rPr>
          <w:color w:val="000000"/>
          <w:sz w:val="26"/>
          <w:szCs w:val="26"/>
        </w:rPr>
        <w:t>рования переводных векселей. Банковские операции с векселями. Понятие «учет векселя» и качественная характеристика векселей, принимаемых банком к учету. Порядок и законодательное регламентирование учета векселей в банках. Мет</w:t>
      </w:r>
      <w:r w:rsidRPr="004E4373">
        <w:rPr>
          <w:color w:val="000000"/>
          <w:sz w:val="26"/>
          <w:szCs w:val="26"/>
        </w:rPr>
        <w:t>о</w:t>
      </w:r>
      <w:r w:rsidRPr="004E4373">
        <w:rPr>
          <w:color w:val="000000"/>
          <w:sz w:val="26"/>
          <w:szCs w:val="26"/>
        </w:rPr>
        <w:t>дика расчета суммы дисконта и учетного процента при учете векселей. Банко</w:t>
      </w:r>
      <w:r w:rsidRPr="004E4373">
        <w:rPr>
          <w:color w:val="000000"/>
          <w:sz w:val="26"/>
          <w:szCs w:val="26"/>
        </w:rPr>
        <w:t>в</w:t>
      </w:r>
      <w:r w:rsidRPr="004E4373">
        <w:rPr>
          <w:color w:val="000000"/>
          <w:sz w:val="26"/>
          <w:szCs w:val="26"/>
        </w:rPr>
        <w:t>ские операции с векселями.</w:t>
      </w:r>
    </w:p>
    <w:p w:rsidR="004E4373" w:rsidRPr="004E4373" w:rsidRDefault="004E4373" w:rsidP="004E4373">
      <w:pPr>
        <w:shd w:val="clear" w:color="auto" w:fill="FFFFFF"/>
        <w:autoSpaceDE w:val="0"/>
        <w:autoSpaceDN w:val="0"/>
        <w:adjustRightInd w:val="0"/>
        <w:jc w:val="both"/>
        <w:rPr>
          <w:sz w:val="26"/>
          <w:szCs w:val="26"/>
        </w:rPr>
      </w:pPr>
    </w:p>
    <w:p w:rsidR="004E4373" w:rsidRPr="004E4373" w:rsidRDefault="004E4373" w:rsidP="00B45D82">
      <w:pPr>
        <w:shd w:val="clear" w:color="auto" w:fill="FFFFFF"/>
        <w:autoSpaceDE w:val="0"/>
        <w:autoSpaceDN w:val="0"/>
        <w:adjustRightInd w:val="0"/>
        <w:ind w:firstLine="360"/>
        <w:jc w:val="center"/>
        <w:rPr>
          <w:sz w:val="26"/>
          <w:szCs w:val="26"/>
        </w:rPr>
      </w:pPr>
      <w:r w:rsidRPr="004E4373">
        <w:rPr>
          <w:b/>
          <w:bCs/>
          <w:color w:val="000000"/>
          <w:sz w:val="26"/>
          <w:szCs w:val="26"/>
        </w:rPr>
        <w:t xml:space="preserve">Тема 6. ПРОИЗВОДНЫЕ ФИНАНСОВЫЕ ИНСТРУМЕНТЫ </w:t>
      </w:r>
      <w:proofErr w:type="gramStart"/>
      <w:r w:rsidRPr="004E4373">
        <w:rPr>
          <w:b/>
          <w:bCs/>
          <w:color w:val="000000"/>
          <w:sz w:val="26"/>
          <w:szCs w:val="26"/>
        </w:rPr>
        <w:t>НА</w:t>
      </w:r>
      <w:proofErr w:type="gramEnd"/>
    </w:p>
    <w:p w:rsidR="004E4373" w:rsidRPr="004E4373" w:rsidRDefault="004E4373" w:rsidP="00B45D82">
      <w:pPr>
        <w:keepNext/>
        <w:shd w:val="clear" w:color="auto" w:fill="FFFFFF"/>
        <w:autoSpaceDE w:val="0"/>
        <w:autoSpaceDN w:val="0"/>
        <w:adjustRightInd w:val="0"/>
        <w:jc w:val="center"/>
        <w:outlineLvl w:val="0"/>
        <w:rPr>
          <w:b/>
          <w:bCs/>
          <w:color w:val="000000"/>
          <w:sz w:val="26"/>
          <w:szCs w:val="26"/>
        </w:rPr>
      </w:pPr>
      <w:proofErr w:type="gramStart"/>
      <w:r w:rsidRPr="004E4373">
        <w:rPr>
          <w:b/>
          <w:bCs/>
          <w:color w:val="000000"/>
          <w:sz w:val="26"/>
          <w:szCs w:val="26"/>
        </w:rPr>
        <w:t>РЫНКЕ</w:t>
      </w:r>
      <w:proofErr w:type="gramEnd"/>
      <w:r w:rsidRPr="004E4373">
        <w:rPr>
          <w:b/>
          <w:bCs/>
          <w:color w:val="000000"/>
          <w:sz w:val="26"/>
          <w:szCs w:val="26"/>
        </w:rPr>
        <w:t xml:space="preserve"> ЦЕННЫХ БУМАГ</w:t>
      </w:r>
    </w:p>
    <w:p w:rsidR="004E4373" w:rsidRPr="004E4373" w:rsidRDefault="004E4373" w:rsidP="004E4373">
      <w:pPr>
        <w:shd w:val="clear" w:color="auto" w:fill="FFFFFF"/>
        <w:autoSpaceDE w:val="0"/>
        <w:autoSpaceDN w:val="0"/>
        <w:adjustRightInd w:val="0"/>
        <w:ind w:firstLine="708"/>
        <w:jc w:val="both"/>
        <w:rPr>
          <w:color w:val="000000"/>
          <w:sz w:val="26"/>
          <w:szCs w:val="26"/>
        </w:rPr>
      </w:pPr>
    </w:p>
    <w:p w:rsidR="004E4373" w:rsidRPr="004E4373" w:rsidRDefault="004E4373" w:rsidP="004E4373">
      <w:pPr>
        <w:shd w:val="clear" w:color="auto" w:fill="FFFFFF"/>
        <w:autoSpaceDE w:val="0"/>
        <w:autoSpaceDN w:val="0"/>
        <w:adjustRightInd w:val="0"/>
        <w:ind w:firstLine="708"/>
        <w:jc w:val="both"/>
        <w:rPr>
          <w:color w:val="000000"/>
          <w:sz w:val="26"/>
          <w:szCs w:val="26"/>
        </w:rPr>
      </w:pPr>
      <w:r w:rsidRPr="004E4373">
        <w:rPr>
          <w:color w:val="000000"/>
          <w:sz w:val="26"/>
          <w:szCs w:val="26"/>
        </w:rPr>
        <w:t xml:space="preserve">Производные ценные бумаги, их функции и виды. Понятие «производные ценные бумаги», их эволюция и роль в процессе экономического развития. Виды и функции производных ценных бумаг. Основные свойства </w:t>
      </w:r>
      <w:proofErr w:type="gramStart"/>
      <w:r w:rsidRPr="004E4373">
        <w:rPr>
          <w:color w:val="000000"/>
          <w:sz w:val="26"/>
          <w:szCs w:val="26"/>
        </w:rPr>
        <w:t>финансовых</w:t>
      </w:r>
      <w:proofErr w:type="gramEnd"/>
      <w:r w:rsidRPr="004E4373">
        <w:rPr>
          <w:color w:val="000000"/>
          <w:sz w:val="26"/>
          <w:szCs w:val="26"/>
        </w:rPr>
        <w:t xml:space="preserve"> дерив</w:t>
      </w:r>
      <w:r w:rsidRPr="004E4373">
        <w:rPr>
          <w:color w:val="000000"/>
          <w:sz w:val="26"/>
          <w:szCs w:val="26"/>
        </w:rPr>
        <w:t>а</w:t>
      </w:r>
      <w:r w:rsidRPr="004E4373">
        <w:rPr>
          <w:color w:val="000000"/>
          <w:sz w:val="26"/>
          <w:szCs w:val="26"/>
        </w:rPr>
        <w:t>тивов. Форвардные контракты. Понятие и качественная характеристика фо</w:t>
      </w:r>
      <w:r w:rsidRPr="004E4373">
        <w:rPr>
          <w:color w:val="000000"/>
          <w:sz w:val="26"/>
          <w:szCs w:val="26"/>
        </w:rPr>
        <w:t>р</w:t>
      </w:r>
      <w:r w:rsidRPr="004E4373">
        <w:rPr>
          <w:color w:val="000000"/>
          <w:sz w:val="26"/>
          <w:szCs w:val="26"/>
        </w:rPr>
        <w:t>вардных контрактов. Порядок заключения форвардных контрактов. Оргназиация расчетов по форвардным контрактам. Опционы. Понятие и виды опционов. Пр</w:t>
      </w:r>
      <w:r w:rsidRPr="004E4373">
        <w:rPr>
          <w:color w:val="000000"/>
          <w:sz w:val="26"/>
          <w:szCs w:val="26"/>
        </w:rPr>
        <w:t>а</w:t>
      </w:r>
      <w:r w:rsidRPr="004E4373">
        <w:rPr>
          <w:color w:val="000000"/>
          <w:sz w:val="26"/>
          <w:szCs w:val="26"/>
        </w:rPr>
        <w:t>ва и обязанности покупателя и продавца по опциону. Цена исполнения опциона. Организация расчетов по опциону. Фьючерсы. Понятие «фьючерсы» и их эв</w:t>
      </w:r>
      <w:r w:rsidRPr="004E4373">
        <w:rPr>
          <w:color w:val="000000"/>
          <w:sz w:val="26"/>
          <w:szCs w:val="26"/>
        </w:rPr>
        <w:t>о</w:t>
      </w:r>
      <w:r w:rsidRPr="004E4373">
        <w:rPr>
          <w:color w:val="000000"/>
          <w:sz w:val="26"/>
          <w:szCs w:val="26"/>
        </w:rPr>
        <w:lastRenderedPageBreak/>
        <w:t>люция. Основные характеристики фьючерсных контрактов. Организация бирж</w:t>
      </w:r>
      <w:r w:rsidRPr="004E4373">
        <w:rPr>
          <w:color w:val="000000"/>
          <w:sz w:val="26"/>
          <w:szCs w:val="26"/>
        </w:rPr>
        <w:t>е</w:t>
      </w:r>
      <w:r w:rsidRPr="004E4373">
        <w:rPr>
          <w:color w:val="000000"/>
          <w:sz w:val="26"/>
          <w:szCs w:val="26"/>
        </w:rPr>
        <w:t>вой торговли фьючерсными контрактами. Цена фьючерсного контракта.</w:t>
      </w:r>
    </w:p>
    <w:p w:rsidR="004E4373" w:rsidRPr="004E4373" w:rsidRDefault="004E4373" w:rsidP="004E4373">
      <w:pPr>
        <w:shd w:val="clear" w:color="auto" w:fill="FFFFFF"/>
        <w:autoSpaceDE w:val="0"/>
        <w:autoSpaceDN w:val="0"/>
        <w:adjustRightInd w:val="0"/>
        <w:jc w:val="both"/>
        <w:rPr>
          <w:sz w:val="26"/>
          <w:szCs w:val="26"/>
        </w:rPr>
      </w:pPr>
    </w:p>
    <w:p w:rsidR="004E4373" w:rsidRPr="004E4373" w:rsidRDefault="004E4373" w:rsidP="00B45D82">
      <w:pPr>
        <w:shd w:val="clear" w:color="auto" w:fill="FFFFFF"/>
        <w:autoSpaceDE w:val="0"/>
        <w:autoSpaceDN w:val="0"/>
        <w:adjustRightInd w:val="0"/>
        <w:ind w:firstLine="708"/>
        <w:jc w:val="center"/>
        <w:rPr>
          <w:b/>
          <w:bCs/>
          <w:color w:val="000000"/>
          <w:sz w:val="26"/>
          <w:szCs w:val="26"/>
        </w:rPr>
      </w:pPr>
      <w:r w:rsidRPr="004E4373">
        <w:rPr>
          <w:b/>
          <w:bCs/>
          <w:color w:val="000000"/>
          <w:sz w:val="26"/>
          <w:szCs w:val="26"/>
        </w:rPr>
        <w:t>Тема 7. ФОНДОВАЯ БИРЖА И МЕХАНИЗМ ЕЕ ФУНКЦИОНИР</w:t>
      </w:r>
      <w:r w:rsidRPr="004E4373">
        <w:rPr>
          <w:b/>
          <w:bCs/>
          <w:color w:val="000000"/>
          <w:sz w:val="26"/>
          <w:szCs w:val="26"/>
        </w:rPr>
        <w:t>О</w:t>
      </w:r>
      <w:r w:rsidRPr="004E4373">
        <w:rPr>
          <w:b/>
          <w:bCs/>
          <w:color w:val="000000"/>
          <w:sz w:val="26"/>
          <w:szCs w:val="26"/>
        </w:rPr>
        <w:t>ВАНИЯ</w:t>
      </w:r>
    </w:p>
    <w:p w:rsidR="004E4373" w:rsidRPr="004E4373" w:rsidRDefault="004E4373" w:rsidP="004E4373">
      <w:pPr>
        <w:shd w:val="clear" w:color="auto" w:fill="FFFFFF"/>
        <w:autoSpaceDE w:val="0"/>
        <w:autoSpaceDN w:val="0"/>
        <w:adjustRightInd w:val="0"/>
        <w:ind w:firstLine="708"/>
        <w:jc w:val="both"/>
        <w:rPr>
          <w:color w:val="000000"/>
          <w:sz w:val="26"/>
          <w:szCs w:val="26"/>
        </w:rPr>
      </w:pPr>
    </w:p>
    <w:p w:rsidR="004E4373" w:rsidRPr="004E4373" w:rsidRDefault="004E4373" w:rsidP="004E4373">
      <w:pPr>
        <w:shd w:val="clear" w:color="auto" w:fill="FFFFFF"/>
        <w:autoSpaceDE w:val="0"/>
        <w:autoSpaceDN w:val="0"/>
        <w:adjustRightInd w:val="0"/>
        <w:ind w:firstLine="708"/>
        <w:jc w:val="both"/>
        <w:rPr>
          <w:color w:val="000000"/>
          <w:sz w:val="26"/>
          <w:szCs w:val="26"/>
        </w:rPr>
      </w:pPr>
      <w:r w:rsidRPr="004E4373">
        <w:rPr>
          <w:color w:val="000000"/>
          <w:sz w:val="26"/>
          <w:szCs w:val="26"/>
        </w:rPr>
        <w:t>Фондовая биржа как форма организации ранка ценных бумаг. Понятие «фондовая биржа» и ее эволюция. Структура и функции органов управления фондовой биржей. Регламентация биржевой деятельности. Основные направл</w:t>
      </w:r>
      <w:r w:rsidRPr="004E4373">
        <w:rPr>
          <w:color w:val="000000"/>
          <w:sz w:val="26"/>
          <w:szCs w:val="26"/>
        </w:rPr>
        <w:t>е</w:t>
      </w:r>
      <w:r w:rsidRPr="004E4373">
        <w:rPr>
          <w:color w:val="000000"/>
          <w:sz w:val="26"/>
          <w:szCs w:val="26"/>
        </w:rPr>
        <w:t>ния финансирования деятельности биржи. Функции и организация деятельности фондовых бирж. Основные функции фондовой биржи. Рабочие органы фонд</w:t>
      </w:r>
      <w:r w:rsidRPr="004E4373">
        <w:rPr>
          <w:color w:val="000000"/>
          <w:sz w:val="26"/>
          <w:szCs w:val="26"/>
        </w:rPr>
        <w:t>о</w:t>
      </w:r>
      <w:r w:rsidRPr="004E4373">
        <w:rPr>
          <w:color w:val="000000"/>
          <w:sz w:val="26"/>
          <w:szCs w:val="26"/>
        </w:rPr>
        <w:t>вой биржи, их классификация и функции. Основные участники биржевой то</w:t>
      </w:r>
      <w:r w:rsidRPr="004E4373">
        <w:rPr>
          <w:color w:val="000000"/>
          <w:sz w:val="26"/>
          <w:szCs w:val="26"/>
        </w:rPr>
        <w:t>р</w:t>
      </w:r>
      <w:r w:rsidRPr="004E4373">
        <w:rPr>
          <w:color w:val="000000"/>
          <w:sz w:val="26"/>
          <w:szCs w:val="26"/>
        </w:rPr>
        <w:t>говли. Организация биржевых торгов. Листинг (делистинг) ценных бумаг на фондовой бирже. Понятие и цели листинга и делистинга. Требования, предъя</w:t>
      </w:r>
      <w:r w:rsidRPr="004E4373">
        <w:rPr>
          <w:color w:val="000000"/>
          <w:sz w:val="26"/>
          <w:szCs w:val="26"/>
        </w:rPr>
        <w:t>в</w:t>
      </w:r>
      <w:r w:rsidRPr="004E4373">
        <w:rPr>
          <w:color w:val="000000"/>
          <w:sz w:val="26"/>
          <w:szCs w:val="26"/>
        </w:rPr>
        <w:t>ляемые к эмитентам и их ценным бумагам при листинге. Экспертная оценка ценных бумаг и финансово-хозяйственной деятельности эмитента. Организация и условия процесса делистинга. Котировка ценных бумаг на фондовой бирже. Сущность и назначение котировок. Понятие «котировочная цена», цель и пор</w:t>
      </w:r>
      <w:r w:rsidRPr="004E4373">
        <w:rPr>
          <w:color w:val="000000"/>
          <w:sz w:val="26"/>
          <w:szCs w:val="26"/>
        </w:rPr>
        <w:t>я</w:t>
      </w:r>
      <w:r w:rsidRPr="004E4373">
        <w:rPr>
          <w:color w:val="000000"/>
          <w:sz w:val="26"/>
          <w:szCs w:val="26"/>
        </w:rPr>
        <w:t>док ее расчета. Биржевая информация. Биржевые индексы, их назначение и роль на рынке ценных бумаг.</w:t>
      </w:r>
    </w:p>
    <w:p w:rsidR="004E4373" w:rsidRPr="004E4373" w:rsidRDefault="004E4373" w:rsidP="004E4373">
      <w:pPr>
        <w:shd w:val="clear" w:color="auto" w:fill="FFFFFF"/>
        <w:autoSpaceDE w:val="0"/>
        <w:autoSpaceDN w:val="0"/>
        <w:adjustRightInd w:val="0"/>
        <w:jc w:val="both"/>
        <w:rPr>
          <w:color w:val="000000"/>
          <w:sz w:val="26"/>
          <w:szCs w:val="26"/>
        </w:rPr>
      </w:pPr>
    </w:p>
    <w:p w:rsidR="004E4373" w:rsidRPr="004E4373" w:rsidRDefault="004E4373" w:rsidP="00B45D82">
      <w:pPr>
        <w:shd w:val="clear" w:color="auto" w:fill="FFFFFF"/>
        <w:autoSpaceDE w:val="0"/>
        <w:autoSpaceDN w:val="0"/>
        <w:adjustRightInd w:val="0"/>
        <w:ind w:firstLine="708"/>
        <w:jc w:val="center"/>
        <w:rPr>
          <w:sz w:val="26"/>
          <w:szCs w:val="26"/>
        </w:rPr>
      </w:pPr>
      <w:r w:rsidRPr="004E4373">
        <w:rPr>
          <w:b/>
          <w:bCs/>
          <w:color w:val="000000"/>
          <w:sz w:val="26"/>
          <w:szCs w:val="26"/>
        </w:rPr>
        <w:t>Тема 8. БИРЖЕВЫЕ ОПЕРАЦИИ С ЦЕННЫМИ БУМАГАМИ</w:t>
      </w:r>
    </w:p>
    <w:p w:rsidR="004E4373" w:rsidRPr="004E4373" w:rsidRDefault="004E4373" w:rsidP="004E4373">
      <w:pPr>
        <w:shd w:val="clear" w:color="auto" w:fill="FFFFFF"/>
        <w:autoSpaceDE w:val="0"/>
        <w:autoSpaceDN w:val="0"/>
        <w:adjustRightInd w:val="0"/>
        <w:ind w:firstLine="708"/>
        <w:jc w:val="both"/>
        <w:rPr>
          <w:color w:val="000000"/>
          <w:sz w:val="26"/>
          <w:szCs w:val="26"/>
        </w:rPr>
      </w:pPr>
    </w:p>
    <w:p w:rsidR="004E4373" w:rsidRPr="004E4373" w:rsidRDefault="004E4373" w:rsidP="004E4373">
      <w:pPr>
        <w:shd w:val="clear" w:color="auto" w:fill="FFFFFF"/>
        <w:autoSpaceDE w:val="0"/>
        <w:autoSpaceDN w:val="0"/>
        <w:adjustRightInd w:val="0"/>
        <w:ind w:firstLine="708"/>
        <w:jc w:val="both"/>
        <w:rPr>
          <w:color w:val="000000"/>
          <w:sz w:val="26"/>
          <w:szCs w:val="26"/>
        </w:rPr>
      </w:pPr>
      <w:r w:rsidRPr="004E4373">
        <w:rPr>
          <w:color w:val="000000"/>
          <w:sz w:val="26"/>
          <w:szCs w:val="26"/>
        </w:rPr>
        <w:t>Понятие и классификация биржевых сделок. Определение и признаки биржевой сделки. Виды биржевых сделок. Понятие «биржевой клиринг». Фун</w:t>
      </w:r>
      <w:r w:rsidRPr="004E4373">
        <w:rPr>
          <w:color w:val="000000"/>
          <w:sz w:val="26"/>
          <w:szCs w:val="26"/>
        </w:rPr>
        <w:t>к</w:t>
      </w:r>
      <w:r w:rsidRPr="004E4373">
        <w:rPr>
          <w:color w:val="000000"/>
          <w:sz w:val="26"/>
          <w:szCs w:val="26"/>
        </w:rPr>
        <w:t>ции клиринговых систем. Цена биржевой сделки, биржевые режимы заключения сделок. Спекулятивные биржевые операции. Сущность биржевой спекуляц</w:t>
      </w:r>
      <w:proofErr w:type="gramStart"/>
      <w:r w:rsidRPr="004E4373">
        <w:rPr>
          <w:color w:val="000000"/>
          <w:sz w:val="26"/>
          <w:szCs w:val="26"/>
        </w:rPr>
        <w:t>ии и ее</w:t>
      </w:r>
      <w:proofErr w:type="gramEnd"/>
      <w:r w:rsidRPr="004E4373">
        <w:rPr>
          <w:color w:val="000000"/>
          <w:sz w:val="26"/>
          <w:szCs w:val="26"/>
        </w:rPr>
        <w:t xml:space="preserve"> роль в рыночной экономике. Характеристика основных биржевых спекуля</w:t>
      </w:r>
      <w:r w:rsidRPr="004E4373">
        <w:rPr>
          <w:color w:val="000000"/>
          <w:sz w:val="26"/>
          <w:szCs w:val="26"/>
        </w:rPr>
        <w:t>н</w:t>
      </w:r>
      <w:r w:rsidRPr="004E4373">
        <w:rPr>
          <w:color w:val="000000"/>
          <w:sz w:val="26"/>
          <w:szCs w:val="26"/>
        </w:rPr>
        <w:t>тов. Игра на повышение и повышение цены биржевого товара. Арбитражные сделки. Хеджирование рисков посредством биржевых операций. Сущность и ц</w:t>
      </w:r>
      <w:r w:rsidRPr="004E4373">
        <w:rPr>
          <w:color w:val="000000"/>
          <w:sz w:val="26"/>
          <w:szCs w:val="26"/>
        </w:rPr>
        <w:t>е</w:t>
      </w:r>
      <w:r w:rsidRPr="004E4373">
        <w:rPr>
          <w:color w:val="000000"/>
          <w:sz w:val="26"/>
          <w:szCs w:val="26"/>
        </w:rPr>
        <w:t>ли хеджирования. Виды хеджирования. Механизм хеджирования.</w:t>
      </w:r>
    </w:p>
    <w:p w:rsidR="004E4373" w:rsidRPr="004E4373" w:rsidRDefault="004E4373" w:rsidP="004E4373">
      <w:pPr>
        <w:shd w:val="clear" w:color="auto" w:fill="FFFFFF"/>
        <w:autoSpaceDE w:val="0"/>
        <w:autoSpaceDN w:val="0"/>
        <w:adjustRightInd w:val="0"/>
        <w:jc w:val="both"/>
        <w:rPr>
          <w:sz w:val="26"/>
          <w:szCs w:val="26"/>
        </w:rPr>
      </w:pPr>
    </w:p>
    <w:p w:rsidR="004E4373" w:rsidRPr="004E4373" w:rsidRDefault="004E4373" w:rsidP="00B45D82">
      <w:pPr>
        <w:shd w:val="clear" w:color="auto" w:fill="FFFFFF"/>
        <w:autoSpaceDE w:val="0"/>
        <w:autoSpaceDN w:val="0"/>
        <w:adjustRightInd w:val="0"/>
        <w:ind w:firstLine="708"/>
        <w:jc w:val="center"/>
        <w:rPr>
          <w:sz w:val="26"/>
          <w:szCs w:val="26"/>
        </w:rPr>
      </w:pPr>
      <w:r w:rsidRPr="004E4373">
        <w:rPr>
          <w:b/>
          <w:bCs/>
          <w:color w:val="000000"/>
          <w:sz w:val="26"/>
          <w:szCs w:val="26"/>
        </w:rPr>
        <w:t>Тема 9. ФОРМИРОВАНИЕ И УПРАВЛЕНИЕ ПОРТФЕЛЕМ ЦЕ</w:t>
      </w:r>
      <w:r w:rsidRPr="004E4373">
        <w:rPr>
          <w:b/>
          <w:bCs/>
          <w:color w:val="000000"/>
          <w:sz w:val="26"/>
          <w:szCs w:val="26"/>
        </w:rPr>
        <w:t>Н</w:t>
      </w:r>
      <w:r w:rsidRPr="004E4373">
        <w:rPr>
          <w:b/>
          <w:bCs/>
          <w:color w:val="000000"/>
          <w:sz w:val="26"/>
          <w:szCs w:val="26"/>
        </w:rPr>
        <w:t>НЫХ БУМАГ</w:t>
      </w:r>
    </w:p>
    <w:p w:rsidR="004E4373" w:rsidRPr="004E4373" w:rsidRDefault="004E4373" w:rsidP="004E4373">
      <w:pPr>
        <w:shd w:val="clear" w:color="auto" w:fill="FFFFFF"/>
        <w:autoSpaceDE w:val="0"/>
        <w:autoSpaceDN w:val="0"/>
        <w:adjustRightInd w:val="0"/>
        <w:ind w:firstLine="708"/>
        <w:jc w:val="both"/>
        <w:rPr>
          <w:color w:val="000000"/>
          <w:sz w:val="26"/>
          <w:szCs w:val="26"/>
        </w:rPr>
      </w:pPr>
    </w:p>
    <w:p w:rsidR="004E4373" w:rsidRPr="004E4373" w:rsidRDefault="004E4373" w:rsidP="004E4373">
      <w:pPr>
        <w:shd w:val="clear" w:color="auto" w:fill="FFFFFF"/>
        <w:autoSpaceDE w:val="0"/>
        <w:autoSpaceDN w:val="0"/>
        <w:adjustRightInd w:val="0"/>
        <w:ind w:firstLine="708"/>
        <w:jc w:val="both"/>
        <w:rPr>
          <w:color w:val="000000"/>
          <w:sz w:val="26"/>
          <w:szCs w:val="26"/>
        </w:rPr>
      </w:pPr>
      <w:r w:rsidRPr="004E4373">
        <w:rPr>
          <w:color w:val="000000"/>
          <w:sz w:val="26"/>
          <w:szCs w:val="26"/>
        </w:rPr>
        <w:t>Портфель ценных бумаг. Инвестиционный капитал: его источники, п</w:t>
      </w:r>
      <w:r w:rsidRPr="004E4373">
        <w:rPr>
          <w:color w:val="000000"/>
          <w:sz w:val="26"/>
          <w:szCs w:val="26"/>
        </w:rPr>
        <w:t>о</w:t>
      </w:r>
      <w:r w:rsidRPr="004E4373">
        <w:rPr>
          <w:color w:val="000000"/>
          <w:sz w:val="26"/>
          <w:szCs w:val="26"/>
        </w:rPr>
        <w:t>ставщики и потребители. Фундаментальный и технический анализ инвестицио</w:t>
      </w:r>
      <w:r w:rsidRPr="004E4373">
        <w:rPr>
          <w:color w:val="000000"/>
          <w:sz w:val="26"/>
          <w:szCs w:val="26"/>
        </w:rPr>
        <w:t>н</w:t>
      </w:r>
      <w:r w:rsidRPr="004E4373">
        <w:rPr>
          <w:color w:val="000000"/>
          <w:sz w:val="26"/>
          <w:szCs w:val="26"/>
        </w:rPr>
        <w:t>ной ситуации. Понятие «портфель ценных бумаг». Цели, содержание и принц</w:t>
      </w:r>
      <w:r w:rsidRPr="004E4373">
        <w:rPr>
          <w:color w:val="000000"/>
          <w:sz w:val="26"/>
          <w:szCs w:val="26"/>
        </w:rPr>
        <w:t>и</w:t>
      </w:r>
      <w:r w:rsidRPr="004E4373">
        <w:rPr>
          <w:color w:val="000000"/>
          <w:sz w:val="26"/>
          <w:szCs w:val="26"/>
        </w:rPr>
        <w:t>пы его формирования. Виды портфелей ценных бумаг. Портфельные риски и м</w:t>
      </w:r>
      <w:r w:rsidRPr="004E4373">
        <w:rPr>
          <w:color w:val="000000"/>
          <w:sz w:val="26"/>
          <w:szCs w:val="26"/>
        </w:rPr>
        <w:t>е</w:t>
      </w:r>
      <w:r w:rsidRPr="004E4373">
        <w:rPr>
          <w:color w:val="000000"/>
          <w:sz w:val="26"/>
          <w:szCs w:val="26"/>
        </w:rPr>
        <w:t>тоды управления ими. Понятие «портфельные стратегии». Факторы, влияющие на выбор портфельной стратегии инвестора. Пассивные и активные стратегии. Использование ЭММ при разработке и реализации портфельных стратегий.</w:t>
      </w:r>
    </w:p>
    <w:p w:rsidR="00BB0FDA" w:rsidRDefault="00BB0FDA" w:rsidP="00BB0FDA">
      <w:pPr>
        <w:widowControl w:val="0"/>
        <w:shd w:val="clear" w:color="auto" w:fill="FFFFFF"/>
        <w:autoSpaceDE w:val="0"/>
        <w:autoSpaceDN w:val="0"/>
        <w:adjustRightInd w:val="0"/>
        <w:ind w:right="2" w:firstLine="708"/>
        <w:jc w:val="both"/>
        <w:rPr>
          <w:spacing w:val="3"/>
          <w:sz w:val="28"/>
          <w:szCs w:val="28"/>
        </w:rPr>
      </w:pPr>
    </w:p>
    <w:p w:rsidR="00BB0FDA" w:rsidRPr="00BB0FDA" w:rsidRDefault="00BB0FDA" w:rsidP="00BB0FDA">
      <w:pPr>
        <w:widowControl w:val="0"/>
        <w:shd w:val="clear" w:color="auto" w:fill="FFFFFF"/>
        <w:autoSpaceDE w:val="0"/>
        <w:autoSpaceDN w:val="0"/>
        <w:adjustRightInd w:val="0"/>
        <w:ind w:right="2" w:firstLine="708"/>
        <w:jc w:val="both"/>
        <w:rPr>
          <w:spacing w:val="4"/>
          <w:sz w:val="28"/>
          <w:szCs w:val="28"/>
        </w:rPr>
      </w:pPr>
    </w:p>
    <w:p w:rsidR="007D742B" w:rsidRPr="007D742B" w:rsidRDefault="007D742B" w:rsidP="007D742B">
      <w:pPr>
        <w:ind w:firstLine="709"/>
        <w:jc w:val="both"/>
        <w:rPr>
          <w:sz w:val="28"/>
          <w:szCs w:val="28"/>
        </w:rPr>
      </w:pPr>
      <w:r>
        <w:rPr>
          <w:rFonts w:eastAsia="Calibri"/>
          <w:sz w:val="28"/>
          <w:szCs w:val="28"/>
          <w:lang w:eastAsia="en-US"/>
        </w:rPr>
        <w:br w:type="page"/>
      </w:r>
      <w:r w:rsidRPr="007D742B">
        <w:rPr>
          <w:b/>
          <w:sz w:val="36"/>
          <w:szCs w:val="28"/>
        </w:rPr>
        <w:lastRenderedPageBreak/>
        <w:t>4.2 Глоссарий</w:t>
      </w:r>
    </w:p>
    <w:p w:rsidR="007D742B" w:rsidRDefault="007D742B" w:rsidP="007D742B">
      <w:pPr>
        <w:tabs>
          <w:tab w:val="left" w:pos="2790"/>
        </w:tabs>
        <w:ind w:firstLine="709"/>
        <w:jc w:val="both"/>
        <w:rPr>
          <w:rFonts w:eastAsia="Calibri"/>
          <w:sz w:val="28"/>
          <w:szCs w:val="28"/>
          <w:lang w:eastAsia="en-US"/>
        </w:rPr>
      </w:pPr>
    </w:p>
    <w:p w:rsidR="007D742B" w:rsidRDefault="007D742B" w:rsidP="007D742B">
      <w:pPr>
        <w:tabs>
          <w:tab w:val="left" w:pos="2790"/>
        </w:tabs>
        <w:ind w:firstLine="709"/>
        <w:jc w:val="both"/>
        <w:rPr>
          <w:rFonts w:eastAsia="Calibri"/>
          <w:sz w:val="28"/>
          <w:szCs w:val="28"/>
          <w:lang w:eastAsia="en-US"/>
        </w:rPr>
      </w:pP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Акции</w:t>
      </w:r>
      <w:r w:rsidRPr="007D742B">
        <w:rPr>
          <w:rFonts w:eastAsia="Calibri"/>
          <w:sz w:val="28"/>
          <w:szCs w:val="28"/>
          <w:lang w:eastAsia="en-US"/>
        </w:rPr>
        <w:t xml:space="preserve"> — эмиссионные ценные бумаги, закрепляющие права ее вл</w:t>
      </w:r>
      <w:r w:rsidRPr="007D742B">
        <w:rPr>
          <w:rFonts w:eastAsia="Calibri"/>
          <w:sz w:val="28"/>
          <w:szCs w:val="28"/>
          <w:lang w:eastAsia="en-US"/>
        </w:rPr>
        <w:t>а</w:t>
      </w:r>
      <w:r w:rsidRPr="007D742B">
        <w:rPr>
          <w:rFonts w:eastAsia="Calibri"/>
          <w:sz w:val="28"/>
          <w:szCs w:val="28"/>
          <w:lang w:eastAsia="en-US"/>
        </w:rPr>
        <w:t>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w:t>
      </w:r>
      <w:r>
        <w:rPr>
          <w:rFonts w:eastAsia="Calibri"/>
          <w:sz w:val="28"/>
          <w:szCs w:val="28"/>
          <w:lang w:eastAsia="en-US"/>
        </w:rPr>
        <w:t>тающегося после его ликвидации.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Акции кумулятивные</w:t>
      </w:r>
      <w:r w:rsidRPr="007D742B">
        <w:rPr>
          <w:rFonts w:eastAsia="Calibri"/>
          <w:sz w:val="28"/>
          <w:szCs w:val="28"/>
          <w:lang w:eastAsia="en-US"/>
        </w:rPr>
        <w:t xml:space="preserve"> — привилегированные акции, по которым пр</w:t>
      </w:r>
      <w:r w:rsidRPr="007D742B">
        <w:rPr>
          <w:rFonts w:eastAsia="Calibri"/>
          <w:sz w:val="28"/>
          <w:szCs w:val="28"/>
          <w:lang w:eastAsia="en-US"/>
        </w:rPr>
        <w:t>о</w:t>
      </w:r>
      <w:r w:rsidRPr="007D742B">
        <w:rPr>
          <w:rFonts w:eastAsia="Calibri"/>
          <w:sz w:val="28"/>
          <w:szCs w:val="28"/>
          <w:lang w:eastAsia="en-US"/>
        </w:rPr>
        <w:t xml:space="preserve">исходит накопление дивидендов за те финансовые годы, когда компания не получала достаточной </w:t>
      </w:r>
      <w:r>
        <w:rPr>
          <w:rFonts w:eastAsia="Calibri"/>
          <w:sz w:val="28"/>
          <w:szCs w:val="28"/>
          <w:lang w:eastAsia="en-US"/>
        </w:rPr>
        <w:t>прибыли для выплаты дивидендов.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Акции обычные</w:t>
      </w:r>
      <w:r w:rsidRPr="007D742B">
        <w:rPr>
          <w:rFonts w:eastAsia="Calibri"/>
          <w:sz w:val="28"/>
          <w:szCs w:val="28"/>
          <w:lang w:eastAsia="en-US"/>
        </w:rPr>
        <w:t xml:space="preserve"> — акции, которые дают право голоса на собрании акционеров и доход (дивиденд), зависящий о</w:t>
      </w:r>
      <w:r>
        <w:rPr>
          <w:rFonts w:eastAsia="Calibri"/>
          <w:sz w:val="28"/>
          <w:szCs w:val="28"/>
          <w:lang w:eastAsia="en-US"/>
        </w:rPr>
        <w:t>т прибыли компании.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Акции привилегированные</w:t>
      </w:r>
      <w:r w:rsidRPr="007D742B">
        <w:rPr>
          <w:rFonts w:eastAsia="Calibri"/>
          <w:sz w:val="28"/>
          <w:szCs w:val="28"/>
          <w:lang w:eastAsia="en-US"/>
        </w:rPr>
        <w:t xml:space="preserve"> — акции, дающие право на фиксирова</w:t>
      </w:r>
      <w:r w:rsidRPr="007D742B">
        <w:rPr>
          <w:rFonts w:eastAsia="Calibri"/>
          <w:sz w:val="28"/>
          <w:szCs w:val="28"/>
          <w:lang w:eastAsia="en-US"/>
        </w:rPr>
        <w:t>н</w:t>
      </w:r>
      <w:r w:rsidRPr="007D742B">
        <w:rPr>
          <w:rFonts w:eastAsia="Calibri"/>
          <w:sz w:val="28"/>
          <w:szCs w:val="28"/>
          <w:lang w:eastAsia="en-US"/>
        </w:rPr>
        <w:t>ный доход, не зависящий от прибыли компании, но не дающие право</w:t>
      </w:r>
      <w:r>
        <w:rPr>
          <w:rFonts w:eastAsia="Calibri"/>
          <w:sz w:val="28"/>
          <w:szCs w:val="28"/>
          <w:lang w:eastAsia="en-US"/>
        </w:rPr>
        <w:t xml:space="preserve"> гол</w:t>
      </w:r>
      <w:r>
        <w:rPr>
          <w:rFonts w:eastAsia="Calibri"/>
          <w:sz w:val="28"/>
          <w:szCs w:val="28"/>
          <w:lang w:eastAsia="en-US"/>
        </w:rPr>
        <w:t>о</w:t>
      </w:r>
      <w:r>
        <w:rPr>
          <w:rFonts w:eastAsia="Calibri"/>
          <w:sz w:val="28"/>
          <w:szCs w:val="28"/>
          <w:lang w:eastAsia="en-US"/>
        </w:rPr>
        <w:t>са на собрании акционеров.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Андеррайтинг</w:t>
      </w:r>
      <w:r w:rsidRPr="007D742B">
        <w:rPr>
          <w:rFonts w:eastAsia="Calibri"/>
          <w:sz w:val="28"/>
          <w:szCs w:val="28"/>
          <w:lang w:eastAsia="en-US"/>
        </w:rPr>
        <w:t xml:space="preserve"> — среднесрочный договор между эмитентом и инв</w:t>
      </w:r>
      <w:r w:rsidRPr="007D742B">
        <w:rPr>
          <w:rFonts w:eastAsia="Calibri"/>
          <w:sz w:val="28"/>
          <w:szCs w:val="28"/>
          <w:lang w:eastAsia="en-US"/>
        </w:rPr>
        <w:t>е</w:t>
      </w:r>
      <w:r w:rsidRPr="007D742B">
        <w:rPr>
          <w:rFonts w:eastAsia="Calibri"/>
          <w:sz w:val="28"/>
          <w:szCs w:val="28"/>
          <w:lang w:eastAsia="en-US"/>
        </w:rPr>
        <w:t>стиционным ба</w:t>
      </w:r>
      <w:r>
        <w:rPr>
          <w:rFonts w:eastAsia="Calibri"/>
          <w:sz w:val="28"/>
          <w:szCs w:val="28"/>
          <w:lang w:eastAsia="en-US"/>
        </w:rPr>
        <w:t>нком о размещении ценных бумаг.</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 xml:space="preserve">Аукцион </w:t>
      </w:r>
      <w:r w:rsidRPr="007D742B">
        <w:rPr>
          <w:rFonts w:eastAsia="Calibri"/>
          <w:sz w:val="28"/>
          <w:szCs w:val="28"/>
          <w:lang w:eastAsia="en-US"/>
        </w:rPr>
        <w:t xml:space="preserve">— способ продажи ценных бумаг в виде публичного торга, проводимого в заранее установленном месте и в заранее обозначенное время с правом предварительного ознакомления с ценными бумагами (предоставляется </w:t>
      </w:r>
      <w:proofErr w:type="gramStart"/>
      <w:r w:rsidRPr="007D742B">
        <w:rPr>
          <w:rFonts w:eastAsia="Calibri"/>
          <w:sz w:val="28"/>
          <w:szCs w:val="28"/>
          <w:lang w:eastAsia="en-US"/>
        </w:rPr>
        <w:t>информация</w:t>
      </w:r>
      <w:proofErr w:type="gramEnd"/>
      <w:r w:rsidRPr="007D742B">
        <w:rPr>
          <w:rFonts w:eastAsia="Calibri"/>
          <w:sz w:val="28"/>
          <w:szCs w:val="28"/>
          <w:lang w:eastAsia="en-US"/>
        </w:rPr>
        <w:t xml:space="preserve"> как об эмитенте, так</w:t>
      </w:r>
      <w:r>
        <w:rPr>
          <w:rFonts w:eastAsia="Calibri"/>
          <w:sz w:val="28"/>
          <w:szCs w:val="28"/>
          <w:lang w:eastAsia="en-US"/>
        </w:rPr>
        <w:t xml:space="preserve"> и о проспекте данной эмиссии).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Базовый инструмент</w:t>
      </w:r>
      <w:r w:rsidRPr="007D742B">
        <w:rPr>
          <w:rFonts w:eastAsia="Calibri"/>
          <w:sz w:val="28"/>
          <w:szCs w:val="28"/>
          <w:lang w:eastAsia="en-US"/>
        </w:rPr>
        <w:t xml:space="preserve"> — актив (ценная бумага, валюта, товар, фо</w:t>
      </w:r>
      <w:r w:rsidRPr="007D742B">
        <w:rPr>
          <w:rFonts w:eastAsia="Calibri"/>
          <w:sz w:val="28"/>
          <w:szCs w:val="28"/>
          <w:lang w:eastAsia="en-US"/>
        </w:rPr>
        <w:t>н</w:t>
      </w:r>
      <w:r w:rsidRPr="007D742B">
        <w:rPr>
          <w:rFonts w:eastAsia="Calibri"/>
          <w:sz w:val="28"/>
          <w:szCs w:val="28"/>
          <w:lang w:eastAsia="en-US"/>
        </w:rPr>
        <w:t>довый индекс, процентная ставка), лежащ</w:t>
      </w:r>
      <w:r>
        <w:rPr>
          <w:rFonts w:eastAsia="Calibri"/>
          <w:sz w:val="28"/>
          <w:szCs w:val="28"/>
          <w:lang w:eastAsia="en-US"/>
        </w:rPr>
        <w:t>ий в основе срочного контракта.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Балансовая стоимость</w:t>
      </w:r>
      <w:r w:rsidRPr="007D742B">
        <w:rPr>
          <w:rFonts w:eastAsia="Calibri"/>
          <w:sz w:val="28"/>
          <w:szCs w:val="28"/>
          <w:lang w:eastAsia="en-US"/>
        </w:rPr>
        <w:t xml:space="preserve"> — стоимость акции, которая определяется как отношение чистой стоимости активов предприятия к коли</w:t>
      </w:r>
      <w:r>
        <w:rPr>
          <w:rFonts w:eastAsia="Calibri"/>
          <w:sz w:val="28"/>
          <w:szCs w:val="28"/>
          <w:lang w:eastAsia="en-US"/>
        </w:rPr>
        <w:t>честву в</w:t>
      </w:r>
      <w:r>
        <w:rPr>
          <w:rFonts w:eastAsia="Calibri"/>
          <w:sz w:val="28"/>
          <w:szCs w:val="28"/>
          <w:lang w:eastAsia="en-US"/>
        </w:rPr>
        <w:t>ы</w:t>
      </w:r>
      <w:r>
        <w:rPr>
          <w:rFonts w:eastAsia="Calibri"/>
          <w:sz w:val="28"/>
          <w:szCs w:val="28"/>
          <w:lang w:eastAsia="en-US"/>
        </w:rPr>
        <w:t>пущенных акций (ЧА/А).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Бездокументарная форма эмиссионных ценных</w:t>
      </w:r>
      <w:r w:rsidRPr="007D742B">
        <w:rPr>
          <w:rFonts w:eastAsia="Calibri"/>
          <w:sz w:val="28"/>
          <w:szCs w:val="28"/>
          <w:lang w:eastAsia="en-US"/>
        </w:rPr>
        <w:t xml:space="preserve"> бумаг — форма эмиссионных ценных бумаг, при которой владелец устанавливается на о</w:t>
      </w:r>
      <w:r w:rsidRPr="007D742B">
        <w:rPr>
          <w:rFonts w:eastAsia="Calibri"/>
          <w:sz w:val="28"/>
          <w:szCs w:val="28"/>
          <w:lang w:eastAsia="en-US"/>
        </w:rPr>
        <w:t>с</w:t>
      </w:r>
      <w:r w:rsidRPr="007D742B">
        <w:rPr>
          <w:rFonts w:eastAsia="Calibri"/>
          <w:sz w:val="28"/>
          <w:szCs w:val="28"/>
          <w:lang w:eastAsia="en-US"/>
        </w:rPr>
        <w:t xml:space="preserve">новании записи в системе ведения реестра владельцев ценных бумаг или, в случае депонирования ценных бумаг, на </w:t>
      </w:r>
      <w:r>
        <w:rPr>
          <w:rFonts w:eastAsia="Calibri"/>
          <w:sz w:val="28"/>
          <w:szCs w:val="28"/>
          <w:lang w:eastAsia="en-US"/>
        </w:rPr>
        <w:t>основании записи по счету депо.</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Биржа</w:t>
      </w:r>
      <w:r w:rsidRPr="007D742B">
        <w:rPr>
          <w:rFonts w:eastAsia="Calibri"/>
          <w:sz w:val="28"/>
          <w:szCs w:val="28"/>
          <w:lang w:eastAsia="en-US"/>
        </w:rPr>
        <w:t xml:space="preserve"> — организованный рынок, на котором торговля осуществл</w:t>
      </w:r>
      <w:r w:rsidRPr="007D742B">
        <w:rPr>
          <w:rFonts w:eastAsia="Calibri"/>
          <w:sz w:val="28"/>
          <w:szCs w:val="28"/>
          <w:lang w:eastAsia="en-US"/>
        </w:rPr>
        <w:t>я</w:t>
      </w:r>
      <w:r w:rsidRPr="007D742B">
        <w:rPr>
          <w:rFonts w:eastAsia="Calibri"/>
          <w:sz w:val="28"/>
          <w:szCs w:val="28"/>
          <w:lang w:eastAsia="en-US"/>
        </w:rPr>
        <w:t>ется в определенное время и в опр</w:t>
      </w:r>
      <w:r>
        <w:rPr>
          <w:rFonts w:eastAsia="Calibri"/>
          <w:sz w:val="28"/>
          <w:szCs w:val="28"/>
          <w:lang w:eastAsia="en-US"/>
        </w:rPr>
        <w:t>еделенном месте.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Биржевая операция</w:t>
      </w:r>
      <w:r w:rsidRPr="007D742B">
        <w:rPr>
          <w:rFonts w:eastAsia="Calibri"/>
          <w:sz w:val="28"/>
          <w:szCs w:val="28"/>
          <w:lang w:eastAsia="en-US"/>
        </w:rPr>
        <w:t xml:space="preserve"> — сделка с ценными бумагами, заключенная между членами или постоянными посетителями биржи, оформленная з</w:t>
      </w:r>
      <w:r w:rsidRPr="007D742B">
        <w:rPr>
          <w:rFonts w:eastAsia="Calibri"/>
          <w:sz w:val="28"/>
          <w:szCs w:val="28"/>
          <w:lang w:eastAsia="en-US"/>
        </w:rPr>
        <w:t>а</w:t>
      </w:r>
      <w:r w:rsidRPr="007D742B">
        <w:rPr>
          <w:rFonts w:eastAsia="Calibri"/>
          <w:sz w:val="28"/>
          <w:szCs w:val="28"/>
          <w:lang w:eastAsia="en-US"/>
        </w:rPr>
        <w:t>писью и зарегистрированная</w:t>
      </w:r>
      <w:r>
        <w:rPr>
          <w:rFonts w:eastAsia="Calibri"/>
          <w:sz w:val="28"/>
          <w:szCs w:val="28"/>
          <w:lang w:eastAsia="en-US"/>
        </w:rPr>
        <w:t xml:space="preserve"> в регистрационной книге биржи.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Брокер</w:t>
      </w:r>
      <w:r w:rsidRPr="007D742B">
        <w:rPr>
          <w:rFonts w:eastAsia="Calibri"/>
          <w:sz w:val="28"/>
          <w:szCs w:val="28"/>
          <w:lang w:eastAsia="en-US"/>
        </w:rPr>
        <w:t xml:space="preserve"> — финансовый посредник, осуществляющий операции с ценными бумагами за счет и по поручению клиента на основании д</w:t>
      </w:r>
      <w:r>
        <w:rPr>
          <w:rFonts w:eastAsia="Calibri"/>
          <w:sz w:val="28"/>
          <w:szCs w:val="28"/>
          <w:lang w:eastAsia="en-US"/>
        </w:rPr>
        <w:t>оговора комиссии или поручения.</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Брокер дисконтный</w:t>
      </w:r>
      <w:r w:rsidRPr="007D742B">
        <w:rPr>
          <w:rFonts w:eastAsia="Calibri"/>
          <w:sz w:val="28"/>
          <w:szCs w:val="28"/>
          <w:lang w:eastAsia="en-US"/>
        </w:rPr>
        <w:t xml:space="preserve"> — предоставляет услуги по обслуживанию и</w:t>
      </w:r>
      <w:r w:rsidRPr="007D742B">
        <w:rPr>
          <w:rFonts w:eastAsia="Calibri"/>
          <w:sz w:val="28"/>
          <w:szCs w:val="28"/>
          <w:lang w:eastAsia="en-US"/>
        </w:rPr>
        <w:t>н</w:t>
      </w:r>
      <w:r w:rsidRPr="007D742B">
        <w:rPr>
          <w:rFonts w:eastAsia="Calibri"/>
          <w:sz w:val="28"/>
          <w:szCs w:val="28"/>
          <w:lang w:eastAsia="en-US"/>
        </w:rPr>
        <w:t>тересов самостоятельного инвестора на фондовом рынке за</w:t>
      </w:r>
      <w:r>
        <w:rPr>
          <w:rFonts w:eastAsia="Calibri"/>
          <w:sz w:val="28"/>
          <w:szCs w:val="28"/>
          <w:lang w:eastAsia="en-US"/>
        </w:rPr>
        <w:t xml:space="preserve"> определенную плату (комиссию).</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Брокер с полным сервисом</w:t>
      </w:r>
      <w:r w:rsidRPr="007D742B">
        <w:rPr>
          <w:rFonts w:eastAsia="Calibri"/>
          <w:sz w:val="28"/>
          <w:szCs w:val="28"/>
          <w:lang w:eastAsia="en-US"/>
        </w:rPr>
        <w:t xml:space="preserve"> — посредник, предоставляющий полный набор услуг по обслуживанию интересов клиента, в частности персонал</w:t>
      </w:r>
      <w:r w:rsidRPr="007D742B">
        <w:rPr>
          <w:rFonts w:eastAsia="Calibri"/>
          <w:sz w:val="28"/>
          <w:szCs w:val="28"/>
          <w:lang w:eastAsia="en-US"/>
        </w:rPr>
        <w:t>ь</w:t>
      </w:r>
      <w:r w:rsidRPr="007D742B">
        <w:rPr>
          <w:rFonts w:eastAsia="Calibri"/>
          <w:sz w:val="28"/>
          <w:szCs w:val="28"/>
          <w:lang w:eastAsia="en-US"/>
        </w:rPr>
        <w:lastRenderedPageBreak/>
        <w:t>ное консультирование, юридическое и финансовое сопровождение сделок кл</w:t>
      </w:r>
      <w:r>
        <w:rPr>
          <w:rFonts w:eastAsia="Calibri"/>
          <w:sz w:val="28"/>
          <w:szCs w:val="28"/>
          <w:lang w:eastAsia="en-US"/>
        </w:rPr>
        <w:t>иента, аналитическую поддержку.</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«Бык»</w:t>
      </w:r>
      <w:r w:rsidRPr="007D742B">
        <w:rPr>
          <w:rFonts w:eastAsia="Calibri"/>
          <w:sz w:val="28"/>
          <w:szCs w:val="28"/>
          <w:lang w:eastAsia="en-US"/>
        </w:rPr>
        <w:t xml:space="preserve"> — спекулянт, скупающий или сохраняющий ранее купленные товары и ценные б</w:t>
      </w:r>
      <w:r>
        <w:rPr>
          <w:rFonts w:eastAsia="Calibri"/>
          <w:sz w:val="28"/>
          <w:szCs w:val="28"/>
          <w:lang w:eastAsia="en-US"/>
        </w:rPr>
        <w:t>умаги в ожидании повышения цен.</w:t>
      </w:r>
    </w:p>
    <w:p w:rsidR="007D742B" w:rsidRPr="007D742B" w:rsidRDefault="007D742B" w:rsidP="007D742B">
      <w:pPr>
        <w:tabs>
          <w:tab w:val="left" w:pos="2790"/>
        </w:tabs>
        <w:ind w:firstLine="709"/>
        <w:jc w:val="both"/>
        <w:rPr>
          <w:rFonts w:eastAsia="Calibri"/>
          <w:sz w:val="28"/>
          <w:szCs w:val="28"/>
          <w:lang w:eastAsia="en-US"/>
        </w:rPr>
      </w:pPr>
      <w:proofErr w:type="gramStart"/>
      <w:r w:rsidRPr="007D742B">
        <w:rPr>
          <w:rFonts w:eastAsia="Calibri"/>
          <w:i/>
          <w:sz w:val="28"/>
          <w:szCs w:val="28"/>
          <w:lang w:eastAsia="en-US"/>
        </w:rPr>
        <w:t>Варранты</w:t>
      </w:r>
      <w:r w:rsidRPr="007D742B">
        <w:rPr>
          <w:rFonts w:eastAsia="Calibri"/>
          <w:sz w:val="28"/>
          <w:szCs w:val="28"/>
          <w:lang w:eastAsia="en-US"/>
        </w:rPr>
        <w:t xml:space="preserve"> — обязательства, оформляемые в виде ценной бумаги, дающей право на покупку другой ценной бумаги (акции или облигации) при их первичном размещении по определенной цене, и продаваем</w:t>
      </w:r>
      <w:r>
        <w:rPr>
          <w:rFonts w:eastAsia="Calibri"/>
          <w:sz w:val="28"/>
          <w:szCs w:val="28"/>
          <w:lang w:eastAsia="en-US"/>
        </w:rPr>
        <w:t>ые эм</w:t>
      </w:r>
      <w:r>
        <w:rPr>
          <w:rFonts w:eastAsia="Calibri"/>
          <w:sz w:val="28"/>
          <w:szCs w:val="28"/>
          <w:lang w:eastAsia="en-US"/>
        </w:rPr>
        <w:t>и</w:t>
      </w:r>
      <w:r>
        <w:rPr>
          <w:rFonts w:eastAsia="Calibri"/>
          <w:sz w:val="28"/>
          <w:szCs w:val="28"/>
          <w:lang w:eastAsia="en-US"/>
        </w:rPr>
        <w:t>тентом этих ценных бумаг.</w:t>
      </w:r>
      <w:proofErr w:type="gramEnd"/>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Вексель</w:t>
      </w:r>
      <w:r w:rsidRPr="007D742B">
        <w:rPr>
          <w:rFonts w:eastAsia="Calibri"/>
          <w:sz w:val="28"/>
          <w:szCs w:val="28"/>
          <w:lang w:eastAsia="en-US"/>
        </w:rPr>
        <w:t xml:space="preserve"> — долговое обязательство, составленное по установленной законом форме, дающее право его владельцу требовать оговоренную су</w:t>
      </w:r>
      <w:r w:rsidRPr="007D742B">
        <w:rPr>
          <w:rFonts w:eastAsia="Calibri"/>
          <w:sz w:val="28"/>
          <w:szCs w:val="28"/>
          <w:lang w:eastAsia="en-US"/>
        </w:rPr>
        <w:t>м</w:t>
      </w:r>
      <w:r w:rsidRPr="007D742B">
        <w:rPr>
          <w:rFonts w:eastAsia="Calibri"/>
          <w:sz w:val="28"/>
          <w:szCs w:val="28"/>
          <w:lang w:eastAsia="en-US"/>
        </w:rPr>
        <w:t>му</w:t>
      </w:r>
      <w:r>
        <w:rPr>
          <w:rFonts w:eastAsia="Calibri"/>
          <w:sz w:val="28"/>
          <w:szCs w:val="28"/>
          <w:lang w:eastAsia="en-US"/>
        </w:rPr>
        <w:t xml:space="preserve"> по истечении указанного срока.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Владелец</w:t>
      </w:r>
      <w:r w:rsidRPr="007D742B">
        <w:rPr>
          <w:rFonts w:eastAsia="Calibri"/>
          <w:sz w:val="28"/>
          <w:szCs w:val="28"/>
          <w:lang w:eastAsia="en-US"/>
        </w:rPr>
        <w:t xml:space="preserve"> — лицо, которому ценные бумаги принадлежат на правах собственност</w:t>
      </w:r>
      <w:r>
        <w:rPr>
          <w:rFonts w:eastAsia="Calibri"/>
          <w:sz w:val="28"/>
          <w:szCs w:val="28"/>
          <w:lang w:eastAsia="en-US"/>
        </w:rPr>
        <w:t>и или ином имущественном праве.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Внебиржевой (уличный) рынок</w:t>
      </w:r>
      <w:r w:rsidRPr="007D742B">
        <w:rPr>
          <w:rFonts w:eastAsia="Calibri"/>
          <w:sz w:val="28"/>
          <w:szCs w:val="28"/>
          <w:lang w:eastAsia="en-US"/>
        </w:rPr>
        <w:t xml:space="preserve">— </w:t>
      </w:r>
      <w:proofErr w:type="gramStart"/>
      <w:r w:rsidRPr="007D742B">
        <w:rPr>
          <w:rFonts w:eastAsia="Calibri"/>
          <w:sz w:val="28"/>
          <w:szCs w:val="28"/>
          <w:lang w:eastAsia="en-US"/>
        </w:rPr>
        <w:t>эт</w:t>
      </w:r>
      <w:proofErr w:type="gramEnd"/>
      <w:r w:rsidRPr="007D742B">
        <w:rPr>
          <w:rFonts w:eastAsia="Calibri"/>
          <w:sz w:val="28"/>
          <w:szCs w:val="28"/>
          <w:lang w:eastAsia="en-US"/>
        </w:rPr>
        <w:t>о рынок, охватывающий опер</w:t>
      </w:r>
      <w:r w:rsidRPr="007D742B">
        <w:rPr>
          <w:rFonts w:eastAsia="Calibri"/>
          <w:sz w:val="28"/>
          <w:szCs w:val="28"/>
          <w:lang w:eastAsia="en-US"/>
        </w:rPr>
        <w:t>а</w:t>
      </w:r>
      <w:r w:rsidRPr="007D742B">
        <w:rPr>
          <w:rFonts w:eastAsia="Calibri"/>
          <w:sz w:val="28"/>
          <w:szCs w:val="28"/>
          <w:lang w:eastAsia="en-US"/>
        </w:rPr>
        <w:t xml:space="preserve">ции с ценными бумагами, </w:t>
      </w:r>
      <w:r>
        <w:rPr>
          <w:rFonts w:eastAsia="Calibri"/>
          <w:sz w:val="28"/>
          <w:szCs w:val="28"/>
          <w:lang w:eastAsia="en-US"/>
        </w:rPr>
        <w:t>совершаемые вне фондовой биржи.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Внесписочные ценные бумаги</w:t>
      </w:r>
      <w:r w:rsidRPr="007D742B">
        <w:rPr>
          <w:rFonts w:eastAsia="Calibri"/>
          <w:sz w:val="28"/>
          <w:szCs w:val="28"/>
          <w:lang w:eastAsia="en-US"/>
        </w:rPr>
        <w:t xml:space="preserve"> — ценные бумаги, торговля которыми осуществляется без включения в список (листинг)</w:t>
      </w:r>
      <w:r>
        <w:rPr>
          <w:rFonts w:eastAsia="Calibri"/>
          <w:sz w:val="28"/>
          <w:szCs w:val="28"/>
          <w:lang w:eastAsia="en-US"/>
        </w:rPr>
        <w:t xml:space="preserve"> организатора торговли (биржи).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Волатильность курса</w:t>
      </w:r>
      <w:r w:rsidRPr="007D742B">
        <w:rPr>
          <w:rFonts w:eastAsia="Calibri"/>
          <w:sz w:val="28"/>
          <w:szCs w:val="28"/>
          <w:lang w:eastAsia="en-US"/>
        </w:rPr>
        <w:t xml:space="preserve"> — непостоянство, изменчивость курса на би</w:t>
      </w:r>
      <w:r w:rsidRPr="007D742B">
        <w:rPr>
          <w:rFonts w:eastAsia="Calibri"/>
          <w:sz w:val="28"/>
          <w:szCs w:val="28"/>
          <w:lang w:eastAsia="en-US"/>
        </w:rPr>
        <w:t>р</w:t>
      </w:r>
      <w:r w:rsidRPr="007D742B">
        <w:rPr>
          <w:rFonts w:eastAsia="Calibri"/>
          <w:sz w:val="28"/>
          <w:szCs w:val="28"/>
          <w:lang w:eastAsia="en-US"/>
        </w:rPr>
        <w:t>ж</w:t>
      </w:r>
      <w:r>
        <w:rPr>
          <w:rFonts w:eastAsia="Calibri"/>
          <w:sz w:val="28"/>
          <w:szCs w:val="28"/>
          <w:lang w:eastAsia="en-US"/>
        </w:rPr>
        <w:t>е за конкретный период времени.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Вторичный рынок</w:t>
      </w:r>
      <w:r w:rsidRPr="007D742B">
        <w:rPr>
          <w:rFonts w:eastAsia="Calibri"/>
          <w:sz w:val="28"/>
          <w:szCs w:val="28"/>
          <w:lang w:eastAsia="en-US"/>
        </w:rPr>
        <w:t xml:space="preserve"> — это рынок, на котором обращаются ран</w:t>
      </w:r>
      <w:r>
        <w:rPr>
          <w:rFonts w:eastAsia="Calibri"/>
          <w:sz w:val="28"/>
          <w:szCs w:val="28"/>
          <w:lang w:eastAsia="en-US"/>
        </w:rPr>
        <w:t>ее эм</w:t>
      </w:r>
      <w:r>
        <w:rPr>
          <w:rFonts w:eastAsia="Calibri"/>
          <w:sz w:val="28"/>
          <w:szCs w:val="28"/>
          <w:lang w:eastAsia="en-US"/>
        </w:rPr>
        <w:t>и</w:t>
      </w:r>
      <w:r>
        <w:rPr>
          <w:rFonts w:eastAsia="Calibri"/>
          <w:sz w:val="28"/>
          <w:szCs w:val="28"/>
          <w:lang w:eastAsia="en-US"/>
        </w:rPr>
        <w:t>тированные ценные бумаги.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Выпуск ценных бумаг</w:t>
      </w:r>
      <w:r w:rsidRPr="007D742B">
        <w:rPr>
          <w:rFonts w:eastAsia="Calibri"/>
          <w:sz w:val="28"/>
          <w:szCs w:val="28"/>
          <w:lang w:eastAsia="en-US"/>
        </w:rPr>
        <w:t xml:space="preserve"> — совокупность ценных бумаг одного эмите</w:t>
      </w:r>
      <w:r w:rsidRPr="007D742B">
        <w:rPr>
          <w:rFonts w:eastAsia="Calibri"/>
          <w:sz w:val="28"/>
          <w:szCs w:val="28"/>
          <w:lang w:eastAsia="en-US"/>
        </w:rPr>
        <w:t>н</w:t>
      </w:r>
      <w:r w:rsidRPr="007D742B">
        <w:rPr>
          <w:rFonts w:eastAsia="Calibri"/>
          <w:sz w:val="28"/>
          <w:szCs w:val="28"/>
          <w:lang w:eastAsia="en-US"/>
        </w:rPr>
        <w:t>та, обеспечивающих одинаковый объем прав владельцам и имеющих од</w:t>
      </w:r>
      <w:r w:rsidRPr="007D742B">
        <w:rPr>
          <w:rFonts w:eastAsia="Calibri"/>
          <w:sz w:val="28"/>
          <w:szCs w:val="28"/>
          <w:lang w:eastAsia="en-US"/>
        </w:rPr>
        <w:t>и</w:t>
      </w:r>
      <w:r w:rsidRPr="007D742B">
        <w:rPr>
          <w:rFonts w:eastAsia="Calibri"/>
          <w:sz w:val="28"/>
          <w:szCs w:val="28"/>
          <w:lang w:eastAsia="en-US"/>
        </w:rPr>
        <w:t>наковые условия эмиссии (первичного размещения). Все бумаги одного выпуска должны иметь один государ</w:t>
      </w:r>
      <w:r>
        <w:rPr>
          <w:rFonts w:eastAsia="Calibri"/>
          <w:sz w:val="28"/>
          <w:szCs w:val="28"/>
          <w:lang w:eastAsia="en-US"/>
        </w:rPr>
        <w:t>ственный регистрационный номер.</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Голубые финки</w:t>
      </w:r>
      <w:r w:rsidRPr="007D742B">
        <w:rPr>
          <w:rFonts w:eastAsia="Calibri"/>
          <w:sz w:val="28"/>
          <w:szCs w:val="28"/>
          <w:lang w:eastAsia="en-US"/>
        </w:rPr>
        <w:t xml:space="preserve"> — акции крупнейших и наиболее известных комп</w:t>
      </w:r>
      <w:r w:rsidRPr="007D742B">
        <w:rPr>
          <w:rFonts w:eastAsia="Calibri"/>
          <w:sz w:val="28"/>
          <w:szCs w:val="28"/>
          <w:lang w:eastAsia="en-US"/>
        </w:rPr>
        <w:t>а</w:t>
      </w:r>
      <w:r w:rsidRPr="007D742B">
        <w:rPr>
          <w:rFonts w:eastAsia="Calibri"/>
          <w:sz w:val="28"/>
          <w:szCs w:val="28"/>
          <w:lang w:eastAsia="en-US"/>
        </w:rPr>
        <w:t>ний с хорошей доходностью и устойчиво</w:t>
      </w:r>
      <w:r>
        <w:rPr>
          <w:rFonts w:eastAsia="Calibri"/>
          <w:sz w:val="28"/>
          <w:szCs w:val="28"/>
          <w:lang w:eastAsia="en-US"/>
        </w:rPr>
        <w:t>й практикой выплаты дивидендов.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Государственный регистрационный номер</w:t>
      </w:r>
      <w:r w:rsidRPr="007D742B">
        <w:rPr>
          <w:rFonts w:eastAsia="Calibri"/>
          <w:sz w:val="28"/>
          <w:szCs w:val="28"/>
          <w:lang w:eastAsia="en-US"/>
        </w:rPr>
        <w:t xml:space="preserve"> — цифровой (буквенный, знаковый) код, который идентифицирует конкретный в</w:t>
      </w:r>
      <w:r>
        <w:rPr>
          <w:rFonts w:eastAsia="Calibri"/>
          <w:sz w:val="28"/>
          <w:szCs w:val="28"/>
          <w:lang w:eastAsia="en-US"/>
        </w:rPr>
        <w:t>ыпуск эмиссионных ценных бумаг.</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Дата погашения</w:t>
      </w:r>
      <w:r w:rsidRPr="007D742B">
        <w:rPr>
          <w:rFonts w:eastAsia="Calibri"/>
          <w:sz w:val="28"/>
          <w:szCs w:val="28"/>
          <w:lang w:eastAsia="en-US"/>
        </w:rPr>
        <w:t xml:space="preserve"> — дата (срок), с наступлением которой необходимо произвести закрытие всех обязательств по облига</w:t>
      </w:r>
      <w:r>
        <w:rPr>
          <w:rFonts w:eastAsia="Calibri"/>
          <w:sz w:val="28"/>
          <w:szCs w:val="28"/>
          <w:lang w:eastAsia="en-US"/>
        </w:rPr>
        <w:t>ции и (или) возвращение долгов.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Депозитарий</w:t>
      </w:r>
      <w:r w:rsidRPr="007D742B">
        <w:rPr>
          <w:rFonts w:eastAsia="Calibri"/>
          <w:sz w:val="28"/>
          <w:szCs w:val="28"/>
          <w:lang w:eastAsia="en-US"/>
        </w:rPr>
        <w:t xml:space="preserve"> — место хра</w:t>
      </w:r>
      <w:r>
        <w:rPr>
          <w:rFonts w:eastAsia="Calibri"/>
          <w:sz w:val="28"/>
          <w:szCs w:val="28"/>
          <w:lang w:eastAsia="en-US"/>
        </w:rPr>
        <w:t>нения ценных бумаг.</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Депозитарные расписки</w:t>
      </w:r>
      <w:r w:rsidRPr="007D742B">
        <w:rPr>
          <w:rFonts w:eastAsia="Calibri"/>
          <w:sz w:val="28"/>
          <w:szCs w:val="28"/>
          <w:lang w:eastAsia="en-US"/>
        </w:rPr>
        <w:t xml:space="preserve"> — ценные бумаги, выпускаемые банками или трастовыми компаниями (депозитариями), подтверждающие права собственности на ценные бумаги иностранных корпораций, задепониро-ванных (находящихся) в дочерних компаниях депозитария или его агентах в иностранных государствах (кастодианах) с определенным коэффицие</w:t>
      </w:r>
      <w:r w:rsidRPr="007D742B">
        <w:rPr>
          <w:rFonts w:eastAsia="Calibri"/>
          <w:sz w:val="28"/>
          <w:szCs w:val="28"/>
          <w:lang w:eastAsia="en-US"/>
        </w:rPr>
        <w:t>н</w:t>
      </w:r>
      <w:r w:rsidRPr="007D742B">
        <w:rPr>
          <w:rFonts w:eastAsia="Calibri"/>
          <w:sz w:val="28"/>
          <w:szCs w:val="28"/>
          <w:lang w:eastAsia="en-US"/>
        </w:rPr>
        <w:t>том к депонированным ценным бумагам. Величина такого коэффициента зависит от рыночной цены ценной бумаги на национальном рынке и опр</w:t>
      </w:r>
      <w:r w:rsidRPr="007D742B">
        <w:rPr>
          <w:rFonts w:eastAsia="Calibri"/>
          <w:sz w:val="28"/>
          <w:szCs w:val="28"/>
          <w:lang w:eastAsia="en-US"/>
        </w:rPr>
        <w:t>е</w:t>
      </w:r>
      <w:r w:rsidRPr="007D742B">
        <w:rPr>
          <w:rFonts w:eastAsia="Calibri"/>
          <w:sz w:val="28"/>
          <w:szCs w:val="28"/>
          <w:lang w:eastAsia="en-US"/>
        </w:rPr>
        <w:t>деляется в депозитарном договоре, заключаемом между эмитентом баз</w:t>
      </w:r>
      <w:r w:rsidRPr="007D742B">
        <w:rPr>
          <w:rFonts w:eastAsia="Calibri"/>
          <w:sz w:val="28"/>
          <w:szCs w:val="28"/>
          <w:lang w:eastAsia="en-US"/>
        </w:rPr>
        <w:t>о</w:t>
      </w:r>
      <w:r w:rsidRPr="007D742B">
        <w:rPr>
          <w:rFonts w:eastAsia="Calibri"/>
          <w:sz w:val="28"/>
          <w:szCs w:val="28"/>
          <w:lang w:eastAsia="en-US"/>
        </w:rPr>
        <w:t>вых ценных бумаг, и депозитарием, выпускающим расписку. Иначе гов</w:t>
      </w:r>
      <w:r w:rsidRPr="007D742B">
        <w:rPr>
          <w:rFonts w:eastAsia="Calibri"/>
          <w:sz w:val="28"/>
          <w:szCs w:val="28"/>
          <w:lang w:eastAsia="en-US"/>
        </w:rPr>
        <w:t>о</w:t>
      </w:r>
      <w:r w:rsidRPr="007D742B">
        <w:rPr>
          <w:rFonts w:eastAsia="Calibri"/>
          <w:sz w:val="28"/>
          <w:szCs w:val="28"/>
          <w:lang w:eastAsia="en-US"/>
        </w:rPr>
        <w:lastRenderedPageBreak/>
        <w:t>ря, депозитарные расписки — это переводные свидетельства о владени</w:t>
      </w:r>
      <w:r>
        <w:rPr>
          <w:rFonts w:eastAsia="Calibri"/>
          <w:sz w:val="28"/>
          <w:szCs w:val="28"/>
          <w:lang w:eastAsia="en-US"/>
        </w:rPr>
        <w:t>и акциями иностранной компании.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Депозитные и сберегательные сертификаты, инвестиционные се</w:t>
      </w:r>
      <w:r w:rsidRPr="007D742B">
        <w:rPr>
          <w:rFonts w:eastAsia="Calibri"/>
          <w:i/>
          <w:sz w:val="28"/>
          <w:szCs w:val="28"/>
          <w:lang w:eastAsia="en-US"/>
        </w:rPr>
        <w:t>р</w:t>
      </w:r>
      <w:r w:rsidRPr="007D742B">
        <w:rPr>
          <w:rFonts w:eastAsia="Calibri"/>
          <w:i/>
          <w:sz w:val="28"/>
          <w:szCs w:val="28"/>
          <w:lang w:eastAsia="en-US"/>
        </w:rPr>
        <w:t>тификаты</w:t>
      </w:r>
      <w:r w:rsidRPr="007D742B">
        <w:rPr>
          <w:rFonts w:eastAsia="Calibri"/>
          <w:sz w:val="28"/>
          <w:szCs w:val="28"/>
          <w:lang w:eastAsia="en-US"/>
        </w:rPr>
        <w:t xml:space="preserve"> — свидетельства банков о внесении средств, дающие право на получение вклада и процента по нему, который зависит от срока и от</w:t>
      </w:r>
      <w:r>
        <w:rPr>
          <w:rFonts w:eastAsia="Calibri"/>
          <w:sz w:val="28"/>
          <w:szCs w:val="28"/>
          <w:lang w:eastAsia="en-US"/>
        </w:rPr>
        <w:t xml:space="preserve"> су</w:t>
      </w:r>
      <w:r>
        <w:rPr>
          <w:rFonts w:eastAsia="Calibri"/>
          <w:sz w:val="28"/>
          <w:szCs w:val="28"/>
          <w:lang w:eastAsia="en-US"/>
        </w:rPr>
        <w:t>м</w:t>
      </w:r>
      <w:r>
        <w:rPr>
          <w:rFonts w:eastAsia="Calibri"/>
          <w:sz w:val="28"/>
          <w:szCs w:val="28"/>
          <w:lang w:eastAsia="en-US"/>
        </w:rPr>
        <w:t>мы депозитного сертификата.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Деривативы</w:t>
      </w:r>
      <w:r w:rsidRPr="007D742B">
        <w:rPr>
          <w:rFonts w:eastAsia="Calibri"/>
          <w:sz w:val="28"/>
          <w:szCs w:val="28"/>
          <w:lang w:eastAsia="en-US"/>
        </w:rPr>
        <w:t xml:space="preserve"> — производные ценные бумаги, сделки с которыми не связаны напрямую с куплей-продажей материальных или финансовых а</w:t>
      </w:r>
      <w:r w:rsidRPr="007D742B">
        <w:rPr>
          <w:rFonts w:eastAsia="Calibri"/>
          <w:sz w:val="28"/>
          <w:szCs w:val="28"/>
          <w:lang w:eastAsia="en-US"/>
        </w:rPr>
        <w:t>к</w:t>
      </w:r>
      <w:r w:rsidRPr="007D742B">
        <w:rPr>
          <w:rFonts w:eastAsia="Calibri"/>
          <w:sz w:val="28"/>
          <w:szCs w:val="28"/>
          <w:lang w:eastAsia="en-US"/>
        </w:rPr>
        <w:t>тивов, используются для страхования рисков и извлечения дополн</w:t>
      </w:r>
      <w:r>
        <w:rPr>
          <w:rFonts w:eastAsia="Calibri"/>
          <w:sz w:val="28"/>
          <w:szCs w:val="28"/>
          <w:lang w:eastAsia="en-US"/>
        </w:rPr>
        <w:t>ител</w:t>
      </w:r>
      <w:r>
        <w:rPr>
          <w:rFonts w:eastAsia="Calibri"/>
          <w:sz w:val="28"/>
          <w:szCs w:val="28"/>
          <w:lang w:eastAsia="en-US"/>
        </w:rPr>
        <w:t>ь</w:t>
      </w:r>
      <w:r>
        <w:rPr>
          <w:rFonts w:eastAsia="Calibri"/>
          <w:sz w:val="28"/>
          <w:szCs w:val="28"/>
          <w:lang w:eastAsia="en-US"/>
        </w:rPr>
        <w:t>ной спекулятивной прибыли.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Диверсификация</w:t>
      </w:r>
      <w:r w:rsidRPr="007D742B">
        <w:rPr>
          <w:rFonts w:eastAsia="Calibri"/>
          <w:sz w:val="28"/>
          <w:szCs w:val="28"/>
          <w:lang w:eastAsia="en-US"/>
        </w:rPr>
        <w:t xml:space="preserve"> — вложение сре</w:t>
      </w:r>
      <w:proofErr w:type="gramStart"/>
      <w:r w:rsidRPr="007D742B">
        <w:rPr>
          <w:rFonts w:eastAsia="Calibri"/>
          <w:sz w:val="28"/>
          <w:szCs w:val="28"/>
          <w:lang w:eastAsia="en-US"/>
        </w:rPr>
        <w:t xml:space="preserve">дств в </w:t>
      </w:r>
      <w:r>
        <w:rPr>
          <w:rFonts w:eastAsia="Calibri"/>
          <w:sz w:val="28"/>
          <w:szCs w:val="28"/>
          <w:lang w:eastAsia="en-US"/>
        </w:rPr>
        <w:t>р</w:t>
      </w:r>
      <w:proofErr w:type="gramEnd"/>
      <w:r>
        <w:rPr>
          <w:rFonts w:eastAsia="Calibri"/>
          <w:sz w:val="28"/>
          <w:szCs w:val="28"/>
          <w:lang w:eastAsia="en-US"/>
        </w:rPr>
        <w:t>азные по степени риска а</w:t>
      </w:r>
      <w:r>
        <w:rPr>
          <w:rFonts w:eastAsia="Calibri"/>
          <w:sz w:val="28"/>
          <w:szCs w:val="28"/>
          <w:lang w:eastAsia="en-US"/>
        </w:rPr>
        <w:t>к</w:t>
      </w:r>
      <w:r>
        <w:rPr>
          <w:rFonts w:eastAsia="Calibri"/>
          <w:sz w:val="28"/>
          <w:szCs w:val="28"/>
          <w:lang w:eastAsia="en-US"/>
        </w:rPr>
        <w:t>тивы.</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Дилер</w:t>
      </w:r>
      <w:r w:rsidRPr="007D742B">
        <w:rPr>
          <w:rFonts w:eastAsia="Calibri"/>
          <w:sz w:val="28"/>
          <w:szCs w:val="28"/>
          <w:lang w:eastAsia="en-US"/>
        </w:rPr>
        <w:t xml:space="preserve"> — посредник на рынке ценных бумаг, осуществляющий оп</w:t>
      </w:r>
      <w:r w:rsidRPr="007D742B">
        <w:rPr>
          <w:rFonts w:eastAsia="Calibri"/>
          <w:sz w:val="28"/>
          <w:szCs w:val="28"/>
          <w:lang w:eastAsia="en-US"/>
        </w:rPr>
        <w:t>е</w:t>
      </w:r>
      <w:r w:rsidRPr="007D742B">
        <w:rPr>
          <w:rFonts w:eastAsia="Calibri"/>
          <w:sz w:val="28"/>
          <w:szCs w:val="28"/>
          <w:lang w:eastAsia="en-US"/>
        </w:rPr>
        <w:t xml:space="preserve">рации </w:t>
      </w:r>
      <w:r>
        <w:rPr>
          <w:rFonts w:eastAsia="Calibri"/>
          <w:sz w:val="28"/>
          <w:szCs w:val="28"/>
          <w:lang w:eastAsia="en-US"/>
        </w:rPr>
        <w:t>за свой счет и от своего имени.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Дисконт</w:t>
      </w:r>
      <w:r w:rsidRPr="007D742B">
        <w:rPr>
          <w:rFonts w:eastAsia="Calibri"/>
          <w:sz w:val="28"/>
          <w:szCs w:val="28"/>
          <w:lang w:eastAsia="en-US"/>
        </w:rPr>
        <w:t xml:space="preserve"> — разница между номиналом ценной бумаги и ц</w:t>
      </w:r>
      <w:r>
        <w:rPr>
          <w:rFonts w:eastAsia="Calibri"/>
          <w:sz w:val="28"/>
          <w:szCs w:val="28"/>
          <w:lang w:eastAsia="en-US"/>
        </w:rPr>
        <w:t>еной, по которой она продается.</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Дробление</w:t>
      </w:r>
      <w:r w:rsidRPr="007D742B">
        <w:rPr>
          <w:rFonts w:eastAsia="Calibri"/>
          <w:sz w:val="28"/>
          <w:szCs w:val="28"/>
          <w:lang w:eastAsia="en-US"/>
        </w:rPr>
        <w:t xml:space="preserve"> — увеличение числа акций корпорации за счет обмена одной «старой» акции на несколько «новых» с про</w:t>
      </w:r>
      <w:r>
        <w:rPr>
          <w:rFonts w:eastAsia="Calibri"/>
          <w:sz w:val="28"/>
          <w:szCs w:val="28"/>
          <w:lang w:eastAsia="en-US"/>
        </w:rPr>
        <w:t>порционально меньшим номиналом.</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Добросовестный приобретатель</w:t>
      </w:r>
      <w:r w:rsidRPr="007D742B">
        <w:rPr>
          <w:rFonts w:eastAsia="Calibri"/>
          <w:sz w:val="28"/>
          <w:szCs w:val="28"/>
          <w:lang w:eastAsia="en-US"/>
        </w:rPr>
        <w:t xml:space="preserve"> — лицо, которое приобрело це</w:t>
      </w:r>
      <w:r w:rsidRPr="007D742B">
        <w:rPr>
          <w:rFonts w:eastAsia="Calibri"/>
          <w:sz w:val="28"/>
          <w:szCs w:val="28"/>
          <w:lang w:eastAsia="en-US"/>
        </w:rPr>
        <w:t>н</w:t>
      </w:r>
      <w:r w:rsidRPr="007D742B">
        <w:rPr>
          <w:rFonts w:eastAsia="Calibri"/>
          <w:sz w:val="28"/>
          <w:szCs w:val="28"/>
          <w:lang w:eastAsia="en-US"/>
        </w:rPr>
        <w:t>ные бумаги, произвело их оплату и в момент приобретения не знало и не могло знать о правах третьих лиц на эти ценные</w:t>
      </w:r>
      <w:r>
        <w:rPr>
          <w:rFonts w:eastAsia="Calibri"/>
          <w:sz w:val="28"/>
          <w:szCs w:val="28"/>
          <w:lang w:eastAsia="en-US"/>
        </w:rPr>
        <w:t xml:space="preserve"> бумаги, если не доказано иное.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Документарная форма эмиссионных ценных бумаг</w:t>
      </w:r>
      <w:r w:rsidRPr="007D742B">
        <w:rPr>
          <w:rFonts w:eastAsia="Calibri"/>
          <w:sz w:val="28"/>
          <w:szCs w:val="28"/>
          <w:lang w:eastAsia="en-US"/>
        </w:rPr>
        <w:t xml:space="preserve"> — форма эмисс</w:t>
      </w:r>
      <w:r w:rsidRPr="007D742B">
        <w:rPr>
          <w:rFonts w:eastAsia="Calibri"/>
          <w:sz w:val="28"/>
          <w:szCs w:val="28"/>
          <w:lang w:eastAsia="en-US"/>
        </w:rPr>
        <w:t>и</w:t>
      </w:r>
      <w:r w:rsidRPr="007D742B">
        <w:rPr>
          <w:rFonts w:eastAsia="Calibri"/>
          <w:sz w:val="28"/>
          <w:szCs w:val="28"/>
          <w:lang w:eastAsia="en-US"/>
        </w:rPr>
        <w:t xml:space="preserve">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w:t>
      </w:r>
      <w:r>
        <w:rPr>
          <w:rFonts w:eastAsia="Calibri"/>
          <w:sz w:val="28"/>
          <w:szCs w:val="28"/>
          <w:lang w:eastAsia="en-US"/>
        </w:rPr>
        <w:t>основании записи по сч</w:t>
      </w:r>
      <w:r>
        <w:rPr>
          <w:rFonts w:eastAsia="Calibri"/>
          <w:sz w:val="28"/>
          <w:szCs w:val="28"/>
          <w:lang w:eastAsia="en-US"/>
        </w:rPr>
        <w:t>е</w:t>
      </w:r>
      <w:r>
        <w:rPr>
          <w:rFonts w:eastAsia="Calibri"/>
          <w:sz w:val="28"/>
          <w:szCs w:val="28"/>
          <w:lang w:eastAsia="en-US"/>
        </w:rPr>
        <w:t>ту депо.</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Евроакции</w:t>
      </w:r>
      <w:r w:rsidRPr="007D742B">
        <w:rPr>
          <w:rFonts w:eastAsia="Calibri"/>
          <w:sz w:val="28"/>
          <w:szCs w:val="28"/>
          <w:lang w:eastAsia="en-US"/>
        </w:rPr>
        <w:t xml:space="preserve"> — акции, которые выпускают международные организ</w:t>
      </w:r>
      <w:r w:rsidRPr="007D742B">
        <w:rPr>
          <w:rFonts w:eastAsia="Calibri"/>
          <w:sz w:val="28"/>
          <w:szCs w:val="28"/>
          <w:lang w:eastAsia="en-US"/>
        </w:rPr>
        <w:t>а</w:t>
      </w:r>
      <w:r w:rsidRPr="007D742B">
        <w:rPr>
          <w:rFonts w:eastAsia="Calibri"/>
          <w:sz w:val="28"/>
          <w:szCs w:val="28"/>
          <w:lang w:eastAsia="en-US"/>
        </w:rPr>
        <w:t xml:space="preserve">ции </w:t>
      </w:r>
      <w:r>
        <w:rPr>
          <w:rFonts w:eastAsia="Calibri"/>
          <w:sz w:val="28"/>
          <w:szCs w:val="28"/>
          <w:lang w:eastAsia="en-US"/>
        </w:rPr>
        <w:t>для пополнения своего капитала.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Евродепозитные сертификаты</w:t>
      </w:r>
      <w:r w:rsidRPr="007D742B">
        <w:rPr>
          <w:rFonts w:eastAsia="Calibri"/>
          <w:sz w:val="28"/>
          <w:szCs w:val="28"/>
          <w:lang w:eastAsia="en-US"/>
        </w:rPr>
        <w:t xml:space="preserve"> — долговые обязательства, которые предназначены для крупны</w:t>
      </w:r>
      <w:r>
        <w:rPr>
          <w:rFonts w:eastAsia="Calibri"/>
          <w:sz w:val="28"/>
          <w:szCs w:val="28"/>
          <w:lang w:eastAsia="en-US"/>
        </w:rPr>
        <w:t>х институциональных инвесторов.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Евоноты</w:t>
      </w:r>
      <w:r w:rsidRPr="007D742B">
        <w:rPr>
          <w:rFonts w:eastAsia="Calibri"/>
          <w:sz w:val="28"/>
          <w:szCs w:val="28"/>
          <w:lang w:eastAsia="en-US"/>
        </w:rPr>
        <w:t xml:space="preserve"> — краткосрочные ценные бумаги, выпускаются в ин</w:t>
      </w:r>
      <w:r w:rsidRPr="007D742B">
        <w:rPr>
          <w:rFonts w:eastAsia="Calibri"/>
          <w:sz w:val="28"/>
          <w:szCs w:val="28"/>
          <w:lang w:eastAsia="en-US"/>
        </w:rPr>
        <w:t>о</w:t>
      </w:r>
      <w:r w:rsidRPr="007D742B">
        <w:rPr>
          <w:rFonts w:eastAsia="Calibri"/>
          <w:sz w:val="28"/>
          <w:szCs w:val="28"/>
          <w:lang w:eastAsia="en-US"/>
        </w:rPr>
        <w:t>странной валюте внутри какой-либо страны и продаются в других странах на срок от 1 до 6 месяцев с изменяющейся процентной ставкой, ориент</w:t>
      </w:r>
      <w:r w:rsidRPr="007D742B">
        <w:rPr>
          <w:rFonts w:eastAsia="Calibri"/>
          <w:sz w:val="28"/>
          <w:szCs w:val="28"/>
          <w:lang w:eastAsia="en-US"/>
        </w:rPr>
        <w:t>и</w:t>
      </w:r>
      <w:r w:rsidRPr="007D742B">
        <w:rPr>
          <w:rFonts w:eastAsia="Calibri"/>
          <w:sz w:val="28"/>
          <w:szCs w:val="28"/>
          <w:lang w:eastAsia="en-US"/>
        </w:rPr>
        <w:t>рующейся на ставку Л И БОР — ставк</w:t>
      </w:r>
      <w:r>
        <w:rPr>
          <w:rFonts w:eastAsia="Calibri"/>
          <w:sz w:val="28"/>
          <w:szCs w:val="28"/>
          <w:lang w:eastAsia="en-US"/>
        </w:rPr>
        <w:t>у предложения Лондонской биржи.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Еврооблигации</w:t>
      </w:r>
      <w:r w:rsidRPr="007D742B">
        <w:rPr>
          <w:rFonts w:eastAsia="Calibri"/>
          <w:sz w:val="28"/>
          <w:szCs w:val="28"/>
          <w:lang w:eastAsia="en-US"/>
        </w:rPr>
        <w:t xml:space="preserve"> — международные ценные бумаги, выпускаемые в иностранной валюте и размещаемые одновременно в нескольких странах. Они являются долгосрочными и выпускаются на срок от 7 до 15 лет и сверхдолгосрочными, имеющими ступенчатую градацию 20, 30 и 40 лет. Основными эмитентами выступают правительства стран, международные организации, транснациональные кор</w:t>
      </w:r>
      <w:r>
        <w:rPr>
          <w:rFonts w:eastAsia="Calibri"/>
          <w:sz w:val="28"/>
          <w:szCs w:val="28"/>
          <w:lang w:eastAsia="en-US"/>
        </w:rPr>
        <w:t>порации, местные органы власти.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Именные эмиссионные ценные бумаги</w:t>
      </w:r>
      <w:r w:rsidRPr="007D742B">
        <w:rPr>
          <w:rFonts w:eastAsia="Calibri"/>
          <w:sz w:val="28"/>
          <w:szCs w:val="28"/>
          <w:lang w:eastAsia="en-US"/>
        </w:rPr>
        <w:t xml:space="preserve"> — ценные бумаги, информ</w:t>
      </w:r>
      <w:r w:rsidRPr="007D742B">
        <w:rPr>
          <w:rFonts w:eastAsia="Calibri"/>
          <w:sz w:val="28"/>
          <w:szCs w:val="28"/>
          <w:lang w:eastAsia="en-US"/>
        </w:rPr>
        <w:t>а</w:t>
      </w:r>
      <w:r w:rsidRPr="007D742B">
        <w:rPr>
          <w:rFonts w:eastAsia="Calibri"/>
          <w:sz w:val="28"/>
          <w:szCs w:val="28"/>
          <w:lang w:eastAsia="en-US"/>
        </w:rPr>
        <w:t>ция о владельцах которых должна быть доступна эмитенту в форме реес</w:t>
      </w:r>
      <w:r w:rsidRPr="007D742B">
        <w:rPr>
          <w:rFonts w:eastAsia="Calibri"/>
          <w:sz w:val="28"/>
          <w:szCs w:val="28"/>
          <w:lang w:eastAsia="en-US"/>
        </w:rPr>
        <w:t>т</w:t>
      </w:r>
      <w:r w:rsidRPr="007D742B">
        <w:rPr>
          <w:rFonts w:eastAsia="Calibri"/>
          <w:sz w:val="28"/>
          <w:szCs w:val="28"/>
          <w:lang w:eastAsia="en-US"/>
        </w:rPr>
        <w:lastRenderedPageBreak/>
        <w:t>ра владельцев ценных бумаг, переход прав на которые и осуществление закрепленных ими прав требуют обязат</w:t>
      </w:r>
      <w:r>
        <w:rPr>
          <w:rFonts w:eastAsia="Calibri"/>
          <w:sz w:val="28"/>
          <w:szCs w:val="28"/>
          <w:lang w:eastAsia="en-US"/>
        </w:rPr>
        <w:t>ельной идентификации владельца.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Инвестиционный портфель</w:t>
      </w:r>
      <w:r w:rsidRPr="007D742B">
        <w:rPr>
          <w:rFonts w:eastAsia="Calibri"/>
          <w:sz w:val="28"/>
          <w:szCs w:val="28"/>
          <w:lang w:eastAsia="en-US"/>
        </w:rPr>
        <w:t xml:space="preserve"> — набор ценных бумаг, приобретаемых инвестором в ход</w:t>
      </w:r>
      <w:r>
        <w:rPr>
          <w:rFonts w:eastAsia="Calibri"/>
          <w:sz w:val="28"/>
          <w:szCs w:val="28"/>
          <w:lang w:eastAsia="en-US"/>
        </w:rPr>
        <w:t>е вложений в прибыльные активы.</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Инвестор</w:t>
      </w:r>
      <w:r w:rsidRPr="007D742B">
        <w:rPr>
          <w:rFonts w:eastAsia="Calibri"/>
          <w:sz w:val="28"/>
          <w:szCs w:val="28"/>
          <w:lang w:eastAsia="en-US"/>
        </w:rPr>
        <w:t xml:space="preserve"> — физическое или юридическое лицо, вкладывающее средства в ценные бумаги </w:t>
      </w:r>
      <w:r>
        <w:rPr>
          <w:rFonts w:eastAsia="Calibri"/>
          <w:sz w:val="28"/>
          <w:szCs w:val="28"/>
          <w:lang w:eastAsia="en-US"/>
        </w:rPr>
        <w:t>или другие материальные активы.</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Индекс</w:t>
      </w:r>
      <w:r w:rsidRPr="007D742B">
        <w:rPr>
          <w:rFonts w:eastAsia="Calibri"/>
          <w:sz w:val="28"/>
          <w:szCs w:val="28"/>
          <w:lang w:eastAsia="en-US"/>
        </w:rPr>
        <w:t xml:space="preserve"> — сводный показатель курсов ценных бумаг, как </w:t>
      </w:r>
      <w:proofErr w:type="gramStart"/>
      <w:r w:rsidRPr="007D742B">
        <w:rPr>
          <w:rFonts w:eastAsia="Calibri"/>
          <w:sz w:val="28"/>
          <w:szCs w:val="28"/>
          <w:lang w:eastAsia="en-US"/>
        </w:rPr>
        <w:t>правило</w:t>
      </w:r>
      <w:proofErr w:type="gramEnd"/>
      <w:r w:rsidRPr="007D742B">
        <w:rPr>
          <w:rFonts w:eastAsia="Calibri"/>
          <w:sz w:val="28"/>
          <w:szCs w:val="28"/>
          <w:lang w:eastAsia="en-US"/>
        </w:rPr>
        <w:t xml:space="preserve"> акций, отражающий ур</w:t>
      </w:r>
      <w:r>
        <w:rPr>
          <w:rFonts w:eastAsia="Calibri"/>
          <w:sz w:val="28"/>
          <w:szCs w:val="28"/>
          <w:lang w:eastAsia="en-US"/>
        </w:rPr>
        <w:t>овень спроса на фондовом рынке.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Индикаторы</w:t>
      </w:r>
      <w:r w:rsidRPr="007D742B">
        <w:rPr>
          <w:rFonts w:eastAsia="Calibri"/>
          <w:sz w:val="28"/>
          <w:szCs w:val="28"/>
          <w:lang w:eastAsia="en-US"/>
        </w:rPr>
        <w:t xml:space="preserve"> — математически обработанные данные о курсах це</w:t>
      </w:r>
      <w:r w:rsidRPr="007D742B">
        <w:rPr>
          <w:rFonts w:eastAsia="Calibri"/>
          <w:sz w:val="28"/>
          <w:szCs w:val="28"/>
          <w:lang w:eastAsia="en-US"/>
        </w:rPr>
        <w:t>н</w:t>
      </w:r>
      <w:r w:rsidRPr="007D742B">
        <w:rPr>
          <w:rFonts w:eastAsia="Calibri"/>
          <w:sz w:val="28"/>
          <w:szCs w:val="28"/>
          <w:lang w:eastAsia="en-US"/>
        </w:rPr>
        <w:t>ных бумаг, позволяющие судить об имеющемся тренде и</w:t>
      </w:r>
      <w:r>
        <w:rPr>
          <w:rFonts w:eastAsia="Calibri"/>
          <w:sz w:val="28"/>
          <w:szCs w:val="28"/>
          <w:lang w:eastAsia="en-US"/>
        </w:rPr>
        <w:t xml:space="preserve"> его предполага</w:t>
      </w:r>
      <w:r>
        <w:rPr>
          <w:rFonts w:eastAsia="Calibri"/>
          <w:sz w:val="28"/>
          <w:szCs w:val="28"/>
          <w:lang w:eastAsia="en-US"/>
        </w:rPr>
        <w:t>е</w:t>
      </w:r>
      <w:r>
        <w:rPr>
          <w:rFonts w:eastAsia="Calibri"/>
          <w:sz w:val="28"/>
          <w:szCs w:val="28"/>
          <w:lang w:eastAsia="en-US"/>
        </w:rPr>
        <w:t>мых изменениях.</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Капитализация</w:t>
      </w:r>
      <w:r w:rsidRPr="007D742B">
        <w:rPr>
          <w:rFonts w:eastAsia="Calibri"/>
          <w:sz w:val="28"/>
          <w:szCs w:val="28"/>
          <w:lang w:eastAsia="en-US"/>
        </w:rPr>
        <w:t xml:space="preserve"> — суммарная стоимость выпущенных в обращение обыкновенн</w:t>
      </w:r>
      <w:r>
        <w:rPr>
          <w:rFonts w:eastAsia="Calibri"/>
          <w:sz w:val="28"/>
          <w:szCs w:val="28"/>
          <w:lang w:eastAsia="en-US"/>
        </w:rPr>
        <w:t>ых и привилегированных акций.</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Кассовые сделки, их еще называют сделки спот или «кэш»</w:t>
      </w:r>
      <w:r w:rsidRPr="007D742B">
        <w:rPr>
          <w:rFonts w:eastAsia="Calibri"/>
          <w:sz w:val="28"/>
          <w:szCs w:val="28"/>
          <w:lang w:eastAsia="en-US"/>
        </w:rPr>
        <w:t xml:space="preserve"> — сде</w:t>
      </w:r>
      <w:r w:rsidRPr="007D742B">
        <w:rPr>
          <w:rFonts w:eastAsia="Calibri"/>
          <w:sz w:val="28"/>
          <w:szCs w:val="28"/>
          <w:lang w:eastAsia="en-US"/>
        </w:rPr>
        <w:t>л</w:t>
      </w:r>
      <w:r w:rsidRPr="007D742B">
        <w:rPr>
          <w:rFonts w:eastAsia="Calibri"/>
          <w:sz w:val="28"/>
          <w:szCs w:val="28"/>
          <w:lang w:eastAsia="en-US"/>
        </w:rPr>
        <w:t>ки, подлежащие немедленному выполнению или осуществляе</w:t>
      </w:r>
      <w:r>
        <w:rPr>
          <w:rFonts w:eastAsia="Calibri"/>
          <w:sz w:val="28"/>
          <w:szCs w:val="28"/>
          <w:lang w:eastAsia="en-US"/>
        </w:rPr>
        <w:t>мые в коро</w:t>
      </w:r>
      <w:r>
        <w:rPr>
          <w:rFonts w:eastAsia="Calibri"/>
          <w:sz w:val="28"/>
          <w:szCs w:val="28"/>
          <w:lang w:eastAsia="en-US"/>
        </w:rPr>
        <w:t>т</w:t>
      </w:r>
      <w:r>
        <w:rPr>
          <w:rFonts w:eastAsia="Calibri"/>
          <w:sz w:val="28"/>
          <w:szCs w:val="28"/>
          <w:lang w:eastAsia="en-US"/>
        </w:rPr>
        <w:t>кие временные сроки.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Кастодиальные банки</w:t>
      </w:r>
      <w:r w:rsidRPr="007D742B">
        <w:rPr>
          <w:rFonts w:eastAsia="Calibri"/>
          <w:sz w:val="28"/>
          <w:szCs w:val="28"/>
          <w:lang w:eastAsia="en-US"/>
        </w:rPr>
        <w:t xml:space="preserve"> — банки-депозитарии, оказывающие услуги по </w:t>
      </w:r>
      <w:r>
        <w:rPr>
          <w:rFonts w:eastAsia="Calibri"/>
          <w:sz w:val="28"/>
          <w:szCs w:val="28"/>
          <w:lang w:eastAsia="en-US"/>
        </w:rPr>
        <w:t>хранению ценных бумаг клиентов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Клиринг</w:t>
      </w:r>
      <w:r w:rsidRPr="007D742B">
        <w:rPr>
          <w:rFonts w:eastAsia="Calibri"/>
          <w:sz w:val="28"/>
          <w:szCs w:val="28"/>
          <w:lang w:eastAsia="en-US"/>
        </w:rPr>
        <w:t xml:space="preserve">— </w:t>
      </w:r>
      <w:proofErr w:type="gramStart"/>
      <w:r w:rsidRPr="007D742B">
        <w:rPr>
          <w:rFonts w:eastAsia="Calibri"/>
          <w:sz w:val="28"/>
          <w:szCs w:val="28"/>
          <w:lang w:eastAsia="en-US"/>
        </w:rPr>
        <w:t>об</w:t>
      </w:r>
      <w:proofErr w:type="gramEnd"/>
      <w:r w:rsidRPr="007D742B">
        <w:rPr>
          <w:rFonts w:eastAsia="Calibri"/>
          <w:sz w:val="28"/>
          <w:szCs w:val="28"/>
          <w:lang w:eastAsia="en-US"/>
        </w:rPr>
        <w:t>особившаяся часть сделки, состоящая в определении взаимных обязательств ее сторон, установлении того, кто, что и кому до</w:t>
      </w:r>
      <w:r w:rsidRPr="007D742B">
        <w:rPr>
          <w:rFonts w:eastAsia="Calibri"/>
          <w:sz w:val="28"/>
          <w:szCs w:val="28"/>
          <w:lang w:eastAsia="en-US"/>
        </w:rPr>
        <w:t>л</w:t>
      </w:r>
      <w:r w:rsidRPr="007D742B">
        <w:rPr>
          <w:rFonts w:eastAsia="Calibri"/>
          <w:sz w:val="28"/>
          <w:szCs w:val="28"/>
          <w:lang w:eastAsia="en-US"/>
        </w:rPr>
        <w:t>жен в процессе торговли на рынке ценных бумаг и в какие сроки эти об</w:t>
      </w:r>
      <w:r w:rsidRPr="007D742B">
        <w:rPr>
          <w:rFonts w:eastAsia="Calibri"/>
          <w:sz w:val="28"/>
          <w:szCs w:val="28"/>
          <w:lang w:eastAsia="en-US"/>
        </w:rPr>
        <w:t>я</w:t>
      </w:r>
      <w:r w:rsidRPr="007D742B">
        <w:rPr>
          <w:rFonts w:eastAsia="Calibri"/>
          <w:sz w:val="28"/>
          <w:szCs w:val="28"/>
          <w:lang w:eastAsia="en-US"/>
        </w:rPr>
        <w:t>з</w:t>
      </w:r>
      <w:r>
        <w:rPr>
          <w:rFonts w:eastAsia="Calibri"/>
          <w:sz w:val="28"/>
          <w:szCs w:val="28"/>
          <w:lang w:eastAsia="en-US"/>
        </w:rPr>
        <w:t>ательства необходимо выполнить.</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Клиринговая организация</w:t>
      </w:r>
      <w:r w:rsidRPr="007D742B">
        <w:rPr>
          <w:rFonts w:eastAsia="Calibri"/>
          <w:sz w:val="28"/>
          <w:szCs w:val="28"/>
          <w:lang w:eastAsia="en-US"/>
        </w:rPr>
        <w:t xml:space="preserve"> — организация, ведущая учет и испо</w:t>
      </w:r>
      <w:r w:rsidRPr="007D742B">
        <w:rPr>
          <w:rFonts w:eastAsia="Calibri"/>
          <w:sz w:val="28"/>
          <w:szCs w:val="28"/>
          <w:lang w:eastAsia="en-US"/>
        </w:rPr>
        <w:t>л</w:t>
      </w:r>
      <w:r w:rsidRPr="007D742B">
        <w:rPr>
          <w:rFonts w:eastAsia="Calibri"/>
          <w:sz w:val="28"/>
          <w:szCs w:val="28"/>
          <w:lang w:eastAsia="en-US"/>
        </w:rPr>
        <w:t>няющая обязательства брокеров по заключенным сделкам в торговой си</w:t>
      </w:r>
      <w:r w:rsidRPr="007D742B">
        <w:rPr>
          <w:rFonts w:eastAsia="Calibri"/>
          <w:sz w:val="28"/>
          <w:szCs w:val="28"/>
          <w:lang w:eastAsia="en-US"/>
        </w:rPr>
        <w:t>с</w:t>
      </w:r>
      <w:r w:rsidRPr="007D742B">
        <w:rPr>
          <w:rFonts w:eastAsia="Calibri"/>
          <w:sz w:val="28"/>
          <w:szCs w:val="28"/>
          <w:lang w:eastAsia="en-US"/>
        </w:rPr>
        <w:t>теме в течение торгового дня, в конце дня подводит баланс по ценным б</w:t>
      </w:r>
      <w:r w:rsidRPr="007D742B">
        <w:rPr>
          <w:rFonts w:eastAsia="Calibri"/>
          <w:sz w:val="28"/>
          <w:szCs w:val="28"/>
          <w:lang w:eastAsia="en-US"/>
        </w:rPr>
        <w:t>у</w:t>
      </w:r>
      <w:r w:rsidRPr="007D742B">
        <w:rPr>
          <w:rFonts w:eastAsia="Calibri"/>
          <w:sz w:val="28"/>
          <w:szCs w:val="28"/>
          <w:lang w:eastAsia="en-US"/>
        </w:rPr>
        <w:t>магам и денежным</w:t>
      </w:r>
      <w:r>
        <w:rPr>
          <w:rFonts w:eastAsia="Calibri"/>
          <w:sz w:val="28"/>
          <w:szCs w:val="28"/>
          <w:lang w:eastAsia="en-US"/>
        </w:rPr>
        <w:t xml:space="preserve"> средствам для каждой компании.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Консолидация</w:t>
      </w:r>
      <w:r w:rsidRPr="007D742B">
        <w:rPr>
          <w:rFonts w:eastAsia="Calibri"/>
          <w:sz w:val="28"/>
          <w:szCs w:val="28"/>
          <w:lang w:eastAsia="en-US"/>
        </w:rPr>
        <w:t xml:space="preserve"> — уменьшение числа акций корпорации путем обмена нескольких старых акций на одну новую с пропорционально увел</w:t>
      </w:r>
      <w:r>
        <w:rPr>
          <w:rFonts w:eastAsia="Calibri"/>
          <w:sz w:val="28"/>
          <w:szCs w:val="28"/>
          <w:lang w:eastAsia="en-US"/>
        </w:rPr>
        <w:t>иченной номинальной стоимостью.</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 xml:space="preserve">Котировка </w:t>
      </w:r>
      <w:r w:rsidRPr="007D742B">
        <w:rPr>
          <w:rFonts w:eastAsia="Calibri"/>
          <w:sz w:val="28"/>
          <w:szCs w:val="28"/>
          <w:lang w:eastAsia="en-US"/>
        </w:rPr>
        <w:t>— установление курса ценной</w:t>
      </w:r>
      <w:r>
        <w:rPr>
          <w:rFonts w:eastAsia="Calibri"/>
          <w:sz w:val="28"/>
          <w:szCs w:val="28"/>
          <w:lang w:eastAsia="en-US"/>
        </w:rPr>
        <w:t xml:space="preserve"> бумаги на фондовых би</w:t>
      </w:r>
      <w:r>
        <w:rPr>
          <w:rFonts w:eastAsia="Calibri"/>
          <w:sz w:val="28"/>
          <w:szCs w:val="28"/>
          <w:lang w:eastAsia="en-US"/>
        </w:rPr>
        <w:t>р</w:t>
      </w:r>
      <w:r>
        <w:rPr>
          <w:rFonts w:eastAsia="Calibri"/>
          <w:sz w:val="28"/>
          <w:szCs w:val="28"/>
          <w:lang w:eastAsia="en-US"/>
        </w:rPr>
        <w:t>жах.</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Котировальный лист</w:t>
      </w:r>
      <w:r w:rsidRPr="007D742B">
        <w:rPr>
          <w:rFonts w:eastAsia="Calibri"/>
          <w:sz w:val="28"/>
          <w:szCs w:val="28"/>
          <w:lang w:eastAsia="en-US"/>
        </w:rPr>
        <w:t xml:space="preserve"> — список ценных бумаг, прошедших процед</w:t>
      </w:r>
      <w:r w:rsidRPr="007D742B">
        <w:rPr>
          <w:rFonts w:eastAsia="Calibri"/>
          <w:sz w:val="28"/>
          <w:szCs w:val="28"/>
          <w:lang w:eastAsia="en-US"/>
        </w:rPr>
        <w:t>у</w:t>
      </w:r>
      <w:r w:rsidRPr="007D742B">
        <w:rPr>
          <w:rFonts w:eastAsia="Calibri"/>
          <w:sz w:val="28"/>
          <w:szCs w:val="28"/>
          <w:lang w:eastAsia="en-US"/>
        </w:rPr>
        <w:t>ру листинга и соответствующих треб</w:t>
      </w:r>
      <w:r>
        <w:rPr>
          <w:rFonts w:eastAsia="Calibri"/>
          <w:sz w:val="28"/>
          <w:szCs w:val="28"/>
          <w:lang w:eastAsia="en-US"/>
        </w:rPr>
        <w:t>ованиям организаторов торговли.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Кратные сделки с премией</w:t>
      </w:r>
      <w:r w:rsidRPr="007D742B">
        <w:rPr>
          <w:rFonts w:eastAsia="Calibri"/>
          <w:sz w:val="28"/>
          <w:szCs w:val="28"/>
          <w:lang w:eastAsia="en-US"/>
        </w:rPr>
        <w:t xml:space="preserve"> — разновидность опциона, при котором плательщик премии имеет право потребовать от своего контрагента пер</w:t>
      </w:r>
      <w:r w:rsidRPr="007D742B">
        <w:rPr>
          <w:rFonts w:eastAsia="Calibri"/>
          <w:sz w:val="28"/>
          <w:szCs w:val="28"/>
          <w:lang w:eastAsia="en-US"/>
        </w:rPr>
        <w:t>е</w:t>
      </w:r>
      <w:r w:rsidRPr="007D742B">
        <w:rPr>
          <w:rFonts w:eastAsia="Calibri"/>
          <w:sz w:val="28"/>
          <w:szCs w:val="28"/>
          <w:lang w:eastAsia="en-US"/>
        </w:rPr>
        <w:t>дачи ему ценных бумаг в количестве, в несколько раз превышающем уст</w:t>
      </w:r>
      <w:r w:rsidRPr="007D742B">
        <w:rPr>
          <w:rFonts w:eastAsia="Calibri"/>
          <w:sz w:val="28"/>
          <w:szCs w:val="28"/>
          <w:lang w:eastAsia="en-US"/>
        </w:rPr>
        <w:t>а</w:t>
      </w:r>
      <w:r w:rsidRPr="007D742B">
        <w:rPr>
          <w:rFonts w:eastAsia="Calibri"/>
          <w:sz w:val="28"/>
          <w:szCs w:val="28"/>
          <w:lang w:eastAsia="en-US"/>
        </w:rPr>
        <w:t>новленное при заключении сделки их количество, по курсу, ус</w:t>
      </w:r>
      <w:r>
        <w:rPr>
          <w:rFonts w:eastAsia="Calibri"/>
          <w:sz w:val="28"/>
          <w:szCs w:val="28"/>
          <w:lang w:eastAsia="en-US"/>
        </w:rPr>
        <w:t>тановленн</w:t>
      </w:r>
      <w:r>
        <w:rPr>
          <w:rFonts w:eastAsia="Calibri"/>
          <w:sz w:val="28"/>
          <w:szCs w:val="28"/>
          <w:lang w:eastAsia="en-US"/>
        </w:rPr>
        <w:t>о</w:t>
      </w:r>
      <w:r>
        <w:rPr>
          <w:rFonts w:eastAsia="Calibri"/>
          <w:sz w:val="28"/>
          <w:szCs w:val="28"/>
          <w:lang w:eastAsia="en-US"/>
        </w:rPr>
        <w:t>му при ее заключении.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Купонные платежи</w:t>
      </w:r>
      <w:r w:rsidRPr="007D742B">
        <w:rPr>
          <w:rFonts w:eastAsia="Calibri"/>
          <w:sz w:val="28"/>
          <w:szCs w:val="28"/>
          <w:lang w:eastAsia="en-US"/>
        </w:rPr>
        <w:t xml:space="preserve"> — выплаты фиксированной суммы процентов по долгово</w:t>
      </w:r>
      <w:r>
        <w:rPr>
          <w:rFonts w:eastAsia="Calibri"/>
          <w:sz w:val="28"/>
          <w:szCs w:val="28"/>
          <w:lang w:eastAsia="en-US"/>
        </w:rPr>
        <w:t>му обязательству (облигации).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Курс, или курсовая стоимость акций</w:t>
      </w:r>
      <w:r w:rsidRPr="007D742B">
        <w:rPr>
          <w:rFonts w:eastAsia="Calibri"/>
          <w:sz w:val="28"/>
          <w:szCs w:val="28"/>
          <w:lang w:eastAsia="en-US"/>
        </w:rPr>
        <w:t xml:space="preserve"> — стоимость, которая форм</w:t>
      </w:r>
      <w:r w:rsidRPr="007D742B">
        <w:rPr>
          <w:rFonts w:eastAsia="Calibri"/>
          <w:sz w:val="28"/>
          <w:szCs w:val="28"/>
          <w:lang w:eastAsia="en-US"/>
        </w:rPr>
        <w:t>и</w:t>
      </w:r>
      <w:r w:rsidRPr="007D742B">
        <w:rPr>
          <w:rFonts w:eastAsia="Calibri"/>
          <w:sz w:val="28"/>
          <w:szCs w:val="28"/>
          <w:lang w:eastAsia="en-US"/>
        </w:rPr>
        <w:t>руется на рынке в завис</w:t>
      </w:r>
      <w:r>
        <w:rPr>
          <w:rFonts w:eastAsia="Calibri"/>
          <w:sz w:val="28"/>
          <w:szCs w:val="28"/>
          <w:lang w:eastAsia="en-US"/>
        </w:rPr>
        <w:t>имости от спроса и предложения.</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lastRenderedPageBreak/>
        <w:t>Ликвидационная цена акции</w:t>
      </w:r>
      <w:r w:rsidRPr="007D742B">
        <w:rPr>
          <w:rFonts w:eastAsia="Calibri"/>
          <w:sz w:val="28"/>
          <w:szCs w:val="28"/>
          <w:lang w:eastAsia="en-US"/>
        </w:rPr>
        <w:t xml:space="preserve"> — сумма, приходящаяся на одну акцию в случае продажи имущества предприятия при его ликвидаци</w:t>
      </w:r>
      <w:r>
        <w:rPr>
          <w:rFonts w:eastAsia="Calibri"/>
          <w:sz w:val="28"/>
          <w:szCs w:val="28"/>
          <w:lang w:eastAsia="en-US"/>
        </w:rPr>
        <w:t>и (Стоимость имущества/Активы).</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Листинг</w:t>
      </w:r>
      <w:r w:rsidRPr="007D742B">
        <w:rPr>
          <w:rFonts w:eastAsia="Calibri"/>
          <w:sz w:val="28"/>
          <w:szCs w:val="28"/>
          <w:lang w:eastAsia="en-US"/>
        </w:rPr>
        <w:t xml:space="preserve">— </w:t>
      </w:r>
      <w:proofErr w:type="gramStart"/>
      <w:r w:rsidRPr="007D742B">
        <w:rPr>
          <w:rFonts w:eastAsia="Calibri"/>
          <w:sz w:val="28"/>
          <w:szCs w:val="28"/>
          <w:lang w:eastAsia="en-US"/>
        </w:rPr>
        <w:t>вк</w:t>
      </w:r>
      <w:proofErr w:type="gramEnd"/>
      <w:r w:rsidRPr="007D742B">
        <w:rPr>
          <w:rFonts w:eastAsia="Calibri"/>
          <w:sz w:val="28"/>
          <w:szCs w:val="28"/>
          <w:lang w:eastAsia="en-US"/>
        </w:rPr>
        <w:t>лючение ценных бумаг в котировальный лист биржи и осуществление контроля за их соответствием условиям и тре</w:t>
      </w:r>
      <w:r>
        <w:rPr>
          <w:rFonts w:eastAsia="Calibri"/>
          <w:sz w:val="28"/>
          <w:szCs w:val="28"/>
          <w:lang w:eastAsia="en-US"/>
        </w:rPr>
        <w:t>бованиям о</w:t>
      </w:r>
      <w:r>
        <w:rPr>
          <w:rFonts w:eastAsia="Calibri"/>
          <w:sz w:val="28"/>
          <w:szCs w:val="28"/>
          <w:lang w:eastAsia="en-US"/>
        </w:rPr>
        <w:t>р</w:t>
      </w:r>
      <w:r>
        <w:rPr>
          <w:rFonts w:eastAsia="Calibri"/>
          <w:sz w:val="28"/>
          <w:szCs w:val="28"/>
          <w:lang w:eastAsia="en-US"/>
        </w:rPr>
        <w:t>ганизатора торговли.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Маркет-мейкер</w:t>
      </w:r>
      <w:r w:rsidRPr="007D742B">
        <w:rPr>
          <w:rFonts w:eastAsia="Calibri"/>
          <w:sz w:val="28"/>
          <w:szCs w:val="28"/>
          <w:lang w:eastAsia="en-US"/>
        </w:rPr>
        <w:t xml:space="preserve"> — участник торгов, поддерживающий необходимый уровень ликвидности (цену спроса и цену предложения) ценной бумаги путем покупки и продажи лото</w:t>
      </w:r>
      <w:r>
        <w:rPr>
          <w:rFonts w:eastAsia="Calibri"/>
          <w:sz w:val="28"/>
          <w:szCs w:val="28"/>
          <w:lang w:eastAsia="en-US"/>
        </w:rPr>
        <w:t>в в указанных ценовых границах.</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Международные ценные бумаги</w:t>
      </w:r>
      <w:r w:rsidRPr="007D742B">
        <w:rPr>
          <w:rFonts w:eastAsia="Calibri"/>
          <w:sz w:val="28"/>
          <w:szCs w:val="28"/>
          <w:lang w:eastAsia="en-US"/>
        </w:rPr>
        <w:t xml:space="preserve"> — ценные бумаги, выпускаемые внутри какой-либо страны в иностранной в</w:t>
      </w:r>
      <w:r>
        <w:rPr>
          <w:rFonts w:eastAsia="Calibri"/>
          <w:sz w:val="28"/>
          <w:szCs w:val="28"/>
          <w:lang w:eastAsia="en-US"/>
        </w:rPr>
        <w:t>алюте и продаваемые за руб</w:t>
      </w:r>
      <w:r>
        <w:rPr>
          <w:rFonts w:eastAsia="Calibri"/>
          <w:sz w:val="28"/>
          <w:szCs w:val="28"/>
          <w:lang w:eastAsia="en-US"/>
        </w:rPr>
        <w:t>е</w:t>
      </w:r>
      <w:r>
        <w:rPr>
          <w:rFonts w:eastAsia="Calibri"/>
          <w:sz w:val="28"/>
          <w:szCs w:val="28"/>
          <w:lang w:eastAsia="en-US"/>
        </w:rPr>
        <w:t>жом.</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«Медведи»</w:t>
      </w:r>
      <w:r w:rsidRPr="007D742B">
        <w:rPr>
          <w:rFonts w:eastAsia="Calibri"/>
          <w:sz w:val="28"/>
          <w:szCs w:val="28"/>
          <w:lang w:eastAsia="en-US"/>
        </w:rPr>
        <w:t xml:space="preserve"> — брокеры, играющие на рынке ценных бумаг н</w:t>
      </w:r>
      <w:r>
        <w:rPr>
          <w:rFonts w:eastAsia="Calibri"/>
          <w:sz w:val="28"/>
          <w:szCs w:val="28"/>
          <w:lang w:eastAsia="en-US"/>
        </w:rPr>
        <w:t>а пон</w:t>
      </w:r>
      <w:r>
        <w:rPr>
          <w:rFonts w:eastAsia="Calibri"/>
          <w:sz w:val="28"/>
          <w:szCs w:val="28"/>
          <w:lang w:eastAsia="en-US"/>
        </w:rPr>
        <w:t>и</w:t>
      </w:r>
      <w:r>
        <w:rPr>
          <w:rFonts w:eastAsia="Calibri"/>
          <w:sz w:val="28"/>
          <w:szCs w:val="28"/>
          <w:lang w:eastAsia="en-US"/>
        </w:rPr>
        <w:t>жение курса ценных бумаг.</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Муниципальные ценные бумаги</w:t>
      </w:r>
      <w:r w:rsidRPr="007D742B">
        <w:rPr>
          <w:rFonts w:eastAsia="Calibri"/>
          <w:sz w:val="28"/>
          <w:szCs w:val="28"/>
          <w:lang w:eastAsia="en-US"/>
        </w:rPr>
        <w:t xml:space="preserve"> — ценные бумаги, выпускаемые м</w:t>
      </w:r>
      <w:r w:rsidRPr="007D742B">
        <w:rPr>
          <w:rFonts w:eastAsia="Calibri"/>
          <w:sz w:val="28"/>
          <w:szCs w:val="28"/>
          <w:lang w:eastAsia="en-US"/>
        </w:rPr>
        <w:t>е</w:t>
      </w:r>
      <w:r w:rsidRPr="007D742B">
        <w:rPr>
          <w:rFonts w:eastAsia="Calibri"/>
          <w:sz w:val="28"/>
          <w:szCs w:val="28"/>
          <w:lang w:eastAsia="en-US"/>
        </w:rPr>
        <w:t>стными органами власти и управления и другими местны</w:t>
      </w:r>
      <w:r>
        <w:rPr>
          <w:rFonts w:eastAsia="Calibri"/>
          <w:sz w:val="28"/>
          <w:szCs w:val="28"/>
          <w:lang w:eastAsia="en-US"/>
        </w:rPr>
        <w:t>ми администр</w:t>
      </w:r>
      <w:r>
        <w:rPr>
          <w:rFonts w:eastAsia="Calibri"/>
          <w:sz w:val="28"/>
          <w:szCs w:val="28"/>
          <w:lang w:eastAsia="en-US"/>
        </w:rPr>
        <w:t>а</w:t>
      </w:r>
      <w:r>
        <w:rPr>
          <w:rFonts w:eastAsia="Calibri"/>
          <w:sz w:val="28"/>
          <w:szCs w:val="28"/>
          <w:lang w:eastAsia="en-US"/>
        </w:rPr>
        <w:t>тивными единицами.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Неорганизованный рынок</w:t>
      </w:r>
      <w:r w:rsidRPr="007D742B">
        <w:rPr>
          <w:rFonts w:eastAsia="Calibri"/>
          <w:sz w:val="28"/>
          <w:szCs w:val="28"/>
          <w:lang w:eastAsia="en-US"/>
        </w:rPr>
        <w:t xml:space="preserve"> — рынок, который не предполагает опт</w:t>
      </w:r>
      <w:r w:rsidRPr="007D742B">
        <w:rPr>
          <w:rFonts w:eastAsia="Calibri"/>
          <w:sz w:val="28"/>
          <w:szCs w:val="28"/>
          <w:lang w:eastAsia="en-US"/>
        </w:rPr>
        <w:t>о</w:t>
      </w:r>
      <w:r w:rsidRPr="007D742B">
        <w:rPr>
          <w:rFonts w:eastAsia="Calibri"/>
          <w:sz w:val="28"/>
          <w:szCs w:val="28"/>
          <w:lang w:eastAsia="en-US"/>
        </w:rPr>
        <w:t xml:space="preserve">вой продажи, на нем может продаваться любое количество ценных бумаг. Рынок </w:t>
      </w:r>
      <w:r>
        <w:rPr>
          <w:rFonts w:eastAsia="Calibri"/>
          <w:sz w:val="28"/>
          <w:szCs w:val="28"/>
          <w:lang w:eastAsia="en-US"/>
        </w:rPr>
        <w:t>рассчитан на мелких инвесторов.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 xml:space="preserve">Нерыночные государственные ценные </w:t>
      </w:r>
      <w:proofErr w:type="gramStart"/>
      <w:r w:rsidRPr="007D742B">
        <w:rPr>
          <w:rFonts w:eastAsia="Calibri"/>
          <w:i/>
          <w:sz w:val="28"/>
          <w:szCs w:val="28"/>
          <w:lang w:eastAsia="en-US"/>
        </w:rPr>
        <w:t>бумаги</w:t>
      </w:r>
      <w:r w:rsidRPr="007D742B">
        <w:rPr>
          <w:rFonts w:eastAsia="Calibri"/>
          <w:sz w:val="28"/>
          <w:szCs w:val="28"/>
          <w:lang w:eastAsia="en-US"/>
        </w:rPr>
        <w:t>—долговые</w:t>
      </w:r>
      <w:proofErr w:type="gramEnd"/>
      <w:r w:rsidRPr="007D742B">
        <w:rPr>
          <w:rFonts w:eastAsia="Calibri"/>
          <w:sz w:val="28"/>
          <w:szCs w:val="28"/>
          <w:lang w:eastAsia="en-US"/>
        </w:rPr>
        <w:t xml:space="preserve"> обязател</w:t>
      </w:r>
      <w:r w:rsidRPr="007D742B">
        <w:rPr>
          <w:rFonts w:eastAsia="Calibri"/>
          <w:sz w:val="28"/>
          <w:szCs w:val="28"/>
          <w:lang w:eastAsia="en-US"/>
        </w:rPr>
        <w:t>ь</w:t>
      </w:r>
      <w:r w:rsidRPr="007D742B">
        <w:rPr>
          <w:rFonts w:eastAsia="Calibri"/>
          <w:sz w:val="28"/>
          <w:szCs w:val="28"/>
          <w:lang w:eastAsia="en-US"/>
        </w:rPr>
        <w:t>ства, которые не обращаются н</w:t>
      </w:r>
      <w:r>
        <w:rPr>
          <w:rFonts w:eastAsia="Calibri"/>
          <w:sz w:val="28"/>
          <w:szCs w:val="28"/>
          <w:lang w:eastAsia="en-US"/>
        </w:rPr>
        <w:t>а рынке.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Новейшн</w:t>
      </w:r>
      <w:r w:rsidRPr="007D742B">
        <w:rPr>
          <w:rFonts w:eastAsia="Calibri"/>
          <w:sz w:val="28"/>
          <w:szCs w:val="28"/>
          <w:lang w:eastAsia="en-US"/>
        </w:rPr>
        <w:t xml:space="preserve"> — урегулирование позиций участников торговли против клиринговой организации, а </w:t>
      </w:r>
      <w:proofErr w:type="gramStart"/>
      <w:r w:rsidRPr="007D742B">
        <w:rPr>
          <w:rFonts w:eastAsia="Calibri"/>
          <w:sz w:val="28"/>
          <w:szCs w:val="28"/>
          <w:lang w:eastAsia="en-US"/>
        </w:rPr>
        <w:t>не друг</w:t>
      </w:r>
      <w:proofErr w:type="gramEnd"/>
      <w:r w:rsidRPr="007D742B">
        <w:rPr>
          <w:rFonts w:eastAsia="Calibri"/>
          <w:sz w:val="28"/>
          <w:szCs w:val="28"/>
          <w:lang w:eastAsia="en-US"/>
        </w:rPr>
        <w:t xml:space="preserve"> против друга, т. е. полная смена ст</w:t>
      </w:r>
      <w:r w:rsidRPr="007D742B">
        <w:rPr>
          <w:rFonts w:eastAsia="Calibri"/>
          <w:sz w:val="28"/>
          <w:szCs w:val="28"/>
          <w:lang w:eastAsia="en-US"/>
        </w:rPr>
        <w:t>о</w:t>
      </w:r>
      <w:r w:rsidRPr="007D742B">
        <w:rPr>
          <w:rFonts w:eastAsia="Calibri"/>
          <w:sz w:val="28"/>
          <w:szCs w:val="28"/>
          <w:lang w:eastAsia="en-US"/>
        </w:rPr>
        <w:t>рон на этапе исполнения по сравне</w:t>
      </w:r>
      <w:r>
        <w:rPr>
          <w:rFonts w:eastAsia="Calibri"/>
          <w:sz w:val="28"/>
          <w:szCs w:val="28"/>
          <w:lang w:eastAsia="en-US"/>
        </w:rPr>
        <w:t>нию с этапом заключения сделок.</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Номинальная стоимость ценной бумаги</w:t>
      </w:r>
      <w:r w:rsidRPr="007D742B">
        <w:rPr>
          <w:rFonts w:eastAsia="Calibri"/>
          <w:sz w:val="28"/>
          <w:szCs w:val="28"/>
          <w:lang w:eastAsia="en-US"/>
        </w:rPr>
        <w:t xml:space="preserve"> — нарицательная сто</w:t>
      </w:r>
      <w:r w:rsidRPr="007D742B">
        <w:rPr>
          <w:rFonts w:eastAsia="Calibri"/>
          <w:sz w:val="28"/>
          <w:szCs w:val="28"/>
          <w:lang w:eastAsia="en-US"/>
        </w:rPr>
        <w:t>и</w:t>
      </w:r>
      <w:r w:rsidRPr="007D742B">
        <w:rPr>
          <w:rFonts w:eastAsia="Calibri"/>
          <w:sz w:val="28"/>
          <w:szCs w:val="28"/>
          <w:lang w:eastAsia="en-US"/>
        </w:rPr>
        <w:t>мость, устанавливаемая дл</w:t>
      </w:r>
      <w:r>
        <w:rPr>
          <w:rFonts w:eastAsia="Calibri"/>
          <w:sz w:val="28"/>
          <w:szCs w:val="28"/>
          <w:lang w:eastAsia="en-US"/>
        </w:rPr>
        <w:t>я ценной бумаги при ее эмиссии.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Номинальный держатель</w:t>
      </w:r>
      <w:r w:rsidRPr="007D742B">
        <w:rPr>
          <w:rFonts w:eastAsia="Calibri"/>
          <w:sz w:val="28"/>
          <w:szCs w:val="28"/>
          <w:lang w:eastAsia="en-US"/>
        </w:rPr>
        <w:t xml:space="preserve"> — профессиональный участник рынка ценных бумаг, который является держателем ценных бумаг, принадлеж</w:t>
      </w:r>
      <w:r w:rsidRPr="007D742B">
        <w:rPr>
          <w:rFonts w:eastAsia="Calibri"/>
          <w:sz w:val="28"/>
          <w:szCs w:val="28"/>
          <w:lang w:eastAsia="en-US"/>
        </w:rPr>
        <w:t>а</w:t>
      </w:r>
      <w:r w:rsidRPr="007D742B">
        <w:rPr>
          <w:rFonts w:eastAsia="Calibri"/>
          <w:sz w:val="28"/>
          <w:szCs w:val="28"/>
          <w:lang w:eastAsia="en-US"/>
        </w:rPr>
        <w:t>щих третьим лицам, и осуществляет операции с ними по требованию вл</w:t>
      </w:r>
      <w:r w:rsidRPr="007D742B">
        <w:rPr>
          <w:rFonts w:eastAsia="Calibri"/>
          <w:sz w:val="28"/>
          <w:szCs w:val="28"/>
          <w:lang w:eastAsia="en-US"/>
        </w:rPr>
        <w:t>а</w:t>
      </w:r>
      <w:r w:rsidRPr="007D742B">
        <w:rPr>
          <w:rFonts w:eastAsia="Calibri"/>
          <w:sz w:val="28"/>
          <w:szCs w:val="28"/>
          <w:lang w:eastAsia="en-US"/>
        </w:rPr>
        <w:t>де</w:t>
      </w:r>
      <w:r>
        <w:rPr>
          <w:rFonts w:eastAsia="Calibri"/>
          <w:sz w:val="28"/>
          <w:szCs w:val="28"/>
          <w:lang w:eastAsia="en-US"/>
        </w:rPr>
        <w:t>льцев.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Облигация</w:t>
      </w:r>
      <w:r w:rsidRPr="007D742B">
        <w:rPr>
          <w:rFonts w:eastAsia="Calibri"/>
          <w:sz w:val="28"/>
          <w:szCs w:val="28"/>
          <w:lang w:eastAsia="en-US"/>
        </w:rPr>
        <w:t xml:space="preserve"> — эмиссионная ценная бумага, закрепляющая право ее держателя на получение от эмитента облигации в предусмотренный срок ее номинальной стоимости и зафиксированного в ней процента от этой стоимости или иного имущественного эквивалента. Облигация может пр</w:t>
      </w:r>
      <w:r w:rsidRPr="007D742B">
        <w:rPr>
          <w:rFonts w:eastAsia="Calibri"/>
          <w:sz w:val="28"/>
          <w:szCs w:val="28"/>
          <w:lang w:eastAsia="en-US"/>
        </w:rPr>
        <w:t>е</w:t>
      </w:r>
      <w:r w:rsidRPr="007D742B">
        <w:rPr>
          <w:rFonts w:eastAsia="Calibri"/>
          <w:sz w:val="28"/>
          <w:szCs w:val="28"/>
          <w:lang w:eastAsia="en-US"/>
        </w:rPr>
        <w:t>дусматривать иные имущественные права ее держателя, если это не прот</w:t>
      </w:r>
      <w:r w:rsidRPr="007D742B">
        <w:rPr>
          <w:rFonts w:eastAsia="Calibri"/>
          <w:sz w:val="28"/>
          <w:szCs w:val="28"/>
          <w:lang w:eastAsia="en-US"/>
        </w:rPr>
        <w:t>и</w:t>
      </w:r>
      <w:r w:rsidRPr="007D742B">
        <w:rPr>
          <w:rFonts w:eastAsia="Calibri"/>
          <w:sz w:val="28"/>
          <w:szCs w:val="28"/>
          <w:lang w:eastAsia="en-US"/>
        </w:rPr>
        <w:t>воречит законод</w:t>
      </w:r>
      <w:r>
        <w:rPr>
          <w:rFonts w:eastAsia="Calibri"/>
          <w:sz w:val="28"/>
          <w:szCs w:val="28"/>
          <w:lang w:eastAsia="en-US"/>
        </w:rPr>
        <w:t>ательству Российской Федерации.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Обращение ценных бумаг</w:t>
      </w:r>
      <w:r w:rsidRPr="007D742B">
        <w:rPr>
          <w:rFonts w:eastAsia="Calibri"/>
          <w:sz w:val="28"/>
          <w:szCs w:val="28"/>
          <w:lang w:eastAsia="en-US"/>
        </w:rPr>
        <w:t xml:space="preserve"> — заключение гражданско-правовых сд</w:t>
      </w:r>
      <w:r w:rsidRPr="007D742B">
        <w:rPr>
          <w:rFonts w:eastAsia="Calibri"/>
          <w:sz w:val="28"/>
          <w:szCs w:val="28"/>
          <w:lang w:eastAsia="en-US"/>
        </w:rPr>
        <w:t>е</w:t>
      </w:r>
      <w:r w:rsidRPr="007D742B">
        <w:rPr>
          <w:rFonts w:eastAsia="Calibri"/>
          <w:sz w:val="28"/>
          <w:szCs w:val="28"/>
          <w:lang w:eastAsia="en-US"/>
        </w:rPr>
        <w:t xml:space="preserve">лок, влекущих переход прав </w:t>
      </w:r>
      <w:r>
        <w:rPr>
          <w:rFonts w:eastAsia="Calibri"/>
          <w:sz w:val="28"/>
          <w:szCs w:val="28"/>
          <w:lang w:eastAsia="en-US"/>
        </w:rPr>
        <w:t>собственности на ценные бумаги.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 xml:space="preserve">Опцион </w:t>
      </w:r>
      <w:r w:rsidRPr="007D742B">
        <w:rPr>
          <w:rFonts w:eastAsia="Calibri"/>
          <w:sz w:val="28"/>
          <w:szCs w:val="28"/>
          <w:lang w:eastAsia="en-US"/>
        </w:rPr>
        <w:t>— право на покупку или продажу ценной бумаги в будущ</w:t>
      </w:r>
      <w:r>
        <w:rPr>
          <w:rFonts w:eastAsia="Calibri"/>
          <w:sz w:val="28"/>
          <w:szCs w:val="28"/>
          <w:lang w:eastAsia="en-US"/>
        </w:rPr>
        <w:t>ем по заранее оговоренной цене.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Опцион колл</w:t>
      </w:r>
      <w:r w:rsidRPr="007D742B">
        <w:rPr>
          <w:rFonts w:eastAsia="Calibri"/>
          <w:sz w:val="28"/>
          <w:szCs w:val="28"/>
          <w:lang w:eastAsia="en-US"/>
        </w:rPr>
        <w:t xml:space="preserve"> — дает право на покупку ценной бумаги по зара</w:t>
      </w:r>
      <w:r>
        <w:rPr>
          <w:rFonts w:eastAsia="Calibri"/>
          <w:sz w:val="28"/>
          <w:szCs w:val="28"/>
          <w:lang w:eastAsia="en-US"/>
        </w:rPr>
        <w:t>нее ог</w:t>
      </w:r>
      <w:r>
        <w:rPr>
          <w:rFonts w:eastAsia="Calibri"/>
          <w:sz w:val="28"/>
          <w:szCs w:val="28"/>
          <w:lang w:eastAsia="en-US"/>
        </w:rPr>
        <w:t>о</w:t>
      </w:r>
      <w:r>
        <w:rPr>
          <w:rFonts w:eastAsia="Calibri"/>
          <w:sz w:val="28"/>
          <w:szCs w:val="28"/>
          <w:lang w:eastAsia="en-US"/>
        </w:rPr>
        <w:t>воренной цене в будущем.</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lastRenderedPageBreak/>
        <w:t>Опцион пут</w:t>
      </w:r>
      <w:r w:rsidRPr="007D742B">
        <w:rPr>
          <w:rFonts w:eastAsia="Calibri"/>
          <w:sz w:val="28"/>
          <w:szCs w:val="28"/>
          <w:lang w:eastAsia="en-US"/>
        </w:rPr>
        <w:t xml:space="preserve"> — дает право на продажу ценной бумаги по заранее ог</w:t>
      </w:r>
      <w:r w:rsidRPr="007D742B">
        <w:rPr>
          <w:rFonts w:eastAsia="Calibri"/>
          <w:sz w:val="28"/>
          <w:szCs w:val="28"/>
          <w:lang w:eastAsia="en-US"/>
        </w:rPr>
        <w:t>о</w:t>
      </w:r>
      <w:r w:rsidRPr="007D742B">
        <w:rPr>
          <w:rFonts w:eastAsia="Calibri"/>
          <w:sz w:val="28"/>
          <w:szCs w:val="28"/>
          <w:lang w:eastAsia="en-US"/>
        </w:rPr>
        <w:t xml:space="preserve">воренной цене в </w:t>
      </w:r>
      <w:r>
        <w:rPr>
          <w:rFonts w:eastAsia="Calibri"/>
          <w:sz w:val="28"/>
          <w:szCs w:val="28"/>
          <w:lang w:eastAsia="en-US"/>
        </w:rPr>
        <w:t>будущем.</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Организованный рынок</w:t>
      </w:r>
      <w:r w:rsidRPr="007D742B">
        <w:rPr>
          <w:rFonts w:eastAsia="Calibri"/>
          <w:sz w:val="28"/>
          <w:szCs w:val="28"/>
          <w:lang w:eastAsia="en-US"/>
        </w:rPr>
        <w:t xml:space="preserve"> — вторичный внебиржевой рынок, наход</w:t>
      </w:r>
      <w:r w:rsidRPr="007D742B">
        <w:rPr>
          <w:rFonts w:eastAsia="Calibri"/>
          <w:sz w:val="28"/>
          <w:szCs w:val="28"/>
          <w:lang w:eastAsia="en-US"/>
        </w:rPr>
        <w:t>я</w:t>
      </w:r>
      <w:r w:rsidRPr="007D742B">
        <w:rPr>
          <w:rFonts w:eastAsia="Calibri"/>
          <w:sz w:val="28"/>
          <w:szCs w:val="28"/>
          <w:lang w:eastAsia="en-US"/>
        </w:rPr>
        <w:t>щийся под контролем со стороны профессиональных участников рынка ценных бумаг, п</w:t>
      </w:r>
      <w:r>
        <w:rPr>
          <w:rFonts w:eastAsia="Calibri"/>
          <w:sz w:val="28"/>
          <w:szCs w:val="28"/>
          <w:lang w:eastAsia="en-US"/>
        </w:rPr>
        <w:t>режде всего дилеров и брокеров.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Офсетная сделка</w:t>
      </w:r>
      <w:r w:rsidRPr="007D742B">
        <w:rPr>
          <w:rFonts w:eastAsia="Calibri"/>
          <w:sz w:val="28"/>
          <w:szCs w:val="28"/>
          <w:lang w:eastAsia="en-US"/>
        </w:rPr>
        <w:t xml:space="preserve"> — закрытие фьючерсного контракта путем поку</w:t>
      </w:r>
      <w:r w:rsidRPr="007D742B">
        <w:rPr>
          <w:rFonts w:eastAsia="Calibri"/>
          <w:sz w:val="28"/>
          <w:szCs w:val="28"/>
          <w:lang w:eastAsia="en-US"/>
        </w:rPr>
        <w:t>п</w:t>
      </w:r>
      <w:r w:rsidRPr="007D742B">
        <w:rPr>
          <w:rFonts w:eastAsia="Calibri"/>
          <w:sz w:val="28"/>
          <w:szCs w:val="28"/>
          <w:lang w:eastAsia="en-US"/>
        </w:rPr>
        <w:t xml:space="preserve">ки или продажи </w:t>
      </w:r>
      <w:r>
        <w:rPr>
          <w:rFonts w:eastAsia="Calibri"/>
          <w:sz w:val="28"/>
          <w:szCs w:val="28"/>
          <w:lang w:eastAsia="en-US"/>
        </w:rPr>
        <w:t>противоположного контракта.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Первичный рынок</w:t>
      </w:r>
      <w:r w:rsidRPr="007D742B">
        <w:rPr>
          <w:rFonts w:eastAsia="Calibri"/>
          <w:sz w:val="28"/>
          <w:szCs w:val="28"/>
          <w:lang w:eastAsia="en-US"/>
        </w:rPr>
        <w:t xml:space="preserve"> — рынок первых и повторных эмиссий ценных бумаг, на котором осуществляется их первоначальн</w:t>
      </w:r>
      <w:r>
        <w:rPr>
          <w:rFonts w:eastAsia="Calibri"/>
          <w:sz w:val="28"/>
          <w:szCs w:val="28"/>
          <w:lang w:eastAsia="en-US"/>
        </w:rPr>
        <w:t>ое размещение среди инвесторов.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Позиция длинная</w:t>
      </w:r>
      <w:r w:rsidRPr="007D742B">
        <w:rPr>
          <w:rFonts w:eastAsia="Calibri"/>
          <w:sz w:val="28"/>
          <w:szCs w:val="28"/>
          <w:lang w:eastAsia="en-US"/>
        </w:rPr>
        <w:t xml:space="preserve"> — возникает, когда инвестор покупает ценные б</w:t>
      </w:r>
      <w:r w:rsidRPr="007D742B">
        <w:rPr>
          <w:rFonts w:eastAsia="Calibri"/>
          <w:sz w:val="28"/>
          <w:szCs w:val="28"/>
          <w:lang w:eastAsia="en-US"/>
        </w:rPr>
        <w:t>у</w:t>
      </w:r>
      <w:r w:rsidRPr="007D742B">
        <w:rPr>
          <w:rFonts w:eastAsia="Calibri"/>
          <w:sz w:val="28"/>
          <w:szCs w:val="28"/>
          <w:lang w:eastAsia="en-US"/>
        </w:rPr>
        <w:t>маги в надежде на рост кур</w:t>
      </w:r>
      <w:r>
        <w:rPr>
          <w:rFonts w:eastAsia="Calibri"/>
          <w:sz w:val="28"/>
          <w:szCs w:val="28"/>
          <w:lang w:eastAsia="en-US"/>
        </w:rPr>
        <w:t>совой стоимости.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Позиция короткая</w:t>
      </w:r>
      <w:r w:rsidRPr="007D742B">
        <w:rPr>
          <w:rFonts w:eastAsia="Calibri"/>
          <w:sz w:val="28"/>
          <w:szCs w:val="28"/>
          <w:lang w:eastAsia="en-US"/>
        </w:rPr>
        <w:t xml:space="preserve"> — возникает, когда инвестор в надежде на пад</w:t>
      </w:r>
      <w:r w:rsidRPr="007D742B">
        <w:rPr>
          <w:rFonts w:eastAsia="Calibri"/>
          <w:sz w:val="28"/>
          <w:szCs w:val="28"/>
          <w:lang w:eastAsia="en-US"/>
        </w:rPr>
        <w:t>е</w:t>
      </w:r>
      <w:r w:rsidRPr="007D742B">
        <w:rPr>
          <w:rFonts w:eastAsia="Calibri"/>
          <w:sz w:val="28"/>
          <w:szCs w:val="28"/>
          <w:lang w:eastAsia="en-US"/>
        </w:rPr>
        <w:t>ние курсовой разницы продает ценные бумаги, взятые взаймы у брокера, при этом обязательство вернуть бумаги брокеру сохран</w:t>
      </w:r>
      <w:r>
        <w:rPr>
          <w:rFonts w:eastAsia="Calibri"/>
          <w:sz w:val="28"/>
          <w:szCs w:val="28"/>
          <w:lang w:eastAsia="en-US"/>
        </w:rPr>
        <w:t>яется при любом поведении цены.</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Пререлиз</w:t>
      </w:r>
      <w:r w:rsidRPr="007D742B">
        <w:rPr>
          <w:rFonts w:eastAsia="Calibri"/>
          <w:sz w:val="28"/>
          <w:szCs w:val="28"/>
          <w:lang w:eastAsia="en-US"/>
        </w:rPr>
        <w:t xml:space="preserve"> — операция по поставке депозитарных расписок до факт</w:t>
      </w:r>
      <w:r w:rsidRPr="007D742B">
        <w:rPr>
          <w:rFonts w:eastAsia="Calibri"/>
          <w:sz w:val="28"/>
          <w:szCs w:val="28"/>
          <w:lang w:eastAsia="en-US"/>
        </w:rPr>
        <w:t>и</w:t>
      </w:r>
      <w:r w:rsidRPr="007D742B">
        <w:rPr>
          <w:rFonts w:eastAsia="Calibri"/>
          <w:sz w:val="28"/>
          <w:szCs w:val="28"/>
          <w:lang w:eastAsia="en-US"/>
        </w:rPr>
        <w:t>ческой перерегистрации акций на номинального держателя только на о</w:t>
      </w:r>
      <w:r w:rsidRPr="007D742B">
        <w:rPr>
          <w:rFonts w:eastAsia="Calibri"/>
          <w:sz w:val="28"/>
          <w:szCs w:val="28"/>
          <w:lang w:eastAsia="en-US"/>
        </w:rPr>
        <w:t>с</w:t>
      </w:r>
      <w:r w:rsidRPr="007D742B">
        <w:rPr>
          <w:rFonts w:eastAsia="Calibri"/>
          <w:sz w:val="28"/>
          <w:szCs w:val="28"/>
          <w:lang w:eastAsia="en-US"/>
        </w:rPr>
        <w:t>новании уведомления о сове</w:t>
      </w:r>
      <w:r>
        <w:rPr>
          <w:rFonts w:eastAsia="Calibri"/>
          <w:sz w:val="28"/>
          <w:szCs w:val="28"/>
          <w:lang w:eastAsia="en-US"/>
        </w:rPr>
        <w:t>ршении соответствующей покупки.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Пролонгационные срочные сделки</w:t>
      </w:r>
      <w:r w:rsidRPr="007D742B">
        <w:rPr>
          <w:rFonts w:eastAsia="Calibri"/>
          <w:sz w:val="28"/>
          <w:szCs w:val="28"/>
          <w:lang w:eastAsia="en-US"/>
        </w:rPr>
        <w:t xml:space="preserve"> — сделки с целью получения пр</w:t>
      </w:r>
      <w:r w:rsidRPr="007D742B">
        <w:rPr>
          <w:rFonts w:eastAsia="Calibri"/>
          <w:sz w:val="28"/>
          <w:szCs w:val="28"/>
          <w:lang w:eastAsia="en-US"/>
        </w:rPr>
        <w:t>и</w:t>
      </w:r>
      <w:r w:rsidRPr="007D742B">
        <w:rPr>
          <w:rFonts w:eastAsia="Calibri"/>
          <w:sz w:val="28"/>
          <w:szCs w:val="28"/>
          <w:lang w:eastAsia="en-US"/>
        </w:rPr>
        <w:t>были в конце срока от проводимых ранее биржевых спекуля</w:t>
      </w:r>
      <w:r>
        <w:rPr>
          <w:rFonts w:eastAsia="Calibri"/>
          <w:sz w:val="28"/>
          <w:szCs w:val="28"/>
          <w:lang w:eastAsia="en-US"/>
        </w:rPr>
        <w:t>ций по дог</w:t>
      </w:r>
      <w:r>
        <w:rPr>
          <w:rFonts w:eastAsia="Calibri"/>
          <w:sz w:val="28"/>
          <w:szCs w:val="28"/>
          <w:lang w:eastAsia="en-US"/>
        </w:rPr>
        <w:t>о</w:t>
      </w:r>
      <w:r>
        <w:rPr>
          <w:rFonts w:eastAsia="Calibri"/>
          <w:sz w:val="28"/>
          <w:szCs w:val="28"/>
          <w:lang w:eastAsia="en-US"/>
        </w:rPr>
        <w:t>вору срочной сделки.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Проспект эмиссии</w:t>
      </w:r>
      <w:r w:rsidRPr="007D742B">
        <w:rPr>
          <w:rFonts w:eastAsia="Calibri"/>
          <w:sz w:val="28"/>
          <w:szCs w:val="28"/>
          <w:lang w:eastAsia="en-US"/>
        </w:rPr>
        <w:t xml:space="preserve"> — документ, содержащий данные об эмитенте и о его финансовом положении, сведения о предстоящем вы</w:t>
      </w:r>
      <w:r>
        <w:rPr>
          <w:rFonts w:eastAsia="Calibri"/>
          <w:sz w:val="28"/>
          <w:szCs w:val="28"/>
          <w:lang w:eastAsia="en-US"/>
        </w:rPr>
        <w:t>пуске эмиссио</w:t>
      </w:r>
      <w:r>
        <w:rPr>
          <w:rFonts w:eastAsia="Calibri"/>
          <w:sz w:val="28"/>
          <w:szCs w:val="28"/>
          <w:lang w:eastAsia="en-US"/>
        </w:rPr>
        <w:t>н</w:t>
      </w:r>
      <w:r>
        <w:rPr>
          <w:rFonts w:eastAsia="Calibri"/>
          <w:sz w:val="28"/>
          <w:szCs w:val="28"/>
          <w:lang w:eastAsia="en-US"/>
        </w:rPr>
        <w:t>ных ценных бумаг.</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Простые сделки с премией</w:t>
      </w:r>
      <w:r w:rsidRPr="007D742B">
        <w:rPr>
          <w:rFonts w:eastAsia="Calibri"/>
          <w:sz w:val="28"/>
          <w:szCs w:val="28"/>
          <w:lang w:eastAsia="en-US"/>
        </w:rPr>
        <w:t xml:space="preserve"> — опционная сделка, в которой плател</w:t>
      </w:r>
      <w:r w:rsidRPr="007D742B">
        <w:rPr>
          <w:rFonts w:eastAsia="Calibri"/>
          <w:sz w:val="28"/>
          <w:szCs w:val="28"/>
          <w:lang w:eastAsia="en-US"/>
        </w:rPr>
        <w:t>ь</w:t>
      </w:r>
      <w:r w:rsidRPr="007D742B">
        <w:rPr>
          <w:rFonts w:eastAsia="Calibri"/>
          <w:sz w:val="28"/>
          <w:szCs w:val="28"/>
          <w:lang w:eastAsia="en-US"/>
        </w:rPr>
        <w:t xml:space="preserve">щик премии имеет право либо потребовать исполнения сделки без права выбора, либо совершенно от нее отказаться, </w:t>
      </w:r>
      <w:r>
        <w:rPr>
          <w:rFonts w:eastAsia="Calibri"/>
          <w:sz w:val="28"/>
          <w:szCs w:val="28"/>
          <w:lang w:eastAsia="en-US"/>
        </w:rPr>
        <w:t>что называется правом «отх</w:t>
      </w:r>
      <w:r>
        <w:rPr>
          <w:rFonts w:eastAsia="Calibri"/>
          <w:sz w:val="28"/>
          <w:szCs w:val="28"/>
          <w:lang w:eastAsia="en-US"/>
        </w:rPr>
        <w:t>о</w:t>
      </w:r>
      <w:r>
        <w:rPr>
          <w:rFonts w:eastAsia="Calibri"/>
          <w:sz w:val="28"/>
          <w:szCs w:val="28"/>
          <w:lang w:eastAsia="en-US"/>
        </w:rPr>
        <w:t>да».</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Профессиональные участники рынка ценных бумаг</w:t>
      </w:r>
      <w:r w:rsidRPr="007D742B">
        <w:rPr>
          <w:rFonts w:eastAsia="Calibri"/>
          <w:sz w:val="28"/>
          <w:szCs w:val="28"/>
          <w:lang w:eastAsia="en-US"/>
        </w:rPr>
        <w:t xml:space="preserve"> — юридические лица, в том числе кредитные организации, а также граждане (физические лица), зарегистрированные в качестве предпринимателей, которые осущ</w:t>
      </w:r>
      <w:r w:rsidRPr="007D742B">
        <w:rPr>
          <w:rFonts w:eastAsia="Calibri"/>
          <w:sz w:val="28"/>
          <w:szCs w:val="28"/>
          <w:lang w:eastAsia="en-US"/>
        </w:rPr>
        <w:t>е</w:t>
      </w:r>
      <w:r w:rsidRPr="007D742B">
        <w:rPr>
          <w:rFonts w:eastAsia="Calibri"/>
          <w:sz w:val="28"/>
          <w:szCs w:val="28"/>
          <w:lang w:eastAsia="en-US"/>
        </w:rPr>
        <w:t>ствляют такие виды деятельности, как брокерская, дилерская, клиринговая, депозитарная, по ведению реестров владельцев ценных бумаг, деятел</w:t>
      </w:r>
      <w:r w:rsidRPr="007D742B">
        <w:rPr>
          <w:rFonts w:eastAsia="Calibri"/>
          <w:sz w:val="28"/>
          <w:szCs w:val="28"/>
          <w:lang w:eastAsia="en-US"/>
        </w:rPr>
        <w:t>ь</w:t>
      </w:r>
      <w:r w:rsidRPr="007D742B">
        <w:rPr>
          <w:rFonts w:eastAsia="Calibri"/>
          <w:sz w:val="28"/>
          <w:szCs w:val="28"/>
          <w:lang w:eastAsia="en-US"/>
        </w:rPr>
        <w:t>ность по организ</w:t>
      </w:r>
      <w:r>
        <w:rPr>
          <w:rFonts w:eastAsia="Calibri"/>
          <w:sz w:val="28"/>
          <w:szCs w:val="28"/>
          <w:lang w:eastAsia="en-US"/>
        </w:rPr>
        <w:t>ации торговли ценными бумагами.</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Размещение эмиссионных ценных бумаг</w:t>
      </w:r>
      <w:r w:rsidRPr="007D742B">
        <w:rPr>
          <w:rFonts w:eastAsia="Calibri"/>
          <w:sz w:val="28"/>
          <w:szCs w:val="28"/>
          <w:lang w:eastAsia="en-US"/>
        </w:rPr>
        <w:t xml:space="preserve"> — отчуждение эмиссионных ценных бумаг эмитентом первым владельцам путем заключе</w:t>
      </w:r>
      <w:r>
        <w:rPr>
          <w:rFonts w:eastAsia="Calibri"/>
          <w:sz w:val="28"/>
          <w:szCs w:val="28"/>
          <w:lang w:eastAsia="en-US"/>
        </w:rPr>
        <w:t>ния гражда</w:t>
      </w:r>
      <w:r>
        <w:rPr>
          <w:rFonts w:eastAsia="Calibri"/>
          <w:sz w:val="28"/>
          <w:szCs w:val="28"/>
          <w:lang w:eastAsia="en-US"/>
        </w:rPr>
        <w:t>н</w:t>
      </w:r>
      <w:r>
        <w:rPr>
          <w:rFonts w:eastAsia="Calibri"/>
          <w:sz w:val="28"/>
          <w:szCs w:val="28"/>
          <w:lang w:eastAsia="en-US"/>
        </w:rPr>
        <w:t>ско-правовых сделок.</w:t>
      </w:r>
    </w:p>
    <w:p w:rsidR="007D742B" w:rsidRPr="007D742B" w:rsidRDefault="007D742B" w:rsidP="007D742B">
      <w:pPr>
        <w:tabs>
          <w:tab w:val="left" w:pos="2790"/>
        </w:tabs>
        <w:ind w:firstLine="709"/>
        <w:jc w:val="both"/>
        <w:rPr>
          <w:rFonts w:eastAsia="Calibri"/>
          <w:sz w:val="28"/>
          <w:szCs w:val="28"/>
          <w:lang w:eastAsia="en-US"/>
        </w:rPr>
      </w:pPr>
      <w:proofErr w:type="gramStart"/>
      <w:r w:rsidRPr="007D742B">
        <w:rPr>
          <w:rFonts w:eastAsia="Calibri"/>
          <w:i/>
          <w:sz w:val="28"/>
          <w:szCs w:val="28"/>
          <w:lang w:eastAsia="en-US"/>
        </w:rPr>
        <w:t>Регистратор</w:t>
      </w:r>
      <w:r w:rsidRPr="007D742B">
        <w:rPr>
          <w:rFonts w:eastAsia="Calibri"/>
          <w:sz w:val="28"/>
          <w:szCs w:val="28"/>
          <w:lang w:eastAsia="en-US"/>
        </w:rPr>
        <w:t xml:space="preserve"> — специализированные компании, уполномоченные вести реестры акционеров (</w:t>
      </w:r>
      <w:r>
        <w:rPr>
          <w:rFonts w:eastAsia="Calibri"/>
          <w:sz w:val="28"/>
          <w:szCs w:val="28"/>
          <w:lang w:eastAsia="en-US"/>
        </w:rPr>
        <w:t>списки владельцев ценных бумаг.</w:t>
      </w:r>
      <w:proofErr w:type="gramEnd"/>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Регулирование рынка ценных бумаг</w:t>
      </w:r>
      <w:r w:rsidRPr="007D742B">
        <w:rPr>
          <w:rFonts w:eastAsia="Calibri"/>
          <w:sz w:val="28"/>
          <w:szCs w:val="28"/>
          <w:lang w:eastAsia="en-US"/>
        </w:rPr>
        <w:t xml:space="preserve"> — упорядочение деятельности всех его участников (эмитентов, инвесторов, посредников, организаций и прочих участников) и операций между ними со стороны уполномоченных органов.</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lastRenderedPageBreak/>
        <w:t xml:space="preserve">Решение о выпуске ценных </w:t>
      </w:r>
      <w:proofErr w:type="gramStart"/>
      <w:r w:rsidRPr="007D742B">
        <w:rPr>
          <w:rFonts w:eastAsia="Calibri"/>
          <w:i/>
          <w:sz w:val="28"/>
          <w:szCs w:val="28"/>
          <w:lang w:eastAsia="en-US"/>
        </w:rPr>
        <w:t>бумаг</w:t>
      </w:r>
      <w:r w:rsidRPr="007D742B">
        <w:rPr>
          <w:rFonts w:eastAsia="Calibri"/>
          <w:sz w:val="28"/>
          <w:szCs w:val="28"/>
          <w:lang w:eastAsia="en-US"/>
        </w:rPr>
        <w:t>—документ</w:t>
      </w:r>
      <w:proofErr w:type="gramEnd"/>
      <w:r w:rsidRPr="007D742B">
        <w:rPr>
          <w:rFonts w:eastAsia="Calibri"/>
          <w:sz w:val="28"/>
          <w:szCs w:val="28"/>
          <w:lang w:eastAsia="en-US"/>
        </w:rPr>
        <w:t>, зарегистрированный в органе государственной регистрации ценных бумаг и содержащий данные, достаточные для установления объема пра</w:t>
      </w:r>
      <w:r>
        <w:rPr>
          <w:rFonts w:eastAsia="Calibri"/>
          <w:sz w:val="28"/>
          <w:szCs w:val="28"/>
          <w:lang w:eastAsia="en-US"/>
        </w:rPr>
        <w:t>в, закрепленных ценной бум</w:t>
      </w:r>
      <w:r>
        <w:rPr>
          <w:rFonts w:eastAsia="Calibri"/>
          <w:sz w:val="28"/>
          <w:szCs w:val="28"/>
          <w:lang w:eastAsia="en-US"/>
        </w:rPr>
        <w:t>а</w:t>
      </w:r>
      <w:r>
        <w:rPr>
          <w:rFonts w:eastAsia="Calibri"/>
          <w:sz w:val="28"/>
          <w:szCs w:val="28"/>
          <w:lang w:eastAsia="en-US"/>
        </w:rPr>
        <w:t>гой.</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Рыночные государственные ценные бумаги</w:t>
      </w:r>
      <w:r w:rsidRPr="007D742B">
        <w:rPr>
          <w:rFonts w:eastAsia="Calibri"/>
          <w:sz w:val="28"/>
          <w:szCs w:val="28"/>
          <w:lang w:eastAsia="en-US"/>
        </w:rPr>
        <w:t xml:space="preserve"> — это долговые обяз</w:t>
      </w:r>
      <w:r w:rsidRPr="007D742B">
        <w:rPr>
          <w:rFonts w:eastAsia="Calibri"/>
          <w:sz w:val="28"/>
          <w:szCs w:val="28"/>
          <w:lang w:eastAsia="en-US"/>
        </w:rPr>
        <w:t>а</w:t>
      </w:r>
      <w:r w:rsidRPr="007D742B">
        <w:rPr>
          <w:rFonts w:eastAsia="Calibri"/>
          <w:sz w:val="28"/>
          <w:szCs w:val="28"/>
          <w:lang w:eastAsia="en-US"/>
        </w:rPr>
        <w:t>тельства, которые свободно обращаются на рынке, т.е. могут перепрод</w:t>
      </w:r>
      <w:r w:rsidRPr="007D742B">
        <w:rPr>
          <w:rFonts w:eastAsia="Calibri"/>
          <w:sz w:val="28"/>
          <w:szCs w:val="28"/>
          <w:lang w:eastAsia="en-US"/>
        </w:rPr>
        <w:t>а</w:t>
      </w:r>
      <w:r w:rsidRPr="007D742B">
        <w:rPr>
          <w:rFonts w:eastAsia="Calibri"/>
          <w:sz w:val="28"/>
          <w:szCs w:val="28"/>
          <w:lang w:eastAsia="en-US"/>
        </w:rPr>
        <w:t>ваться на вторичном рынке после их</w:t>
      </w:r>
      <w:r>
        <w:rPr>
          <w:rFonts w:eastAsia="Calibri"/>
          <w:sz w:val="28"/>
          <w:szCs w:val="28"/>
          <w:lang w:eastAsia="en-US"/>
        </w:rPr>
        <w:t xml:space="preserve"> размещения на первичном рынке.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Сделка депортная</w:t>
      </w:r>
      <w:r w:rsidRPr="007D742B">
        <w:rPr>
          <w:rFonts w:eastAsia="Calibri"/>
          <w:sz w:val="28"/>
          <w:szCs w:val="28"/>
          <w:lang w:eastAsia="en-US"/>
        </w:rPr>
        <w:t xml:space="preserve"> — вид срочной спекулятивной сделки, когда кл</w:t>
      </w:r>
      <w:r w:rsidRPr="007D742B">
        <w:rPr>
          <w:rFonts w:eastAsia="Calibri"/>
          <w:sz w:val="28"/>
          <w:szCs w:val="28"/>
          <w:lang w:eastAsia="en-US"/>
        </w:rPr>
        <w:t>и</w:t>
      </w:r>
      <w:r w:rsidRPr="007D742B">
        <w:rPr>
          <w:rFonts w:eastAsia="Calibri"/>
          <w:sz w:val="28"/>
          <w:szCs w:val="28"/>
          <w:lang w:eastAsia="en-US"/>
        </w:rPr>
        <w:t>ент рассчитывает на понижение курса и заключает сделку о продаже через определенное время по зафиксированной цене. Сразу же после этого з</w:t>
      </w:r>
      <w:r w:rsidRPr="007D742B">
        <w:rPr>
          <w:rFonts w:eastAsia="Calibri"/>
          <w:sz w:val="28"/>
          <w:szCs w:val="28"/>
          <w:lang w:eastAsia="en-US"/>
        </w:rPr>
        <w:t>а</w:t>
      </w:r>
      <w:r w:rsidRPr="007D742B">
        <w:rPr>
          <w:rFonts w:eastAsia="Calibri"/>
          <w:sz w:val="28"/>
          <w:szCs w:val="28"/>
          <w:lang w:eastAsia="en-US"/>
        </w:rPr>
        <w:t>ключается сделка о покупке этой ценн</w:t>
      </w:r>
      <w:r>
        <w:rPr>
          <w:rFonts w:eastAsia="Calibri"/>
          <w:sz w:val="28"/>
          <w:szCs w:val="28"/>
          <w:lang w:eastAsia="en-US"/>
        </w:rPr>
        <w:t>ой бумаги по более низкой цене.</w:t>
      </w:r>
    </w:p>
    <w:p w:rsidR="007D742B" w:rsidRPr="007D742B" w:rsidRDefault="007D742B" w:rsidP="007D742B">
      <w:pPr>
        <w:tabs>
          <w:tab w:val="left" w:pos="2790"/>
        </w:tabs>
        <w:ind w:firstLine="709"/>
        <w:jc w:val="both"/>
        <w:rPr>
          <w:rFonts w:eastAsia="Calibri"/>
          <w:sz w:val="28"/>
          <w:szCs w:val="28"/>
          <w:lang w:eastAsia="en-US"/>
        </w:rPr>
      </w:pPr>
      <w:r w:rsidRPr="007D742B">
        <w:rPr>
          <w:rFonts w:eastAsia="Calibri"/>
          <w:i/>
          <w:sz w:val="28"/>
          <w:szCs w:val="28"/>
          <w:lang w:eastAsia="en-US"/>
        </w:rPr>
        <w:t>Сделки твердые (простые)</w:t>
      </w:r>
      <w:r w:rsidRPr="007D742B">
        <w:rPr>
          <w:rFonts w:eastAsia="Calibri"/>
          <w:sz w:val="28"/>
          <w:szCs w:val="28"/>
          <w:lang w:eastAsia="en-US"/>
        </w:rPr>
        <w:t xml:space="preserve"> — сделки, </w:t>
      </w:r>
      <w:proofErr w:type="gramStart"/>
      <w:r w:rsidRPr="007D742B">
        <w:rPr>
          <w:rFonts w:eastAsia="Calibri"/>
          <w:sz w:val="28"/>
          <w:szCs w:val="28"/>
          <w:lang w:eastAsia="en-US"/>
        </w:rPr>
        <w:t>обязательные к исполнению</w:t>
      </w:r>
      <w:proofErr w:type="gramEnd"/>
      <w:r w:rsidRPr="007D742B">
        <w:rPr>
          <w:rFonts w:eastAsia="Calibri"/>
          <w:sz w:val="28"/>
          <w:szCs w:val="28"/>
          <w:lang w:eastAsia="en-US"/>
        </w:rPr>
        <w:t xml:space="preserve"> в оговоренные в договоре сроки и по зафи</w:t>
      </w:r>
      <w:r>
        <w:rPr>
          <w:rFonts w:eastAsia="Calibri"/>
          <w:sz w:val="28"/>
          <w:szCs w:val="28"/>
          <w:lang w:eastAsia="en-US"/>
        </w:rPr>
        <w:t>ксированной в нем твердой цене.</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Сертификат эмиссионной ценной бумаги</w:t>
      </w:r>
      <w:r w:rsidRPr="007D742B">
        <w:rPr>
          <w:rFonts w:eastAsia="Calibri"/>
          <w:sz w:val="28"/>
          <w:szCs w:val="28"/>
          <w:lang w:eastAsia="en-US"/>
        </w:rPr>
        <w:t xml:space="preserve"> — документ, выпускаемый эмитентом и удостоверяющий совокупность прав на указанное в сертиф</w:t>
      </w:r>
      <w:r w:rsidRPr="007D742B">
        <w:rPr>
          <w:rFonts w:eastAsia="Calibri"/>
          <w:sz w:val="28"/>
          <w:szCs w:val="28"/>
          <w:lang w:eastAsia="en-US"/>
        </w:rPr>
        <w:t>и</w:t>
      </w:r>
      <w:r w:rsidRPr="007D742B">
        <w:rPr>
          <w:rFonts w:eastAsia="Calibri"/>
          <w:sz w:val="28"/>
          <w:szCs w:val="28"/>
          <w:lang w:eastAsia="en-US"/>
        </w:rPr>
        <w:t>кате количество ценных бумаг. Владелец ценных бумаг имеет право тр</w:t>
      </w:r>
      <w:r w:rsidRPr="007D742B">
        <w:rPr>
          <w:rFonts w:eastAsia="Calibri"/>
          <w:sz w:val="28"/>
          <w:szCs w:val="28"/>
          <w:lang w:eastAsia="en-US"/>
        </w:rPr>
        <w:t>е</w:t>
      </w:r>
      <w:r w:rsidRPr="007D742B">
        <w:rPr>
          <w:rFonts w:eastAsia="Calibri"/>
          <w:sz w:val="28"/>
          <w:szCs w:val="28"/>
          <w:lang w:eastAsia="en-US"/>
        </w:rPr>
        <w:t>бовать от эмитента исполнения его обязательств н</w:t>
      </w:r>
      <w:r>
        <w:rPr>
          <w:rFonts w:eastAsia="Calibri"/>
          <w:sz w:val="28"/>
          <w:szCs w:val="28"/>
          <w:lang w:eastAsia="en-US"/>
        </w:rPr>
        <w:t>а основании такого се</w:t>
      </w:r>
      <w:r>
        <w:rPr>
          <w:rFonts w:eastAsia="Calibri"/>
          <w:sz w:val="28"/>
          <w:szCs w:val="28"/>
          <w:lang w:eastAsia="en-US"/>
        </w:rPr>
        <w:t>р</w:t>
      </w:r>
      <w:r>
        <w:rPr>
          <w:rFonts w:eastAsia="Calibri"/>
          <w:sz w:val="28"/>
          <w:szCs w:val="28"/>
          <w:lang w:eastAsia="en-US"/>
        </w:rPr>
        <w:t>тификата.</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Спот-цена</w:t>
      </w:r>
      <w:r w:rsidRPr="007D742B">
        <w:rPr>
          <w:rFonts w:eastAsia="Calibri"/>
          <w:sz w:val="28"/>
          <w:szCs w:val="28"/>
          <w:lang w:eastAsia="en-US"/>
        </w:rPr>
        <w:t xml:space="preserve"> — цена базового </w:t>
      </w:r>
      <w:r>
        <w:rPr>
          <w:rFonts w:eastAsia="Calibri"/>
          <w:sz w:val="28"/>
          <w:szCs w:val="28"/>
          <w:lang w:eastAsia="en-US"/>
        </w:rPr>
        <w:t>актива во фьючерсном контракте.</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Спрэд</w:t>
      </w:r>
      <w:r w:rsidRPr="007D742B">
        <w:rPr>
          <w:rFonts w:eastAsia="Calibri"/>
          <w:sz w:val="28"/>
          <w:szCs w:val="28"/>
          <w:lang w:eastAsia="en-US"/>
        </w:rPr>
        <w:t xml:space="preserve"> — разница между ценой покупки и ценой продажи ценной бумаги </w:t>
      </w:r>
      <w:r>
        <w:rPr>
          <w:rFonts w:eastAsia="Calibri"/>
          <w:sz w:val="28"/>
          <w:szCs w:val="28"/>
          <w:lang w:eastAsia="en-US"/>
        </w:rPr>
        <w:t>в один и тот же период времени.</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Срочные сделки</w:t>
      </w:r>
      <w:r w:rsidRPr="007D742B">
        <w:rPr>
          <w:rFonts w:eastAsia="Calibri"/>
          <w:sz w:val="28"/>
          <w:szCs w:val="28"/>
          <w:lang w:eastAsia="en-US"/>
        </w:rPr>
        <w:t xml:space="preserve"> — сделки, при которых продавец обязуется предо</w:t>
      </w:r>
      <w:r w:rsidRPr="007D742B">
        <w:rPr>
          <w:rFonts w:eastAsia="Calibri"/>
          <w:sz w:val="28"/>
          <w:szCs w:val="28"/>
          <w:lang w:eastAsia="en-US"/>
        </w:rPr>
        <w:t>с</w:t>
      </w:r>
      <w:r w:rsidRPr="007D742B">
        <w:rPr>
          <w:rFonts w:eastAsia="Calibri"/>
          <w:sz w:val="28"/>
          <w:szCs w:val="28"/>
          <w:lang w:eastAsia="en-US"/>
        </w:rPr>
        <w:t>тавить ценные бумаги к установленному сроку в будущем, а покупатель принять их и оплатить по условиям сделки. Они заключаются на опред</w:t>
      </w:r>
      <w:r w:rsidRPr="007D742B">
        <w:rPr>
          <w:rFonts w:eastAsia="Calibri"/>
          <w:sz w:val="28"/>
          <w:szCs w:val="28"/>
          <w:lang w:eastAsia="en-US"/>
        </w:rPr>
        <w:t>е</w:t>
      </w:r>
      <w:r w:rsidRPr="007D742B">
        <w:rPr>
          <w:rFonts w:eastAsia="Calibri"/>
          <w:sz w:val="28"/>
          <w:szCs w:val="28"/>
          <w:lang w:eastAsia="en-US"/>
        </w:rPr>
        <w:t>ленный ср</w:t>
      </w:r>
      <w:r>
        <w:rPr>
          <w:rFonts w:eastAsia="Calibri"/>
          <w:sz w:val="28"/>
          <w:szCs w:val="28"/>
          <w:lang w:eastAsia="en-US"/>
        </w:rPr>
        <w:t>ок по заранее оговоренной цене.</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Срочные сделки с залогом</w:t>
      </w:r>
      <w:r w:rsidRPr="007D742B">
        <w:rPr>
          <w:rFonts w:eastAsia="Calibri"/>
          <w:sz w:val="28"/>
          <w:szCs w:val="28"/>
          <w:lang w:eastAsia="en-US"/>
        </w:rPr>
        <w:t xml:space="preserve"> — сделки, предусматривающие гарантию обязательств поставки или покупки в виде выплаты одним контрагентом друго</w:t>
      </w:r>
      <w:r>
        <w:rPr>
          <w:rFonts w:eastAsia="Calibri"/>
          <w:sz w:val="28"/>
          <w:szCs w:val="28"/>
          <w:lang w:eastAsia="en-US"/>
        </w:rPr>
        <w:t>му оговоренной договором суммы.</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Стеллаж</w:t>
      </w:r>
      <w:r w:rsidRPr="007D742B">
        <w:rPr>
          <w:rFonts w:eastAsia="Calibri"/>
          <w:sz w:val="28"/>
          <w:szCs w:val="28"/>
          <w:lang w:eastAsia="en-US"/>
        </w:rPr>
        <w:t xml:space="preserve"> — вид сделок с премией, когда плательщик премии прио</w:t>
      </w:r>
      <w:r w:rsidRPr="007D742B">
        <w:rPr>
          <w:rFonts w:eastAsia="Calibri"/>
          <w:sz w:val="28"/>
          <w:szCs w:val="28"/>
          <w:lang w:eastAsia="en-US"/>
        </w:rPr>
        <w:t>б</w:t>
      </w:r>
      <w:r w:rsidRPr="007D742B">
        <w:rPr>
          <w:rFonts w:eastAsia="Calibri"/>
          <w:sz w:val="28"/>
          <w:szCs w:val="28"/>
          <w:lang w:eastAsia="en-US"/>
        </w:rPr>
        <w:t>ретает право самому определить свое положение в сделке, т. е. при насту</w:t>
      </w:r>
      <w:r w:rsidRPr="007D742B">
        <w:rPr>
          <w:rFonts w:eastAsia="Calibri"/>
          <w:sz w:val="28"/>
          <w:szCs w:val="28"/>
          <w:lang w:eastAsia="en-US"/>
        </w:rPr>
        <w:t>п</w:t>
      </w:r>
      <w:r w:rsidRPr="007D742B">
        <w:rPr>
          <w:rFonts w:eastAsia="Calibri"/>
          <w:sz w:val="28"/>
          <w:szCs w:val="28"/>
          <w:lang w:eastAsia="en-US"/>
        </w:rPr>
        <w:t>лении срока ее совершения объявить себя либо покупателем, либо прода</w:t>
      </w:r>
      <w:r w:rsidRPr="007D742B">
        <w:rPr>
          <w:rFonts w:eastAsia="Calibri"/>
          <w:sz w:val="28"/>
          <w:szCs w:val="28"/>
          <w:lang w:eastAsia="en-US"/>
        </w:rPr>
        <w:t>в</w:t>
      </w:r>
      <w:r w:rsidRPr="007D742B">
        <w:rPr>
          <w:rFonts w:eastAsia="Calibri"/>
          <w:sz w:val="28"/>
          <w:szCs w:val="28"/>
          <w:lang w:eastAsia="en-US"/>
        </w:rPr>
        <w:t>цом. Причем он обязан или купить у своего контрагента, получателя пр</w:t>
      </w:r>
      <w:r w:rsidRPr="007D742B">
        <w:rPr>
          <w:rFonts w:eastAsia="Calibri"/>
          <w:sz w:val="28"/>
          <w:szCs w:val="28"/>
          <w:lang w:eastAsia="en-US"/>
        </w:rPr>
        <w:t>е</w:t>
      </w:r>
      <w:r w:rsidRPr="007D742B">
        <w:rPr>
          <w:rFonts w:eastAsia="Calibri"/>
          <w:sz w:val="28"/>
          <w:szCs w:val="28"/>
          <w:lang w:eastAsia="en-US"/>
        </w:rPr>
        <w:t>мии, ценные бумаги по высшему курсу, или продать их по низшему курсу, зафиксированному в м</w:t>
      </w:r>
      <w:r>
        <w:rPr>
          <w:rFonts w:eastAsia="Calibri"/>
          <w:sz w:val="28"/>
          <w:szCs w:val="28"/>
          <w:lang w:eastAsia="en-US"/>
        </w:rPr>
        <w:t>омент заключения сделки.</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Технический анализ</w:t>
      </w:r>
      <w:r w:rsidRPr="007D742B">
        <w:rPr>
          <w:rFonts w:eastAsia="Calibri"/>
          <w:sz w:val="28"/>
          <w:szCs w:val="28"/>
          <w:lang w:eastAsia="en-US"/>
        </w:rPr>
        <w:t xml:space="preserve"> — метод прогнозирования цен с помощью ра</w:t>
      </w:r>
      <w:r w:rsidRPr="007D742B">
        <w:rPr>
          <w:rFonts w:eastAsia="Calibri"/>
          <w:sz w:val="28"/>
          <w:szCs w:val="28"/>
          <w:lang w:eastAsia="en-US"/>
        </w:rPr>
        <w:t>с</w:t>
      </w:r>
      <w:r w:rsidRPr="007D742B">
        <w:rPr>
          <w:rFonts w:eastAsia="Calibri"/>
          <w:sz w:val="28"/>
          <w:szCs w:val="28"/>
          <w:lang w:eastAsia="en-US"/>
        </w:rPr>
        <w:t>смотрения графиков движения рынка</w:t>
      </w:r>
      <w:r>
        <w:rPr>
          <w:rFonts w:eastAsia="Calibri"/>
          <w:sz w:val="28"/>
          <w:szCs w:val="28"/>
          <w:lang w:eastAsia="en-US"/>
        </w:rPr>
        <w:t xml:space="preserve"> за предыдущие периоды времени.</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Тренд</w:t>
      </w:r>
      <w:r w:rsidRPr="007D742B">
        <w:rPr>
          <w:rFonts w:eastAsia="Calibri"/>
          <w:sz w:val="28"/>
          <w:szCs w:val="28"/>
          <w:lang w:eastAsia="en-US"/>
        </w:rPr>
        <w:t xml:space="preserve"> — ряд последовательных изменений цены, которые в сов</w:t>
      </w:r>
      <w:r w:rsidRPr="007D742B">
        <w:rPr>
          <w:rFonts w:eastAsia="Calibri"/>
          <w:sz w:val="28"/>
          <w:szCs w:val="28"/>
          <w:lang w:eastAsia="en-US"/>
        </w:rPr>
        <w:t>о</w:t>
      </w:r>
      <w:r w:rsidRPr="007D742B">
        <w:rPr>
          <w:rFonts w:eastAsia="Calibri"/>
          <w:sz w:val="28"/>
          <w:szCs w:val="28"/>
          <w:lang w:eastAsia="en-US"/>
        </w:rPr>
        <w:t>купности движутся в одном направлении. Первичный тренд — долгосро</w:t>
      </w:r>
      <w:r w:rsidRPr="007D742B">
        <w:rPr>
          <w:rFonts w:eastAsia="Calibri"/>
          <w:sz w:val="28"/>
          <w:szCs w:val="28"/>
          <w:lang w:eastAsia="en-US"/>
        </w:rPr>
        <w:t>ч</w:t>
      </w:r>
      <w:r w:rsidRPr="007D742B">
        <w:rPr>
          <w:rFonts w:eastAsia="Calibri"/>
          <w:sz w:val="28"/>
          <w:szCs w:val="28"/>
          <w:lang w:eastAsia="en-US"/>
        </w:rPr>
        <w:t>ная тенденция, которая ведет весь рынок вверх или вниз. Вторичный тренд действует как сдерживающая сила для первичного тренда, корректируя о</w:t>
      </w:r>
      <w:r w:rsidRPr="007D742B">
        <w:rPr>
          <w:rFonts w:eastAsia="Calibri"/>
          <w:sz w:val="28"/>
          <w:szCs w:val="28"/>
          <w:lang w:eastAsia="en-US"/>
        </w:rPr>
        <w:t>т</w:t>
      </w:r>
      <w:r w:rsidRPr="007D742B">
        <w:rPr>
          <w:rFonts w:eastAsia="Calibri"/>
          <w:sz w:val="28"/>
          <w:szCs w:val="28"/>
          <w:lang w:eastAsia="en-US"/>
        </w:rPr>
        <w:t>клонения от общих границ. Обычно он длится от одного до нескольких м</w:t>
      </w:r>
      <w:r w:rsidRPr="007D742B">
        <w:rPr>
          <w:rFonts w:eastAsia="Calibri"/>
          <w:sz w:val="28"/>
          <w:szCs w:val="28"/>
          <w:lang w:eastAsia="en-US"/>
        </w:rPr>
        <w:t>е</w:t>
      </w:r>
      <w:r w:rsidRPr="007D742B">
        <w:rPr>
          <w:rFonts w:eastAsia="Calibri"/>
          <w:sz w:val="28"/>
          <w:szCs w:val="28"/>
          <w:lang w:eastAsia="en-US"/>
        </w:rPr>
        <w:t>сяцев. Второстепенные тренды — ежедневные или не</w:t>
      </w:r>
      <w:r>
        <w:rPr>
          <w:rFonts w:eastAsia="Calibri"/>
          <w:sz w:val="28"/>
          <w:szCs w:val="28"/>
          <w:lang w:eastAsia="en-US"/>
        </w:rPr>
        <w:t>дельные колебания цен на рынке.</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lastRenderedPageBreak/>
        <w:t>Фундаментальный анализ</w:t>
      </w:r>
      <w:r w:rsidRPr="007D742B">
        <w:rPr>
          <w:rFonts w:eastAsia="Calibri"/>
          <w:sz w:val="28"/>
          <w:szCs w:val="28"/>
          <w:lang w:eastAsia="en-US"/>
        </w:rPr>
        <w:t xml:space="preserve"> — анализ экономических факторов данной системы, </w:t>
      </w:r>
      <w:proofErr w:type="gramStart"/>
      <w:r w:rsidRPr="007D742B">
        <w:rPr>
          <w:rFonts w:eastAsia="Calibri"/>
          <w:sz w:val="28"/>
          <w:szCs w:val="28"/>
          <w:lang w:eastAsia="en-US"/>
        </w:rPr>
        <w:t>которые</w:t>
      </w:r>
      <w:proofErr w:type="gramEnd"/>
      <w:r w:rsidRPr="007D742B">
        <w:rPr>
          <w:rFonts w:eastAsia="Calibri"/>
          <w:sz w:val="28"/>
          <w:szCs w:val="28"/>
          <w:lang w:eastAsia="en-US"/>
        </w:rPr>
        <w:t xml:space="preserve"> так или инач</w:t>
      </w:r>
      <w:r>
        <w:rPr>
          <w:rFonts w:eastAsia="Calibri"/>
          <w:sz w:val="28"/>
          <w:szCs w:val="28"/>
          <w:lang w:eastAsia="en-US"/>
        </w:rPr>
        <w:t>е влияют на курс ценной бумаги.</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Фьючерс</w:t>
      </w:r>
      <w:r w:rsidRPr="007D742B">
        <w:rPr>
          <w:rFonts w:eastAsia="Calibri"/>
          <w:sz w:val="28"/>
          <w:szCs w:val="28"/>
          <w:lang w:eastAsia="en-US"/>
        </w:rPr>
        <w:t xml:space="preserve"> — контракт на покупку или продажу ценной бумаги в б</w:t>
      </w:r>
      <w:r w:rsidRPr="007D742B">
        <w:rPr>
          <w:rFonts w:eastAsia="Calibri"/>
          <w:sz w:val="28"/>
          <w:szCs w:val="28"/>
          <w:lang w:eastAsia="en-US"/>
        </w:rPr>
        <w:t>у</w:t>
      </w:r>
      <w:r w:rsidRPr="007D742B">
        <w:rPr>
          <w:rFonts w:eastAsia="Calibri"/>
          <w:sz w:val="28"/>
          <w:szCs w:val="28"/>
          <w:lang w:eastAsia="en-US"/>
        </w:rPr>
        <w:t>дущем по заранее</w:t>
      </w:r>
      <w:r>
        <w:rPr>
          <w:rFonts w:eastAsia="Calibri"/>
          <w:sz w:val="28"/>
          <w:szCs w:val="28"/>
          <w:lang w:eastAsia="en-US"/>
        </w:rPr>
        <w:t xml:space="preserve"> оговоренной цене.</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Хеджирование</w:t>
      </w:r>
      <w:r w:rsidRPr="007D742B">
        <w:rPr>
          <w:rFonts w:eastAsia="Calibri"/>
          <w:sz w:val="28"/>
          <w:szCs w:val="28"/>
          <w:lang w:eastAsia="en-US"/>
        </w:rPr>
        <w:t xml:space="preserve"> — страхование от возможного изменения цены при заключении сделки на длительный срок; сущность хеджирования состоит в покупке (продаже) контрактов на срок на фондовой бирже одновременно с продажей (покупкой) реального товара с тем же сроком поставки и пров</w:t>
      </w:r>
      <w:r w:rsidRPr="007D742B">
        <w:rPr>
          <w:rFonts w:eastAsia="Calibri"/>
          <w:sz w:val="28"/>
          <w:szCs w:val="28"/>
          <w:lang w:eastAsia="en-US"/>
        </w:rPr>
        <w:t>е</w:t>
      </w:r>
      <w:r w:rsidRPr="007D742B">
        <w:rPr>
          <w:rFonts w:eastAsia="Calibri"/>
          <w:sz w:val="28"/>
          <w:szCs w:val="28"/>
          <w:lang w:eastAsia="en-US"/>
        </w:rPr>
        <w:t>дением обратной сделки с наступлением сро</w:t>
      </w:r>
      <w:r>
        <w:rPr>
          <w:rFonts w:eastAsia="Calibri"/>
          <w:sz w:val="28"/>
          <w:szCs w:val="28"/>
          <w:lang w:eastAsia="en-US"/>
        </w:rPr>
        <w:t>ка фактической поставки т</w:t>
      </w:r>
      <w:r>
        <w:rPr>
          <w:rFonts w:eastAsia="Calibri"/>
          <w:sz w:val="28"/>
          <w:szCs w:val="28"/>
          <w:lang w:eastAsia="en-US"/>
        </w:rPr>
        <w:t>о</w:t>
      </w:r>
      <w:r>
        <w:rPr>
          <w:rFonts w:eastAsia="Calibri"/>
          <w:sz w:val="28"/>
          <w:szCs w:val="28"/>
          <w:lang w:eastAsia="en-US"/>
        </w:rPr>
        <w:t>вара.</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Ценные бумаги</w:t>
      </w:r>
      <w:r w:rsidRPr="007D742B">
        <w:rPr>
          <w:rFonts w:eastAsia="Calibri"/>
          <w:sz w:val="28"/>
          <w:szCs w:val="28"/>
          <w:lang w:eastAsia="en-US"/>
        </w:rPr>
        <w:t xml:space="preserve"> — товар особого рода, который выступает как титул собственности или долговое обязательство, дающий право на получение дохода и имеющий </w:t>
      </w:r>
      <w:r>
        <w:rPr>
          <w:rFonts w:eastAsia="Calibri"/>
          <w:sz w:val="28"/>
          <w:szCs w:val="28"/>
          <w:lang w:eastAsia="en-US"/>
        </w:rPr>
        <w:t>хождение на рынке.</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Ценные бумаги именные</w:t>
      </w:r>
      <w:r w:rsidRPr="007D742B">
        <w:rPr>
          <w:rFonts w:eastAsia="Calibri"/>
          <w:sz w:val="28"/>
          <w:szCs w:val="28"/>
          <w:lang w:eastAsia="en-US"/>
        </w:rPr>
        <w:t xml:space="preserve"> — ценные бумаги, на которых указывается имя </w:t>
      </w:r>
      <w:proofErr w:type="gramStart"/>
      <w:r w:rsidRPr="007D742B">
        <w:rPr>
          <w:rFonts w:eastAsia="Calibri"/>
          <w:sz w:val="28"/>
          <w:szCs w:val="28"/>
          <w:lang w:eastAsia="en-US"/>
        </w:rPr>
        <w:t>владельца</w:t>
      </w:r>
      <w:proofErr w:type="gramEnd"/>
      <w:r w:rsidRPr="007D742B">
        <w:rPr>
          <w:rFonts w:eastAsia="Calibri"/>
          <w:sz w:val="28"/>
          <w:szCs w:val="28"/>
          <w:lang w:eastAsia="en-US"/>
        </w:rPr>
        <w:t xml:space="preserve"> и права владельца на такую бумагу должны быть подтве</w:t>
      </w:r>
      <w:r w:rsidRPr="007D742B">
        <w:rPr>
          <w:rFonts w:eastAsia="Calibri"/>
          <w:sz w:val="28"/>
          <w:szCs w:val="28"/>
          <w:lang w:eastAsia="en-US"/>
        </w:rPr>
        <w:t>р</w:t>
      </w:r>
      <w:r w:rsidRPr="007D742B">
        <w:rPr>
          <w:rFonts w:eastAsia="Calibri"/>
          <w:sz w:val="28"/>
          <w:szCs w:val="28"/>
          <w:lang w:eastAsia="en-US"/>
        </w:rPr>
        <w:t>ждены внесением имени владельца в текст самой бумаги (или сертификат, ее заменяющего) и в реестр, ведущийся</w:t>
      </w:r>
      <w:r>
        <w:rPr>
          <w:rFonts w:eastAsia="Calibri"/>
          <w:sz w:val="28"/>
          <w:szCs w:val="28"/>
          <w:lang w:eastAsia="en-US"/>
        </w:rPr>
        <w:t xml:space="preserve"> эмитентом.</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Ценные бумаги на предъявителя</w:t>
      </w:r>
      <w:r w:rsidRPr="007D742B">
        <w:rPr>
          <w:rFonts w:eastAsia="Calibri"/>
          <w:sz w:val="28"/>
          <w:szCs w:val="28"/>
          <w:lang w:eastAsia="en-US"/>
        </w:rPr>
        <w:t xml:space="preserve"> — ценные бумаги, на которых не указано имя владельца. Чаще всего они выпускаются маленьким номин</w:t>
      </w:r>
      <w:r w:rsidRPr="007D742B">
        <w:rPr>
          <w:rFonts w:eastAsia="Calibri"/>
          <w:sz w:val="28"/>
          <w:szCs w:val="28"/>
          <w:lang w:eastAsia="en-US"/>
        </w:rPr>
        <w:t>а</w:t>
      </w:r>
      <w:r w:rsidRPr="007D742B">
        <w:rPr>
          <w:rFonts w:eastAsia="Calibri"/>
          <w:sz w:val="28"/>
          <w:szCs w:val="28"/>
          <w:lang w:eastAsia="en-US"/>
        </w:rPr>
        <w:t>лом и предназначены для инвес</w:t>
      </w:r>
      <w:r>
        <w:rPr>
          <w:rFonts w:eastAsia="Calibri"/>
          <w:sz w:val="28"/>
          <w:szCs w:val="28"/>
          <w:lang w:eastAsia="en-US"/>
        </w:rPr>
        <w:t>тиций широких кругов населения.</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Ценные бумаги ордерные</w:t>
      </w:r>
      <w:r w:rsidRPr="007D742B">
        <w:rPr>
          <w:rFonts w:eastAsia="Calibri"/>
          <w:sz w:val="28"/>
          <w:szCs w:val="28"/>
          <w:lang w:eastAsia="en-US"/>
        </w:rPr>
        <w:t xml:space="preserve"> — ценные бумаги, на которых указаны р</w:t>
      </w:r>
      <w:r w:rsidRPr="007D742B">
        <w:rPr>
          <w:rFonts w:eastAsia="Calibri"/>
          <w:sz w:val="28"/>
          <w:szCs w:val="28"/>
          <w:lang w:eastAsia="en-US"/>
        </w:rPr>
        <w:t>е</w:t>
      </w:r>
      <w:r w:rsidRPr="007D742B">
        <w:rPr>
          <w:rFonts w:eastAsia="Calibri"/>
          <w:sz w:val="28"/>
          <w:szCs w:val="28"/>
          <w:lang w:eastAsia="en-US"/>
        </w:rPr>
        <w:t>квизиты владельца, но их можно передавать другому лицу по индос</w:t>
      </w:r>
      <w:r>
        <w:rPr>
          <w:rFonts w:eastAsia="Calibri"/>
          <w:sz w:val="28"/>
          <w:szCs w:val="28"/>
          <w:lang w:eastAsia="en-US"/>
        </w:rPr>
        <w:t>саме</w:t>
      </w:r>
      <w:r>
        <w:rPr>
          <w:rFonts w:eastAsia="Calibri"/>
          <w:sz w:val="28"/>
          <w:szCs w:val="28"/>
          <w:lang w:eastAsia="en-US"/>
        </w:rPr>
        <w:t>н</w:t>
      </w:r>
      <w:r>
        <w:rPr>
          <w:rFonts w:eastAsia="Calibri"/>
          <w:sz w:val="28"/>
          <w:szCs w:val="28"/>
          <w:lang w:eastAsia="en-US"/>
        </w:rPr>
        <w:t>ту (передаточной надписи).</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Эмиссионная стоимость</w:t>
      </w:r>
      <w:r w:rsidRPr="007D742B">
        <w:rPr>
          <w:rFonts w:eastAsia="Calibri"/>
          <w:sz w:val="28"/>
          <w:szCs w:val="28"/>
          <w:lang w:eastAsia="en-US"/>
        </w:rPr>
        <w:t xml:space="preserve">— </w:t>
      </w:r>
      <w:proofErr w:type="gramStart"/>
      <w:r w:rsidRPr="007D742B">
        <w:rPr>
          <w:rFonts w:eastAsia="Calibri"/>
          <w:sz w:val="28"/>
          <w:szCs w:val="28"/>
          <w:lang w:eastAsia="en-US"/>
        </w:rPr>
        <w:t>ст</w:t>
      </w:r>
      <w:proofErr w:type="gramEnd"/>
      <w:r w:rsidRPr="007D742B">
        <w:rPr>
          <w:rFonts w:eastAsia="Calibri"/>
          <w:sz w:val="28"/>
          <w:szCs w:val="28"/>
          <w:lang w:eastAsia="en-US"/>
        </w:rPr>
        <w:t>оимость разме</w:t>
      </w:r>
      <w:r>
        <w:rPr>
          <w:rFonts w:eastAsia="Calibri"/>
          <w:sz w:val="28"/>
          <w:szCs w:val="28"/>
          <w:lang w:eastAsia="en-US"/>
        </w:rPr>
        <w:t>щения акций на перви</w:t>
      </w:r>
      <w:r>
        <w:rPr>
          <w:rFonts w:eastAsia="Calibri"/>
          <w:sz w:val="28"/>
          <w:szCs w:val="28"/>
          <w:lang w:eastAsia="en-US"/>
        </w:rPr>
        <w:t>ч</w:t>
      </w:r>
      <w:r>
        <w:rPr>
          <w:rFonts w:eastAsia="Calibri"/>
          <w:sz w:val="28"/>
          <w:szCs w:val="28"/>
          <w:lang w:eastAsia="en-US"/>
        </w:rPr>
        <w:t>ном рынке.</w:t>
      </w:r>
    </w:p>
    <w:p w:rsidR="007D742B" w:rsidRPr="007D742B" w:rsidRDefault="007D742B" w:rsidP="007D742B">
      <w:pPr>
        <w:tabs>
          <w:tab w:val="left" w:pos="2790"/>
        </w:tabs>
        <w:ind w:firstLine="709"/>
        <w:jc w:val="both"/>
        <w:rPr>
          <w:rFonts w:eastAsia="Calibri"/>
          <w:sz w:val="28"/>
          <w:szCs w:val="28"/>
          <w:lang w:eastAsia="en-US"/>
        </w:rPr>
      </w:pPr>
      <w:proofErr w:type="gramStart"/>
      <w:r w:rsidRPr="00527EF5">
        <w:rPr>
          <w:rFonts w:eastAsia="Calibri"/>
          <w:i/>
          <w:sz w:val="28"/>
          <w:szCs w:val="28"/>
          <w:lang w:eastAsia="en-US"/>
        </w:rPr>
        <w:t>Эмиссионная ценная бумага</w:t>
      </w:r>
      <w:r w:rsidRPr="007D742B">
        <w:rPr>
          <w:rFonts w:eastAsia="Calibri"/>
          <w:sz w:val="28"/>
          <w:szCs w:val="28"/>
          <w:lang w:eastAsia="en-US"/>
        </w:rPr>
        <w:t xml:space="preserve"> — любая ценная бумага, в том числе бездокументарная, которая характеризуется одновременно следующими признаками: закрепляет совокупность имущественных и неимущественных прав, подлежащих удостоверению, уступке и безусловному осуществл</w:t>
      </w:r>
      <w:r w:rsidRPr="007D742B">
        <w:rPr>
          <w:rFonts w:eastAsia="Calibri"/>
          <w:sz w:val="28"/>
          <w:szCs w:val="28"/>
          <w:lang w:eastAsia="en-US"/>
        </w:rPr>
        <w:t>е</w:t>
      </w:r>
      <w:r w:rsidRPr="007D742B">
        <w:rPr>
          <w:rFonts w:eastAsia="Calibri"/>
          <w:sz w:val="28"/>
          <w:szCs w:val="28"/>
          <w:lang w:eastAsia="en-US"/>
        </w:rPr>
        <w:t>нию с соблюдением установленных законом формы и порядка; размещае</w:t>
      </w:r>
      <w:r w:rsidRPr="007D742B">
        <w:rPr>
          <w:rFonts w:eastAsia="Calibri"/>
          <w:sz w:val="28"/>
          <w:szCs w:val="28"/>
          <w:lang w:eastAsia="en-US"/>
        </w:rPr>
        <w:t>т</w:t>
      </w:r>
      <w:r w:rsidRPr="007D742B">
        <w:rPr>
          <w:rFonts w:eastAsia="Calibri"/>
          <w:sz w:val="28"/>
          <w:szCs w:val="28"/>
          <w:lang w:eastAsia="en-US"/>
        </w:rPr>
        <w:t>ся выпусками; имеет равные объем и сроки осуществления прав внутри одного выпуска вне зависимости от врем</w:t>
      </w:r>
      <w:r>
        <w:rPr>
          <w:rFonts w:eastAsia="Calibri"/>
          <w:sz w:val="28"/>
          <w:szCs w:val="28"/>
          <w:lang w:eastAsia="en-US"/>
        </w:rPr>
        <w:t>ени приобретения ценной бумаги.</w:t>
      </w:r>
      <w:proofErr w:type="gramEnd"/>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Эмиссионные ценные бумаги на предъявителя</w:t>
      </w:r>
      <w:r w:rsidRPr="007D742B">
        <w:rPr>
          <w:rFonts w:eastAsia="Calibri"/>
          <w:sz w:val="28"/>
          <w:szCs w:val="28"/>
          <w:lang w:eastAsia="en-US"/>
        </w:rPr>
        <w:t xml:space="preserve"> — ценные бумаги, п</w:t>
      </w:r>
      <w:r w:rsidRPr="007D742B">
        <w:rPr>
          <w:rFonts w:eastAsia="Calibri"/>
          <w:sz w:val="28"/>
          <w:szCs w:val="28"/>
          <w:lang w:eastAsia="en-US"/>
        </w:rPr>
        <w:t>е</w:t>
      </w:r>
      <w:r w:rsidRPr="007D742B">
        <w:rPr>
          <w:rFonts w:eastAsia="Calibri"/>
          <w:sz w:val="28"/>
          <w:szCs w:val="28"/>
          <w:lang w:eastAsia="en-US"/>
        </w:rPr>
        <w:t>реход прав на которые и осуществление закрепленных ими прав не т</w:t>
      </w:r>
      <w:r>
        <w:rPr>
          <w:rFonts w:eastAsia="Calibri"/>
          <w:sz w:val="28"/>
          <w:szCs w:val="28"/>
          <w:lang w:eastAsia="en-US"/>
        </w:rPr>
        <w:t>реб</w:t>
      </w:r>
      <w:r>
        <w:rPr>
          <w:rFonts w:eastAsia="Calibri"/>
          <w:sz w:val="28"/>
          <w:szCs w:val="28"/>
          <w:lang w:eastAsia="en-US"/>
        </w:rPr>
        <w:t>у</w:t>
      </w:r>
      <w:r>
        <w:rPr>
          <w:rFonts w:eastAsia="Calibri"/>
          <w:sz w:val="28"/>
          <w:szCs w:val="28"/>
          <w:lang w:eastAsia="en-US"/>
        </w:rPr>
        <w:t>ют идентификации владельца.</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Эмиссия ценных бумаг</w:t>
      </w:r>
      <w:r w:rsidRPr="007D742B">
        <w:rPr>
          <w:rFonts w:eastAsia="Calibri"/>
          <w:sz w:val="28"/>
          <w:szCs w:val="28"/>
          <w:lang w:eastAsia="en-US"/>
        </w:rPr>
        <w:t xml:space="preserve"> — установленная законом последовател</w:t>
      </w:r>
      <w:r w:rsidRPr="007D742B">
        <w:rPr>
          <w:rFonts w:eastAsia="Calibri"/>
          <w:sz w:val="28"/>
          <w:szCs w:val="28"/>
          <w:lang w:eastAsia="en-US"/>
        </w:rPr>
        <w:t>ь</w:t>
      </w:r>
      <w:r w:rsidRPr="007D742B">
        <w:rPr>
          <w:rFonts w:eastAsia="Calibri"/>
          <w:sz w:val="28"/>
          <w:szCs w:val="28"/>
          <w:lang w:eastAsia="en-US"/>
        </w:rPr>
        <w:t>ность действий эмитента по разме</w:t>
      </w:r>
      <w:r>
        <w:rPr>
          <w:rFonts w:eastAsia="Calibri"/>
          <w:sz w:val="28"/>
          <w:szCs w:val="28"/>
          <w:lang w:eastAsia="en-US"/>
        </w:rPr>
        <w:t>щению эмиссионных ценных бумаг.</w:t>
      </w:r>
    </w:p>
    <w:p w:rsidR="007D742B" w:rsidRPr="007D742B" w:rsidRDefault="007D742B" w:rsidP="007D742B">
      <w:pPr>
        <w:tabs>
          <w:tab w:val="left" w:pos="2790"/>
        </w:tabs>
        <w:ind w:firstLine="709"/>
        <w:jc w:val="both"/>
        <w:rPr>
          <w:rFonts w:eastAsia="Calibri"/>
          <w:sz w:val="28"/>
          <w:szCs w:val="28"/>
          <w:lang w:eastAsia="en-US"/>
        </w:rPr>
      </w:pPr>
      <w:r w:rsidRPr="00527EF5">
        <w:rPr>
          <w:rFonts w:eastAsia="Calibri"/>
          <w:i/>
          <w:sz w:val="28"/>
          <w:szCs w:val="28"/>
          <w:lang w:eastAsia="en-US"/>
        </w:rPr>
        <w:t>Эмитент</w:t>
      </w:r>
      <w:r w:rsidRPr="007D742B">
        <w:rPr>
          <w:rFonts w:eastAsia="Calibri"/>
          <w:sz w:val="28"/>
          <w:szCs w:val="28"/>
          <w:lang w:eastAsia="en-US"/>
        </w:rPr>
        <w:t xml:space="preserve"> — юридическое лицо или органы исполнительной власти либо органы местного самоуправления, несущие от своего имени обяз</w:t>
      </w:r>
      <w:r w:rsidRPr="007D742B">
        <w:rPr>
          <w:rFonts w:eastAsia="Calibri"/>
          <w:sz w:val="28"/>
          <w:szCs w:val="28"/>
          <w:lang w:eastAsia="en-US"/>
        </w:rPr>
        <w:t>а</w:t>
      </w:r>
      <w:r w:rsidRPr="007D742B">
        <w:rPr>
          <w:rFonts w:eastAsia="Calibri"/>
          <w:sz w:val="28"/>
          <w:szCs w:val="28"/>
          <w:lang w:eastAsia="en-US"/>
        </w:rPr>
        <w:t>тельства перед владельцами ценных бумаг по осуществлению прав, закр</w:t>
      </w:r>
      <w:r w:rsidRPr="007D742B">
        <w:rPr>
          <w:rFonts w:eastAsia="Calibri"/>
          <w:sz w:val="28"/>
          <w:szCs w:val="28"/>
          <w:lang w:eastAsia="en-US"/>
        </w:rPr>
        <w:t>е</w:t>
      </w:r>
      <w:r w:rsidRPr="007D742B">
        <w:rPr>
          <w:rFonts w:eastAsia="Calibri"/>
          <w:sz w:val="28"/>
          <w:szCs w:val="28"/>
          <w:lang w:eastAsia="en-US"/>
        </w:rPr>
        <w:t>пленных ими.</w:t>
      </w:r>
    </w:p>
    <w:p w:rsidR="007D742B" w:rsidRPr="007D742B" w:rsidRDefault="007D742B" w:rsidP="007D742B">
      <w:pPr>
        <w:tabs>
          <w:tab w:val="left" w:pos="2790"/>
        </w:tabs>
        <w:ind w:firstLine="709"/>
        <w:jc w:val="both"/>
        <w:rPr>
          <w:rFonts w:eastAsia="Calibri"/>
          <w:sz w:val="28"/>
          <w:szCs w:val="28"/>
          <w:lang w:eastAsia="en-US"/>
        </w:rPr>
      </w:pPr>
    </w:p>
    <w:p w:rsidR="00BB0FDA" w:rsidRPr="007D742B" w:rsidRDefault="00BB0FDA" w:rsidP="007D742B">
      <w:pPr>
        <w:tabs>
          <w:tab w:val="left" w:pos="2790"/>
        </w:tabs>
        <w:ind w:firstLine="709"/>
        <w:jc w:val="both"/>
        <w:rPr>
          <w:rFonts w:eastAsia="Calibri"/>
          <w:sz w:val="28"/>
          <w:szCs w:val="28"/>
          <w:lang w:eastAsia="en-US"/>
        </w:rPr>
      </w:pPr>
    </w:p>
    <w:p w:rsidR="000472F8" w:rsidRDefault="00074E14" w:rsidP="00676F0E">
      <w:pPr>
        <w:pStyle w:val="1"/>
        <w:rPr>
          <w:b/>
          <w:sz w:val="28"/>
          <w:szCs w:val="28"/>
        </w:rPr>
      </w:pPr>
      <w:r>
        <w:rPr>
          <w:b/>
          <w:sz w:val="28"/>
          <w:szCs w:val="28"/>
        </w:rPr>
        <w:br w:type="page"/>
      </w:r>
    </w:p>
    <w:bookmarkEnd w:id="4"/>
    <w:p w:rsidR="00EA6996" w:rsidRPr="00EA6996" w:rsidRDefault="00F63D83" w:rsidP="00EA6996">
      <w:pPr>
        <w:ind w:firstLine="526"/>
        <w:rPr>
          <w:b/>
          <w:sz w:val="36"/>
          <w:szCs w:val="36"/>
        </w:rPr>
      </w:pPr>
      <w:r>
        <w:rPr>
          <w:b/>
          <w:sz w:val="36"/>
          <w:szCs w:val="36"/>
        </w:rPr>
        <w:lastRenderedPageBreak/>
        <w:t>4.3</w:t>
      </w:r>
      <w:r w:rsidR="00EA6996" w:rsidRPr="00EA6996">
        <w:rPr>
          <w:b/>
          <w:sz w:val="36"/>
          <w:szCs w:val="36"/>
        </w:rPr>
        <w:t xml:space="preserve"> Список рекомендуемой литературы</w:t>
      </w:r>
    </w:p>
    <w:p w:rsidR="007E55EA" w:rsidRPr="00E97E0C" w:rsidRDefault="007E55EA" w:rsidP="00565FAA">
      <w:pPr>
        <w:widowControl w:val="0"/>
        <w:shd w:val="clear" w:color="auto" w:fill="FFFFFF"/>
        <w:autoSpaceDE w:val="0"/>
        <w:autoSpaceDN w:val="0"/>
        <w:adjustRightInd w:val="0"/>
        <w:ind w:right="91" w:firstLine="340"/>
        <w:jc w:val="both"/>
        <w:rPr>
          <w:b/>
          <w:bCs/>
          <w:color w:val="000000"/>
          <w:sz w:val="28"/>
          <w:szCs w:val="28"/>
        </w:rPr>
      </w:pPr>
    </w:p>
    <w:p w:rsidR="00F607D5" w:rsidRPr="00EA6996" w:rsidRDefault="00F607D5" w:rsidP="00F607D5">
      <w:pPr>
        <w:widowControl w:val="0"/>
        <w:shd w:val="clear" w:color="auto" w:fill="FFFFFF"/>
        <w:autoSpaceDE w:val="0"/>
        <w:autoSpaceDN w:val="0"/>
        <w:adjustRightInd w:val="0"/>
        <w:ind w:right="91" w:firstLine="340"/>
        <w:jc w:val="center"/>
        <w:rPr>
          <w:b/>
          <w:bCs/>
          <w:color w:val="000000"/>
          <w:sz w:val="28"/>
          <w:szCs w:val="28"/>
          <w:u w:val="single"/>
        </w:rPr>
      </w:pPr>
      <w:r w:rsidRPr="00EA6996">
        <w:rPr>
          <w:b/>
          <w:bCs/>
          <w:color w:val="000000"/>
          <w:sz w:val="28"/>
          <w:szCs w:val="28"/>
          <w:u w:val="single"/>
        </w:rPr>
        <w:t>Основная</w:t>
      </w:r>
    </w:p>
    <w:p w:rsidR="00F607D5" w:rsidRPr="00E97E0C" w:rsidRDefault="00F607D5" w:rsidP="00F607D5">
      <w:pPr>
        <w:widowControl w:val="0"/>
        <w:shd w:val="clear" w:color="auto" w:fill="FFFFFF"/>
        <w:autoSpaceDE w:val="0"/>
        <w:autoSpaceDN w:val="0"/>
        <w:adjustRightInd w:val="0"/>
        <w:ind w:right="91" w:firstLine="340"/>
        <w:jc w:val="both"/>
        <w:rPr>
          <w:color w:val="000000"/>
          <w:sz w:val="28"/>
          <w:szCs w:val="28"/>
        </w:rPr>
      </w:pP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 Буренин, А.Н. Рынок ценных бумаг и производство финансовых и</w:t>
      </w:r>
      <w:r w:rsidRPr="00350E25">
        <w:rPr>
          <w:color w:val="000000"/>
          <w:sz w:val="28"/>
          <w:szCs w:val="28"/>
        </w:rPr>
        <w:t>н</w:t>
      </w:r>
      <w:r w:rsidRPr="00350E25">
        <w:rPr>
          <w:color w:val="000000"/>
          <w:sz w:val="28"/>
          <w:szCs w:val="28"/>
        </w:rPr>
        <w:t>струментов: [для подготовки к сдаче экзаменов ФСФР России по базовому курсу по рынку ценных бумаг и специализированным сериям 1.0 и 5.0] / А. Н. Буренин. - Москва: Научно-техническое общество им. С. И. Вавил</w:t>
      </w:r>
      <w:r w:rsidRPr="00350E25">
        <w:rPr>
          <w:color w:val="000000"/>
          <w:sz w:val="28"/>
          <w:szCs w:val="28"/>
        </w:rPr>
        <w:t>о</w:t>
      </w:r>
      <w:r w:rsidRPr="00350E25">
        <w:rPr>
          <w:color w:val="000000"/>
          <w:sz w:val="28"/>
          <w:szCs w:val="28"/>
        </w:rPr>
        <w:t xml:space="preserve">ва, 2009. - 418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 xml:space="preserve">2. Гавриленко, В.Г. Рынок ценных бумаг: энциклопедический словарь / В. Г. Гавриленко. - Минск: Право и экономика, 2011. - 664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3. Галанов, В.А. Рынок ценных бумаг: Учебник / В.А. Галанов. - М.: НИЦ ИНФРА-М, 2013. - 378 c.</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4. Галанов, В.А. Рынок ценных бумаг: Учебное пособие / В.А. Галанов. - М.: ИЦ РИОР, ИНФРА-М, 2011. - 223 c.</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5. Гусева, И.А. Рынок ценных бумаг. Сборник тестовых заданий: Уче</w:t>
      </w:r>
      <w:r w:rsidRPr="00350E25">
        <w:rPr>
          <w:color w:val="000000"/>
          <w:sz w:val="28"/>
          <w:szCs w:val="28"/>
        </w:rPr>
        <w:t>б</w:t>
      </w:r>
      <w:r w:rsidRPr="00350E25">
        <w:rPr>
          <w:color w:val="000000"/>
          <w:sz w:val="28"/>
          <w:szCs w:val="28"/>
        </w:rPr>
        <w:t>ное пособие / И.А. Гусева. - М.: КноРус, 2013. - 406 c.</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6. Лялин, В.А.  Рынок ценных бумаг в вопросах и ответах. Уч. Пособие. – М.:Проспект, 2015 / В.А. Лялин, П.В. Воробьев, И. А. Дарушин. - М.: Проспект, 2015. - 336 c.</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7. Жуков, Е.Ф. Рынок ценных бумаг: Комплексный учебник. Рынок ценных бумаг: Комплексный учебник / Е.Ф. Жуков, Н.П. Нишатов, В.С. Торопцов [и др.]. - М.: Вузовский учебник, 2012. - 254 c.</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8. Криничанский, К.В. Рынок ценных бумаг: учебное пособие по спец</w:t>
      </w:r>
      <w:r w:rsidRPr="00350E25">
        <w:rPr>
          <w:color w:val="000000"/>
          <w:sz w:val="28"/>
          <w:szCs w:val="28"/>
        </w:rPr>
        <w:t>и</w:t>
      </w:r>
      <w:r w:rsidRPr="00350E25">
        <w:rPr>
          <w:color w:val="000000"/>
          <w:sz w:val="28"/>
          <w:szCs w:val="28"/>
        </w:rPr>
        <w:t>альности "Финансы и кредит" / К. В. Криничанский. - Москва: Дело и се</w:t>
      </w:r>
      <w:r w:rsidRPr="00350E25">
        <w:rPr>
          <w:color w:val="000000"/>
          <w:sz w:val="28"/>
          <w:szCs w:val="28"/>
        </w:rPr>
        <w:t>р</w:t>
      </w:r>
      <w:r w:rsidRPr="00350E25">
        <w:rPr>
          <w:color w:val="000000"/>
          <w:sz w:val="28"/>
          <w:szCs w:val="28"/>
        </w:rPr>
        <w:t xml:space="preserve">вис, 2010. - 604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9. Маманович, П.А. Рынок ценных бумаг / П. А. Маманович. - Минск: Белпринт, 2013. - 340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10. Маховикова, Г.А., Селищев, А.С. Рынок ценных бумаг / Г.А. Мах</w:t>
      </w:r>
      <w:r w:rsidRPr="00350E25">
        <w:rPr>
          <w:color w:val="000000"/>
          <w:sz w:val="28"/>
          <w:szCs w:val="28"/>
        </w:rPr>
        <w:t>о</w:t>
      </w:r>
      <w:r w:rsidRPr="00350E25">
        <w:rPr>
          <w:color w:val="000000"/>
          <w:sz w:val="28"/>
          <w:szCs w:val="28"/>
        </w:rPr>
        <w:t>викова. - М.: Юрайт, 2013. - 432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11. Лялин В.А.  Рынок ценных бумаг. Учебник. 2-е издание / В.А. Л</w:t>
      </w:r>
      <w:r w:rsidRPr="00350E25">
        <w:rPr>
          <w:color w:val="000000"/>
          <w:sz w:val="28"/>
          <w:szCs w:val="28"/>
        </w:rPr>
        <w:t>я</w:t>
      </w:r>
      <w:r w:rsidRPr="00350E25">
        <w:rPr>
          <w:color w:val="000000"/>
          <w:sz w:val="28"/>
          <w:szCs w:val="28"/>
        </w:rPr>
        <w:t>лин, П.В. Воробьев. - М.: Проспект, 2016. - 400 c.</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12. Рынок ценных бумаг: учебник для высших учебных заведений по экономическим специальностям и направлениям / [Н. И. Берзон и др.]. - Москва: Юрайт, 2011. - 530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13. Рынок ценных бумаг: для бакалавров и специалистов / В. А. Боро</w:t>
      </w:r>
      <w:r w:rsidRPr="00350E25">
        <w:rPr>
          <w:color w:val="000000"/>
          <w:sz w:val="28"/>
          <w:szCs w:val="28"/>
        </w:rPr>
        <w:t>в</w:t>
      </w:r>
      <w:r w:rsidRPr="00350E25">
        <w:rPr>
          <w:color w:val="000000"/>
          <w:sz w:val="28"/>
          <w:szCs w:val="28"/>
        </w:rPr>
        <w:t xml:space="preserve">кова, В. А. Боровкова. - Санкт-Петербург [и др.]: Питер: Мир книг, 2012. - 336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14. Рынок ценных бумаг: учебник / В. А. Лялин, П. В. Воробьев. - М</w:t>
      </w:r>
      <w:r w:rsidRPr="00350E25">
        <w:rPr>
          <w:color w:val="000000"/>
          <w:sz w:val="28"/>
          <w:szCs w:val="28"/>
        </w:rPr>
        <w:t>о</w:t>
      </w:r>
      <w:r w:rsidRPr="00350E25">
        <w:rPr>
          <w:color w:val="000000"/>
          <w:sz w:val="28"/>
          <w:szCs w:val="28"/>
        </w:rPr>
        <w:t xml:space="preserve">сква: Проспект, 2013. - 398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15. Рынок ценных бумаг: сборник тестовых заданий: учебное пособие для студентов, обучающихся по специальностям "Бухгалтерский учет, анализ и аудит", "Финансы и кредит", "Мировая экономика", "Налоги и налогообложение" / И. А. Гусева. - Москва: КноРус, 2013. - 404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lastRenderedPageBreak/>
        <w:t>16. Рынок ценных бумаг: учебник для бакалавров: для высших учебных заведений по экономическим направлениям и специальностям / А. С. С</w:t>
      </w:r>
      <w:r w:rsidRPr="00350E25">
        <w:rPr>
          <w:color w:val="000000"/>
          <w:sz w:val="28"/>
          <w:szCs w:val="28"/>
        </w:rPr>
        <w:t>е</w:t>
      </w:r>
      <w:r w:rsidRPr="00350E25">
        <w:rPr>
          <w:color w:val="000000"/>
          <w:sz w:val="28"/>
          <w:szCs w:val="28"/>
        </w:rPr>
        <w:t>лищев, Г. А. Маховикова. - Москва: Юрайт, 2013. - 431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 xml:space="preserve">17. Чалдаева, Л.А. Рынок ценных бумаг: Учебник для бакалавров / Л.А. Чалдаева, А.А. Килячков. - М.: Юрайт, 2012. - 857 c. </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18. Бердникова Т.Б. Рынок ценных бумаг и биржевое дело: Учебное п</w:t>
      </w:r>
      <w:r w:rsidRPr="00350E25">
        <w:rPr>
          <w:color w:val="000000"/>
          <w:sz w:val="28"/>
          <w:szCs w:val="28"/>
        </w:rPr>
        <w:t>о</w:t>
      </w:r>
      <w:r w:rsidRPr="00350E25">
        <w:rPr>
          <w:color w:val="000000"/>
          <w:sz w:val="28"/>
          <w:szCs w:val="28"/>
        </w:rPr>
        <w:t>собие. М.: ИНФРА – М, 2004.</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19. Бердникова Т.Б. Рынок ценных бумаг: прошлое, настоящее, буд</w:t>
      </w:r>
      <w:r w:rsidRPr="00350E25">
        <w:rPr>
          <w:color w:val="000000"/>
          <w:sz w:val="28"/>
          <w:szCs w:val="28"/>
        </w:rPr>
        <w:t>у</w:t>
      </w:r>
      <w:r w:rsidRPr="00350E25">
        <w:rPr>
          <w:color w:val="000000"/>
          <w:sz w:val="28"/>
          <w:szCs w:val="28"/>
        </w:rPr>
        <w:t>щее. – М.: Инфра-М, 2013. – 397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 xml:space="preserve">20. Боровкова В.А., Боровкова В.А. Рынок ценных бумаг. Уч. пос. 3-е изд. Стандарт 3-го поколения. – СПб.: Питер, 2012. – 352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 xml:space="preserve">21. </w:t>
      </w:r>
      <w:r w:rsidRPr="00350E25">
        <w:rPr>
          <w:color w:val="222222"/>
          <w:sz w:val="28"/>
          <w:szCs w:val="28"/>
          <w:shd w:val="clear" w:color="auto" w:fill="FEFEFE"/>
        </w:rPr>
        <w:t>Подъяблонская Л.М, Финансы. Учебник для вузов – М: ЮНИТИ-ДАНА, 2012. стр. 408.</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 xml:space="preserve">22. </w:t>
      </w:r>
      <w:r w:rsidRPr="00350E25">
        <w:rPr>
          <w:color w:val="000000"/>
          <w:sz w:val="28"/>
          <w:szCs w:val="28"/>
          <w:shd w:val="clear" w:color="auto" w:fill="FFFFFF"/>
        </w:rPr>
        <w:t>Анесянц Н.В. Основы функционирования рынка ценных бумаг. М.: Финансы и статистика, 2015. - 420с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23. Галанов В.А., Басов А.И., Афанасьев Е.В. и др. Под ред.: Галанова В.А., Басова А.И.. Биржевое дело: Учебник. – М.: Финансы и статистика, 2003.</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24. Зверьков В. Как зарабатывать на рынке российских акций / В. Зверьков, Е. Перельман. – Ростов н/Д</w:t>
      </w:r>
      <w:proofErr w:type="gramStart"/>
      <w:r w:rsidRPr="00350E25">
        <w:rPr>
          <w:color w:val="000000"/>
          <w:sz w:val="28"/>
          <w:szCs w:val="28"/>
        </w:rPr>
        <w:t xml:space="preserve"> :</w:t>
      </w:r>
      <w:proofErr w:type="gramEnd"/>
      <w:r w:rsidRPr="00350E25">
        <w:rPr>
          <w:color w:val="000000"/>
          <w:sz w:val="28"/>
          <w:szCs w:val="28"/>
        </w:rPr>
        <w:t xml:space="preserve"> Феникс; СПб: ООО Издательство «Северо-Запад», 2006. – 392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25. Килячков А.А., Чалдаева Л.А.. Рынок ценных бумаг и биржевое д</w:t>
      </w:r>
      <w:r w:rsidRPr="00350E25">
        <w:rPr>
          <w:color w:val="000000"/>
          <w:sz w:val="28"/>
          <w:szCs w:val="28"/>
        </w:rPr>
        <w:t>е</w:t>
      </w:r>
      <w:r w:rsidRPr="00350E25">
        <w:rPr>
          <w:color w:val="000000"/>
          <w:sz w:val="28"/>
          <w:szCs w:val="28"/>
        </w:rPr>
        <w:t>ло: Учебное пособие – 2-е издание, с изменениями. М.: Экономистъ, 2004.</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26. Килячков А.А., Чалдаева Л.А.. Рынок ценных бумаг: Учебник, 3-е издание. – М.: Юрайт, 2015. – 857 с.</w:t>
      </w:r>
    </w:p>
    <w:p w:rsidR="00F607D5" w:rsidRPr="00350E25" w:rsidRDefault="00F607D5" w:rsidP="00F607D5">
      <w:pPr>
        <w:widowControl w:val="0"/>
        <w:shd w:val="clear" w:color="auto" w:fill="FFFFFF"/>
        <w:autoSpaceDE w:val="0"/>
        <w:autoSpaceDN w:val="0"/>
        <w:adjustRightInd w:val="0"/>
        <w:ind w:right="53" w:firstLine="340"/>
        <w:jc w:val="both"/>
        <w:rPr>
          <w:color w:val="000000"/>
          <w:sz w:val="28"/>
          <w:szCs w:val="28"/>
        </w:rPr>
      </w:pPr>
      <w:r w:rsidRPr="00350E25">
        <w:rPr>
          <w:color w:val="000000"/>
          <w:sz w:val="28"/>
          <w:szCs w:val="28"/>
        </w:rPr>
        <w:t>27. Никифорова В.Д., Иванова Л.Н. Рынок ценных бумаг и биржевое дело. Учебное пособие. СПб. Изд-во СПбГУЭФ, 2005.</w:t>
      </w:r>
    </w:p>
    <w:p w:rsidR="00F607D5" w:rsidRPr="00CD7C5C" w:rsidRDefault="00F607D5" w:rsidP="00F607D5">
      <w:pPr>
        <w:widowControl w:val="0"/>
        <w:shd w:val="clear" w:color="auto" w:fill="FFFFFF"/>
        <w:autoSpaceDE w:val="0"/>
        <w:autoSpaceDN w:val="0"/>
        <w:adjustRightInd w:val="0"/>
        <w:ind w:right="53" w:firstLine="340"/>
        <w:jc w:val="both"/>
        <w:rPr>
          <w:color w:val="000000"/>
          <w:sz w:val="28"/>
          <w:szCs w:val="28"/>
        </w:rPr>
      </w:pPr>
    </w:p>
    <w:p w:rsidR="00F607D5" w:rsidRPr="00EA6996" w:rsidRDefault="00F607D5" w:rsidP="00F607D5">
      <w:pPr>
        <w:widowControl w:val="0"/>
        <w:shd w:val="clear" w:color="auto" w:fill="FFFFFF"/>
        <w:autoSpaceDE w:val="0"/>
        <w:autoSpaceDN w:val="0"/>
        <w:adjustRightInd w:val="0"/>
        <w:ind w:right="53" w:firstLine="340"/>
        <w:jc w:val="center"/>
        <w:rPr>
          <w:b/>
          <w:color w:val="000000"/>
          <w:sz w:val="28"/>
          <w:szCs w:val="28"/>
          <w:u w:val="single"/>
        </w:rPr>
      </w:pPr>
      <w:r w:rsidRPr="00EA6996">
        <w:rPr>
          <w:b/>
          <w:color w:val="000000"/>
          <w:sz w:val="28"/>
          <w:szCs w:val="28"/>
          <w:u w:val="single"/>
        </w:rPr>
        <w:t>Дополнительная</w:t>
      </w:r>
    </w:p>
    <w:p w:rsidR="00F607D5" w:rsidRPr="00E97E0C" w:rsidRDefault="00F607D5" w:rsidP="00F607D5">
      <w:pPr>
        <w:widowControl w:val="0"/>
        <w:shd w:val="clear" w:color="auto" w:fill="FFFFFF"/>
        <w:autoSpaceDE w:val="0"/>
        <w:autoSpaceDN w:val="0"/>
        <w:adjustRightInd w:val="0"/>
        <w:ind w:right="53" w:firstLine="340"/>
        <w:jc w:val="both"/>
        <w:rPr>
          <w:b/>
          <w:color w:val="000000"/>
          <w:sz w:val="28"/>
          <w:szCs w:val="28"/>
        </w:rPr>
      </w:pP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28. Биржевая деятельность: Учебник</w:t>
      </w:r>
      <w:proofErr w:type="gramStart"/>
      <w:r w:rsidRPr="00350E25">
        <w:rPr>
          <w:color w:val="000000"/>
          <w:sz w:val="28"/>
          <w:szCs w:val="28"/>
        </w:rPr>
        <w:t>/П</w:t>
      </w:r>
      <w:proofErr w:type="gramEnd"/>
      <w:r w:rsidRPr="00350E25">
        <w:rPr>
          <w:color w:val="000000"/>
          <w:sz w:val="28"/>
          <w:szCs w:val="28"/>
        </w:rPr>
        <w:t>од ред. Грязновой А.Г. и др. – М.: Финансы и статистика, 1996.</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29. Воловик А.М. Рынок товарных фьючерсных контрактов в России. – М.: Финансы и статистика, 1997.</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30. Глобальное экономическое регулирование. Под ред. В.Н. Зуева – М.: Магистр, 2009. – 576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31. Под редакцией </w:t>
      </w:r>
      <w:r w:rsidRPr="00350E25">
        <w:rPr>
          <w:color w:val="000000"/>
          <w:sz w:val="28"/>
          <w:szCs w:val="28"/>
          <w:shd w:val="clear" w:color="auto" w:fill="FFFFFF"/>
        </w:rPr>
        <w:t>Чалдаева Л. А.</w:t>
      </w:r>
      <w:r w:rsidRPr="00350E25">
        <w:rPr>
          <w:color w:val="000000"/>
          <w:sz w:val="28"/>
          <w:szCs w:val="28"/>
        </w:rPr>
        <w:t xml:space="preserve"> Биржевое дело, 2016.</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32. Дегтярева О.И.. Биржевое дело: Учебник для ВУЗов. – М.: Банки и биржи, ЮНИТИ-ДАНА, 2000.</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shd w:val="clear" w:color="auto" w:fill="FFFFFF"/>
        </w:rPr>
      </w:pPr>
      <w:r w:rsidRPr="00350E25">
        <w:rPr>
          <w:color w:val="000000"/>
          <w:sz w:val="28"/>
          <w:szCs w:val="28"/>
          <w:shd w:val="clear" w:color="auto" w:fill="FFFFFF"/>
        </w:rPr>
        <w:t>39 Лозовский Л.П. Биржа и ценные бумаги. М.: Экономика, 2014. - 326с.</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33. </w:t>
      </w:r>
      <w:r w:rsidRPr="00350E25">
        <w:rPr>
          <w:color w:val="000000"/>
          <w:sz w:val="28"/>
          <w:szCs w:val="28"/>
          <w:shd w:val="clear" w:color="auto" w:fill="FFFFFF"/>
        </w:rPr>
        <w:t>Бердникова Т. Б. Рынок ценных бумаг. М.: Инфра-М, 2014. - 278с.</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34. </w:t>
      </w:r>
      <w:r w:rsidRPr="00350E25">
        <w:rPr>
          <w:color w:val="000000"/>
          <w:sz w:val="28"/>
          <w:szCs w:val="28"/>
          <w:shd w:val="clear" w:color="auto" w:fill="FFFFFF"/>
        </w:rPr>
        <w:t>Каштанов Н.Н. Хеджирование\\Финансы. - СПб.,2012</w:t>
      </w:r>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35. Зверков В., Перельман Е. Как зарабатывать на рынке российских </w:t>
      </w:r>
      <w:r w:rsidRPr="00350E25">
        <w:rPr>
          <w:color w:val="000000"/>
          <w:sz w:val="28"/>
          <w:szCs w:val="28"/>
        </w:rPr>
        <w:lastRenderedPageBreak/>
        <w:t>акций</w:t>
      </w:r>
      <w:proofErr w:type="gramStart"/>
      <w:r w:rsidRPr="00350E25">
        <w:rPr>
          <w:color w:val="000000"/>
          <w:sz w:val="28"/>
          <w:szCs w:val="28"/>
        </w:rPr>
        <w:t>.-</w:t>
      </w:r>
      <w:proofErr w:type="gramEnd"/>
      <w:r w:rsidRPr="00350E25">
        <w:rPr>
          <w:color w:val="000000"/>
          <w:sz w:val="28"/>
          <w:szCs w:val="28"/>
        </w:rPr>
        <w:t>Ростов н/д.:Феникс;СПб:ООО издательство «Северо-Запад», 2006.-392с.</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36. </w:t>
      </w:r>
      <w:r w:rsidRPr="00350E25">
        <w:rPr>
          <w:color w:val="000000"/>
          <w:sz w:val="28"/>
          <w:szCs w:val="28"/>
          <w:shd w:val="clear" w:color="auto" w:fill="FFFFFF"/>
        </w:rPr>
        <w:t>Миркин Я.М. Ценные бумаги и фондовый рынок. М.: Перспектива, 2015. - 232с</w:t>
      </w:r>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37. Лялин В.А., Воробьев П.В. Рынок ценных бумаг: учебник. – М.: Изд-во Проспект, 2015. – 400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sz w:val="28"/>
          <w:szCs w:val="28"/>
        </w:rPr>
      </w:pPr>
      <w:r w:rsidRPr="00350E25">
        <w:rPr>
          <w:sz w:val="28"/>
          <w:szCs w:val="28"/>
        </w:rPr>
        <w:t xml:space="preserve">38. </w:t>
      </w:r>
      <w:r w:rsidRPr="00350E25">
        <w:rPr>
          <w:bCs/>
          <w:sz w:val="28"/>
          <w:szCs w:val="28"/>
          <w:shd w:val="clear" w:color="auto" w:fill="FFFFFF"/>
        </w:rPr>
        <w:t>Биржевое</w:t>
      </w:r>
      <w:r w:rsidRPr="00350E25">
        <w:rPr>
          <w:sz w:val="28"/>
          <w:szCs w:val="28"/>
          <w:shd w:val="clear" w:color="auto" w:fill="FFFFFF"/>
        </w:rPr>
        <w:t> </w:t>
      </w:r>
      <w:r w:rsidRPr="00350E25">
        <w:rPr>
          <w:bCs/>
          <w:sz w:val="28"/>
          <w:szCs w:val="28"/>
          <w:shd w:val="clear" w:color="auto" w:fill="FFFFFF"/>
        </w:rPr>
        <w:t>дело</w:t>
      </w:r>
      <w:proofErr w:type="gramStart"/>
      <w:r w:rsidRPr="00350E25">
        <w:rPr>
          <w:sz w:val="28"/>
          <w:szCs w:val="28"/>
          <w:shd w:val="clear" w:color="auto" w:fill="FFFFFF"/>
        </w:rPr>
        <w:t> :</w:t>
      </w:r>
      <w:proofErr w:type="gramEnd"/>
      <w:r w:rsidRPr="00350E25">
        <w:rPr>
          <w:sz w:val="28"/>
          <w:szCs w:val="28"/>
          <w:shd w:val="clear" w:color="auto" w:fill="FFFFFF"/>
        </w:rPr>
        <w:t> </w:t>
      </w:r>
      <w:r w:rsidRPr="00350E25">
        <w:rPr>
          <w:bCs/>
          <w:sz w:val="28"/>
          <w:szCs w:val="28"/>
          <w:shd w:val="clear" w:color="auto" w:fill="FFFFFF"/>
        </w:rPr>
        <w:t>учебное</w:t>
      </w:r>
      <w:r w:rsidRPr="00350E25">
        <w:rPr>
          <w:sz w:val="28"/>
          <w:szCs w:val="28"/>
          <w:shd w:val="clear" w:color="auto" w:fill="FFFFFF"/>
        </w:rPr>
        <w:t> </w:t>
      </w:r>
      <w:r w:rsidRPr="00350E25">
        <w:rPr>
          <w:bCs/>
          <w:sz w:val="28"/>
          <w:szCs w:val="28"/>
          <w:shd w:val="clear" w:color="auto" w:fill="FFFFFF"/>
        </w:rPr>
        <w:t>пособие</w:t>
      </w:r>
      <w:r w:rsidRPr="00350E25">
        <w:rPr>
          <w:sz w:val="28"/>
          <w:szCs w:val="28"/>
          <w:shd w:val="clear" w:color="auto" w:fill="FFFFFF"/>
        </w:rPr>
        <w:t> / Е. М. Деева, Д. А. Курушин. – Ульяновск</w:t>
      </w:r>
      <w:proofErr w:type="gramStart"/>
      <w:r w:rsidRPr="00350E25">
        <w:rPr>
          <w:sz w:val="28"/>
          <w:szCs w:val="28"/>
          <w:shd w:val="clear" w:color="auto" w:fill="FFFFFF"/>
        </w:rPr>
        <w:t xml:space="preserve"> :</w:t>
      </w:r>
      <w:proofErr w:type="gramEnd"/>
      <w:r w:rsidRPr="00350E25">
        <w:rPr>
          <w:sz w:val="28"/>
          <w:szCs w:val="28"/>
          <w:shd w:val="clear" w:color="auto" w:fill="FFFFFF"/>
        </w:rPr>
        <w:t xml:space="preserve"> УлГТУ, 2015</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39. М. Н. Михайленко Рынок ценных бумаг. Учебник и практикум для </w:t>
      </w:r>
      <w:proofErr w:type="gramStart"/>
      <w:r w:rsidRPr="00350E25">
        <w:rPr>
          <w:color w:val="000000"/>
          <w:sz w:val="28"/>
          <w:szCs w:val="28"/>
        </w:rPr>
        <w:t>академического</w:t>
      </w:r>
      <w:proofErr w:type="gramEnd"/>
      <w:r w:rsidRPr="00350E25">
        <w:rPr>
          <w:color w:val="000000"/>
          <w:sz w:val="28"/>
          <w:szCs w:val="28"/>
        </w:rPr>
        <w:t xml:space="preserve"> бакалавриата / М. Н. Михайленко – Люберцы: Юрайт, 2016. – 324с.</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40. Найман Э.Л. Малая Энциклопедия Трейдера. – Альпина Пабл</w:t>
      </w:r>
      <w:r w:rsidRPr="00350E25">
        <w:rPr>
          <w:color w:val="000000"/>
          <w:sz w:val="28"/>
          <w:szCs w:val="28"/>
        </w:rPr>
        <w:t>и</w:t>
      </w:r>
      <w:r w:rsidRPr="00350E25">
        <w:rPr>
          <w:color w:val="000000"/>
          <w:sz w:val="28"/>
          <w:szCs w:val="28"/>
        </w:rPr>
        <w:t>шерз, 2011.</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41. Никонова И.А. Ценные бумаги для бизнеса: Как повысить сто</w:t>
      </w:r>
      <w:r w:rsidRPr="00350E25">
        <w:rPr>
          <w:color w:val="000000"/>
          <w:sz w:val="28"/>
          <w:szCs w:val="28"/>
        </w:rPr>
        <w:t>и</w:t>
      </w:r>
      <w:r w:rsidRPr="00350E25">
        <w:rPr>
          <w:color w:val="000000"/>
          <w:sz w:val="28"/>
          <w:szCs w:val="28"/>
        </w:rPr>
        <w:t xml:space="preserve">мость компании с помощью </w:t>
      </w:r>
      <w:r w:rsidRPr="00350E25">
        <w:rPr>
          <w:color w:val="000000"/>
          <w:sz w:val="28"/>
          <w:szCs w:val="28"/>
          <w:lang w:val="en-US"/>
        </w:rPr>
        <w:t>IPO</w:t>
      </w:r>
      <w:r w:rsidRPr="00350E25">
        <w:rPr>
          <w:color w:val="000000"/>
          <w:sz w:val="28"/>
          <w:szCs w:val="28"/>
        </w:rPr>
        <w:t>, облигационных займов и инвестицио</w:t>
      </w:r>
      <w:r w:rsidRPr="00350E25">
        <w:rPr>
          <w:color w:val="000000"/>
          <w:sz w:val="28"/>
          <w:szCs w:val="28"/>
        </w:rPr>
        <w:t>н</w:t>
      </w:r>
      <w:r w:rsidRPr="00350E25">
        <w:rPr>
          <w:color w:val="000000"/>
          <w:sz w:val="28"/>
          <w:szCs w:val="28"/>
        </w:rPr>
        <w:t xml:space="preserve">ных операций. – 2-е изд. – М.: Альпина Паблишер, 2009. – 350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42. Скоробогатов А. Фондовый рынок, институциональная структура и проблема стабильности капиталистической экономики // Вопросы экон</w:t>
      </w:r>
      <w:r w:rsidRPr="00350E25">
        <w:rPr>
          <w:color w:val="000000"/>
          <w:sz w:val="28"/>
          <w:szCs w:val="28"/>
        </w:rPr>
        <w:t>о</w:t>
      </w:r>
      <w:r w:rsidRPr="00350E25">
        <w:rPr>
          <w:color w:val="000000"/>
          <w:sz w:val="28"/>
          <w:szCs w:val="28"/>
        </w:rPr>
        <w:t>мики. – 2006. – № 12. – С. 41-52.</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43. </w:t>
      </w:r>
      <w:r w:rsidRPr="00350E25">
        <w:rPr>
          <w:color w:val="000000"/>
          <w:sz w:val="28"/>
          <w:szCs w:val="28"/>
          <w:shd w:val="clear" w:color="auto" w:fill="FFFFFF"/>
        </w:rPr>
        <w:t xml:space="preserve">Биггс, Б. Дневник хеджера. Бартон Биггс о фондовом рынке / Б. Биггс. - М.: Манн, Иванов и Фербер, 2015. – 923 </w:t>
      </w:r>
      <w:proofErr w:type="gramStart"/>
      <w:r w:rsidRPr="00350E25">
        <w:rPr>
          <w:color w:val="000000"/>
          <w:sz w:val="28"/>
          <w:szCs w:val="28"/>
          <w:shd w:val="clear" w:color="auto" w:fill="FFFFFF"/>
        </w:rPr>
        <w:t>с</w:t>
      </w:r>
      <w:proofErr w:type="gramEnd"/>
      <w:r w:rsidRPr="00350E25">
        <w:rPr>
          <w:color w:val="000000"/>
          <w:sz w:val="28"/>
          <w:szCs w:val="28"/>
          <w:shd w:val="clear" w:color="auto" w:fill="FFFFFF"/>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44. </w:t>
      </w:r>
      <w:r w:rsidRPr="00350E25">
        <w:rPr>
          <w:color w:val="000000"/>
          <w:sz w:val="28"/>
          <w:szCs w:val="28"/>
          <w:shd w:val="clear" w:color="auto" w:fill="FFFFFF"/>
        </w:rPr>
        <w:t xml:space="preserve">Фондовая биржа Санкт-Петербург: Джесси Рассел — Санкт-Петербург, Книга по Требованию, 2013 г.- 226 </w:t>
      </w:r>
      <w:proofErr w:type="gramStart"/>
      <w:r w:rsidRPr="00350E25">
        <w:rPr>
          <w:color w:val="000000"/>
          <w:sz w:val="28"/>
          <w:szCs w:val="28"/>
          <w:shd w:val="clear" w:color="auto" w:fill="FFFFFF"/>
        </w:rPr>
        <w:t>с</w:t>
      </w:r>
      <w:proofErr w:type="gramEnd"/>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45. Чеботарев Ю.А. Торговые работы на российском фондовом ры</w:t>
      </w:r>
      <w:r w:rsidRPr="00350E25">
        <w:rPr>
          <w:color w:val="000000"/>
          <w:sz w:val="28"/>
          <w:szCs w:val="28"/>
        </w:rPr>
        <w:t>н</w:t>
      </w:r>
      <w:r w:rsidRPr="00350E25">
        <w:rPr>
          <w:color w:val="000000"/>
          <w:sz w:val="28"/>
          <w:szCs w:val="28"/>
        </w:rPr>
        <w:t xml:space="preserve">ке/Ю. Чеботарев,-2-е изд. перераб. и доп. – М.:СмартБук, 2011.-160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46. Ческидов Б.М. Рынок ценных бумаг и биржевое дело. – М.: Эксмо, 2008.</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47. Шкваря Л.В. Международная экономическая интеграция в мировом хозяйстве – М.: Инфра-М, 2011. – 320 </w:t>
      </w:r>
      <w:proofErr w:type="gramStart"/>
      <w:r w:rsidRPr="00350E25">
        <w:rPr>
          <w:color w:val="000000"/>
          <w:sz w:val="28"/>
          <w:szCs w:val="28"/>
        </w:rPr>
        <w:t>с</w:t>
      </w:r>
      <w:proofErr w:type="gramEnd"/>
      <w:r w:rsidRPr="00350E25">
        <w:rPr>
          <w:color w:val="000000"/>
          <w:sz w:val="28"/>
          <w:szCs w:val="28"/>
        </w:rPr>
        <w:t>.</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 xml:space="preserve">48. Штиллих О. Биржа и её деятельность. Пер. с </w:t>
      </w:r>
      <w:proofErr w:type="gramStart"/>
      <w:r w:rsidRPr="00350E25">
        <w:rPr>
          <w:color w:val="000000"/>
          <w:sz w:val="28"/>
          <w:szCs w:val="28"/>
        </w:rPr>
        <w:t>нем</w:t>
      </w:r>
      <w:proofErr w:type="gramEnd"/>
      <w:r w:rsidRPr="00350E25">
        <w:rPr>
          <w:color w:val="000000"/>
          <w:sz w:val="28"/>
          <w:szCs w:val="28"/>
        </w:rPr>
        <w:t>. – СПб., 1992.</w:t>
      </w:r>
    </w:p>
    <w:p w:rsidR="00F607D5" w:rsidRPr="00350E2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350E25">
        <w:rPr>
          <w:color w:val="000000"/>
          <w:sz w:val="28"/>
          <w:szCs w:val="28"/>
        </w:rPr>
        <w:t>49. Эрлих А.А. Технический анализ товарных и финансовых рынков: Прикладное пособие. – М.: ИНФРА-М, 1996.</w:t>
      </w:r>
    </w:p>
    <w:p w:rsidR="00F607D5" w:rsidRPr="002C7C87"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p>
    <w:p w:rsidR="00F607D5" w:rsidRPr="002C7C87" w:rsidRDefault="00F607D5" w:rsidP="00F607D5">
      <w:pPr>
        <w:widowControl w:val="0"/>
        <w:shd w:val="clear" w:color="auto" w:fill="FFFFFF"/>
        <w:tabs>
          <w:tab w:val="left" w:pos="360"/>
        </w:tabs>
        <w:autoSpaceDE w:val="0"/>
        <w:autoSpaceDN w:val="0"/>
        <w:adjustRightInd w:val="0"/>
        <w:ind w:firstLine="426"/>
        <w:jc w:val="both"/>
        <w:rPr>
          <w:b/>
          <w:color w:val="000000"/>
          <w:sz w:val="28"/>
          <w:szCs w:val="28"/>
        </w:rPr>
      </w:pPr>
      <w:r w:rsidRPr="002C7C87">
        <w:rPr>
          <w:b/>
          <w:color w:val="000000"/>
          <w:sz w:val="28"/>
          <w:szCs w:val="28"/>
        </w:rPr>
        <w:t>Но</w:t>
      </w:r>
      <w:r>
        <w:rPr>
          <w:b/>
          <w:color w:val="000000"/>
          <w:sz w:val="28"/>
          <w:szCs w:val="28"/>
        </w:rPr>
        <w:t>р</w:t>
      </w:r>
      <w:r w:rsidRPr="002C7C87">
        <w:rPr>
          <w:b/>
          <w:color w:val="000000"/>
          <w:sz w:val="28"/>
          <w:szCs w:val="28"/>
        </w:rPr>
        <w:t>мативные правовые</w:t>
      </w:r>
      <w:r>
        <w:rPr>
          <w:b/>
          <w:color w:val="000000"/>
          <w:sz w:val="28"/>
          <w:szCs w:val="28"/>
        </w:rPr>
        <w:t xml:space="preserve"> </w:t>
      </w:r>
      <w:r w:rsidRPr="002C7C87">
        <w:rPr>
          <w:b/>
          <w:color w:val="000000"/>
          <w:sz w:val="28"/>
          <w:szCs w:val="28"/>
        </w:rPr>
        <w:t>акты</w:t>
      </w:r>
    </w:p>
    <w:p w:rsidR="00F607D5" w:rsidRPr="002C7C87" w:rsidRDefault="00F607D5" w:rsidP="00F607D5">
      <w:pPr>
        <w:widowControl w:val="0"/>
        <w:shd w:val="clear" w:color="auto" w:fill="FFFFFF"/>
        <w:tabs>
          <w:tab w:val="left" w:pos="360"/>
        </w:tabs>
        <w:autoSpaceDE w:val="0"/>
        <w:autoSpaceDN w:val="0"/>
        <w:adjustRightInd w:val="0"/>
        <w:ind w:firstLine="426"/>
        <w:jc w:val="both"/>
        <w:rPr>
          <w:b/>
          <w:color w:val="000000"/>
          <w:sz w:val="28"/>
          <w:szCs w:val="28"/>
        </w:rPr>
      </w:pPr>
    </w:p>
    <w:p w:rsidR="00F607D5" w:rsidRPr="002C7C87"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2C7C87">
        <w:rPr>
          <w:color w:val="000000"/>
          <w:sz w:val="28"/>
          <w:szCs w:val="28"/>
        </w:rPr>
        <w:t>50. Закон РБ «О рынке ценных бумаг» от 22 апреля 1996 года (</w:t>
      </w:r>
      <w:r w:rsidRPr="002C7C87">
        <w:rPr>
          <w:color w:val="333333"/>
          <w:sz w:val="28"/>
          <w:szCs w:val="28"/>
          <w:shd w:val="clear" w:color="auto" w:fill="FFFFFF"/>
        </w:rPr>
        <w:t>от 5 я</w:t>
      </w:r>
      <w:r w:rsidRPr="002C7C87">
        <w:rPr>
          <w:color w:val="333333"/>
          <w:sz w:val="28"/>
          <w:szCs w:val="28"/>
          <w:shd w:val="clear" w:color="auto" w:fill="FFFFFF"/>
        </w:rPr>
        <w:t>н</w:t>
      </w:r>
      <w:r w:rsidRPr="002C7C87">
        <w:rPr>
          <w:color w:val="333333"/>
          <w:sz w:val="28"/>
          <w:szCs w:val="28"/>
          <w:shd w:val="clear" w:color="auto" w:fill="FFFFFF"/>
        </w:rPr>
        <w:t>варя 2015 </w:t>
      </w:r>
      <w:r w:rsidRPr="002C7C87">
        <w:rPr>
          <w:bCs/>
          <w:color w:val="333333"/>
          <w:sz w:val="28"/>
          <w:szCs w:val="28"/>
          <w:shd w:val="clear" w:color="auto" w:fill="FFFFFF"/>
        </w:rPr>
        <w:t>года</w:t>
      </w:r>
      <w:r w:rsidRPr="002C7C87">
        <w:rPr>
          <w:color w:val="333333"/>
          <w:sz w:val="28"/>
          <w:szCs w:val="28"/>
          <w:shd w:val="clear" w:color="auto" w:fill="FFFFFF"/>
        </w:rPr>
        <w:t> №231-З</w:t>
      </w:r>
      <w:r w:rsidRPr="002C7C87">
        <w:rPr>
          <w:color w:val="000000"/>
          <w:sz w:val="28"/>
          <w:szCs w:val="28"/>
        </w:rPr>
        <w:t>)</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1. Постановление Совета Министров Республики Беларусь от 13 фе</w:t>
      </w:r>
      <w:r w:rsidRPr="009B3316">
        <w:rPr>
          <w:color w:val="000000"/>
          <w:sz w:val="28"/>
          <w:szCs w:val="28"/>
        </w:rPr>
        <w:t>в</w:t>
      </w:r>
      <w:r w:rsidRPr="009B3316">
        <w:rPr>
          <w:color w:val="000000"/>
          <w:sz w:val="28"/>
          <w:szCs w:val="28"/>
        </w:rPr>
        <w:t>раля 2003 г. № 173</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Основных условий выпуска отдельных государс</w:t>
      </w:r>
      <w:r w:rsidRPr="009B3316">
        <w:rPr>
          <w:color w:val="000000"/>
          <w:sz w:val="28"/>
          <w:szCs w:val="28"/>
        </w:rPr>
        <w:t>т</w:t>
      </w:r>
      <w:r w:rsidRPr="009B3316">
        <w:rPr>
          <w:color w:val="000000"/>
          <w:sz w:val="28"/>
          <w:szCs w:val="28"/>
        </w:rPr>
        <w:t>венных це</w:t>
      </w:r>
      <w:r>
        <w:rPr>
          <w:color w:val="000000"/>
          <w:sz w:val="28"/>
          <w:szCs w:val="28"/>
        </w:rPr>
        <w:t>нных бумаг Республики Беларусь»</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2. Постановление Министерства финансов Республики Беларусь от 18 августа 2003 г. № 118</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Инструкции о порядке выпуска, размещения, обр</w:t>
      </w:r>
      <w:r w:rsidRPr="009B3316">
        <w:rPr>
          <w:color w:val="000000"/>
          <w:sz w:val="28"/>
          <w:szCs w:val="28"/>
        </w:rPr>
        <w:t>а</w:t>
      </w:r>
      <w:r w:rsidRPr="009B3316">
        <w:rPr>
          <w:color w:val="000000"/>
          <w:sz w:val="28"/>
          <w:szCs w:val="28"/>
        </w:rPr>
        <w:lastRenderedPageBreak/>
        <w:t>щения и погашения отдельных видов государственных ценных бумаг Ре</w:t>
      </w:r>
      <w:r w:rsidRPr="009B3316">
        <w:rPr>
          <w:color w:val="000000"/>
          <w:sz w:val="28"/>
          <w:szCs w:val="28"/>
        </w:rPr>
        <w:t>с</w:t>
      </w:r>
      <w:r w:rsidRPr="009B3316">
        <w:rPr>
          <w:color w:val="000000"/>
          <w:sz w:val="28"/>
          <w:szCs w:val="28"/>
        </w:rPr>
        <w:t xml:space="preserve">публики Беларусь и признании </w:t>
      </w:r>
      <w:proofErr w:type="gramStart"/>
      <w:r w:rsidRPr="009B3316">
        <w:rPr>
          <w:color w:val="000000"/>
          <w:sz w:val="28"/>
          <w:szCs w:val="28"/>
        </w:rPr>
        <w:t>утратившими</w:t>
      </w:r>
      <w:proofErr w:type="gramEnd"/>
      <w:r w:rsidRPr="009B3316">
        <w:rPr>
          <w:color w:val="000000"/>
          <w:sz w:val="28"/>
          <w:szCs w:val="28"/>
        </w:rPr>
        <w:t xml:space="preserve"> силу некоторых нормати</w:t>
      </w:r>
      <w:r w:rsidRPr="009B3316">
        <w:rPr>
          <w:color w:val="000000"/>
          <w:sz w:val="28"/>
          <w:szCs w:val="28"/>
        </w:rPr>
        <w:t>в</w:t>
      </w:r>
      <w:r w:rsidRPr="009B3316">
        <w:rPr>
          <w:color w:val="000000"/>
          <w:sz w:val="28"/>
          <w:szCs w:val="28"/>
        </w:rPr>
        <w:t>ных правовых актов Министерств</w:t>
      </w:r>
      <w:r>
        <w:rPr>
          <w:color w:val="000000"/>
          <w:sz w:val="28"/>
          <w:szCs w:val="28"/>
        </w:rPr>
        <w:t>а финансов Республики Беларусь»</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3. Постановление Министерства финансов Республики Беларусь от 6 декабря 2006 г. № 152</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Правил проведения Министерством финансов Ре</w:t>
      </w:r>
      <w:r w:rsidRPr="009B3316">
        <w:rPr>
          <w:color w:val="000000"/>
          <w:sz w:val="28"/>
          <w:szCs w:val="28"/>
        </w:rPr>
        <w:t>с</w:t>
      </w:r>
      <w:r w:rsidRPr="009B3316">
        <w:rPr>
          <w:color w:val="000000"/>
          <w:sz w:val="28"/>
          <w:szCs w:val="28"/>
        </w:rPr>
        <w:t>публики Беларусь аукциона по продаже отдельных государственных це</w:t>
      </w:r>
      <w:r w:rsidRPr="009B3316">
        <w:rPr>
          <w:color w:val="000000"/>
          <w:sz w:val="28"/>
          <w:szCs w:val="28"/>
        </w:rPr>
        <w:t>н</w:t>
      </w:r>
      <w:r w:rsidRPr="009B3316">
        <w:rPr>
          <w:color w:val="000000"/>
          <w:sz w:val="28"/>
          <w:szCs w:val="28"/>
        </w:rPr>
        <w:t>ных бумаг Республики Беларусь через открытое акционерное общество «Белорусская валютно-фонд</w:t>
      </w:r>
      <w:r>
        <w:rPr>
          <w:color w:val="000000"/>
          <w:sz w:val="28"/>
          <w:szCs w:val="28"/>
        </w:rPr>
        <w:t>овая биржа»</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4. Постановление Министерства финансов Республики Беларусь от 6 декабря 2006 г. №153</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Инструкции о порядке досрочного погашения и о</w:t>
      </w:r>
      <w:r w:rsidRPr="009B3316">
        <w:rPr>
          <w:color w:val="000000"/>
          <w:sz w:val="28"/>
          <w:szCs w:val="28"/>
        </w:rPr>
        <w:t>б</w:t>
      </w:r>
      <w:r w:rsidRPr="009B3316">
        <w:rPr>
          <w:color w:val="000000"/>
          <w:sz w:val="28"/>
          <w:szCs w:val="28"/>
        </w:rPr>
        <w:t>мена государственных</w:t>
      </w:r>
      <w:r>
        <w:rPr>
          <w:color w:val="000000"/>
          <w:sz w:val="28"/>
          <w:szCs w:val="28"/>
        </w:rPr>
        <w:t xml:space="preserve"> облигаций Республики Беларусь»</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5. Постановление Правления Национального банка Республики Бел</w:t>
      </w:r>
      <w:r w:rsidRPr="009B3316">
        <w:rPr>
          <w:color w:val="000000"/>
          <w:sz w:val="28"/>
          <w:szCs w:val="28"/>
        </w:rPr>
        <w:t>а</w:t>
      </w:r>
      <w:r w:rsidRPr="009B3316">
        <w:rPr>
          <w:color w:val="000000"/>
          <w:sz w:val="28"/>
          <w:szCs w:val="28"/>
        </w:rPr>
        <w:t>русь и Государственного комитета по ценным бумагам Республики Бел</w:t>
      </w:r>
      <w:r w:rsidRPr="009B3316">
        <w:rPr>
          <w:color w:val="000000"/>
          <w:sz w:val="28"/>
          <w:szCs w:val="28"/>
        </w:rPr>
        <w:t>а</w:t>
      </w:r>
      <w:r w:rsidRPr="009B3316">
        <w:rPr>
          <w:color w:val="000000"/>
          <w:sz w:val="28"/>
          <w:szCs w:val="28"/>
        </w:rPr>
        <w:t>русь от 13 ноября 2000 г. № 30.8/22п</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Правил проведения закрытого аукциона по размещ</w:t>
      </w:r>
      <w:r w:rsidRPr="009B3316">
        <w:rPr>
          <w:color w:val="000000"/>
          <w:sz w:val="28"/>
          <w:szCs w:val="28"/>
        </w:rPr>
        <w:t>е</w:t>
      </w:r>
      <w:r w:rsidRPr="009B3316">
        <w:rPr>
          <w:color w:val="000000"/>
          <w:sz w:val="28"/>
          <w:szCs w:val="28"/>
        </w:rPr>
        <w:t>нию государственных краткосрочных облигаций Республики Беларусь и государственных долгосрочны</w:t>
      </w:r>
      <w:r>
        <w:rPr>
          <w:color w:val="000000"/>
          <w:sz w:val="28"/>
          <w:szCs w:val="28"/>
        </w:rPr>
        <w:t>х облигаций с купонным доходом»</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6. Постановление Совета Министров Республики Беларусь и Наци</w:t>
      </w:r>
      <w:r w:rsidRPr="009B3316">
        <w:rPr>
          <w:color w:val="000000"/>
          <w:sz w:val="28"/>
          <w:szCs w:val="28"/>
        </w:rPr>
        <w:t>о</w:t>
      </w:r>
      <w:r w:rsidRPr="009B3316">
        <w:rPr>
          <w:color w:val="000000"/>
          <w:sz w:val="28"/>
          <w:szCs w:val="28"/>
        </w:rPr>
        <w:t>нального банка Республики Беларусь от 2 ноября 1998 г. № 1681/63</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 вторичном рынке государственных ценных бумаг Республики Бел</w:t>
      </w:r>
      <w:r w:rsidRPr="009B3316">
        <w:rPr>
          <w:color w:val="000000"/>
          <w:sz w:val="28"/>
          <w:szCs w:val="28"/>
        </w:rPr>
        <w:t>а</w:t>
      </w:r>
      <w:r w:rsidRPr="009B3316">
        <w:rPr>
          <w:color w:val="000000"/>
          <w:sz w:val="28"/>
          <w:szCs w:val="28"/>
        </w:rPr>
        <w:t>русь и ценны</w:t>
      </w:r>
      <w:r>
        <w:rPr>
          <w:color w:val="000000"/>
          <w:sz w:val="28"/>
          <w:szCs w:val="28"/>
        </w:rPr>
        <w:t>х бумаг Национального банка»</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7. Постановление Министерства финансов Республики Беларусь и Комитета по ценным бумагам при Совета Министров Республики Беларусь от 31 декабря 2004 г. № 192/22/</w:t>
      </w:r>
      <w:proofErr w:type="gramStart"/>
      <w:r w:rsidRPr="009B3316">
        <w:rPr>
          <w:color w:val="000000"/>
          <w:sz w:val="28"/>
          <w:szCs w:val="28"/>
        </w:rPr>
        <w:t>П</w:t>
      </w:r>
      <w:proofErr w:type="gramEnd"/>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инструкции о порядке размещения государственных краткосрочных и государственных долгосрочных облигаций Республики</w:t>
      </w:r>
      <w:r>
        <w:rPr>
          <w:color w:val="000000"/>
          <w:sz w:val="28"/>
          <w:szCs w:val="28"/>
        </w:rPr>
        <w:t xml:space="preserve"> Беларусь среди физических лиц»</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w:t>
      </w:r>
      <w:r w:rsidRPr="009B3316">
        <w:rPr>
          <w:color w:val="000000"/>
          <w:sz w:val="28"/>
          <w:szCs w:val="28"/>
        </w:rPr>
        <w:t>8. Постановление Правления Национального банка Республики Бел</w:t>
      </w:r>
      <w:r w:rsidRPr="009B3316">
        <w:rPr>
          <w:color w:val="000000"/>
          <w:sz w:val="28"/>
          <w:szCs w:val="28"/>
        </w:rPr>
        <w:t>а</w:t>
      </w:r>
      <w:r w:rsidRPr="009B3316">
        <w:rPr>
          <w:color w:val="000000"/>
          <w:sz w:val="28"/>
          <w:szCs w:val="28"/>
        </w:rPr>
        <w:t>русь от 30 апреля 2004 г. № 72</w:t>
      </w:r>
    </w:p>
    <w:p w:rsidR="00F607D5"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правил проведения валютных операций»</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59</w:t>
      </w:r>
      <w:r w:rsidRPr="009B3316">
        <w:rPr>
          <w:color w:val="000000"/>
          <w:sz w:val="28"/>
          <w:szCs w:val="28"/>
        </w:rPr>
        <w:t>. Постановление Совета Министров Республики Беларусь от 10 д</w:t>
      </w:r>
      <w:r w:rsidRPr="009B3316">
        <w:rPr>
          <w:color w:val="000000"/>
          <w:sz w:val="28"/>
          <w:szCs w:val="28"/>
        </w:rPr>
        <w:t>е</w:t>
      </w:r>
      <w:r w:rsidRPr="009B3316">
        <w:rPr>
          <w:color w:val="000000"/>
          <w:sz w:val="28"/>
          <w:szCs w:val="28"/>
        </w:rPr>
        <w:t>кабря 1999 г. № 1929</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sidRPr="009B3316">
        <w:rPr>
          <w:color w:val="000000"/>
          <w:sz w:val="28"/>
          <w:szCs w:val="28"/>
        </w:rPr>
        <w:t>«Об утверждении Основных условий выпуска, размещения и погаш</w:t>
      </w:r>
      <w:r w:rsidRPr="009B3316">
        <w:rPr>
          <w:color w:val="000000"/>
          <w:sz w:val="28"/>
          <w:szCs w:val="28"/>
        </w:rPr>
        <w:t>е</w:t>
      </w:r>
      <w:r w:rsidRPr="009B3316">
        <w:rPr>
          <w:color w:val="000000"/>
          <w:sz w:val="28"/>
          <w:szCs w:val="28"/>
        </w:rPr>
        <w:t>ния государственных облигаций, номин</w:t>
      </w:r>
      <w:r>
        <w:rPr>
          <w:color w:val="000000"/>
          <w:sz w:val="28"/>
          <w:szCs w:val="28"/>
        </w:rPr>
        <w:t>ированных в иностранной валюте»</w:t>
      </w:r>
    </w:p>
    <w:p w:rsidR="00F607D5" w:rsidRPr="009B3316" w:rsidRDefault="00F607D5" w:rsidP="00F607D5">
      <w:pPr>
        <w:widowControl w:val="0"/>
        <w:shd w:val="clear" w:color="auto" w:fill="FFFFFF"/>
        <w:tabs>
          <w:tab w:val="left" w:pos="360"/>
        </w:tabs>
        <w:autoSpaceDE w:val="0"/>
        <w:autoSpaceDN w:val="0"/>
        <w:adjustRightInd w:val="0"/>
        <w:ind w:firstLine="426"/>
        <w:jc w:val="both"/>
        <w:rPr>
          <w:color w:val="000000"/>
          <w:sz w:val="28"/>
          <w:szCs w:val="28"/>
        </w:rPr>
      </w:pPr>
      <w:r>
        <w:rPr>
          <w:color w:val="000000"/>
          <w:sz w:val="28"/>
          <w:szCs w:val="28"/>
        </w:rPr>
        <w:t>60</w:t>
      </w:r>
      <w:r w:rsidRPr="009B3316">
        <w:rPr>
          <w:color w:val="000000"/>
          <w:sz w:val="28"/>
          <w:szCs w:val="28"/>
        </w:rPr>
        <w:t>. Постановление Министерства финансов Республики Беларусь от 6 декабря 2006 г. № 153</w:t>
      </w:r>
    </w:p>
    <w:p w:rsidR="009B3316" w:rsidRPr="00CD7C5C" w:rsidRDefault="00F607D5" w:rsidP="00F607D5">
      <w:pPr>
        <w:widowControl w:val="0"/>
        <w:shd w:val="clear" w:color="auto" w:fill="FFFFFF"/>
        <w:tabs>
          <w:tab w:val="left" w:pos="360"/>
        </w:tabs>
        <w:autoSpaceDE w:val="0"/>
        <w:autoSpaceDN w:val="0"/>
        <w:adjustRightInd w:val="0"/>
        <w:jc w:val="both"/>
        <w:rPr>
          <w:color w:val="000000"/>
          <w:sz w:val="28"/>
          <w:szCs w:val="28"/>
        </w:rPr>
      </w:pPr>
      <w:r w:rsidRPr="009B3316">
        <w:rPr>
          <w:color w:val="000000"/>
          <w:sz w:val="28"/>
          <w:szCs w:val="28"/>
        </w:rPr>
        <w:t>«Об утверждении Инструкции о порядке досрочного погашения и обмена государственных облигаций Республики Беларусь</w:t>
      </w:r>
      <w:r>
        <w:rPr>
          <w:color w:val="000000"/>
          <w:sz w:val="28"/>
          <w:szCs w:val="28"/>
        </w:rPr>
        <w:t>»</w:t>
      </w:r>
    </w:p>
    <w:sectPr w:rsidR="009B3316" w:rsidRPr="00CD7C5C" w:rsidSect="000C0715">
      <w:footerReference w:type="default" r:id="rId37"/>
      <w:footerReference w:type="first" r:id="rId38"/>
      <w:pgSz w:w="11906" w:h="16838"/>
      <w:pgMar w:top="993"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591" w:rsidRDefault="00903591" w:rsidP="00DE4BB9">
      <w:r>
        <w:separator/>
      </w:r>
    </w:p>
  </w:endnote>
  <w:endnote w:type="continuationSeparator" w:id="0">
    <w:p w:rsidR="00903591" w:rsidRDefault="00903591" w:rsidP="00DE4B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BB" w:rsidRDefault="009E37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BB" w:rsidRPr="00EF2C81" w:rsidRDefault="009E37BB" w:rsidP="00EF2C81">
    <w:pPr>
      <w:pStyle w:val="a5"/>
    </w:pPr>
  </w:p>
  <w:p w:rsidR="009E37BB" w:rsidRDefault="009E37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591" w:rsidRDefault="00903591" w:rsidP="00DE4BB9">
      <w:r>
        <w:separator/>
      </w:r>
    </w:p>
  </w:footnote>
  <w:footnote w:type="continuationSeparator" w:id="0">
    <w:p w:rsidR="00903591" w:rsidRDefault="00903591" w:rsidP="00DE4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B4"/>
    <w:multiLevelType w:val="hybridMultilevel"/>
    <w:tmpl w:val="4E6E3064"/>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4D334AE"/>
    <w:multiLevelType w:val="hybridMultilevel"/>
    <w:tmpl w:val="4DA0543A"/>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2">
    <w:nsid w:val="064A77BF"/>
    <w:multiLevelType w:val="hybridMultilevel"/>
    <w:tmpl w:val="410E4302"/>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
    <w:nsid w:val="09331DC1"/>
    <w:multiLevelType w:val="hybridMultilevel"/>
    <w:tmpl w:val="77881496"/>
    <w:lvl w:ilvl="0" w:tplc="00C24EC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BDB0710"/>
    <w:multiLevelType w:val="hybridMultilevel"/>
    <w:tmpl w:val="41803B5E"/>
    <w:lvl w:ilvl="0" w:tplc="263C5252">
      <w:start w:val="1"/>
      <w:numFmt w:val="bullet"/>
      <w:lvlText w:val="-"/>
      <w:lvlJc w:val="left"/>
      <w:pPr>
        <w:tabs>
          <w:tab w:val="num" w:pos="950"/>
        </w:tabs>
        <w:ind w:left="950" w:hanging="360"/>
      </w:pPr>
      <w:rPr>
        <w:rFonts w:ascii="Times New Roman" w:hAnsi="Times New Roman"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5">
    <w:nsid w:val="0CA96995"/>
    <w:multiLevelType w:val="hybridMultilevel"/>
    <w:tmpl w:val="67FA7994"/>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02C21CC"/>
    <w:multiLevelType w:val="hybridMultilevel"/>
    <w:tmpl w:val="88A24C5A"/>
    <w:lvl w:ilvl="0" w:tplc="263C5252">
      <w:start w:val="1"/>
      <w:numFmt w:val="bullet"/>
      <w:lvlText w:val="-"/>
      <w:lvlJc w:val="left"/>
      <w:pPr>
        <w:tabs>
          <w:tab w:val="num" w:pos="950"/>
        </w:tabs>
        <w:ind w:left="950" w:hanging="360"/>
      </w:pPr>
      <w:rPr>
        <w:rFonts w:ascii="Times New Roman" w:hAnsi="Times New Roman"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7">
    <w:nsid w:val="15E23F6E"/>
    <w:multiLevelType w:val="hybridMultilevel"/>
    <w:tmpl w:val="47FA989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5FC197E"/>
    <w:multiLevelType w:val="hybridMultilevel"/>
    <w:tmpl w:val="37AC3DBC"/>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6154ED6"/>
    <w:multiLevelType w:val="hybridMultilevel"/>
    <w:tmpl w:val="5820231C"/>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90E60D0"/>
    <w:multiLevelType w:val="hybridMultilevel"/>
    <w:tmpl w:val="B338DFA4"/>
    <w:lvl w:ilvl="0" w:tplc="263C5252">
      <w:start w:val="1"/>
      <w:numFmt w:val="bullet"/>
      <w:lvlText w:val="-"/>
      <w:lvlJc w:val="left"/>
      <w:pPr>
        <w:tabs>
          <w:tab w:val="num" w:pos="950"/>
        </w:tabs>
        <w:ind w:left="950" w:hanging="360"/>
      </w:pPr>
      <w:rPr>
        <w:rFonts w:ascii="Times New Roman" w:hAnsi="Times New Roman"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11">
    <w:nsid w:val="1A393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C6F72C1"/>
    <w:multiLevelType w:val="hybridMultilevel"/>
    <w:tmpl w:val="47D05058"/>
    <w:lvl w:ilvl="0" w:tplc="C7767E9E">
      <w:start w:val="1"/>
      <w:numFmt w:val="bullet"/>
      <w:lvlText w:val=""/>
      <w:lvlJc w:val="left"/>
      <w:pPr>
        <w:tabs>
          <w:tab w:val="num" w:pos="2226"/>
        </w:tabs>
        <w:ind w:left="2226"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3F939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322903"/>
    <w:multiLevelType w:val="hybridMultilevel"/>
    <w:tmpl w:val="030C6330"/>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BBC0A81"/>
    <w:multiLevelType w:val="hybridMultilevel"/>
    <w:tmpl w:val="3ACAE65E"/>
    <w:lvl w:ilvl="0" w:tplc="C7767E9E">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E45CE4"/>
    <w:multiLevelType w:val="hybridMultilevel"/>
    <w:tmpl w:val="C5B66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A14DC2"/>
    <w:multiLevelType w:val="hybridMultilevel"/>
    <w:tmpl w:val="8716FD5A"/>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18">
    <w:nsid w:val="30AB5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18030EC"/>
    <w:multiLevelType w:val="hybridMultilevel"/>
    <w:tmpl w:val="13BEAD82"/>
    <w:lvl w:ilvl="0" w:tplc="263C5252">
      <w:start w:val="1"/>
      <w:numFmt w:val="bullet"/>
      <w:lvlText w:val="-"/>
      <w:lvlJc w:val="left"/>
      <w:pPr>
        <w:tabs>
          <w:tab w:val="num" w:pos="950"/>
        </w:tabs>
        <w:ind w:left="950" w:hanging="360"/>
      </w:pPr>
      <w:rPr>
        <w:rFonts w:ascii="Times New Roman" w:hAnsi="Times New Roman"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20">
    <w:nsid w:val="33D11E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60B7654"/>
    <w:multiLevelType w:val="hybridMultilevel"/>
    <w:tmpl w:val="A73AE808"/>
    <w:lvl w:ilvl="0" w:tplc="BE684348">
      <w:start w:val="1"/>
      <w:numFmt w:val="bullet"/>
      <w:lvlText w:val=""/>
      <w:lvlJc w:val="left"/>
      <w:pPr>
        <w:tabs>
          <w:tab w:val="num" w:pos="1130"/>
        </w:tabs>
        <w:ind w:left="113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37EC17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8BE7DB4"/>
    <w:multiLevelType w:val="multilevel"/>
    <w:tmpl w:val="97E46C18"/>
    <w:lvl w:ilvl="0">
      <w:start w:val="1"/>
      <w:numFmt w:val="upperRoman"/>
      <w:suff w:val="space"/>
      <w:lvlText w:val="%1."/>
      <w:lvlJc w:val="left"/>
      <w:pPr>
        <w:ind w:left="170" w:hanging="170"/>
      </w:pPr>
    </w:lvl>
    <w:lvl w:ilvl="1">
      <w:start w:val="1"/>
      <w:numFmt w:val="decimal"/>
      <w:suff w:val="space"/>
      <w:lvlText w:val="%2)"/>
      <w:lvlJc w:val="left"/>
      <w:pPr>
        <w:ind w:left="284" w:hanging="114"/>
      </w:pPr>
    </w:lvl>
    <w:lvl w:ilvl="2">
      <w:start w:val="1"/>
      <w:numFmt w:val="bullet"/>
      <w:suff w:val="space"/>
      <w:lvlText w:val=""/>
      <w:lvlJc w:val="left"/>
      <w:pPr>
        <w:ind w:left="510" w:hanging="113"/>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nsid w:val="38D75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A784DA4"/>
    <w:multiLevelType w:val="hybridMultilevel"/>
    <w:tmpl w:val="A8AA30AE"/>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26">
    <w:nsid w:val="3F850EA0"/>
    <w:multiLevelType w:val="hybridMultilevel"/>
    <w:tmpl w:val="990854FE"/>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33631DA"/>
    <w:multiLevelType w:val="hybridMultilevel"/>
    <w:tmpl w:val="579ED07E"/>
    <w:lvl w:ilvl="0" w:tplc="C7767E9E">
      <w:start w:val="1"/>
      <w:numFmt w:val="bullet"/>
      <w:lvlText w:val=""/>
      <w:lvlJc w:val="left"/>
      <w:pPr>
        <w:tabs>
          <w:tab w:val="num" w:pos="950"/>
        </w:tabs>
        <w:ind w:left="950" w:hanging="360"/>
      </w:pPr>
      <w:rPr>
        <w:rFonts w:ascii="Wingdings" w:hAnsi="Wingdings" w:hint="default"/>
      </w:rPr>
    </w:lvl>
    <w:lvl w:ilvl="1" w:tplc="04190001">
      <w:start w:val="1"/>
      <w:numFmt w:val="bullet"/>
      <w:lvlText w:val=""/>
      <w:lvlJc w:val="left"/>
      <w:pPr>
        <w:tabs>
          <w:tab w:val="num" w:pos="1670"/>
        </w:tabs>
        <w:ind w:left="16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45C52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6656279"/>
    <w:multiLevelType w:val="hybridMultilevel"/>
    <w:tmpl w:val="F8EC3C3E"/>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0">
    <w:nsid w:val="4864594A"/>
    <w:multiLevelType w:val="hybridMultilevel"/>
    <w:tmpl w:val="6A1AF4B0"/>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49976CC9"/>
    <w:multiLevelType w:val="hybridMultilevel"/>
    <w:tmpl w:val="7376D91A"/>
    <w:lvl w:ilvl="0" w:tplc="0419000D">
      <w:start w:val="1"/>
      <w:numFmt w:val="bullet"/>
      <w:lvlText w:val=""/>
      <w:lvlJc w:val="left"/>
      <w:pPr>
        <w:tabs>
          <w:tab w:val="num" w:pos="950"/>
        </w:tabs>
        <w:ind w:left="950" w:hanging="360"/>
      </w:pPr>
      <w:rPr>
        <w:rFonts w:ascii="Wingdings" w:hAnsi="Wingdings"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2">
    <w:nsid w:val="49BE442B"/>
    <w:multiLevelType w:val="hybridMultilevel"/>
    <w:tmpl w:val="190AE770"/>
    <w:lvl w:ilvl="0" w:tplc="5C2A28B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C2272CA"/>
    <w:multiLevelType w:val="hybridMultilevel"/>
    <w:tmpl w:val="0BC03FA8"/>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4">
    <w:nsid w:val="4C341C4A"/>
    <w:multiLevelType w:val="hybridMultilevel"/>
    <w:tmpl w:val="032C0556"/>
    <w:lvl w:ilvl="0" w:tplc="263C5252">
      <w:start w:val="1"/>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4D7842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E1F5047"/>
    <w:multiLevelType w:val="hybridMultilevel"/>
    <w:tmpl w:val="E69EF5A2"/>
    <w:lvl w:ilvl="0" w:tplc="BE684348">
      <w:start w:val="1"/>
      <w:numFmt w:val="bullet"/>
      <w:lvlText w:val=""/>
      <w:lvlJc w:val="left"/>
      <w:pPr>
        <w:tabs>
          <w:tab w:val="num" w:pos="1130"/>
        </w:tabs>
        <w:ind w:left="113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4E5C59D6"/>
    <w:multiLevelType w:val="singleLevel"/>
    <w:tmpl w:val="7C346D80"/>
    <w:lvl w:ilvl="0">
      <w:start w:val="1"/>
      <w:numFmt w:val="decimal"/>
      <w:lvlText w:val="%1."/>
      <w:lvlJc w:val="left"/>
      <w:pPr>
        <w:tabs>
          <w:tab w:val="num" w:pos="644"/>
        </w:tabs>
        <w:ind w:left="644" w:hanging="360"/>
      </w:pPr>
      <w:rPr>
        <w:rFonts w:hint="default"/>
      </w:rPr>
    </w:lvl>
  </w:abstractNum>
  <w:abstractNum w:abstractNumId="38">
    <w:nsid w:val="4F860176"/>
    <w:multiLevelType w:val="hybridMultilevel"/>
    <w:tmpl w:val="7DB4C8E2"/>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9">
    <w:nsid w:val="544F13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5F72551"/>
    <w:multiLevelType w:val="hybridMultilevel"/>
    <w:tmpl w:val="8B5CF380"/>
    <w:lvl w:ilvl="0" w:tplc="C7767E9E">
      <w:start w:val="1"/>
      <w:numFmt w:val="bullet"/>
      <w:lvlText w:val=""/>
      <w:lvlJc w:val="left"/>
      <w:pPr>
        <w:tabs>
          <w:tab w:val="num" w:pos="1839"/>
        </w:tabs>
        <w:ind w:left="1839"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nsid w:val="56891D99"/>
    <w:multiLevelType w:val="hybridMultilevel"/>
    <w:tmpl w:val="434E6440"/>
    <w:lvl w:ilvl="0" w:tplc="C7767E9E">
      <w:start w:val="1"/>
      <w:numFmt w:val="bullet"/>
      <w:lvlText w:val=""/>
      <w:lvlJc w:val="left"/>
      <w:pPr>
        <w:tabs>
          <w:tab w:val="num" w:pos="2129"/>
        </w:tabs>
        <w:ind w:left="2129" w:hanging="360"/>
      </w:pPr>
      <w:rPr>
        <w:rFonts w:ascii="Wingdings" w:hAnsi="Wingdings" w:hint="default"/>
      </w:rPr>
    </w:lvl>
    <w:lvl w:ilvl="1" w:tplc="04190003" w:tentative="1">
      <w:start w:val="1"/>
      <w:numFmt w:val="bullet"/>
      <w:lvlText w:val="o"/>
      <w:lvlJc w:val="left"/>
      <w:pPr>
        <w:tabs>
          <w:tab w:val="num" w:pos="1910"/>
        </w:tabs>
        <w:ind w:left="1910" w:hanging="360"/>
      </w:pPr>
      <w:rPr>
        <w:rFonts w:ascii="Courier New" w:hAnsi="Courier New" w:cs="Courier New" w:hint="default"/>
      </w:rPr>
    </w:lvl>
    <w:lvl w:ilvl="2" w:tplc="04190005" w:tentative="1">
      <w:start w:val="1"/>
      <w:numFmt w:val="bullet"/>
      <w:lvlText w:val=""/>
      <w:lvlJc w:val="left"/>
      <w:pPr>
        <w:tabs>
          <w:tab w:val="num" w:pos="2630"/>
        </w:tabs>
        <w:ind w:left="2630" w:hanging="360"/>
      </w:pPr>
      <w:rPr>
        <w:rFonts w:ascii="Wingdings" w:hAnsi="Wingdings" w:hint="default"/>
      </w:rPr>
    </w:lvl>
    <w:lvl w:ilvl="3" w:tplc="04190001" w:tentative="1">
      <w:start w:val="1"/>
      <w:numFmt w:val="bullet"/>
      <w:lvlText w:val=""/>
      <w:lvlJc w:val="left"/>
      <w:pPr>
        <w:tabs>
          <w:tab w:val="num" w:pos="3350"/>
        </w:tabs>
        <w:ind w:left="3350" w:hanging="360"/>
      </w:pPr>
      <w:rPr>
        <w:rFonts w:ascii="Symbol" w:hAnsi="Symbol" w:hint="default"/>
      </w:rPr>
    </w:lvl>
    <w:lvl w:ilvl="4" w:tplc="04190003" w:tentative="1">
      <w:start w:val="1"/>
      <w:numFmt w:val="bullet"/>
      <w:lvlText w:val="o"/>
      <w:lvlJc w:val="left"/>
      <w:pPr>
        <w:tabs>
          <w:tab w:val="num" w:pos="4070"/>
        </w:tabs>
        <w:ind w:left="4070" w:hanging="360"/>
      </w:pPr>
      <w:rPr>
        <w:rFonts w:ascii="Courier New" w:hAnsi="Courier New" w:cs="Courier New" w:hint="default"/>
      </w:rPr>
    </w:lvl>
    <w:lvl w:ilvl="5" w:tplc="04190005" w:tentative="1">
      <w:start w:val="1"/>
      <w:numFmt w:val="bullet"/>
      <w:lvlText w:val=""/>
      <w:lvlJc w:val="left"/>
      <w:pPr>
        <w:tabs>
          <w:tab w:val="num" w:pos="4790"/>
        </w:tabs>
        <w:ind w:left="4790" w:hanging="360"/>
      </w:pPr>
      <w:rPr>
        <w:rFonts w:ascii="Wingdings" w:hAnsi="Wingdings" w:hint="default"/>
      </w:rPr>
    </w:lvl>
    <w:lvl w:ilvl="6" w:tplc="04190001" w:tentative="1">
      <w:start w:val="1"/>
      <w:numFmt w:val="bullet"/>
      <w:lvlText w:val=""/>
      <w:lvlJc w:val="left"/>
      <w:pPr>
        <w:tabs>
          <w:tab w:val="num" w:pos="5510"/>
        </w:tabs>
        <w:ind w:left="5510" w:hanging="360"/>
      </w:pPr>
      <w:rPr>
        <w:rFonts w:ascii="Symbol" w:hAnsi="Symbol" w:hint="default"/>
      </w:rPr>
    </w:lvl>
    <w:lvl w:ilvl="7" w:tplc="04190003" w:tentative="1">
      <w:start w:val="1"/>
      <w:numFmt w:val="bullet"/>
      <w:lvlText w:val="o"/>
      <w:lvlJc w:val="left"/>
      <w:pPr>
        <w:tabs>
          <w:tab w:val="num" w:pos="6230"/>
        </w:tabs>
        <w:ind w:left="6230" w:hanging="360"/>
      </w:pPr>
      <w:rPr>
        <w:rFonts w:ascii="Courier New" w:hAnsi="Courier New" w:cs="Courier New" w:hint="default"/>
      </w:rPr>
    </w:lvl>
    <w:lvl w:ilvl="8" w:tplc="04190005" w:tentative="1">
      <w:start w:val="1"/>
      <w:numFmt w:val="bullet"/>
      <w:lvlText w:val=""/>
      <w:lvlJc w:val="left"/>
      <w:pPr>
        <w:tabs>
          <w:tab w:val="num" w:pos="6950"/>
        </w:tabs>
        <w:ind w:left="6950" w:hanging="360"/>
      </w:pPr>
      <w:rPr>
        <w:rFonts w:ascii="Wingdings" w:hAnsi="Wingdings" w:hint="default"/>
      </w:rPr>
    </w:lvl>
  </w:abstractNum>
  <w:abstractNum w:abstractNumId="42">
    <w:nsid w:val="573F65E7"/>
    <w:multiLevelType w:val="hybridMultilevel"/>
    <w:tmpl w:val="59DCABCE"/>
    <w:lvl w:ilvl="0" w:tplc="BE684348">
      <w:start w:val="1"/>
      <w:numFmt w:val="bullet"/>
      <w:lvlText w:val=""/>
      <w:lvlJc w:val="left"/>
      <w:pPr>
        <w:tabs>
          <w:tab w:val="num" w:pos="950"/>
        </w:tabs>
        <w:ind w:left="950" w:hanging="360"/>
      </w:pPr>
      <w:rPr>
        <w:rFonts w:ascii="Wingdings" w:hAnsi="Wingdings" w:hint="default"/>
      </w:rPr>
    </w:lvl>
    <w:lvl w:ilvl="1" w:tplc="04190001">
      <w:start w:val="1"/>
      <w:numFmt w:val="bullet"/>
      <w:lvlText w:val=""/>
      <w:lvlJc w:val="left"/>
      <w:pPr>
        <w:tabs>
          <w:tab w:val="num" w:pos="1670"/>
        </w:tabs>
        <w:ind w:left="16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9DA4986"/>
    <w:multiLevelType w:val="hybridMultilevel"/>
    <w:tmpl w:val="B7AE066C"/>
    <w:lvl w:ilvl="0" w:tplc="04190003">
      <w:start w:val="1"/>
      <w:numFmt w:val="bullet"/>
      <w:lvlText w:val="o"/>
      <w:lvlJc w:val="left"/>
      <w:pPr>
        <w:tabs>
          <w:tab w:val="num" w:pos="950"/>
        </w:tabs>
        <w:ind w:left="950" w:hanging="360"/>
      </w:pPr>
      <w:rPr>
        <w:rFonts w:ascii="Courier New" w:hAnsi="Courier New" w:cs="Courier New"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4">
    <w:nsid w:val="5A1A6876"/>
    <w:multiLevelType w:val="hybridMultilevel"/>
    <w:tmpl w:val="8480BD52"/>
    <w:lvl w:ilvl="0" w:tplc="263C5252">
      <w:start w:val="1"/>
      <w:numFmt w:val="bullet"/>
      <w:lvlText w:val="-"/>
      <w:lvlJc w:val="left"/>
      <w:pPr>
        <w:tabs>
          <w:tab w:val="num" w:pos="950"/>
        </w:tabs>
        <w:ind w:left="950" w:hanging="360"/>
      </w:pPr>
      <w:rPr>
        <w:rFonts w:ascii="Times New Roman" w:hAnsi="Times New Roman"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5">
    <w:nsid w:val="5A4D09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6">
    <w:nsid w:val="5A680C7E"/>
    <w:multiLevelType w:val="hybridMultilevel"/>
    <w:tmpl w:val="0158E5F8"/>
    <w:lvl w:ilvl="0" w:tplc="C7767E9E">
      <w:start w:val="1"/>
      <w:numFmt w:val="bullet"/>
      <w:lvlText w:val=""/>
      <w:lvlJc w:val="left"/>
      <w:pPr>
        <w:tabs>
          <w:tab w:val="num" w:pos="1659"/>
        </w:tabs>
        <w:ind w:left="165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CAF72EC"/>
    <w:multiLevelType w:val="hybridMultilevel"/>
    <w:tmpl w:val="19CAE13A"/>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48">
    <w:nsid w:val="5F2D07AC"/>
    <w:multiLevelType w:val="hybridMultilevel"/>
    <w:tmpl w:val="FCA84460"/>
    <w:lvl w:ilvl="0" w:tplc="263C5252">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9">
    <w:nsid w:val="605743E1"/>
    <w:multiLevelType w:val="hybridMultilevel"/>
    <w:tmpl w:val="ACFCBCFE"/>
    <w:lvl w:ilvl="0" w:tplc="04190009">
      <w:start w:val="1"/>
      <w:numFmt w:val="bullet"/>
      <w:lvlText w:val=""/>
      <w:lvlJc w:val="left"/>
      <w:pPr>
        <w:tabs>
          <w:tab w:val="num" w:pos="1130"/>
        </w:tabs>
        <w:ind w:left="113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nsid w:val="65F94C86"/>
    <w:multiLevelType w:val="multilevel"/>
    <w:tmpl w:val="1C38CF5C"/>
    <w:lvl w:ilvl="0">
      <w:start w:val="1"/>
      <w:numFmt w:val="decimal"/>
      <w:lvlText w:val="%1."/>
      <w:lvlJc w:val="left"/>
      <w:pPr>
        <w:tabs>
          <w:tab w:val="num" w:pos="824"/>
        </w:tabs>
        <w:ind w:left="824" w:hanging="360"/>
      </w:pPr>
      <w:rPr>
        <w:rFonts w:hint="default"/>
        <w:b/>
        <w:i/>
      </w:rPr>
    </w:lvl>
    <w:lvl w:ilvl="1">
      <w:start w:val="1"/>
      <w:numFmt w:val="decimal"/>
      <w:isLgl/>
      <w:lvlText w:val="%1.%2"/>
      <w:lvlJc w:val="left"/>
      <w:pPr>
        <w:ind w:left="1246" w:hanging="72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730" w:hanging="1080"/>
      </w:pPr>
      <w:rPr>
        <w:rFonts w:hint="default"/>
      </w:rPr>
    </w:lvl>
    <w:lvl w:ilvl="4">
      <w:start w:val="1"/>
      <w:numFmt w:val="decimal"/>
      <w:isLgl/>
      <w:lvlText w:val="%1.%2.%3.%4.%5"/>
      <w:lvlJc w:val="left"/>
      <w:pPr>
        <w:ind w:left="2152" w:hanging="1440"/>
      </w:pPr>
      <w:rPr>
        <w:rFonts w:hint="default"/>
      </w:rPr>
    </w:lvl>
    <w:lvl w:ilvl="5">
      <w:start w:val="1"/>
      <w:numFmt w:val="decimal"/>
      <w:isLgl/>
      <w:lvlText w:val="%1.%2.%3.%4.%5.%6"/>
      <w:lvlJc w:val="left"/>
      <w:pPr>
        <w:ind w:left="2574" w:hanging="1800"/>
      </w:pPr>
      <w:rPr>
        <w:rFonts w:hint="default"/>
      </w:rPr>
    </w:lvl>
    <w:lvl w:ilvl="6">
      <w:start w:val="1"/>
      <w:numFmt w:val="decimal"/>
      <w:isLgl/>
      <w:lvlText w:val="%1.%2.%3.%4.%5.%6.%7"/>
      <w:lvlJc w:val="left"/>
      <w:pPr>
        <w:ind w:left="2636" w:hanging="1800"/>
      </w:pPr>
      <w:rPr>
        <w:rFonts w:hint="default"/>
      </w:rPr>
    </w:lvl>
    <w:lvl w:ilvl="7">
      <w:start w:val="1"/>
      <w:numFmt w:val="decimal"/>
      <w:isLgl/>
      <w:lvlText w:val="%1.%2.%3.%4.%5.%6.%7.%8"/>
      <w:lvlJc w:val="left"/>
      <w:pPr>
        <w:ind w:left="3058" w:hanging="2160"/>
      </w:pPr>
      <w:rPr>
        <w:rFonts w:hint="default"/>
      </w:rPr>
    </w:lvl>
    <w:lvl w:ilvl="8">
      <w:start w:val="1"/>
      <w:numFmt w:val="decimal"/>
      <w:isLgl/>
      <w:lvlText w:val="%1.%2.%3.%4.%5.%6.%7.%8.%9"/>
      <w:lvlJc w:val="left"/>
      <w:pPr>
        <w:ind w:left="3480" w:hanging="2520"/>
      </w:pPr>
      <w:rPr>
        <w:rFonts w:hint="default"/>
      </w:rPr>
    </w:lvl>
  </w:abstractNum>
  <w:abstractNum w:abstractNumId="51">
    <w:nsid w:val="66422DC7"/>
    <w:multiLevelType w:val="hybridMultilevel"/>
    <w:tmpl w:val="EED29A30"/>
    <w:lvl w:ilvl="0" w:tplc="04190005">
      <w:start w:val="1"/>
      <w:numFmt w:val="bullet"/>
      <w:lvlText w:val=""/>
      <w:lvlJc w:val="left"/>
      <w:pPr>
        <w:tabs>
          <w:tab w:val="num" w:pos="950"/>
        </w:tabs>
        <w:ind w:left="950" w:hanging="360"/>
      </w:pPr>
      <w:rPr>
        <w:rFonts w:ascii="Wingdings" w:hAnsi="Wingdings" w:hint="default"/>
      </w:rPr>
    </w:lvl>
    <w:lvl w:ilvl="1" w:tplc="04190001">
      <w:start w:val="1"/>
      <w:numFmt w:val="bullet"/>
      <w:lvlText w:val=""/>
      <w:lvlJc w:val="left"/>
      <w:pPr>
        <w:tabs>
          <w:tab w:val="num" w:pos="1670"/>
        </w:tabs>
        <w:ind w:left="167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9FB058E"/>
    <w:multiLevelType w:val="multilevel"/>
    <w:tmpl w:val="F162F7BC"/>
    <w:lvl w:ilvl="0">
      <w:start w:val="1"/>
      <w:numFmt w:val="upperRoman"/>
      <w:suff w:val="space"/>
      <w:lvlText w:val="%1."/>
      <w:lvlJc w:val="left"/>
      <w:pPr>
        <w:ind w:left="170" w:hanging="170"/>
      </w:pPr>
    </w:lvl>
    <w:lvl w:ilvl="1">
      <w:start w:val="1"/>
      <w:numFmt w:val="decimal"/>
      <w:suff w:val="space"/>
      <w:lvlText w:val="%2)"/>
      <w:lvlJc w:val="left"/>
      <w:pPr>
        <w:ind w:left="284" w:hanging="114"/>
      </w:pPr>
    </w:lvl>
    <w:lvl w:ilvl="2">
      <w:start w:val="1"/>
      <w:numFmt w:val="bullet"/>
      <w:suff w:val="space"/>
      <w:lvlText w:val=""/>
      <w:lvlJc w:val="left"/>
      <w:pPr>
        <w:ind w:left="510" w:hanging="113"/>
      </w:pPr>
      <w:rPr>
        <w:rFonts w:ascii="Symbol" w:hAnsi="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3">
    <w:nsid w:val="6D8B4448"/>
    <w:multiLevelType w:val="hybridMultilevel"/>
    <w:tmpl w:val="A33CB04E"/>
    <w:lvl w:ilvl="0" w:tplc="263C5252">
      <w:start w:val="1"/>
      <w:numFmt w:val="bullet"/>
      <w:lvlText w:val="-"/>
      <w:lvlJc w:val="left"/>
      <w:pPr>
        <w:tabs>
          <w:tab w:val="num" w:pos="950"/>
        </w:tabs>
        <w:ind w:left="950" w:hanging="360"/>
      </w:pPr>
      <w:rPr>
        <w:rFonts w:ascii="Times New Roman" w:hAnsi="Times New Roman"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54">
    <w:nsid w:val="70F2534C"/>
    <w:multiLevelType w:val="hybridMultilevel"/>
    <w:tmpl w:val="A2FAF4A8"/>
    <w:lvl w:ilvl="0" w:tplc="263C5252">
      <w:start w:val="1"/>
      <w:numFmt w:val="bullet"/>
      <w:lvlText w:val="-"/>
      <w:lvlJc w:val="left"/>
      <w:pPr>
        <w:tabs>
          <w:tab w:val="num" w:pos="950"/>
        </w:tabs>
        <w:ind w:left="950" w:hanging="360"/>
      </w:pPr>
      <w:rPr>
        <w:rFonts w:ascii="Times New Roman" w:hAnsi="Times New Roman"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55">
    <w:nsid w:val="72253378"/>
    <w:multiLevelType w:val="hybridMultilevel"/>
    <w:tmpl w:val="9B78C4C6"/>
    <w:lvl w:ilvl="0" w:tplc="C7767E9E">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2E22BCD"/>
    <w:multiLevelType w:val="hybridMultilevel"/>
    <w:tmpl w:val="4758719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7">
    <w:nsid w:val="73240ED8"/>
    <w:multiLevelType w:val="hybridMultilevel"/>
    <w:tmpl w:val="5F9E9F16"/>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58">
    <w:nsid w:val="73832766"/>
    <w:multiLevelType w:val="hybridMultilevel"/>
    <w:tmpl w:val="22905A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56022BB"/>
    <w:multiLevelType w:val="hybridMultilevel"/>
    <w:tmpl w:val="1CAE89F6"/>
    <w:lvl w:ilvl="0" w:tplc="C7767E9E">
      <w:start w:val="1"/>
      <w:numFmt w:val="bullet"/>
      <w:lvlText w:val=""/>
      <w:lvlJc w:val="left"/>
      <w:pPr>
        <w:tabs>
          <w:tab w:val="num" w:pos="2226"/>
        </w:tabs>
        <w:ind w:left="2226"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75755AE4"/>
    <w:multiLevelType w:val="hybridMultilevel"/>
    <w:tmpl w:val="54887B80"/>
    <w:lvl w:ilvl="0" w:tplc="04190005">
      <w:start w:val="1"/>
      <w:numFmt w:val="bullet"/>
      <w:lvlText w:val=""/>
      <w:lvlJc w:val="left"/>
      <w:pPr>
        <w:tabs>
          <w:tab w:val="num" w:pos="950"/>
        </w:tabs>
        <w:ind w:left="950" w:hanging="360"/>
      </w:pPr>
      <w:rPr>
        <w:rFonts w:ascii="Wingdings" w:hAnsi="Wingdings"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61">
    <w:nsid w:val="76532847"/>
    <w:multiLevelType w:val="hybridMultilevel"/>
    <w:tmpl w:val="E4AC3AD0"/>
    <w:lvl w:ilvl="0" w:tplc="263C5252">
      <w:start w:val="1"/>
      <w:numFmt w:val="bullet"/>
      <w:lvlText w:val="-"/>
      <w:lvlJc w:val="left"/>
      <w:pPr>
        <w:tabs>
          <w:tab w:val="num" w:pos="950"/>
        </w:tabs>
        <w:ind w:left="950" w:hanging="360"/>
      </w:pPr>
      <w:rPr>
        <w:rFonts w:ascii="Times New Roman" w:hAnsi="Times New Roman"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62">
    <w:nsid w:val="76C24028"/>
    <w:multiLevelType w:val="hybridMultilevel"/>
    <w:tmpl w:val="DCA8C97A"/>
    <w:lvl w:ilvl="0" w:tplc="263C5252">
      <w:start w:val="1"/>
      <w:numFmt w:val="bullet"/>
      <w:lvlText w:val="-"/>
      <w:lvlJc w:val="left"/>
      <w:pPr>
        <w:tabs>
          <w:tab w:val="num" w:pos="950"/>
        </w:tabs>
        <w:ind w:left="950" w:hanging="360"/>
      </w:pPr>
      <w:rPr>
        <w:rFonts w:ascii="Times New Roman" w:hAnsi="Times New Roman"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63">
    <w:nsid w:val="77E906EC"/>
    <w:multiLevelType w:val="hybridMultilevel"/>
    <w:tmpl w:val="824E7576"/>
    <w:lvl w:ilvl="0" w:tplc="04190001">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64">
    <w:nsid w:val="7B832E5A"/>
    <w:multiLevelType w:val="hybridMultilevel"/>
    <w:tmpl w:val="9B069FBC"/>
    <w:lvl w:ilvl="0" w:tplc="5FD4CC60">
      <w:start w:val="1"/>
      <w:numFmt w:val="bullet"/>
      <w:lvlText w:val=""/>
      <w:lvlJc w:val="left"/>
      <w:pPr>
        <w:tabs>
          <w:tab w:val="num" w:pos="950"/>
        </w:tabs>
        <w:ind w:left="950" w:hanging="360"/>
      </w:pPr>
      <w:rPr>
        <w:rFonts w:ascii="Symbol" w:hAnsi="Symbol" w:hint="default"/>
      </w:rPr>
    </w:lvl>
    <w:lvl w:ilvl="1" w:tplc="04190001">
      <w:start w:val="1"/>
      <w:numFmt w:val="bullet"/>
      <w:lvlText w:val=""/>
      <w:lvlJc w:val="left"/>
      <w:pPr>
        <w:tabs>
          <w:tab w:val="num" w:pos="1670"/>
        </w:tabs>
        <w:ind w:left="1670" w:hanging="360"/>
      </w:pPr>
      <w:rPr>
        <w:rFonts w:ascii="Symbol" w:hAnsi="Symbol"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65">
    <w:nsid w:val="7C576EDF"/>
    <w:multiLevelType w:val="hybridMultilevel"/>
    <w:tmpl w:val="52329DAE"/>
    <w:lvl w:ilvl="0" w:tplc="BE684348">
      <w:start w:val="1"/>
      <w:numFmt w:val="bullet"/>
      <w:lvlText w:val=""/>
      <w:lvlJc w:val="left"/>
      <w:pPr>
        <w:tabs>
          <w:tab w:val="num" w:pos="1130"/>
        </w:tabs>
        <w:ind w:left="113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6">
    <w:nsid w:val="7E501D74"/>
    <w:multiLevelType w:val="hybridMultilevel"/>
    <w:tmpl w:val="4C2EE02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4"/>
  </w:num>
  <w:num w:numId="2">
    <w:abstractNumId w:val="17"/>
  </w:num>
  <w:num w:numId="3">
    <w:abstractNumId w:val="45"/>
  </w:num>
  <w:num w:numId="4">
    <w:abstractNumId w:val="31"/>
  </w:num>
  <w:num w:numId="5">
    <w:abstractNumId w:val="24"/>
  </w:num>
  <w:num w:numId="6">
    <w:abstractNumId w:val="20"/>
  </w:num>
  <w:num w:numId="7">
    <w:abstractNumId w:val="43"/>
  </w:num>
  <w:num w:numId="8">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2"/>
  </w:num>
  <w:num w:numId="14">
    <w:abstractNumId w:val="21"/>
  </w:num>
  <w:num w:numId="15">
    <w:abstractNumId w:val="36"/>
  </w:num>
  <w:num w:numId="16">
    <w:abstractNumId w:val="65"/>
  </w:num>
  <w:num w:numId="17">
    <w:abstractNumId w:val="49"/>
  </w:num>
  <w:num w:numId="18">
    <w:abstractNumId w:val="8"/>
  </w:num>
  <w:num w:numId="19">
    <w:abstractNumId w:val="27"/>
  </w:num>
  <w:num w:numId="20">
    <w:abstractNumId w:val="51"/>
  </w:num>
  <w:num w:numId="21">
    <w:abstractNumId w:val="66"/>
  </w:num>
  <w:num w:numId="22">
    <w:abstractNumId w:val="41"/>
  </w:num>
  <w:num w:numId="23">
    <w:abstractNumId w:val="0"/>
  </w:num>
  <w:num w:numId="24">
    <w:abstractNumId w:val="9"/>
  </w:num>
  <w:num w:numId="25">
    <w:abstractNumId w:val="14"/>
  </w:num>
  <w:num w:numId="26">
    <w:abstractNumId w:val="37"/>
  </w:num>
  <w:num w:numId="27">
    <w:abstractNumId w:val="18"/>
  </w:num>
  <w:num w:numId="28">
    <w:abstractNumId w:val="28"/>
  </w:num>
  <w:num w:numId="29">
    <w:abstractNumId w:val="39"/>
  </w:num>
  <w:num w:numId="30">
    <w:abstractNumId w:val="22"/>
  </w:num>
  <w:num w:numId="31">
    <w:abstractNumId w:val="11"/>
  </w:num>
  <w:num w:numId="32">
    <w:abstractNumId w:val="59"/>
  </w:num>
  <w:num w:numId="33">
    <w:abstractNumId w:val="12"/>
  </w:num>
  <w:num w:numId="34">
    <w:abstractNumId w:val="5"/>
  </w:num>
  <w:num w:numId="35">
    <w:abstractNumId w:val="40"/>
  </w:num>
  <w:num w:numId="36">
    <w:abstractNumId w:val="46"/>
  </w:num>
  <w:num w:numId="37">
    <w:abstractNumId w:val="13"/>
  </w:num>
  <w:num w:numId="38">
    <w:abstractNumId w:val="35"/>
  </w:num>
  <w:num w:numId="39">
    <w:abstractNumId w:val="30"/>
  </w:num>
  <w:num w:numId="40">
    <w:abstractNumId w:val="50"/>
  </w:num>
  <w:num w:numId="41">
    <w:abstractNumId w:val="7"/>
  </w:num>
  <w:num w:numId="42">
    <w:abstractNumId w:val="32"/>
  </w:num>
  <w:num w:numId="43">
    <w:abstractNumId w:val="3"/>
  </w:num>
  <w:num w:numId="44">
    <w:abstractNumId w:val="48"/>
  </w:num>
  <w:num w:numId="45">
    <w:abstractNumId w:val="34"/>
  </w:num>
  <w:num w:numId="46">
    <w:abstractNumId w:val="58"/>
  </w:num>
  <w:num w:numId="47">
    <w:abstractNumId w:val="4"/>
  </w:num>
  <w:num w:numId="48">
    <w:abstractNumId w:val="6"/>
  </w:num>
  <w:num w:numId="49">
    <w:abstractNumId w:val="47"/>
  </w:num>
  <w:num w:numId="50">
    <w:abstractNumId w:val="44"/>
  </w:num>
  <w:num w:numId="51">
    <w:abstractNumId w:val="29"/>
  </w:num>
  <w:num w:numId="52">
    <w:abstractNumId w:val="19"/>
  </w:num>
  <w:num w:numId="53">
    <w:abstractNumId w:val="2"/>
  </w:num>
  <w:num w:numId="54">
    <w:abstractNumId w:val="57"/>
  </w:num>
  <w:num w:numId="55">
    <w:abstractNumId w:val="61"/>
  </w:num>
  <w:num w:numId="56">
    <w:abstractNumId w:val="25"/>
  </w:num>
  <w:num w:numId="57">
    <w:abstractNumId w:val="53"/>
  </w:num>
  <w:num w:numId="58">
    <w:abstractNumId w:val="33"/>
  </w:num>
  <w:num w:numId="59">
    <w:abstractNumId w:val="1"/>
  </w:num>
  <w:num w:numId="60">
    <w:abstractNumId w:val="63"/>
  </w:num>
  <w:num w:numId="61">
    <w:abstractNumId w:val="38"/>
  </w:num>
  <w:num w:numId="62">
    <w:abstractNumId w:val="54"/>
  </w:num>
  <w:num w:numId="63">
    <w:abstractNumId w:val="62"/>
  </w:num>
  <w:num w:numId="64">
    <w:abstractNumId w:val="10"/>
  </w:num>
  <w:num w:numId="65">
    <w:abstractNumId w:val="60"/>
  </w:num>
  <w:num w:numId="66">
    <w:abstractNumId w:val="55"/>
  </w:num>
  <w:num w:numId="67">
    <w:abstractNumId w:val="15"/>
  </w:num>
  <w:num w:numId="68">
    <w:abstractNumId w:val="1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autoHyphenation/>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F80E4E"/>
    <w:rsid w:val="00000AE7"/>
    <w:rsid w:val="00000EF8"/>
    <w:rsid w:val="000011C7"/>
    <w:rsid w:val="000028A9"/>
    <w:rsid w:val="00006C1F"/>
    <w:rsid w:val="00015001"/>
    <w:rsid w:val="0002258E"/>
    <w:rsid w:val="000326C8"/>
    <w:rsid w:val="00033284"/>
    <w:rsid w:val="00040915"/>
    <w:rsid w:val="00041382"/>
    <w:rsid w:val="0004297F"/>
    <w:rsid w:val="000472F8"/>
    <w:rsid w:val="000531E1"/>
    <w:rsid w:val="000534CB"/>
    <w:rsid w:val="0006647D"/>
    <w:rsid w:val="0006748A"/>
    <w:rsid w:val="000717D3"/>
    <w:rsid w:val="00074E14"/>
    <w:rsid w:val="00074F34"/>
    <w:rsid w:val="00082D5A"/>
    <w:rsid w:val="00083AC4"/>
    <w:rsid w:val="00083B27"/>
    <w:rsid w:val="00084865"/>
    <w:rsid w:val="00090797"/>
    <w:rsid w:val="00093940"/>
    <w:rsid w:val="000A2ABC"/>
    <w:rsid w:val="000A5811"/>
    <w:rsid w:val="000A59B9"/>
    <w:rsid w:val="000B2D0C"/>
    <w:rsid w:val="000B2D5E"/>
    <w:rsid w:val="000C0715"/>
    <w:rsid w:val="000C2ECC"/>
    <w:rsid w:val="000C3CC2"/>
    <w:rsid w:val="000C4787"/>
    <w:rsid w:val="000D1843"/>
    <w:rsid w:val="000D571D"/>
    <w:rsid w:val="000D5A98"/>
    <w:rsid w:val="000D7AC8"/>
    <w:rsid w:val="000E4202"/>
    <w:rsid w:val="000F1DDE"/>
    <w:rsid w:val="000F6F44"/>
    <w:rsid w:val="00100282"/>
    <w:rsid w:val="00116B8C"/>
    <w:rsid w:val="00122B22"/>
    <w:rsid w:val="00123822"/>
    <w:rsid w:val="00125BA7"/>
    <w:rsid w:val="00132DED"/>
    <w:rsid w:val="0014011A"/>
    <w:rsid w:val="00145B35"/>
    <w:rsid w:val="00153F49"/>
    <w:rsid w:val="001552F2"/>
    <w:rsid w:val="00161532"/>
    <w:rsid w:val="00171E78"/>
    <w:rsid w:val="001748FB"/>
    <w:rsid w:val="00174A5A"/>
    <w:rsid w:val="00180CAE"/>
    <w:rsid w:val="00196B8E"/>
    <w:rsid w:val="00197AB4"/>
    <w:rsid w:val="001A23A3"/>
    <w:rsid w:val="001A3E84"/>
    <w:rsid w:val="001A4347"/>
    <w:rsid w:val="001B7BB6"/>
    <w:rsid w:val="001C265C"/>
    <w:rsid w:val="001C41F3"/>
    <w:rsid w:val="001C7191"/>
    <w:rsid w:val="001E3DCD"/>
    <w:rsid w:val="001E4CD5"/>
    <w:rsid w:val="001F546C"/>
    <w:rsid w:val="00206222"/>
    <w:rsid w:val="002102E9"/>
    <w:rsid w:val="002115BB"/>
    <w:rsid w:val="00223D1F"/>
    <w:rsid w:val="002410BC"/>
    <w:rsid w:val="00246A1D"/>
    <w:rsid w:val="00246C34"/>
    <w:rsid w:val="00250277"/>
    <w:rsid w:val="002517AD"/>
    <w:rsid w:val="00251889"/>
    <w:rsid w:val="00253701"/>
    <w:rsid w:val="00255552"/>
    <w:rsid w:val="0025713A"/>
    <w:rsid w:val="00257772"/>
    <w:rsid w:val="002628E3"/>
    <w:rsid w:val="00265D85"/>
    <w:rsid w:val="00267357"/>
    <w:rsid w:val="002733DC"/>
    <w:rsid w:val="00277E1A"/>
    <w:rsid w:val="00282977"/>
    <w:rsid w:val="00283B37"/>
    <w:rsid w:val="0028765D"/>
    <w:rsid w:val="00290889"/>
    <w:rsid w:val="00297778"/>
    <w:rsid w:val="002A335F"/>
    <w:rsid w:val="002A3661"/>
    <w:rsid w:val="002A432E"/>
    <w:rsid w:val="002C0743"/>
    <w:rsid w:val="002C2288"/>
    <w:rsid w:val="002C58B1"/>
    <w:rsid w:val="002D5EF8"/>
    <w:rsid w:val="002E6A68"/>
    <w:rsid w:val="002F3FF1"/>
    <w:rsid w:val="002F5125"/>
    <w:rsid w:val="002F781B"/>
    <w:rsid w:val="00302C8D"/>
    <w:rsid w:val="00303955"/>
    <w:rsid w:val="003148C6"/>
    <w:rsid w:val="003209CE"/>
    <w:rsid w:val="003244A7"/>
    <w:rsid w:val="0033371B"/>
    <w:rsid w:val="003338E6"/>
    <w:rsid w:val="003352A4"/>
    <w:rsid w:val="00344EA8"/>
    <w:rsid w:val="00353002"/>
    <w:rsid w:val="00354FE9"/>
    <w:rsid w:val="003566A3"/>
    <w:rsid w:val="0035696D"/>
    <w:rsid w:val="003613AB"/>
    <w:rsid w:val="003651F8"/>
    <w:rsid w:val="00366BE1"/>
    <w:rsid w:val="00370B6B"/>
    <w:rsid w:val="00373ACB"/>
    <w:rsid w:val="00376663"/>
    <w:rsid w:val="003769C3"/>
    <w:rsid w:val="00377C50"/>
    <w:rsid w:val="00381C0C"/>
    <w:rsid w:val="00382BBD"/>
    <w:rsid w:val="003861A0"/>
    <w:rsid w:val="00396551"/>
    <w:rsid w:val="003A48D5"/>
    <w:rsid w:val="003A7967"/>
    <w:rsid w:val="003B1804"/>
    <w:rsid w:val="003B7FFC"/>
    <w:rsid w:val="003C1351"/>
    <w:rsid w:val="003C2728"/>
    <w:rsid w:val="003C43E8"/>
    <w:rsid w:val="003C487F"/>
    <w:rsid w:val="003C6DD5"/>
    <w:rsid w:val="003E4281"/>
    <w:rsid w:val="003E5D1F"/>
    <w:rsid w:val="003F1F29"/>
    <w:rsid w:val="003F2B1A"/>
    <w:rsid w:val="003F5923"/>
    <w:rsid w:val="00403363"/>
    <w:rsid w:val="00403D0F"/>
    <w:rsid w:val="00406C3E"/>
    <w:rsid w:val="004115B6"/>
    <w:rsid w:val="004255F7"/>
    <w:rsid w:val="0043051F"/>
    <w:rsid w:val="0043324F"/>
    <w:rsid w:val="00433F86"/>
    <w:rsid w:val="00437083"/>
    <w:rsid w:val="0044037E"/>
    <w:rsid w:val="00441ED6"/>
    <w:rsid w:val="00442813"/>
    <w:rsid w:val="004432BB"/>
    <w:rsid w:val="00443A97"/>
    <w:rsid w:val="0044492D"/>
    <w:rsid w:val="0045055B"/>
    <w:rsid w:val="00455030"/>
    <w:rsid w:val="00456F98"/>
    <w:rsid w:val="0046252A"/>
    <w:rsid w:val="00467F90"/>
    <w:rsid w:val="00472266"/>
    <w:rsid w:val="00477491"/>
    <w:rsid w:val="0048200C"/>
    <w:rsid w:val="00484596"/>
    <w:rsid w:val="004866E0"/>
    <w:rsid w:val="00487FA8"/>
    <w:rsid w:val="00495645"/>
    <w:rsid w:val="004A0DE6"/>
    <w:rsid w:val="004A6A70"/>
    <w:rsid w:val="004A739A"/>
    <w:rsid w:val="004A7AEC"/>
    <w:rsid w:val="004B1301"/>
    <w:rsid w:val="004B25C7"/>
    <w:rsid w:val="004B2791"/>
    <w:rsid w:val="004B35DA"/>
    <w:rsid w:val="004C0649"/>
    <w:rsid w:val="004C317F"/>
    <w:rsid w:val="004C6C79"/>
    <w:rsid w:val="004D0257"/>
    <w:rsid w:val="004D14F4"/>
    <w:rsid w:val="004D19D2"/>
    <w:rsid w:val="004D60EC"/>
    <w:rsid w:val="004E0C70"/>
    <w:rsid w:val="004E4373"/>
    <w:rsid w:val="004E7216"/>
    <w:rsid w:val="004F054F"/>
    <w:rsid w:val="004F34D5"/>
    <w:rsid w:val="004F43B7"/>
    <w:rsid w:val="004F4917"/>
    <w:rsid w:val="004F5428"/>
    <w:rsid w:val="004F6E0E"/>
    <w:rsid w:val="00506B4A"/>
    <w:rsid w:val="00510384"/>
    <w:rsid w:val="00513DD9"/>
    <w:rsid w:val="005148E3"/>
    <w:rsid w:val="005210D3"/>
    <w:rsid w:val="005228FC"/>
    <w:rsid w:val="00526692"/>
    <w:rsid w:val="00526ED1"/>
    <w:rsid w:val="00527EF5"/>
    <w:rsid w:val="0053479A"/>
    <w:rsid w:val="005366BA"/>
    <w:rsid w:val="00542A32"/>
    <w:rsid w:val="0054602F"/>
    <w:rsid w:val="005500F5"/>
    <w:rsid w:val="0055642A"/>
    <w:rsid w:val="005632EC"/>
    <w:rsid w:val="00563979"/>
    <w:rsid w:val="00565FAA"/>
    <w:rsid w:val="005707C0"/>
    <w:rsid w:val="005715AE"/>
    <w:rsid w:val="00571EB5"/>
    <w:rsid w:val="00574269"/>
    <w:rsid w:val="00587A88"/>
    <w:rsid w:val="00590A7D"/>
    <w:rsid w:val="005A1CC1"/>
    <w:rsid w:val="005B4CCC"/>
    <w:rsid w:val="005B7620"/>
    <w:rsid w:val="005C128C"/>
    <w:rsid w:val="005C1BD9"/>
    <w:rsid w:val="005C325E"/>
    <w:rsid w:val="005C4E6A"/>
    <w:rsid w:val="005E047E"/>
    <w:rsid w:val="005E61AB"/>
    <w:rsid w:val="005F1043"/>
    <w:rsid w:val="005F2D9F"/>
    <w:rsid w:val="005F3C3B"/>
    <w:rsid w:val="006074E8"/>
    <w:rsid w:val="00610E15"/>
    <w:rsid w:val="0061143F"/>
    <w:rsid w:val="0061159F"/>
    <w:rsid w:val="00617C91"/>
    <w:rsid w:val="006224D0"/>
    <w:rsid w:val="00624974"/>
    <w:rsid w:val="00625DEC"/>
    <w:rsid w:val="00626768"/>
    <w:rsid w:val="0063243A"/>
    <w:rsid w:val="00632806"/>
    <w:rsid w:val="00633147"/>
    <w:rsid w:val="006427AA"/>
    <w:rsid w:val="00651B7B"/>
    <w:rsid w:val="00652DAB"/>
    <w:rsid w:val="00653439"/>
    <w:rsid w:val="00653728"/>
    <w:rsid w:val="00657A99"/>
    <w:rsid w:val="006609D1"/>
    <w:rsid w:val="0066330B"/>
    <w:rsid w:val="00663486"/>
    <w:rsid w:val="00665F31"/>
    <w:rsid w:val="006744C6"/>
    <w:rsid w:val="0067603B"/>
    <w:rsid w:val="00676F0E"/>
    <w:rsid w:val="0068623B"/>
    <w:rsid w:val="006867CD"/>
    <w:rsid w:val="0069082F"/>
    <w:rsid w:val="006A27FB"/>
    <w:rsid w:val="006B13D7"/>
    <w:rsid w:val="006B7223"/>
    <w:rsid w:val="006B7370"/>
    <w:rsid w:val="006D058D"/>
    <w:rsid w:val="006D316F"/>
    <w:rsid w:val="006D454C"/>
    <w:rsid w:val="006D5CA7"/>
    <w:rsid w:val="006E001A"/>
    <w:rsid w:val="006F56EE"/>
    <w:rsid w:val="006F7620"/>
    <w:rsid w:val="00701EFC"/>
    <w:rsid w:val="00702CF5"/>
    <w:rsid w:val="007037EC"/>
    <w:rsid w:val="00703B8F"/>
    <w:rsid w:val="0071050C"/>
    <w:rsid w:val="007113B6"/>
    <w:rsid w:val="0071513D"/>
    <w:rsid w:val="0071758A"/>
    <w:rsid w:val="00720C2B"/>
    <w:rsid w:val="007235C8"/>
    <w:rsid w:val="0073772D"/>
    <w:rsid w:val="00737D03"/>
    <w:rsid w:val="00743F2E"/>
    <w:rsid w:val="00745475"/>
    <w:rsid w:val="00747DDB"/>
    <w:rsid w:val="00750AC0"/>
    <w:rsid w:val="00752666"/>
    <w:rsid w:val="00755319"/>
    <w:rsid w:val="007560F5"/>
    <w:rsid w:val="0076090F"/>
    <w:rsid w:val="00760FCF"/>
    <w:rsid w:val="00761ECF"/>
    <w:rsid w:val="00762C5E"/>
    <w:rsid w:val="00762E17"/>
    <w:rsid w:val="00771854"/>
    <w:rsid w:val="0078083C"/>
    <w:rsid w:val="00783B6D"/>
    <w:rsid w:val="00785654"/>
    <w:rsid w:val="00792506"/>
    <w:rsid w:val="00795F35"/>
    <w:rsid w:val="0079710F"/>
    <w:rsid w:val="007A0303"/>
    <w:rsid w:val="007A0740"/>
    <w:rsid w:val="007B188D"/>
    <w:rsid w:val="007B3761"/>
    <w:rsid w:val="007B3AC3"/>
    <w:rsid w:val="007B3FF8"/>
    <w:rsid w:val="007B6EB8"/>
    <w:rsid w:val="007C117A"/>
    <w:rsid w:val="007C2B96"/>
    <w:rsid w:val="007C3146"/>
    <w:rsid w:val="007C3147"/>
    <w:rsid w:val="007C5A9E"/>
    <w:rsid w:val="007C71EE"/>
    <w:rsid w:val="007C78D0"/>
    <w:rsid w:val="007C7C67"/>
    <w:rsid w:val="007D0734"/>
    <w:rsid w:val="007D1259"/>
    <w:rsid w:val="007D742B"/>
    <w:rsid w:val="007D7D10"/>
    <w:rsid w:val="007E4AAC"/>
    <w:rsid w:val="007E55EA"/>
    <w:rsid w:val="007F0C16"/>
    <w:rsid w:val="007F299F"/>
    <w:rsid w:val="007F5344"/>
    <w:rsid w:val="007F79DA"/>
    <w:rsid w:val="008019CD"/>
    <w:rsid w:val="00814410"/>
    <w:rsid w:val="00817AEF"/>
    <w:rsid w:val="0082104F"/>
    <w:rsid w:val="008211CF"/>
    <w:rsid w:val="00823716"/>
    <w:rsid w:val="008238AA"/>
    <w:rsid w:val="00826400"/>
    <w:rsid w:val="00830227"/>
    <w:rsid w:val="00832AC5"/>
    <w:rsid w:val="008365F7"/>
    <w:rsid w:val="008412EF"/>
    <w:rsid w:val="00843EC1"/>
    <w:rsid w:val="008546F5"/>
    <w:rsid w:val="00855CFA"/>
    <w:rsid w:val="00867535"/>
    <w:rsid w:val="0087155F"/>
    <w:rsid w:val="00871892"/>
    <w:rsid w:val="008732B5"/>
    <w:rsid w:val="008747C5"/>
    <w:rsid w:val="00875796"/>
    <w:rsid w:val="0087732D"/>
    <w:rsid w:val="00883064"/>
    <w:rsid w:val="0088330E"/>
    <w:rsid w:val="00884255"/>
    <w:rsid w:val="0088767D"/>
    <w:rsid w:val="00890D43"/>
    <w:rsid w:val="0089245C"/>
    <w:rsid w:val="00892A4A"/>
    <w:rsid w:val="00897AF6"/>
    <w:rsid w:val="008A46F7"/>
    <w:rsid w:val="008A55D7"/>
    <w:rsid w:val="008A5BA8"/>
    <w:rsid w:val="008A7C3C"/>
    <w:rsid w:val="008B3629"/>
    <w:rsid w:val="008B6E3D"/>
    <w:rsid w:val="008C02C1"/>
    <w:rsid w:val="008C2072"/>
    <w:rsid w:val="008C337A"/>
    <w:rsid w:val="008C7411"/>
    <w:rsid w:val="008D1A6F"/>
    <w:rsid w:val="008D1FD5"/>
    <w:rsid w:val="008D6450"/>
    <w:rsid w:val="008D6EF1"/>
    <w:rsid w:val="008E0DE1"/>
    <w:rsid w:val="008E28F2"/>
    <w:rsid w:val="008E3464"/>
    <w:rsid w:val="008F1F40"/>
    <w:rsid w:val="008F4633"/>
    <w:rsid w:val="008F6113"/>
    <w:rsid w:val="00902A91"/>
    <w:rsid w:val="00903591"/>
    <w:rsid w:val="0090383E"/>
    <w:rsid w:val="00905F12"/>
    <w:rsid w:val="00906718"/>
    <w:rsid w:val="00906A4F"/>
    <w:rsid w:val="00911CB9"/>
    <w:rsid w:val="00916C8A"/>
    <w:rsid w:val="009177D4"/>
    <w:rsid w:val="009218B5"/>
    <w:rsid w:val="0092264B"/>
    <w:rsid w:val="009230A4"/>
    <w:rsid w:val="00927677"/>
    <w:rsid w:val="0093032E"/>
    <w:rsid w:val="009327FF"/>
    <w:rsid w:val="00932CE2"/>
    <w:rsid w:val="00937B43"/>
    <w:rsid w:val="00940861"/>
    <w:rsid w:val="00944112"/>
    <w:rsid w:val="00944D9A"/>
    <w:rsid w:val="00945287"/>
    <w:rsid w:val="00946E3A"/>
    <w:rsid w:val="0095025E"/>
    <w:rsid w:val="00965E2E"/>
    <w:rsid w:val="009665EC"/>
    <w:rsid w:val="00966A01"/>
    <w:rsid w:val="00967190"/>
    <w:rsid w:val="00974E23"/>
    <w:rsid w:val="00991EC3"/>
    <w:rsid w:val="0099480F"/>
    <w:rsid w:val="009951F3"/>
    <w:rsid w:val="00996F95"/>
    <w:rsid w:val="009A2FAF"/>
    <w:rsid w:val="009A3105"/>
    <w:rsid w:val="009A55E7"/>
    <w:rsid w:val="009B3316"/>
    <w:rsid w:val="009B6921"/>
    <w:rsid w:val="009C4BF0"/>
    <w:rsid w:val="009C67E5"/>
    <w:rsid w:val="009E0515"/>
    <w:rsid w:val="009E37BB"/>
    <w:rsid w:val="009F26AB"/>
    <w:rsid w:val="009F334F"/>
    <w:rsid w:val="009F46C8"/>
    <w:rsid w:val="009F76AD"/>
    <w:rsid w:val="00A00774"/>
    <w:rsid w:val="00A019CE"/>
    <w:rsid w:val="00A045B0"/>
    <w:rsid w:val="00A05E67"/>
    <w:rsid w:val="00A0780A"/>
    <w:rsid w:val="00A14247"/>
    <w:rsid w:val="00A41BD5"/>
    <w:rsid w:val="00A43A5F"/>
    <w:rsid w:val="00A47D97"/>
    <w:rsid w:val="00A51999"/>
    <w:rsid w:val="00A53911"/>
    <w:rsid w:val="00A54697"/>
    <w:rsid w:val="00A547D1"/>
    <w:rsid w:val="00A57409"/>
    <w:rsid w:val="00A654AE"/>
    <w:rsid w:val="00A67F76"/>
    <w:rsid w:val="00A72395"/>
    <w:rsid w:val="00A7385B"/>
    <w:rsid w:val="00A761BB"/>
    <w:rsid w:val="00A8052C"/>
    <w:rsid w:val="00A86338"/>
    <w:rsid w:val="00A8699B"/>
    <w:rsid w:val="00A90B48"/>
    <w:rsid w:val="00A92BFC"/>
    <w:rsid w:val="00A92DAA"/>
    <w:rsid w:val="00AA055C"/>
    <w:rsid w:val="00AA13A7"/>
    <w:rsid w:val="00AA1D75"/>
    <w:rsid w:val="00AA1D9E"/>
    <w:rsid w:val="00AA5773"/>
    <w:rsid w:val="00AA7D0A"/>
    <w:rsid w:val="00AB469A"/>
    <w:rsid w:val="00AC40A9"/>
    <w:rsid w:val="00AC5A47"/>
    <w:rsid w:val="00AD43E4"/>
    <w:rsid w:val="00AD680A"/>
    <w:rsid w:val="00AE1356"/>
    <w:rsid w:val="00AE6FFC"/>
    <w:rsid w:val="00AF0351"/>
    <w:rsid w:val="00AF1A94"/>
    <w:rsid w:val="00AF21BE"/>
    <w:rsid w:val="00AF40CD"/>
    <w:rsid w:val="00AF4928"/>
    <w:rsid w:val="00AF4E02"/>
    <w:rsid w:val="00AF6316"/>
    <w:rsid w:val="00AF66C5"/>
    <w:rsid w:val="00B02FAD"/>
    <w:rsid w:val="00B03E33"/>
    <w:rsid w:val="00B078A1"/>
    <w:rsid w:val="00B13BBB"/>
    <w:rsid w:val="00B149E3"/>
    <w:rsid w:val="00B16D51"/>
    <w:rsid w:val="00B17A90"/>
    <w:rsid w:val="00B23CE2"/>
    <w:rsid w:val="00B3252D"/>
    <w:rsid w:val="00B44062"/>
    <w:rsid w:val="00B45D82"/>
    <w:rsid w:val="00B5530A"/>
    <w:rsid w:val="00B6340E"/>
    <w:rsid w:val="00B67002"/>
    <w:rsid w:val="00B71793"/>
    <w:rsid w:val="00B735DF"/>
    <w:rsid w:val="00B80003"/>
    <w:rsid w:val="00B82298"/>
    <w:rsid w:val="00B86371"/>
    <w:rsid w:val="00B87A5C"/>
    <w:rsid w:val="00B94A44"/>
    <w:rsid w:val="00BA10C0"/>
    <w:rsid w:val="00BB0FDA"/>
    <w:rsid w:val="00BB32B8"/>
    <w:rsid w:val="00BB54B9"/>
    <w:rsid w:val="00BB7AC1"/>
    <w:rsid w:val="00BC4B9A"/>
    <w:rsid w:val="00BC6BB3"/>
    <w:rsid w:val="00BD1560"/>
    <w:rsid w:val="00BD3034"/>
    <w:rsid w:val="00BE1819"/>
    <w:rsid w:val="00BE50CD"/>
    <w:rsid w:val="00BE5270"/>
    <w:rsid w:val="00BE5ACD"/>
    <w:rsid w:val="00BF223C"/>
    <w:rsid w:val="00C009DA"/>
    <w:rsid w:val="00C03E1D"/>
    <w:rsid w:val="00C113E2"/>
    <w:rsid w:val="00C15096"/>
    <w:rsid w:val="00C21C92"/>
    <w:rsid w:val="00C30630"/>
    <w:rsid w:val="00C331A3"/>
    <w:rsid w:val="00C3783E"/>
    <w:rsid w:val="00C40D1B"/>
    <w:rsid w:val="00C4624C"/>
    <w:rsid w:val="00C46634"/>
    <w:rsid w:val="00C46BB8"/>
    <w:rsid w:val="00C50BD2"/>
    <w:rsid w:val="00C643DA"/>
    <w:rsid w:val="00C7133C"/>
    <w:rsid w:val="00C77E2B"/>
    <w:rsid w:val="00C82B2C"/>
    <w:rsid w:val="00C85858"/>
    <w:rsid w:val="00C87ECD"/>
    <w:rsid w:val="00C903DE"/>
    <w:rsid w:val="00C91619"/>
    <w:rsid w:val="00C91A3D"/>
    <w:rsid w:val="00CA187C"/>
    <w:rsid w:val="00CB16DB"/>
    <w:rsid w:val="00CB3EAB"/>
    <w:rsid w:val="00CB516D"/>
    <w:rsid w:val="00CB5AB3"/>
    <w:rsid w:val="00CC39DF"/>
    <w:rsid w:val="00CC3BAB"/>
    <w:rsid w:val="00CC3CE6"/>
    <w:rsid w:val="00CC6D8E"/>
    <w:rsid w:val="00CD7C5C"/>
    <w:rsid w:val="00CE0997"/>
    <w:rsid w:val="00CE23F0"/>
    <w:rsid w:val="00CE31DE"/>
    <w:rsid w:val="00CF7390"/>
    <w:rsid w:val="00D03567"/>
    <w:rsid w:val="00D04488"/>
    <w:rsid w:val="00D047AA"/>
    <w:rsid w:val="00D06173"/>
    <w:rsid w:val="00D064A9"/>
    <w:rsid w:val="00D155E2"/>
    <w:rsid w:val="00D1655E"/>
    <w:rsid w:val="00D16F85"/>
    <w:rsid w:val="00D22814"/>
    <w:rsid w:val="00D23213"/>
    <w:rsid w:val="00D233A1"/>
    <w:rsid w:val="00D24D09"/>
    <w:rsid w:val="00D26FA0"/>
    <w:rsid w:val="00D3523C"/>
    <w:rsid w:val="00D418EF"/>
    <w:rsid w:val="00D5045C"/>
    <w:rsid w:val="00D51C7C"/>
    <w:rsid w:val="00D547BA"/>
    <w:rsid w:val="00D572DA"/>
    <w:rsid w:val="00D66B89"/>
    <w:rsid w:val="00D71783"/>
    <w:rsid w:val="00D721E1"/>
    <w:rsid w:val="00D87056"/>
    <w:rsid w:val="00D90847"/>
    <w:rsid w:val="00D913FC"/>
    <w:rsid w:val="00D9259E"/>
    <w:rsid w:val="00D96A9C"/>
    <w:rsid w:val="00D97732"/>
    <w:rsid w:val="00DA015A"/>
    <w:rsid w:val="00DA5248"/>
    <w:rsid w:val="00DA529B"/>
    <w:rsid w:val="00DB2AFB"/>
    <w:rsid w:val="00DB7D5E"/>
    <w:rsid w:val="00DC048A"/>
    <w:rsid w:val="00DC58AA"/>
    <w:rsid w:val="00DD261B"/>
    <w:rsid w:val="00DD391D"/>
    <w:rsid w:val="00DD4ACE"/>
    <w:rsid w:val="00DE24A3"/>
    <w:rsid w:val="00DE35D5"/>
    <w:rsid w:val="00DE3C75"/>
    <w:rsid w:val="00DE4959"/>
    <w:rsid w:val="00DE4BB9"/>
    <w:rsid w:val="00E20613"/>
    <w:rsid w:val="00E223AC"/>
    <w:rsid w:val="00E22AFF"/>
    <w:rsid w:val="00E23401"/>
    <w:rsid w:val="00E3273B"/>
    <w:rsid w:val="00E40702"/>
    <w:rsid w:val="00E411F3"/>
    <w:rsid w:val="00E5120F"/>
    <w:rsid w:val="00E526FF"/>
    <w:rsid w:val="00E628ED"/>
    <w:rsid w:val="00E63DD9"/>
    <w:rsid w:val="00E7427F"/>
    <w:rsid w:val="00E81072"/>
    <w:rsid w:val="00E90BA8"/>
    <w:rsid w:val="00E92775"/>
    <w:rsid w:val="00E92BC4"/>
    <w:rsid w:val="00E97E0C"/>
    <w:rsid w:val="00EA366B"/>
    <w:rsid w:val="00EA3F69"/>
    <w:rsid w:val="00EA6996"/>
    <w:rsid w:val="00EB1583"/>
    <w:rsid w:val="00EB1DDA"/>
    <w:rsid w:val="00EB5AB8"/>
    <w:rsid w:val="00EC0148"/>
    <w:rsid w:val="00EC0E6B"/>
    <w:rsid w:val="00EC1863"/>
    <w:rsid w:val="00EC3C7D"/>
    <w:rsid w:val="00EC6DFA"/>
    <w:rsid w:val="00EC7741"/>
    <w:rsid w:val="00ED35C6"/>
    <w:rsid w:val="00ED7734"/>
    <w:rsid w:val="00EE4B4C"/>
    <w:rsid w:val="00EE78C7"/>
    <w:rsid w:val="00EF1DFC"/>
    <w:rsid w:val="00EF2C81"/>
    <w:rsid w:val="00EF319E"/>
    <w:rsid w:val="00EF7C68"/>
    <w:rsid w:val="00F04777"/>
    <w:rsid w:val="00F154EF"/>
    <w:rsid w:val="00F161C7"/>
    <w:rsid w:val="00F16A0F"/>
    <w:rsid w:val="00F17085"/>
    <w:rsid w:val="00F211B6"/>
    <w:rsid w:val="00F24B93"/>
    <w:rsid w:val="00F251FB"/>
    <w:rsid w:val="00F31614"/>
    <w:rsid w:val="00F322C2"/>
    <w:rsid w:val="00F41DA1"/>
    <w:rsid w:val="00F42437"/>
    <w:rsid w:val="00F42FEF"/>
    <w:rsid w:val="00F47345"/>
    <w:rsid w:val="00F479BA"/>
    <w:rsid w:val="00F53887"/>
    <w:rsid w:val="00F56E8F"/>
    <w:rsid w:val="00F607D5"/>
    <w:rsid w:val="00F62F1B"/>
    <w:rsid w:val="00F63D83"/>
    <w:rsid w:val="00F640FD"/>
    <w:rsid w:val="00F71BDC"/>
    <w:rsid w:val="00F80E4E"/>
    <w:rsid w:val="00F816EE"/>
    <w:rsid w:val="00F8517E"/>
    <w:rsid w:val="00F91E84"/>
    <w:rsid w:val="00F929CC"/>
    <w:rsid w:val="00F94477"/>
    <w:rsid w:val="00F9470A"/>
    <w:rsid w:val="00F96364"/>
    <w:rsid w:val="00FA1913"/>
    <w:rsid w:val="00FA7ACC"/>
    <w:rsid w:val="00FB12D8"/>
    <w:rsid w:val="00FB4FD8"/>
    <w:rsid w:val="00FB76C2"/>
    <w:rsid w:val="00FC5349"/>
    <w:rsid w:val="00FC5599"/>
    <w:rsid w:val="00FC5D4A"/>
    <w:rsid w:val="00FC778E"/>
    <w:rsid w:val="00FD10BB"/>
    <w:rsid w:val="00FD67F9"/>
    <w:rsid w:val="00FF0557"/>
    <w:rsid w:val="00FF3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23213"/>
    <w:rPr>
      <w:rFonts w:ascii="Times New Roman" w:eastAsia="Times New Roman" w:hAnsi="Times New Roman"/>
    </w:rPr>
  </w:style>
  <w:style w:type="paragraph" w:styleId="1">
    <w:name w:val="heading 1"/>
    <w:basedOn w:val="a"/>
    <w:next w:val="a"/>
    <w:link w:val="10"/>
    <w:uiPriority w:val="99"/>
    <w:qFormat/>
    <w:rsid w:val="00F80E4E"/>
    <w:pPr>
      <w:keepNext/>
      <w:ind w:firstLine="720"/>
      <w:jc w:val="center"/>
      <w:outlineLvl w:val="0"/>
    </w:pPr>
    <w:rPr>
      <w:rFonts w:eastAsia="Calibri"/>
      <w:sz w:val="24"/>
      <w:szCs w:val="24"/>
    </w:rPr>
  </w:style>
  <w:style w:type="paragraph" w:styleId="2">
    <w:name w:val="heading 2"/>
    <w:basedOn w:val="a"/>
    <w:next w:val="a"/>
    <w:link w:val="20"/>
    <w:uiPriority w:val="99"/>
    <w:qFormat/>
    <w:rsid w:val="00F80E4E"/>
    <w:pPr>
      <w:keepNext/>
      <w:ind w:firstLine="720"/>
      <w:jc w:val="center"/>
      <w:outlineLvl w:val="1"/>
    </w:pPr>
    <w:rPr>
      <w:rFonts w:eastAsia="Calibri"/>
      <w:i/>
      <w:iCs/>
      <w:sz w:val="24"/>
      <w:szCs w:val="24"/>
    </w:rPr>
  </w:style>
  <w:style w:type="paragraph" w:styleId="3">
    <w:name w:val="heading 3"/>
    <w:basedOn w:val="a"/>
    <w:next w:val="a"/>
    <w:link w:val="30"/>
    <w:uiPriority w:val="99"/>
    <w:qFormat/>
    <w:rsid w:val="00F80E4E"/>
    <w:pPr>
      <w:keepNext/>
      <w:jc w:val="center"/>
      <w:outlineLvl w:val="2"/>
    </w:pPr>
    <w:rPr>
      <w:rFonts w:eastAsia="Calibri"/>
      <w:sz w:val="24"/>
      <w:szCs w:val="24"/>
      <w:u w:val="single"/>
    </w:rPr>
  </w:style>
  <w:style w:type="paragraph" w:styleId="4">
    <w:name w:val="heading 4"/>
    <w:basedOn w:val="a"/>
    <w:next w:val="a"/>
    <w:link w:val="40"/>
    <w:uiPriority w:val="99"/>
    <w:qFormat/>
    <w:rsid w:val="00F80E4E"/>
    <w:pPr>
      <w:keepNext/>
      <w:tabs>
        <w:tab w:val="left" w:pos="1980"/>
      </w:tabs>
      <w:jc w:val="center"/>
      <w:outlineLvl w:val="3"/>
    </w:pPr>
    <w:rPr>
      <w:rFonts w:eastAsia="Calibri"/>
      <w:sz w:val="24"/>
      <w:szCs w:val="24"/>
    </w:rPr>
  </w:style>
  <w:style w:type="paragraph" w:styleId="5">
    <w:name w:val="heading 5"/>
    <w:basedOn w:val="a"/>
    <w:next w:val="a"/>
    <w:link w:val="50"/>
    <w:uiPriority w:val="99"/>
    <w:qFormat/>
    <w:rsid w:val="006B7370"/>
    <w:pPr>
      <w:keepNext/>
      <w:keepLines/>
      <w:spacing w:before="200"/>
      <w:outlineLvl w:val="4"/>
    </w:pPr>
    <w:rPr>
      <w:rFonts w:ascii="Cambria" w:eastAsia="Calibri" w:hAnsi="Cambria"/>
      <w:color w:val="243F60"/>
    </w:rPr>
  </w:style>
  <w:style w:type="paragraph" w:styleId="9">
    <w:name w:val="heading 9"/>
    <w:basedOn w:val="a"/>
    <w:next w:val="a"/>
    <w:link w:val="90"/>
    <w:uiPriority w:val="99"/>
    <w:qFormat/>
    <w:rsid w:val="00AC5A47"/>
    <w:pPr>
      <w:keepNext/>
      <w:keepLines/>
      <w:spacing w:before="200"/>
      <w:outlineLvl w:val="8"/>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0E4E"/>
    <w:rPr>
      <w:rFonts w:ascii="Times New Roman" w:hAnsi="Times New Roman" w:cs="Times New Roman"/>
      <w:sz w:val="24"/>
      <w:szCs w:val="24"/>
      <w:lang w:eastAsia="ru-RU"/>
    </w:rPr>
  </w:style>
  <w:style w:type="character" w:customStyle="1" w:styleId="20">
    <w:name w:val="Заголовок 2 Знак"/>
    <w:link w:val="2"/>
    <w:uiPriority w:val="99"/>
    <w:locked/>
    <w:rsid w:val="00F80E4E"/>
    <w:rPr>
      <w:rFonts w:ascii="Times New Roman" w:hAnsi="Times New Roman" w:cs="Times New Roman"/>
      <w:i/>
      <w:iCs/>
      <w:sz w:val="24"/>
      <w:szCs w:val="24"/>
      <w:lang w:eastAsia="ru-RU"/>
    </w:rPr>
  </w:style>
  <w:style w:type="character" w:customStyle="1" w:styleId="30">
    <w:name w:val="Заголовок 3 Знак"/>
    <w:link w:val="3"/>
    <w:uiPriority w:val="99"/>
    <w:locked/>
    <w:rsid w:val="00F80E4E"/>
    <w:rPr>
      <w:rFonts w:ascii="Times New Roman" w:hAnsi="Times New Roman" w:cs="Times New Roman"/>
      <w:sz w:val="24"/>
      <w:szCs w:val="24"/>
      <w:u w:val="single"/>
      <w:lang w:eastAsia="ru-RU"/>
    </w:rPr>
  </w:style>
  <w:style w:type="character" w:customStyle="1" w:styleId="40">
    <w:name w:val="Заголовок 4 Знак"/>
    <w:link w:val="4"/>
    <w:uiPriority w:val="99"/>
    <w:locked/>
    <w:rsid w:val="00F80E4E"/>
    <w:rPr>
      <w:rFonts w:ascii="Times New Roman" w:hAnsi="Times New Roman" w:cs="Times New Roman"/>
      <w:sz w:val="24"/>
      <w:szCs w:val="24"/>
      <w:lang w:eastAsia="ru-RU"/>
    </w:rPr>
  </w:style>
  <w:style w:type="character" w:customStyle="1" w:styleId="50">
    <w:name w:val="Заголовок 5 Знак"/>
    <w:link w:val="5"/>
    <w:uiPriority w:val="99"/>
    <w:locked/>
    <w:rsid w:val="006B7370"/>
    <w:rPr>
      <w:rFonts w:ascii="Cambria" w:hAnsi="Cambria" w:cs="Times New Roman"/>
      <w:color w:val="243F60"/>
      <w:sz w:val="20"/>
      <w:szCs w:val="20"/>
      <w:lang w:eastAsia="ru-RU"/>
    </w:rPr>
  </w:style>
  <w:style w:type="character" w:customStyle="1" w:styleId="90">
    <w:name w:val="Заголовок 9 Знак"/>
    <w:link w:val="9"/>
    <w:uiPriority w:val="99"/>
    <w:locked/>
    <w:rsid w:val="00AC5A47"/>
    <w:rPr>
      <w:rFonts w:ascii="Cambria" w:hAnsi="Cambria" w:cs="Times New Roman"/>
      <w:i/>
      <w:iCs/>
      <w:color w:val="404040"/>
      <w:sz w:val="20"/>
      <w:szCs w:val="20"/>
      <w:lang w:eastAsia="ru-RU"/>
    </w:rPr>
  </w:style>
  <w:style w:type="paragraph" w:styleId="a3">
    <w:name w:val="header"/>
    <w:basedOn w:val="a"/>
    <w:link w:val="a4"/>
    <w:uiPriority w:val="99"/>
    <w:rsid w:val="00F80E4E"/>
    <w:pPr>
      <w:tabs>
        <w:tab w:val="center" w:pos="4677"/>
        <w:tab w:val="right" w:pos="9355"/>
      </w:tabs>
    </w:pPr>
    <w:rPr>
      <w:rFonts w:eastAsia="Calibri"/>
    </w:rPr>
  </w:style>
  <w:style w:type="character" w:customStyle="1" w:styleId="a4">
    <w:name w:val="Верхний колонтитул Знак"/>
    <w:link w:val="a3"/>
    <w:uiPriority w:val="99"/>
    <w:locked/>
    <w:rsid w:val="00F80E4E"/>
    <w:rPr>
      <w:rFonts w:ascii="Times New Roman" w:hAnsi="Times New Roman" w:cs="Times New Roman"/>
      <w:sz w:val="20"/>
      <w:szCs w:val="20"/>
      <w:lang w:eastAsia="ru-RU"/>
    </w:rPr>
  </w:style>
  <w:style w:type="paragraph" w:styleId="a5">
    <w:name w:val="footer"/>
    <w:basedOn w:val="a"/>
    <w:link w:val="a6"/>
    <w:uiPriority w:val="99"/>
    <w:rsid w:val="00F80E4E"/>
    <w:pPr>
      <w:tabs>
        <w:tab w:val="center" w:pos="4677"/>
        <w:tab w:val="right" w:pos="9355"/>
      </w:tabs>
    </w:pPr>
    <w:rPr>
      <w:rFonts w:eastAsia="Calibri"/>
    </w:rPr>
  </w:style>
  <w:style w:type="character" w:customStyle="1" w:styleId="a6">
    <w:name w:val="Нижний колонтитул Знак"/>
    <w:link w:val="a5"/>
    <w:uiPriority w:val="99"/>
    <w:locked/>
    <w:rsid w:val="00F80E4E"/>
    <w:rPr>
      <w:rFonts w:ascii="Times New Roman" w:hAnsi="Times New Roman" w:cs="Times New Roman"/>
      <w:sz w:val="20"/>
      <w:szCs w:val="20"/>
      <w:lang w:eastAsia="ru-RU"/>
    </w:rPr>
  </w:style>
  <w:style w:type="paragraph" w:styleId="a7">
    <w:name w:val="Body Text Indent"/>
    <w:basedOn w:val="a"/>
    <w:link w:val="a8"/>
    <w:uiPriority w:val="99"/>
    <w:rsid w:val="00F80E4E"/>
    <w:pPr>
      <w:ind w:firstLine="720"/>
      <w:jc w:val="both"/>
    </w:pPr>
    <w:rPr>
      <w:rFonts w:eastAsia="Calibri"/>
      <w:sz w:val="24"/>
      <w:szCs w:val="24"/>
    </w:rPr>
  </w:style>
  <w:style w:type="character" w:customStyle="1" w:styleId="a8">
    <w:name w:val="Основной текст с отступом Знак"/>
    <w:link w:val="a7"/>
    <w:uiPriority w:val="99"/>
    <w:locked/>
    <w:rsid w:val="00F80E4E"/>
    <w:rPr>
      <w:rFonts w:ascii="Times New Roman" w:hAnsi="Times New Roman" w:cs="Times New Roman"/>
      <w:sz w:val="24"/>
      <w:szCs w:val="24"/>
      <w:lang w:eastAsia="ru-RU"/>
    </w:rPr>
  </w:style>
  <w:style w:type="paragraph" w:styleId="a9">
    <w:name w:val="List Paragraph"/>
    <w:basedOn w:val="a"/>
    <w:uiPriority w:val="34"/>
    <w:qFormat/>
    <w:rsid w:val="00F80E4E"/>
    <w:pPr>
      <w:ind w:left="720"/>
      <w:contextualSpacing/>
    </w:pPr>
  </w:style>
  <w:style w:type="paragraph" w:styleId="aa">
    <w:name w:val="Body Text"/>
    <w:basedOn w:val="a"/>
    <w:link w:val="ab"/>
    <w:uiPriority w:val="99"/>
    <w:rsid w:val="00F80E4E"/>
    <w:pPr>
      <w:spacing w:after="120"/>
    </w:pPr>
    <w:rPr>
      <w:rFonts w:eastAsia="Calibri"/>
    </w:rPr>
  </w:style>
  <w:style w:type="character" w:customStyle="1" w:styleId="ab">
    <w:name w:val="Основной текст Знак"/>
    <w:link w:val="aa"/>
    <w:uiPriority w:val="99"/>
    <w:locked/>
    <w:rsid w:val="00F80E4E"/>
    <w:rPr>
      <w:rFonts w:ascii="Times New Roman" w:hAnsi="Times New Roman" w:cs="Times New Roman"/>
      <w:sz w:val="20"/>
      <w:szCs w:val="20"/>
      <w:lang w:eastAsia="ru-RU"/>
    </w:rPr>
  </w:style>
  <w:style w:type="paragraph" w:styleId="ac">
    <w:name w:val="Title"/>
    <w:basedOn w:val="a"/>
    <w:link w:val="ad"/>
    <w:uiPriority w:val="99"/>
    <w:qFormat/>
    <w:rsid w:val="00F80E4E"/>
    <w:pPr>
      <w:jc w:val="center"/>
    </w:pPr>
    <w:rPr>
      <w:rFonts w:eastAsia="Calibri"/>
      <w:sz w:val="24"/>
      <w:szCs w:val="24"/>
    </w:rPr>
  </w:style>
  <w:style w:type="character" w:customStyle="1" w:styleId="ad">
    <w:name w:val="Название Знак"/>
    <w:link w:val="ac"/>
    <w:uiPriority w:val="99"/>
    <w:locked/>
    <w:rsid w:val="00F80E4E"/>
    <w:rPr>
      <w:rFonts w:ascii="Times New Roman" w:hAnsi="Times New Roman" w:cs="Times New Roman"/>
      <w:sz w:val="24"/>
      <w:szCs w:val="24"/>
      <w:lang w:eastAsia="ru-RU"/>
    </w:rPr>
  </w:style>
  <w:style w:type="paragraph" w:styleId="21">
    <w:name w:val="Body Text Indent 2"/>
    <w:basedOn w:val="a"/>
    <w:link w:val="22"/>
    <w:uiPriority w:val="99"/>
    <w:rsid w:val="00F80E4E"/>
    <w:pPr>
      <w:spacing w:after="120" w:line="480" w:lineRule="auto"/>
      <w:ind w:left="283"/>
    </w:pPr>
    <w:rPr>
      <w:rFonts w:eastAsia="Calibri"/>
      <w:sz w:val="24"/>
      <w:szCs w:val="24"/>
    </w:rPr>
  </w:style>
  <w:style w:type="character" w:customStyle="1" w:styleId="22">
    <w:name w:val="Основной текст с отступом 2 Знак"/>
    <w:link w:val="21"/>
    <w:uiPriority w:val="99"/>
    <w:locked/>
    <w:rsid w:val="00F80E4E"/>
    <w:rPr>
      <w:rFonts w:ascii="Times New Roman" w:hAnsi="Times New Roman" w:cs="Times New Roman"/>
      <w:sz w:val="24"/>
      <w:szCs w:val="24"/>
      <w:lang w:eastAsia="ru-RU"/>
    </w:rPr>
  </w:style>
  <w:style w:type="paragraph" w:styleId="31">
    <w:name w:val="Body Text Indent 3"/>
    <w:basedOn w:val="a"/>
    <w:link w:val="32"/>
    <w:uiPriority w:val="99"/>
    <w:rsid w:val="00F80E4E"/>
    <w:pPr>
      <w:spacing w:after="120"/>
      <w:ind w:left="283"/>
    </w:pPr>
    <w:rPr>
      <w:rFonts w:eastAsia="Calibri"/>
      <w:sz w:val="16"/>
      <w:szCs w:val="16"/>
    </w:rPr>
  </w:style>
  <w:style w:type="character" w:customStyle="1" w:styleId="32">
    <w:name w:val="Основной текст с отступом 3 Знак"/>
    <w:link w:val="31"/>
    <w:uiPriority w:val="99"/>
    <w:locked/>
    <w:rsid w:val="00F80E4E"/>
    <w:rPr>
      <w:rFonts w:ascii="Times New Roman" w:hAnsi="Times New Roman" w:cs="Times New Roman"/>
      <w:sz w:val="16"/>
      <w:szCs w:val="16"/>
      <w:lang w:eastAsia="ru-RU"/>
    </w:rPr>
  </w:style>
  <w:style w:type="character" w:customStyle="1" w:styleId="apple-style-span">
    <w:name w:val="apple-style-span"/>
    <w:uiPriority w:val="99"/>
    <w:rsid w:val="00F80E4E"/>
    <w:rPr>
      <w:rFonts w:cs="Times New Roman"/>
    </w:rPr>
  </w:style>
  <w:style w:type="paragraph" w:styleId="ae">
    <w:name w:val="Normal (Web)"/>
    <w:basedOn w:val="a"/>
    <w:uiPriority w:val="99"/>
    <w:rsid w:val="00F80E4E"/>
    <w:pPr>
      <w:spacing w:before="100" w:beforeAutospacing="1" w:after="100" w:afterAutospacing="1"/>
    </w:pPr>
    <w:rPr>
      <w:sz w:val="24"/>
      <w:szCs w:val="24"/>
    </w:rPr>
  </w:style>
  <w:style w:type="character" w:customStyle="1" w:styleId="apple-converted-space">
    <w:name w:val="apple-converted-space"/>
    <w:rsid w:val="00F80E4E"/>
    <w:rPr>
      <w:rFonts w:cs="Times New Roman"/>
    </w:rPr>
  </w:style>
  <w:style w:type="character" w:styleId="af">
    <w:name w:val="Strong"/>
    <w:uiPriority w:val="22"/>
    <w:qFormat/>
    <w:rsid w:val="00F80E4E"/>
    <w:rPr>
      <w:rFonts w:cs="Times New Roman"/>
      <w:b/>
    </w:rPr>
  </w:style>
  <w:style w:type="character" w:customStyle="1" w:styleId="editsection">
    <w:name w:val="editsection"/>
    <w:uiPriority w:val="99"/>
    <w:rsid w:val="00F80E4E"/>
    <w:rPr>
      <w:rFonts w:cs="Times New Roman"/>
    </w:rPr>
  </w:style>
  <w:style w:type="character" w:customStyle="1" w:styleId="mw-headline">
    <w:name w:val="mw-headline"/>
    <w:uiPriority w:val="99"/>
    <w:rsid w:val="00F80E4E"/>
    <w:rPr>
      <w:rFonts w:cs="Times New Roman"/>
    </w:rPr>
  </w:style>
  <w:style w:type="paragraph" w:customStyle="1" w:styleId="Default">
    <w:name w:val="Default"/>
    <w:uiPriority w:val="99"/>
    <w:rsid w:val="00F80E4E"/>
    <w:pPr>
      <w:autoSpaceDE w:val="0"/>
      <w:autoSpaceDN w:val="0"/>
      <w:adjustRightInd w:val="0"/>
    </w:pPr>
    <w:rPr>
      <w:rFonts w:ascii="Times New Roman" w:hAnsi="Times New Roman"/>
      <w:color w:val="000000"/>
      <w:sz w:val="24"/>
      <w:szCs w:val="24"/>
      <w:lang w:eastAsia="en-US"/>
    </w:rPr>
  </w:style>
  <w:style w:type="character" w:customStyle="1" w:styleId="11">
    <w:name w:val="Заголовок №1_"/>
    <w:link w:val="12"/>
    <w:uiPriority w:val="99"/>
    <w:locked/>
    <w:rsid w:val="00F80E4E"/>
    <w:rPr>
      <w:rFonts w:ascii="Times New Roman" w:hAnsi="Times New Roman" w:cs="Times New Roman"/>
      <w:sz w:val="23"/>
      <w:szCs w:val="23"/>
      <w:shd w:val="clear" w:color="auto" w:fill="FFFFFF"/>
    </w:rPr>
  </w:style>
  <w:style w:type="character" w:customStyle="1" w:styleId="af0">
    <w:name w:val="Основной текст_"/>
    <w:link w:val="13"/>
    <w:uiPriority w:val="99"/>
    <w:locked/>
    <w:rsid w:val="00F80E4E"/>
    <w:rPr>
      <w:rFonts w:ascii="Times New Roman" w:hAnsi="Times New Roman" w:cs="Times New Roman"/>
      <w:sz w:val="20"/>
      <w:szCs w:val="20"/>
      <w:shd w:val="clear" w:color="auto" w:fill="FFFFFF"/>
    </w:rPr>
  </w:style>
  <w:style w:type="character" w:customStyle="1" w:styleId="BookmanOldStyle">
    <w:name w:val="Основной текст + Bookman Old Style"/>
    <w:aliases w:val="9,5 pt,Курсив"/>
    <w:uiPriority w:val="99"/>
    <w:rsid w:val="00F80E4E"/>
    <w:rPr>
      <w:rFonts w:ascii="Bookman Old Style" w:hAnsi="Bookman Old Style" w:cs="Bookman Old Style"/>
      <w:i/>
      <w:iCs/>
      <w:sz w:val="19"/>
      <w:szCs w:val="19"/>
      <w:shd w:val="clear" w:color="auto" w:fill="FFFFFF"/>
    </w:rPr>
  </w:style>
  <w:style w:type="paragraph" w:customStyle="1" w:styleId="12">
    <w:name w:val="Заголовок №1"/>
    <w:basedOn w:val="a"/>
    <w:link w:val="11"/>
    <w:uiPriority w:val="99"/>
    <w:rsid w:val="00F80E4E"/>
    <w:pPr>
      <w:shd w:val="clear" w:color="auto" w:fill="FFFFFF"/>
      <w:spacing w:after="300" w:line="298" w:lineRule="exact"/>
      <w:jc w:val="center"/>
      <w:outlineLvl w:val="0"/>
    </w:pPr>
    <w:rPr>
      <w:rFonts w:eastAsia="Calibri"/>
      <w:sz w:val="23"/>
      <w:szCs w:val="23"/>
    </w:rPr>
  </w:style>
  <w:style w:type="paragraph" w:customStyle="1" w:styleId="13">
    <w:name w:val="Основной текст1"/>
    <w:basedOn w:val="a"/>
    <w:link w:val="af0"/>
    <w:uiPriority w:val="99"/>
    <w:rsid w:val="00F80E4E"/>
    <w:pPr>
      <w:shd w:val="clear" w:color="auto" w:fill="FFFFFF"/>
      <w:spacing w:before="120" w:line="226" w:lineRule="exact"/>
      <w:jc w:val="both"/>
    </w:pPr>
    <w:rPr>
      <w:rFonts w:eastAsia="Calibri"/>
    </w:rPr>
  </w:style>
  <w:style w:type="character" w:customStyle="1" w:styleId="23">
    <w:name w:val="Основной текст (2)_"/>
    <w:uiPriority w:val="99"/>
    <w:rsid w:val="00F80E4E"/>
    <w:rPr>
      <w:rFonts w:ascii="Times New Roman" w:hAnsi="Times New Roman" w:cs="Times New Roman"/>
      <w:spacing w:val="0"/>
      <w:sz w:val="16"/>
      <w:szCs w:val="16"/>
    </w:rPr>
  </w:style>
  <w:style w:type="character" w:customStyle="1" w:styleId="24">
    <w:name w:val="Основной текст (2)"/>
    <w:uiPriority w:val="99"/>
    <w:rsid w:val="00F80E4E"/>
    <w:rPr>
      <w:rFonts w:ascii="Times New Roman" w:hAnsi="Times New Roman" w:cs="Times New Roman"/>
      <w:spacing w:val="0"/>
      <w:sz w:val="16"/>
      <w:szCs w:val="16"/>
    </w:rPr>
  </w:style>
  <w:style w:type="paragraph" w:customStyle="1" w:styleId="25">
    <w:name w:val="Основной текст2"/>
    <w:basedOn w:val="a"/>
    <w:uiPriority w:val="99"/>
    <w:rsid w:val="00F80E4E"/>
    <w:pPr>
      <w:shd w:val="clear" w:color="auto" w:fill="FFFFFF"/>
      <w:spacing w:before="120" w:line="226" w:lineRule="exact"/>
      <w:jc w:val="both"/>
    </w:pPr>
    <w:rPr>
      <w:color w:val="000000"/>
    </w:rPr>
  </w:style>
  <w:style w:type="character" w:customStyle="1" w:styleId="BookmanOldStyle3">
    <w:name w:val="Основной текст + Bookman Old Style3"/>
    <w:aliases w:val="9 pt"/>
    <w:uiPriority w:val="99"/>
    <w:rsid w:val="00F80E4E"/>
    <w:rPr>
      <w:rFonts w:ascii="Bookman Old Style" w:hAnsi="Bookman Old Style" w:cs="Bookman Old Style"/>
      <w:spacing w:val="0"/>
      <w:sz w:val="18"/>
      <w:szCs w:val="18"/>
      <w:shd w:val="clear" w:color="auto" w:fill="FFFFFF"/>
    </w:rPr>
  </w:style>
  <w:style w:type="character" w:customStyle="1" w:styleId="120">
    <w:name w:val="Заголовок №1 (2)_"/>
    <w:link w:val="121"/>
    <w:uiPriority w:val="99"/>
    <w:locked/>
    <w:rsid w:val="00F80E4E"/>
    <w:rPr>
      <w:rFonts w:ascii="Bookman Old Style" w:hAnsi="Bookman Old Style" w:cs="Bookman Old Style"/>
      <w:w w:val="75"/>
      <w:sz w:val="24"/>
      <w:szCs w:val="24"/>
      <w:shd w:val="clear" w:color="auto" w:fill="FFFFFF"/>
    </w:rPr>
  </w:style>
  <w:style w:type="character" w:customStyle="1" w:styleId="BookmanOldStyle2">
    <w:name w:val="Основной текст + Bookman Old Style2"/>
    <w:aliases w:val="9 pt4,Курсив2"/>
    <w:uiPriority w:val="99"/>
    <w:rsid w:val="00F80E4E"/>
    <w:rPr>
      <w:rFonts w:ascii="Bookman Old Style" w:hAnsi="Bookman Old Style" w:cs="Bookman Old Style"/>
      <w:i/>
      <w:iCs/>
      <w:spacing w:val="0"/>
      <w:sz w:val="18"/>
      <w:szCs w:val="18"/>
      <w:shd w:val="clear" w:color="auto" w:fill="FFFFFF"/>
    </w:rPr>
  </w:style>
  <w:style w:type="character" w:customStyle="1" w:styleId="26">
    <w:name w:val="Заголовок №2_"/>
    <w:link w:val="27"/>
    <w:uiPriority w:val="99"/>
    <w:locked/>
    <w:rsid w:val="00F80E4E"/>
    <w:rPr>
      <w:rFonts w:ascii="Times New Roman" w:hAnsi="Times New Roman" w:cs="Times New Roman"/>
      <w:sz w:val="20"/>
      <w:szCs w:val="20"/>
      <w:shd w:val="clear" w:color="auto" w:fill="FFFFFF"/>
    </w:rPr>
  </w:style>
  <w:style w:type="character" w:customStyle="1" w:styleId="2BookmanOldStyle">
    <w:name w:val="Заголовок №2 + Bookman Old Style"/>
    <w:aliases w:val="9 pt3"/>
    <w:uiPriority w:val="99"/>
    <w:rsid w:val="00F80E4E"/>
    <w:rPr>
      <w:rFonts w:ascii="Bookman Old Style" w:hAnsi="Bookman Old Style" w:cs="Bookman Old Style"/>
      <w:sz w:val="18"/>
      <w:szCs w:val="18"/>
      <w:shd w:val="clear" w:color="auto" w:fill="FFFFFF"/>
    </w:rPr>
  </w:style>
  <w:style w:type="character" w:customStyle="1" w:styleId="33">
    <w:name w:val="Заголовок №3_"/>
    <w:link w:val="34"/>
    <w:uiPriority w:val="99"/>
    <w:locked/>
    <w:rsid w:val="00F80E4E"/>
    <w:rPr>
      <w:rFonts w:ascii="Bookman Old Style" w:hAnsi="Bookman Old Style" w:cs="Bookman Old Style"/>
      <w:sz w:val="18"/>
      <w:szCs w:val="18"/>
      <w:shd w:val="clear" w:color="auto" w:fill="FFFFFF"/>
    </w:rPr>
  </w:style>
  <w:style w:type="paragraph" w:customStyle="1" w:styleId="121">
    <w:name w:val="Заголовок №1 (2)"/>
    <w:basedOn w:val="a"/>
    <w:link w:val="120"/>
    <w:uiPriority w:val="99"/>
    <w:rsid w:val="00F80E4E"/>
    <w:pPr>
      <w:shd w:val="clear" w:color="auto" w:fill="FFFFFF"/>
      <w:spacing w:before="360" w:after="120" w:line="269" w:lineRule="exact"/>
      <w:jc w:val="center"/>
      <w:outlineLvl w:val="0"/>
    </w:pPr>
    <w:rPr>
      <w:rFonts w:ascii="Bookman Old Style" w:eastAsia="Calibri" w:hAnsi="Bookman Old Style"/>
      <w:w w:val="75"/>
      <w:sz w:val="24"/>
      <w:szCs w:val="24"/>
    </w:rPr>
  </w:style>
  <w:style w:type="paragraph" w:customStyle="1" w:styleId="27">
    <w:name w:val="Заголовок №2"/>
    <w:basedOn w:val="a"/>
    <w:link w:val="26"/>
    <w:uiPriority w:val="99"/>
    <w:rsid w:val="00F80E4E"/>
    <w:pPr>
      <w:shd w:val="clear" w:color="auto" w:fill="FFFFFF"/>
      <w:spacing w:before="120" w:after="120" w:line="240" w:lineRule="atLeast"/>
      <w:outlineLvl w:val="1"/>
    </w:pPr>
    <w:rPr>
      <w:rFonts w:eastAsia="Calibri"/>
    </w:rPr>
  </w:style>
  <w:style w:type="paragraph" w:customStyle="1" w:styleId="34">
    <w:name w:val="Заголовок №3"/>
    <w:basedOn w:val="a"/>
    <w:link w:val="33"/>
    <w:uiPriority w:val="99"/>
    <w:rsid w:val="00F80E4E"/>
    <w:pPr>
      <w:shd w:val="clear" w:color="auto" w:fill="FFFFFF"/>
      <w:spacing w:before="120" w:after="120" w:line="240" w:lineRule="atLeast"/>
      <w:outlineLvl w:val="2"/>
    </w:pPr>
    <w:rPr>
      <w:rFonts w:ascii="Bookman Old Style" w:eastAsia="Calibri" w:hAnsi="Bookman Old Style"/>
      <w:sz w:val="18"/>
      <w:szCs w:val="18"/>
    </w:rPr>
  </w:style>
  <w:style w:type="character" w:customStyle="1" w:styleId="100">
    <w:name w:val="Основной текст (10)_"/>
    <w:uiPriority w:val="99"/>
    <w:rsid w:val="00F80E4E"/>
    <w:rPr>
      <w:rFonts w:ascii="Bookman Old Style" w:hAnsi="Bookman Old Style" w:cs="Bookman Old Style"/>
      <w:spacing w:val="0"/>
      <w:sz w:val="8"/>
      <w:szCs w:val="8"/>
      <w:lang w:val="en-US"/>
    </w:rPr>
  </w:style>
  <w:style w:type="character" w:customStyle="1" w:styleId="101">
    <w:name w:val="Основной текст (10)"/>
    <w:uiPriority w:val="99"/>
    <w:rsid w:val="00F80E4E"/>
    <w:rPr>
      <w:rFonts w:ascii="Bookman Old Style" w:hAnsi="Bookman Old Style" w:cs="Bookman Old Style"/>
      <w:spacing w:val="0"/>
      <w:sz w:val="8"/>
      <w:szCs w:val="8"/>
      <w:lang w:val="en-US"/>
    </w:rPr>
  </w:style>
  <w:style w:type="character" w:customStyle="1" w:styleId="110">
    <w:name w:val="Основной текст (11)_"/>
    <w:uiPriority w:val="99"/>
    <w:rsid w:val="00F80E4E"/>
    <w:rPr>
      <w:rFonts w:ascii="Bookman Old Style" w:hAnsi="Bookman Old Style" w:cs="Bookman Old Style"/>
      <w:spacing w:val="0"/>
      <w:sz w:val="19"/>
      <w:szCs w:val="19"/>
    </w:rPr>
  </w:style>
  <w:style w:type="character" w:customStyle="1" w:styleId="111">
    <w:name w:val="Основной текст (11)"/>
    <w:uiPriority w:val="99"/>
    <w:rsid w:val="00F80E4E"/>
    <w:rPr>
      <w:rFonts w:ascii="Bookman Old Style" w:hAnsi="Bookman Old Style" w:cs="Bookman Old Style"/>
      <w:spacing w:val="0"/>
      <w:sz w:val="19"/>
      <w:szCs w:val="19"/>
    </w:rPr>
  </w:style>
  <w:style w:type="character" w:customStyle="1" w:styleId="BookmanOldStyle1">
    <w:name w:val="Основной текст + Bookman Old Style1"/>
    <w:aliases w:val="9 pt2,Интервал 1 pt"/>
    <w:uiPriority w:val="99"/>
    <w:rsid w:val="00F80E4E"/>
    <w:rPr>
      <w:rFonts w:ascii="Bookman Old Style" w:hAnsi="Bookman Old Style" w:cs="Bookman Old Style"/>
      <w:spacing w:val="30"/>
      <w:sz w:val="18"/>
      <w:szCs w:val="18"/>
      <w:shd w:val="clear" w:color="auto" w:fill="FFFFFF"/>
    </w:rPr>
  </w:style>
  <w:style w:type="character" w:customStyle="1" w:styleId="122">
    <w:name w:val="Основной текст (12)_"/>
    <w:link w:val="123"/>
    <w:uiPriority w:val="99"/>
    <w:locked/>
    <w:rsid w:val="00F80E4E"/>
    <w:rPr>
      <w:rFonts w:ascii="Bookman Old Style" w:hAnsi="Bookman Old Style" w:cs="Bookman Old Style"/>
      <w:sz w:val="18"/>
      <w:szCs w:val="18"/>
      <w:shd w:val="clear" w:color="auto" w:fill="FFFFFF"/>
    </w:rPr>
  </w:style>
  <w:style w:type="character" w:customStyle="1" w:styleId="124">
    <w:name w:val="Основной текст (12) + Не курсив"/>
    <w:uiPriority w:val="99"/>
    <w:rsid w:val="00F80E4E"/>
    <w:rPr>
      <w:rFonts w:ascii="Bookman Old Style" w:hAnsi="Bookman Old Style" w:cs="Bookman Old Style"/>
      <w:i/>
      <w:iCs/>
      <w:sz w:val="18"/>
      <w:szCs w:val="18"/>
      <w:shd w:val="clear" w:color="auto" w:fill="FFFFFF"/>
    </w:rPr>
  </w:style>
  <w:style w:type="character" w:customStyle="1" w:styleId="130">
    <w:name w:val="Основной текст (13)_"/>
    <w:link w:val="131"/>
    <w:uiPriority w:val="99"/>
    <w:locked/>
    <w:rsid w:val="00F80E4E"/>
    <w:rPr>
      <w:rFonts w:ascii="Bookman Old Style" w:hAnsi="Bookman Old Style" w:cs="Bookman Old Style"/>
      <w:sz w:val="19"/>
      <w:szCs w:val="19"/>
      <w:shd w:val="clear" w:color="auto" w:fill="FFFFFF"/>
    </w:rPr>
  </w:style>
  <w:style w:type="paragraph" w:customStyle="1" w:styleId="123">
    <w:name w:val="Основной текст (12)"/>
    <w:basedOn w:val="a"/>
    <w:link w:val="122"/>
    <w:uiPriority w:val="99"/>
    <w:rsid w:val="00F80E4E"/>
    <w:pPr>
      <w:shd w:val="clear" w:color="auto" w:fill="FFFFFF"/>
      <w:spacing w:after="120" w:line="226" w:lineRule="exact"/>
      <w:ind w:firstLine="340"/>
      <w:jc w:val="both"/>
    </w:pPr>
    <w:rPr>
      <w:rFonts w:ascii="Bookman Old Style" w:eastAsia="Calibri" w:hAnsi="Bookman Old Style"/>
      <w:sz w:val="18"/>
      <w:szCs w:val="18"/>
    </w:rPr>
  </w:style>
  <w:style w:type="paragraph" w:customStyle="1" w:styleId="131">
    <w:name w:val="Основной текст (13)"/>
    <w:basedOn w:val="a"/>
    <w:link w:val="130"/>
    <w:uiPriority w:val="99"/>
    <w:rsid w:val="00F80E4E"/>
    <w:pPr>
      <w:shd w:val="clear" w:color="auto" w:fill="FFFFFF"/>
      <w:spacing w:before="120" w:line="240" w:lineRule="atLeast"/>
    </w:pPr>
    <w:rPr>
      <w:rFonts w:ascii="Bookman Old Style" w:eastAsia="Calibri" w:hAnsi="Bookman Old Style"/>
      <w:sz w:val="19"/>
      <w:szCs w:val="19"/>
    </w:rPr>
  </w:style>
  <w:style w:type="character" w:customStyle="1" w:styleId="15">
    <w:name w:val="Основной текст (15)_"/>
    <w:link w:val="150"/>
    <w:uiPriority w:val="99"/>
    <w:locked/>
    <w:rsid w:val="00F80E4E"/>
    <w:rPr>
      <w:rFonts w:ascii="Bookman Old Style" w:hAnsi="Bookman Old Style" w:cs="Bookman Old Style"/>
      <w:sz w:val="20"/>
      <w:szCs w:val="20"/>
      <w:shd w:val="clear" w:color="auto" w:fill="FFFFFF"/>
    </w:rPr>
  </w:style>
  <w:style w:type="character" w:customStyle="1" w:styleId="132">
    <w:name w:val="Заголовок №1 (3)_"/>
    <w:link w:val="133"/>
    <w:uiPriority w:val="99"/>
    <w:locked/>
    <w:rsid w:val="00F80E4E"/>
    <w:rPr>
      <w:rFonts w:ascii="Bookman Old Style" w:hAnsi="Bookman Old Style" w:cs="Bookman Old Style"/>
      <w:sz w:val="18"/>
      <w:szCs w:val="18"/>
      <w:shd w:val="clear" w:color="auto" w:fill="FFFFFF"/>
    </w:rPr>
  </w:style>
  <w:style w:type="character" w:customStyle="1" w:styleId="14">
    <w:name w:val="Основной текст (14)_"/>
    <w:link w:val="140"/>
    <w:uiPriority w:val="99"/>
    <w:locked/>
    <w:rsid w:val="00F80E4E"/>
    <w:rPr>
      <w:rFonts w:ascii="Arial Unicode MS" w:eastAsia="Arial Unicode MS" w:cs="Arial Unicode MS"/>
      <w:sz w:val="18"/>
      <w:szCs w:val="18"/>
      <w:shd w:val="clear" w:color="auto" w:fill="FFFFFF"/>
    </w:rPr>
  </w:style>
  <w:style w:type="character" w:customStyle="1" w:styleId="140pt">
    <w:name w:val="Основной текст (14) + Интервал 0 pt"/>
    <w:uiPriority w:val="99"/>
    <w:rsid w:val="00F80E4E"/>
    <w:rPr>
      <w:rFonts w:ascii="Arial Unicode MS" w:eastAsia="Arial Unicode MS" w:cs="Arial Unicode MS"/>
      <w:spacing w:val="-10"/>
      <w:sz w:val="18"/>
      <w:szCs w:val="18"/>
      <w:shd w:val="clear" w:color="auto" w:fill="FFFFFF"/>
    </w:rPr>
  </w:style>
  <w:style w:type="paragraph" w:customStyle="1" w:styleId="150">
    <w:name w:val="Основной текст (15)"/>
    <w:basedOn w:val="a"/>
    <w:link w:val="15"/>
    <w:uiPriority w:val="99"/>
    <w:rsid w:val="00F80E4E"/>
    <w:pPr>
      <w:shd w:val="clear" w:color="auto" w:fill="FFFFFF"/>
      <w:spacing w:line="240" w:lineRule="atLeast"/>
    </w:pPr>
    <w:rPr>
      <w:rFonts w:ascii="Bookman Old Style" w:eastAsia="Calibri" w:hAnsi="Bookman Old Style"/>
    </w:rPr>
  </w:style>
  <w:style w:type="paragraph" w:customStyle="1" w:styleId="133">
    <w:name w:val="Заголовок №1 (3)"/>
    <w:basedOn w:val="a"/>
    <w:link w:val="132"/>
    <w:uiPriority w:val="99"/>
    <w:rsid w:val="00F80E4E"/>
    <w:pPr>
      <w:shd w:val="clear" w:color="auto" w:fill="FFFFFF"/>
      <w:spacing w:before="120" w:after="120" w:line="240" w:lineRule="atLeast"/>
      <w:outlineLvl w:val="0"/>
    </w:pPr>
    <w:rPr>
      <w:rFonts w:ascii="Bookman Old Style" w:eastAsia="Calibri" w:hAnsi="Bookman Old Style"/>
      <w:sz w:val="18"/>
      <w:szCs w:val="18"/>
    </w:rPr>
  </w:style>
  <w:style w:type="paragraph" w:customStyle="1" w:styleId="140">
    <w:name w:val="Основной текст (14)"/>
    <w:basedOn w:val="a"/>
    <w:link w:val="14"/>
    <w:uiPriority w:val="99"/>
    <w:rsid w:val="00F80E4E"/>
    <w:pPr>
      <w:shd w:val="clear" w:color="auto" w:fill="FFFFFF"/>
      <w:spacing w:before="120" w:line="240" w:lineRule="atLeast"/>
    </w:pPr>
    <w:rPr>
      <w:rFonts w:ascii="Arial Unicode MS" w:eastAsia="Arial Unicode MS" w:hAnsi="Calibri"/>
      <w:sz w:val="18"/>
      <w:szCs w:val="18"/>
    </w:rPr>
  </w:style>
  <w:style w:type="character" w:customStyle="1" w:styleId="af1">
    <w:name w:val="Основной текст + Курсив"/>
    <w:uiPriority w:val="99"/>
    <w:rsid w:val="00F80E4E"/>
    <w:rPr>
      <w:rFonts w:ascii="Bookman Old Style" w:hAnsi="Bookman Old Style" w:cs="Bookman Old Style"/>
      <w:i/>
      <w:iCs/>
      <w:spacing w:val="0"/>
      <w:sz w:val="26"/>
      <w:szCs w:val="26"/>
      <w:shd w:val="clear" w:color="auto" w:fill="FFFFFF"/>
    </w:rPr>
  </w:style>
  <w:style w:type="character" w:customStyle="1" w:styleId="28">
    <w:name w:val="Подпись к картинке (2)_"/>
    <w:link w:val="29"/>
    <w:uiPriority w:val="99"/>
    <w:locked/>
    <w:rsid w:val="00F80E4E"/>
    <w:rPr>
      <w:rFonts w:ascii="Times New Roman" w:hAnsi="Times New Roman" w:cs="Times New Roman"/>
      <w:sz w:val="23"/>
      <w:szCs w:val="23"/>
      <w:shd w:val="clear" w:color="auto" w:fill="FFFFFF"/>
    </w:rPr>
  </w:style>
  <w:style w:type="character" w:customStyle="1" w:styleId="af2">
    <w:name w:val="Подпись к картинке_"/>
    <w:link w:val="af3"/>
    <w:uiPriority w:val="99"/>
    <w:locked/>
    <w:rsid w:val="00F80E4E"/>
    <w:rPr>
      <w:rFonts w:ascii="Times New Roman" w:hAnsi="Times New Roman" w:cs="Times New Roman"/>
      <w:spacing w:val="-10"/>
      <w:sz w:val="25"/>
      <w:szCs w:val="25"/>
      <w:shd w:val="clear" w:color="auto" w:fill="FFFFFF"/>
    </w:rPr>
  </w:style>
  <w:style w:type="character" w:customStyle="1" w:styleId="af4">
    <w:name w:val="Подпись к картинке + Курсив"/>
    <w:aliases w:val="Интервал 0 pt"/>
    <w:uiPriority w:val="99"/>
    <w:rsid w:val="00F80E4E"/>
    <w:rPr>
      <w:rFonts w:ascii="Times New Roman" w:hAnsi="Times New Roman" w:cs="Times New Roman"/>
      <w:i/>
      <w:iCs/>
      <w:spacing w:val="0"/>
      <w:sz w:val="25"/>
      <w:szCs w:val="25"/>
      <w:shd w:val="clear" w:color="auto" w:fill="FFFFFF"/>
    </w:rPr>
  </w:style>
  <w:style w:type="character" w:customStyle="1" w:styleId="35">
    <w:name w:val="Основной текст (3)_"/>
    <w:link w:val="36"/>
    <w:uiPriority w:val="99"/>
    <w:locked/>
    <w:rsid w:val="00F80E4E"/>
    <w:rPr>
      <w:rFonts w:ascii="Times New Roman" w:hAnsi="Times New Roman" w:cs="Times New Roman"/>
      <w:sz w:val="30"/>
      <w:szCs w:val="30"/>
      <w:shd w:val="clear" w:color="auto" w:fill="FFFFFF"/>
    </w:rPr>
  </w:style>
  <w:style w:type="character" w:customStyle="1" w:styleId="41">
    <w:name w:val="Основной текст (4)_"/>
    <w:link w:val="42"/>
    <w:uiPriority w:val="99"/>
    <w:locked/>
    <w:rsid w:val="00F80E4E"/>
    <w:rPr>
      <w:rFonts w:ascii="Times New Roman" w:hAnsi="Times New Roman" w:cs="Times New Roman"/>
      <w:sz w:val="30"/>
      <w:szCs w:val="30"/>
      <w:shd w:val="clear" w:color="auto" w:fill="FFFFFF"/>
    </w:rPr>
  </w:style>
  <w:style w:type="character" w:customStyle="1" w:styleId="37">
    <w:name w:val="Основной текст (3) + Не полужирный"/>
    <w:aliases w:val="Не курсив"/>
    <w:uiPriority w:val="99"/>
    <w:rsid w:val="00F80E4E"/>
    <w:rPr>
      <w:rFonts w:ascii="Times New Roman" w:hAnsi="Times New Roman" w:cs="Times New Roman"/>
      <w:b/>
      <w:bCs/>
      <w:i/>
      <w:iCs/>
      <w:sz w:val="30"/>
      <w:szCs w:val="30"/>
      <w:shd w:val="clear" w:color="auto" w:fill="FFFFFF"/>
    </w:rPr>
  </w:style>
  <w:style w:type="paragraph" w:customStyle="1" w:styleId="29">
    <w:name w:val="Подпись к картинке (2)"/>
    <w:basedOn w:val="a"/>
    <w:link w:val="28"/>
    <w:uiPriority w:val="99"/>
    <w:rsid w:val="00F80E4E"/>
    <w:pPr>
      <w:shd w:val="clear" w:color="auto" w:fill="FFFFFF"/>
      <w:spacing w:line="230" w:lineRule="exact"/>
      <w:ind w:firstLine="1940"/>
      <w:jc w:val="both"/>
    </w:pPr>
    <w:rPr>
      <w:rFonts w:eastAsia="Calibri"/>
      <w:sz w:val="23"/>
      <w:szCs w:val="23"/>
    </w:rPr>
  </w:style>
  <w:style w:type="paragraph" w:customStyle="1" w:styleId="af3">
    <w:name w:val="Подпись к картинке"/>
    <w:basedOn w:val="a"/>
    <w:link w:val="af2"/>
    <w:uiPriority w:val="99"/>
    <w:rsid w:val="00F80E4E"/>
    <w:pPr>
      <w:shd w:val="clear" w:color="auto" w:fill="FFFFFF"/>
      <w:spacing w:line="259" w:lineRule="exact"/>
      <w:jc w:val="center"/>
    </w:pPr>
    <w:rPr>
      <w:rFonts w:eastAsia="Calibri"/>
      <w:spacing w:val="-10"/>
      <w:sz w:val="25"/>
      <w:szCs w:val="25"/>
    </w:rPr>
  </w:style>
  <w:style w:type="paragraph" w:customStyle="1" w:styleId="36">
    <w:name w:val="Основной текст (3)"/>
    <w:basedOn w:val="a"/>
    <w:link w:val="35"/>
    <w:uiPriority w:val="99"/>
    <w:rsid w:val="00F80E4E"/>
    <w:pPr>
      <w:shd w:val="clear" w:color="auto" w:fill="FFFFFF"/>
      <w:spacing w:before="300" w:line="302" w:lineRule="exact"/>
      <w:ind w:firstLine="480"/>
      <w:jc w:val="both"/>
    </w:pPr>
    <w:rPr>
      <w:rFonts w:eastAsia="Calibri"/>
      <w:sz w:val="30"/>
      <w:szCs w:val="30"/>
    </w:rPr>
  </w:style>
  <w:style w:type="paragraph" w:customStyle="1" w:styleId="42">
    <w:name w:val="Основной текст (4)"/>
    <w:basedOn w:val="a"/>
    <w:link w:val="41"/>
    <w:uiPriority w:val="99"/>
    <w:rsid w:val="00F80E4E"/>
    <w:pPr>
      <w:shd w:val="clear" w:color="auto" w:fill="FFFFFF"/>
      <w:spacing w:line="302" w:lineRule="exact"/>
      <w:ind w:firstLine="480"/>
      <w:jc w:val="both"/>
    </w:pPr>
    <w:rPr>
      <w:rFonts w:eastAsia="Calibri"/>
      <w:sz w:val="30"/>
      <w:szCs w:val="30"/>
    </w:rPr>
  </w:style>
  <w:style w:type="character" w:customStyle="1" w:styleId="2FrankRuehl">
    <w:name w:val="Основной текст (2) + FrankRuehl"/>
    <w:aliases w:val="13,5 pt4,Не курсив1,Интервал 0 pt2"/>
    <w:uiPriority w:val="99"/>
    <w:rsid w:val="00F80E4E"/>
    <w:rPr>
      <w:rFonts w:ascii="FrankRuehl" w:hAnsi="FrankRuehl" w:cs="FrankRuehl"/>
      <w:i/>
      <w:iCs/>
      <w:spacing w:val="-10"/>
      <w:sz w:val="27"/>
      <w:szCs w:val="27"/>
      <w:lang w:bidi="he-IL"/>
    </w:rPr>
  </w:style>
  <w:style w:type="character" w:customStyle="1" w:styleId="2TimesNewRoman">
    <w:name w:val="Основной текст (2) + Times New Roman"/>
    <w:aliases w:val="11,5 pt3"/>
    <w:uiPriority w:val="99"/>
    <w:rsid w:val="00F80E4E"/>
    <w:rPr>
      <w:rFonts w:ascii="Times New Roman" w:hAnsi="Times New Roman" w:cs="Times New Roman"/>
      <w:spacing w:val="0"/>
      <w:sz w:val="23"/>
      <w:szCs w:val="23"/>
    </w:rPr>
  </w:style>
  <w:style w:type="character" w:customStyle="1" w:styleId="7">
    <w:name w:val="Основной текст (7)_"/>
    <w:link w:val="70"/>
    <w:uiPriority w:val="99"/>
    <w:locked/>
    <w:rsid w:val="00F80E4E"/>
    <w:rPr>
      <w:rFonts w:ascii="Times New Roman" w:hAnsi="Times New Roman" w:cs="Times New Roman"/>
      <w:sz w:val="29"/>
      <w:szCs w:val="29"/>
      <w:shd w:val="clear" w:color="auto" w:fill="FFFFFF"/>
    </w:rPr>
  </w:style>
  <w:style w:type="paragraph" w:customStyle="1" w:styleId="70">
    <w:name w:val="Основной текст (7)"/>
    <w:basedOn w:val="a"/>
    <w:link w:val="7"/>
    <w:uiPriority w:val="99"/>
    <w:rsid w:val="00F80E4E"/>
    <w:pPr>
      <w:shd w:val="clear" w:color="auto" w:fill="FFFFFF"/>
      <w:spacing w:before="420" w:line="312" w:lineRule="exact"/>
      <w:ind w:firstLine="460"/>
      <w:jc w:val="both"/>
    </w:pPr>
    <w:rPr>
      <w:rFonts w:eastAsia="Calibri"/>
      <w:sz w:val="29"/>
      <w:szCs w:val="29"/>
    </w:rPr>
  </w:style>
  <w:style w:type="character" w:customStyle="1" w:styleId="51">
    <w:name w:val="Основной текст (5)_"/>
    <w:link w:val="52"/>
    <w:uiPriority w:val="99"/>
    <w:locked/>
    <w:rsid w:val="00F80E4E"/>
    <w:rPr>
      <w:rFonts w:ascii="Times New Roman" w:hAnsi="Times New Roman" w:cs="Times New Roman"/>
      <w:spacing w:val="10"/>
      <w:sz w:val="19"/>
      <w:szCs w:val="19"/>
      <w:shd w:val="clear" w:color="auto" w:fill="FFFFFF"/>
    </w:rPr>
  </w:style>
  <w:style w:type="character" w:customStyle="1" w:styleId="5BookmanOldStyle">
    <w:name w:val="Основной текст (5) + Bookman Old Style"/>
    <w:aliases w:val="9 pt1,Полужирный,Курсив1,Интервал 0 pt1"/>
    <w:uiPriority w:val="99"/>
    <w:rsid w:val="00F80E4E"/>
    <w:rPr>
      <w:rFonts w:ascii="Bookman Old Style" w:hAnsi="Bookman Old Style" w:cs="Bookman Old Style"/>
      <w:b/>
      <w:bCs/>
      <w:i/>
      <w:iCs/>
      <w:spacing w:val="0"/>
      <w:sz w:val="18"/>
      <w:szCs w:val="18"/>
      <w:shd w:val="clear" w:color="auto" w:fill="FFFFFF"/>
    </w:rPr>
  </w:style>
  <w:style w:type="character" w:customStyle="1" w:styleId="134">
    <w:name w:val="Основной текст + 13"/>
    <w:aliases w:val="5 pt2"/>
    <w:uiPriority w:val="99"/>
    <w:rsid w:val="00F80E4E"/>
    <w:rPr>
      <w:rFonts w:ascii="Bookman Old Style" w:hAnsi="Bookman Old Style" w:cs="Bookman Old Style"/>
      <w:spacing w:val="0"/>
      <w:sz w:val="27"/>
      <w:szCs w:val="27"/>
      <w:shd w:val="clear" w:color="auto" w:fill="FFFFFF"/>
    </w:rPr>
  </w:style>
  <w:style w:type="paragraph" w:customStyle="1" w:styleId="52">
    <w:name w:val="Основной текст (5)"/>
    <w:basedOn w:val="a"/>
    <w:link w:val="51"/>
    <w:uiPriority w:val="99"/>
    <w:rsid w:val="00F80E4E"/>
    <w:pPr>
      <w:shd w:val="clear" w:color="auto" w:fill="FFFFFF"/>
      <w:spacing w:line="240" w:lineRule="atLeast"/>
      <w:ind w:hanging="260"/>
    </w:pPr>
    <w:rPr>
      <w:rFonts w:eastAsia="Calibri"/>
      <w:spacing w:val="10"/>
      <w:sz w:val="19"/>
      <w:szCs w:val="19"/>
    </w:rPr>
  </w:style>
  <w:style w:type="character" w:customStyle="1" w:styleId="2TimesNewRoman1">
    <w:name w:val="Основной текст (2) + Times New Roman1"/>
    <w:aliases w:val="12 pt"/>
    <w:uiPriority w:val="99"/>
    <w:rsid w:val="00F80E4E"/>
    <w:rPr>
      <w:rFonts w:ascii="Times New Roman" w:hAnsi="Times New Roman" w:cs="Times New Roman"/>
      <w:spacing w:val="0"/>
      <w:sz w:val="24"/>
      <w:szCs w:val="24"/>
    </w:rPr>
  </w:style>
  <w:style w:type="character" w:customStyle="1" w:styleId="TimesNewRoman">
    <w:name w:val="Основной текст + Times New Roman"/>
    <w:aliases w:val="14,5 pt1"/>
    <w:uiPriority w:val="99"/>
    <w:rsid w:val="00F80E4E"/>
    <w:rPr>
      <w:rFonts w:ascii="Times New Roman" w:hAnsi="Times New Roman" w:cs="Times New Roman"/>
      <w:spacing w:val="0"/>
      <w:sz w:val="29"/>
      <w:szCs w:val="29"/>
      <w:shd w:val="clear" w:color="auto" w:fill="FFFFFF"/>
    </w:rPr>
  </w:style>
  <w:style w:type="paragraph" w:styleId="af5">
    <w:name w:val="Balloon Text"/>
    <w:basedOn w:val="a"/>
    <w:link w:val="af6"/>
    <w:uiPriority w:val="99"/>
    <w:semiHidden/>
    <w:rsid w:val="00F80E4E"/>
    <w:rPr>
      <w:rFonts w:ascii="Tahoma" w:eastAsia="Calibri" w:hAnsi="Tahoma"/>
      <w:sz w:val="16"/>
      <w:szCs w:val="16"/>
    </w:rPr>
  </w:style>
  <w:style w:type="character" w:customStyle="1" w:styleId="af6">
    <w:name w:val="Текст выноски Знак"/>
    <w:link w:val="af5"/>
    <w:uiPriority w:val="99"/>
    <w:semiHidden/>
    <w:locked/>
    <w:rsid w:val="00F80E4E"/>
    <w:rPr>
      <w:rFonts w:ascii="Tahoma" w:hAnsi="Tahoma" w:cs="Tahoma"/>
      <w:sz w:val="16"/>
      <w:szCs w:val="16"/>
      <w:lang w:eastAsia="ru-RU"/>
    </w:rPr>
  </w:style>
  <w:style w:type="table" w:styleId="af7">
    <w:name w:val="Table Grid"/>
    <w:basedOn w:val="a1"/>
    <w:uiPriority w:val="99"/>
    <w:rsid w:val="00DB2A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Placeholder Text"/>
    <w:uiPriority w:val="99"/>
    <w:semiHidden/>
    <w:rsid w:val="00A0780A"/>
    <w:rPr>
      <w:rFonts w:cs="Times New Roman"/>
      <w:color w:val="808080"/>
    </w:rPr>
  </w:style>
  <w:style w:type="paragraph" w:styleId="2a">
    <w:name w:val="Body Text 2"/>
    <w:basedOn w:val="a"/>
    <w:link w:val="2b"/>
    <w:uiPriority w:val="99"/>
    <w:semiHidden/>
    <w:locked/>
    <w:rsid w:val="003F5923"/>
    <w:pPr>
      <w:spacing w:after="120" w:line="480" w:lineRule="auto"/>
    </w:pPr>
    <w:rPr>
      <w:rFonts w:eastAsia="Calibri"/>
    </w:rPr>
  </w:style>
  <w:style w:type="character" w:customStyle="1" w:styleId="2b">
    <w:name w:val="Основной текст 2 Знак"/>
    <w:link w:val="2a"/>
    <w:uiPriority w:val="99"/>
    <w:semiHidden/>
    <w:locked/>
    <w:rsid w:val="003F5923"/>
    <w:rPr>
      <w:rFonts w:ascii="Times New Roman" w:hAnsi="Times New Roman" w:cs="Times New Roman"/>
      <w:sz w:val="20"/>
      <w:szCs w:val="20"/>
    </w:rPr>
  </w:style>
  <w:style w:type="paragraph" w:styleId="38">
    <w:name w:val="Body Text 3"/>
    <w:basedOn w:val="a"/>
    <w:link w:val="39"/>
    <w:uiPriority w:val="99"/>
    <w:locked/>
    <w:rsid w:val="003F5923"/>
    <w:pPr>
      <w:spacing w:after="120"/>
    </w:pPr>
    <w:rPr>
      <w:rFonts w:eastAsia="Calibri"/>
      <w:sz w:val="16"/>
      <w:szCs w:val="16"/>
    </w:rPr>
  </w:style>
  <w:style w:type="character" w:customStyle="1" w:styleId="39">
    <w:name w:val="Основной текст 3 Знак"/>
    <w:link w:val="38"/>
    <w:uiPriority w:val="99"/>
    <w:locked/>
    <w:rsid w:val="003F5923"/>
    <w:rPr>
      <w:rFonts w:ascii="Times New Roman" w:hAnsi="Times New Roman" w:cs="Times New Roman"/>
      <w:sz w:val="16"/>
      <w:szCs w:val="16"/>
    </w:rPr>
  </w:style>
  <w:style w:type="character" w:styleId="af9">
    <w:name w:val="Hyperlink"/>
    <w:uiPriority w:val="99"/>
    <w:locked/>
    <w:rsid w:val="00625DEC"/>
    <w:rPr>
      <w:rFonts w:cs="Times New Roman"/>
      <w:color w:val="0000FF"/>
      <w:u w:val="single"/>
    </w:rPr>
  </w:style>
  <w:style w:type="character" w:customStyle="1" w:styleId="text">
    <w:name w:val="text"/>
    <w:uiPriority w:val="99"/>
    <w:rsid w:val="00DA015A"/>
    <w:rPr>
      <w:rFonts w:cs="Times New Roman"/>
    </w:rPr>
  </w:style>
  <w:style w:type="paragraph" w:styleId="afa">
    <w:name w:val="TOC Heading"/>
    <w:basedOn w:val="1"/>
    <w:next w:val="a"/>
    <w:uiPriority w:val="99"/>
    <w:qFormat/>
    <w:rsid w:val="00676F0E"/>
    <w:pPr>
      <w:keepLines/>
      <w:spacing w:before="480" w:line="276" w:lineRule="auto"/>
      <w:ind w:firstLine="0"/>
      <w:jc w:val="left"/>
      <w:outlineLvl w:val="9"/>
    </w:pPr>
    <w:rPr>
      <w:rFonts w:ascii="Cambria" w:hAnsi="Cambria"/>
      <w:b/>
      <w:bCs/>
      <w:color w:val="365F91"/>
      <w:szCs w:val="28"/>
      <w:lang w:eastAsia="en-US"/>
    </w:rPr>
  </w:style>
  <w:style w:type="paragraph" w:styleId="16">
    <w:name w:val="toc 1"/>
    <w:basedOn w:val="a"/>
    <w:next w:val="a"/>
    <w:autoRedefine/>
    <w:uiPriority w:val="99"/>
    <w:rsid w:val="00676F0E"/>
    <w:pPr>
      <w:spacing w:after="100"/>
    </w:pPr>
  </w:style>
  <w:style w:type="paragraph" w:styleId="2c">
    <w:name w:val="toc 2"/>
    <w:basedOn w:val="a"/>
    <w:next w:val="a"/>
    <w:autoRedefine/>
    <w:uiPriority w:val="99"/>
    <w:rsid w:val="00676F0E"/>
    <w:pPr>
      <w:spacing w:after="100"/>
      <w:ind w:left="200"/>
    </w:pPr>
  </w:style>
  <w:style w:type="paragraph" w:styleId="3a">
    <w:name w:val="toc 3"/>
    <w:basedOn w:val="a"/>
    <w:next w:val="a"/>
    <w:autoRedefine/>
    <w:uiPriority w:val="99"/>
    <w:rsid w:val="00676F0E"/>
    <w:pPr>
      <w:spacing w:after="100"/>
      <w:ind w:left="400"/>
    </w:pPr>
  </w:style>
  <w:style w:type="paragraph" w:styleId="afb">
    <w:name w:val="No Spacing"/>
    <w:uiPriority w:val="1"/>
    <w:qFormat/>
    <w:rsid w:val="00132DED"/>
    <w:rPr>
      <w:rFonts w:ascii="Times New Roman" w:eastAsia="Times New Roman" w:hAnsi="Times New Roman"/>
    </w:rPr>
  </w:style>
  <w:style w:type="character" w:customStyle="1" w:styleId="afc">
    <w:name w:val="Заголовок Знак"/>
    <w:rsid w:val="00D97732"/>
    <w:rPr>
      <w:rFonts w:ascii="Arial" w:eastAsia="Times New Roman" w:hAnsi="Arial" w:cs="Arial"/>
      <w:b/>
      <w:bCs/>
      <w:sz w:val="24"/>
      <w:szCs w:val="24"/>
      <w:lang w:eastAsia="ru-RU"/>
    </w:rPr>
  </w:style>
  <w:style w:type="paragraph" w:customStyle="1" w:styleId="Style3">
    <w:name w:val="Style3"/>
    <w:basedOn w:val="a"/>
    <w:uiPriority w:val="99"/>
    <w:rsid w:val="00C85858"/>
    <w:pPr>
      <w:widowControl w:val="0"/>
      <w:autoSpaceDE w:val="0"/>
      <w:autoSpaceDN w:val="0"/>
      <w:adjustRightInd w:val="0"/>
      <w:spacing w:line="228" w:lineRule="exact"/>
      <w:ind w:firstLine="293"/>
      <w:jc w:val="both"/>
    </w:pPr>
    <w:rPr>
      <w:rFonts w:ascii="Segoe UI" w:hAnsi="Segoe UI"/>
      <w:sz w:val="24"/>
      <w:szCs w:val="24"/>
    </w:rPr>
  </w:style>
  <w:style w:type="character" w:customStyle="1" w:styleId="FontStyle12">
    <w:name w:val="Font Style12"/>
    <w:uiPriority w:val="99"/>
    <w:rsid w:val="00C85858"/>
    <w:rPr>
      <w:rFonts w:ascii="Times New Roman" w:hAnsi="Times New Roman" w:cs="Times New Roman"/>
      <w:i/>
      <w:iCs/>
      <w:sz w:val="20"/>
      <w:szCs w:val="20"/>
    </w:rPr>
  </w:style>
  <w:style w:type="paragraph" w:customStyle="1" w:styleId="afd">
    <w:name w:val="Пояснительная записка"/>
    <w:basedOn w:val="38"/>
    <w:rsid w:val="00CC6D8E"/>
    <w:pPr>
      <w:spacing w:after="0"/>
      <w:ind w:left="57" w:firstLine="284"/>
      <w:jc w:val="both"/>
    </w:pPr>
    <w:rPr>
      <w:rFonts w:eastAsia="Times New Roman"/>
      <w:sz w:val="24"/>
      <w:szCs w:val="24"/>
    </w:rPr>
  </w:style>
  <w:style w:type="paragraph" w:customStyle="1" w:styleId="titlep">
    <w:name w:val="titlep"/>
    <w:basedOn w:val="a"/>
    <w:rsid w:val="00E5120F"/>
    <w:pPr>
      <w:spacing w:before="240" w:after="240"/>
      <w:jc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56051659">
      <w:bodyDiv w:val="1"/>
      <w:marLeft w:val="0"/>
      <w:marRight w:val="0"/>
      <w:marTop w:val="0"/>
      <w:marBottom w:val="0"/>
      <w:divBdr>
        <w:top w:val="none" w:sz="0" w:space="0" w:color="auto"/>
        <w:left w:val="none" w:sz="0" w:space="0" w:color="auto"/>
        <w:bottom w:val="none" w:sz="0" w:space="0" w:color="auto"/>
        <w:right w:val="none" w:sz="0" w:space="0" w:color="auto"/>
      </w:divBdr>
    </w:div>
    <w:div w:id="77289394">
      <w:bodyDiv w:val="1"/>
      <w:marLeft w:val="0"/>
      <w:marRight w:val="0"/>
      <w:marTop w:val="0"/>
      <w:marBottom w:val="0"/>
      <w:divBdr>
        <w:top w:val="none" w:sz="0" w:space="0" w:color="auto"/>
        <w:left w:val="none" w:sz="0" w:space="0" w:color="auto"/>
        <w:bottom w:val="none" w:sz="0" w:space="0" w:color="auto"/>
        <w:right w:val="none" w:sz="0" w:space="0" w:color="auto"/>
      </w:divBdr>
    </w:div>
    <w:div w:id="113208098">
      <w:bodyDiv w:val="1"/>
      <w:marLeft w:val="0"/>
      <w:marRight w:val="0"/>
      <w:marTop w:val="0"/>
      <w:marBottom w:val="0"/>
      <w:divBdr>
        <w:top w:val="none" w:sz="0" w:space="0" w:color="auto"/>
        <w:left w:val="none" w:sz="0" w:space="0" w:color="auto"/>
        <w:bottom w:val="none" w:sz="0" w:space="0" w:color="auto"/>
        <w:right w:val="none" w:sz="0" w:space="0" w:color="auto"/>
      </w:divBdr>
    </w:div>
    <w:div w:id="142964848">
      <w:bodyDiv w:val="1"/>
      <w:marLeft w:val="0"/>
      <w:marRight w:val="0"/>
      <w:marTop w:val="0"/>
      <w:marBottom w:val="0"/>
      <w:divBdr>
        <w:top w:val="none" w:sz="0" w:space="0" w:color="auto"/>
        <w:left w:val="none" w:sz="0" w:space="0" w:color="auto"/>
        <w:bottom w:val="none" w:sz="0" w:space="0" w:color="auto"/>
        <w:right w:val="none" w:sz="0" w:space="0" w:color="auto"/>
      </w:divBdr>
    </w:div>
    <w:div w:id="373577535">
      <w:bodyDiv w:val="1"/>
      <w:marLeft w:val="0"/>
      <w:marRight w:val="0"/>
      <w:marTop w:val="0"/>
      <w:marBottom w:val="0"/>
      <w:divBdr>
        <w:top w:val="none" w:sz="0" w:space="0" w:color="auto"/>
        <w:left w:val="none" w:sz="0" w:space="0" w:color="auto"/>
        <w:bottom w:val="none" w:sz="0" w:space="0" w:color="auto"/>
        <w:right w:val="none" w:sz="0" w:space="0" w:color="auto"/>
      </w:divBdr>
    </w:div>
    <w:div w:id="410589190">
      <w:bodyDiv w:val="1"/>
      <w:marLeft w:val="0"/>
      <w:marRight w:val="0"/>
      <w:marTop w:val="0"/>
      <w:marBottom w:val="0"/>
      <w:divBdr>
        <w:top w:val="none" w:sz="0" w:space="0" w:color="auto"/>
        <w:left w:val="none" w:sz="0" w:space="0" w:color="auto"/>
        <w:bottom w:val="none" w:sz="0" w:space="0" w:color="auto"/>
        <w:right w:val="none" w:sz="0" w:space="0" w:color="auto"/>
      </w:divBdr>
    </w:div>
    <w:div w:id="665206229">
      <w:bodyDiv w:val="1"/>
      <w:marLeft w:val="0"/>
      <w:marRight w:val="0"/>
      <w:marTop w:val="0"/>
      <w:marBottom w:val="0"/>
      <w:divBdr>
        <w:top w:val="none" w:sz="0" w:space="0" w:color="auto"/>
        <w:left w:val="none" w:sz="0" w:space="0" w:color="auto"/>
        <w:bottom w:val="none" w:sz="0" w:space="0" w:color="auto"/>
        <w:right w:val="none" w:sz="0" w:space="0" w:color="auto"/>
      </w:divBdr>
    </w:div>
    <w:div w:id="965358583">
      <w:bodyDiv w:val="1"/>
      <w:marLeft w:val="0"/>
      <w:marRight w:val="0"/>
      <w:marTop w:val="0"/>
      <w:marBottom w:val="0"/>
      <w:divBdr>
        <w:top w:val="none" w:sz="0" w:space="0" w:color="auto"/>
        <w:left w:val="none" w:sz="0" w:space="0" w:color="auto"/>
        <w:bottom w:val="none" w:sz="0" w:space="0" w:color="auto"/>
        <w:right w:val="none" w:sz="0" w:space="0" w:color="auto"/>
      </w:divBdr>
    </w:div>
    <w:div w:id="1044453127">
      <w:bodyDiv w:val="1"/>
      <w:marLeft w:val="0"/>
      <w:marRight w:val="0"/>
      <w:marTop w:val="0"/>
      <w:marBottom w:val="0"/>
      <w:divBdr>
        <w:top w:val="none" w:sz="0" w:space="0" w:color="auto"/>
        <w:left w:val="none" w:sz="0" w:space="0" w:color="auto"/>
        <w:bottom w:val="none" w:sz="0" w:space="0" w:color="auto"/>
        <w:right w:val="none" w:sz="0" w:space="0" w:color="auto"/>
      </w:divBdr>
    </w:div>
    <w:div w:id="1051415779">
      <w:bodyDiv w:val="1"/>
      <w:marLeft w:val="0"/>
      <w:marRight w:val="0"/>
      <w:marTop w:val="0"/>
      <w:marBottom w:val="0"/>
      <w:divBdr>
        <w:top w:val="none" w:sz="0" w:space="0" w:color="auto"/>
        <w:left w:val="none" w:sz="0" w:space="0" w:color="auto"/>
        <w:bottom w:val="none" w:sz="0" w:space="0" w:color="auto"/>
        <w:right w:val="none" w:sz="0" w:space="0" w:color="auto"/>
      </w:divBdr>
    </w:div>
    <w:div w:id="1275018683">
      <w:bodyDiv w:val="1"/>
      <w:marLeft w:val="0"/>
      <w:marRight w:val="0"/>
      <w:marTop w:val="0"/>
      <w:marBottom w:val="0"/>
      <w:divBdr>
        <w:top w:val="none" w:sz="0" w:space="0" w:color="auto"/>
        <w:left w:val="none" w:sz="0" w:space="0" w:color="auto"/>
        <w:bottom w:val="none" w:sz="0" w:space="0" w:color="auto"/>
        <w:right w:val="none" w:sz="0" w:space="0" w:color="auto"/>
      </w:divBdr>
    </w:div>
    <w:div w:id="1317147648">
      <w:marLeft w:val="0"/>
      <w:marRight w:val="0"/>
      <w:marTop w:val="0"/>
      <w:marBottom w:val="0"/>
      <w:divBdr>
        <w:top w:val="none" w:sz="0" w:space="0" w:color="auto"/>
        <w:left w:val="none" w:sz="0" w:space="0" w:color="auto"/>
        <w:bottom w:val="none" w:sz="0" w:space="0" w:color="auto"/>
        <w:right w:val="none" w:sz="0" w:space="0" w:color="auto"/>
      </w:divBdr>
    </w:div>
    <w:div w:id="1317147649">
      <w:marLeft w:val="0"/>
      <w:marRight w:val="0"/>
      <w:marTop w:val="0"/>
      <w:marBottom w:val="0"/>
      <w:divBdr>
        <w:top w:val="none" w:sz="0" w:space="0" w:color="auto"/>
        <w:left w:val="none" w:sz="0" w:space="0" w:color="auto"/>
        <w:bottom w:val="none" w:sz="0" w:space="0" w:color="auto"/>
        <w:right w:val="none" w:sz="0" w:space="0" w:color="auto"/>
      </w:divBdr>
    </w:div>
    <w:div w:id="1317147650">
      <w:marLeft w:val="0"/>
      <w:marRight w:val="0"/>
      <w:marTop w:val="0"/>
      <w:marBottom w:val="0"/>
      <w:divBdr>
        <w:top w:val="none" w:sz="0" w:space="0" w:color="auto"/>
        <w:left w:val="none" w:sz="0" w:space="0" w:color="auto"/>
        <w:bottom w:val="none" w:sz="0" w:space="0" w:color="auto"/>
        <w:right w:val="none" w:sz="0" w:space="0" w:color="auto"/>
      </w:divBdr>
    </w:div>
    <w:div w:id="1355808935">
      <w:bodyDiv w:val="1"/>
      <w:marLeft w:val="0"/>
      <w:marRight w:val="0"/>
      <w:marTop w:val="0"/>
      <w:marBottom w:val="0"/>
      <w:divBdr>
        <w:top w:val="none" w:sz="0" w:space="0" w:color="auto"/>
        <w:left w:val="none" w:sz="0" w:space="0" w:color="auto"/>
        <w:bottom w:val="none" w:sz="0" w:space="0" w:color="auto"/>
        <w:right w:val="none" w:sz="0" w:space="0" w:color="auto"/>
      </w:divBdr>
    </w:div>
    <w:div w:id="1360162105">
      <w:bodyDiv w:val="1"/>
      <w:marLeft w:val="0"/>
      <w:marRight w:val="0"/>
      <w:marTop w:val="0"/>
      <w:marBottom w:val="0"/>
      <w:divBdr>
        <w:top w:val="none" w:sz="0" w:space="0" w:color="auto"/>
        <w:left w:val="none" w:sz="0" w:space="0" w:color="auto"/>
        <w:bottom w:val="none" w:sz="0" w:space="0" w:color="auto"/>
        <w:right w:val="none" w:sz="0" w:space="0" w:color="auto"/>
      </w:divBdr>
    </w:div>
    <w:div w:id="1662462714">
      <w:bodyDiv w:val="1"/>
      <w:marLeft w:val="0"/>
      <w:marRight w:val="0"/>
      <w:marTop w:val="0"/>
      <w:marBottom w:val="0"/>
      <w:divBdr>
        <w:top w:val="none" w:sz="0" w:space="0" w:color="auto"/>
        <w:left w:val="none" w:sz="0" w:space="0" w:color="auto"/>
        <w:bottom w:val="none" w:sz="0" w:space="0" w:color="auto"/>
        <w:right w:val="none" w:sz="0" w:space="0" w:color="auto"/>
      </w:divBdr>
    </w:div>
    <w:div w:id="1733507191">
      <w:bodyDiv w:val="1"/>
      <w:marLeft w:val="0"/>
      <w:marRight w:val="0"/>
      <w:marTop w:val="0"/>
      <w:marBottom w:val="0"/>
      <w:divBdr>
        <w:top w:val="none" w:sz="0" w:space="0" w:color="auto"/>
        <w:left w:val="none" w:sz="0" w:space="0" w:color="auto"/>
        <w:bottom w:val="none" w:sz="0" w:space="0" w:color="auto"/>
        <w:right w:val="none" w:sz="0" w:space="0" w:color="auto"/>
      </w:divBdr>
    </w:div>
    <w:div w:id="1874073997">
      <w:bodyDiv w:val="1"/>
      <w:marLeft w:val="0"/>
      <w:marRight w:val="0"/>
      <w:marTop w:val="0"/>
      <w:marBottom w:val="0"/>
      <w:divBdr>
        <w:top w:val="none" w:sz="0" w:space="0" w:color="auto"/>
        <w:left w:val="none" w:sz="0" w:space="0" w:color="auto"/>
        <w:bottom w:val="none" w:sz="0" w:space="0" w:color="auto"/>
        <w:right w:val="none" w:sz="0" w:space="0" w:color="auto"/>
      </w:divBdr>
    </w:div>
    <w:div w:id="1929459923">
      <w:bodyDiv w:val="1"/>
      <w:marLeft w:val="0"/>
      <w:marRight w:val="0"/>
      <w:marTop w:val="0"/>
      <w:marBottom w:val="0"/>
      <w:divBdr>
        <w:top w:val="none" w:sz="0" w:space="0" w:color="auto"/>
        <w:left w:val="none" w:sz="0" w:space="0" w:color="auto"/>
        <w:bottom w:val="none" w:sz="0" w:space="0" w:color="auto"/>
        <w:right w:val="none" w:sz="0" w:space="0" w:color="auto"/>
      </w:divBdr>
    </w:div>
    <w:div w:id="1999379748">
      <w:bodyDiv w:val="1"/>
      <w:marLeft w:val="0"/>
      <w:marRight w:val="0"/>
      <w:marTop w:val="0"/>
      <w:marBottom w:val="0"/>
      <w:divBdr>
        <w:top w:val="none" w:sz="0" w:space="0" w:color="auto"/>
        <w:left w:val="none" w:sz="0" w:space="0" w:color="auto"/>
        <w:bottom w:val="none" w:sz="0" w:space="0" w:color="auto"/>
        <w:right w:val="none" w:sz="0" w:space="0" w:color="auto"/>
      </w:divBdr>
    </w:div>
    <w:div w:id="2058236250">
      <w:bodyDiv w:val="1"/>
      <w:marLeft w:val="0"/>
      <w:marRight w:val="0"/>
      <w:marTop w:val="0"/>
      <w:marBottom w:val="0"/>
      <w:divBdr>
        <w:top w:val="none" w:sz="0" w:space="0" w:color="auto"/>
        <w:left w:val="none" w:sz="0" w:space="0" w:color="auto"/>
        <w:bottom w:val="none" w:sz="0" w:space="0" w:color="auto"/>
        <w:right w:val="none" w:sz="0" w:space="0" w:color="auto"/>
      </w:divBdr>
    </w:div>
    <w:div w:id="21075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microsoft.com/office/2007/relationships/diagramDrawing" Target="diagrams/drawing1.xml"/><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file:///F:\&#1050;&#1054;&#1056;&#1064;&#1059;&#1053;&#1054;&#1042;%20&#1059;&#1052;&#1050;\&#1057;&#1056;&#1062;&#1041;%20NEW\op2.gif" TargetMode="External"/><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image" Target="file:///F:\&#1050;&#1054;&#1056;&#1064;&#1059;&#1053;&#1054;&#1042;%20&#1059;&#1052;&#1050;\&#1057;&#1056;&#1062;&#1041;%20NEW\op4.gif" TargetMode="External"/><Relationship Id="rId33" Type="http://schemas.openxmlformats.org/officeDocument/2006/relationships/image" Target="media/image16.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file:///F:\&#1050;&#1054;&#1056;&#1064;&#1059;&#1053;&#1054;&#1042;%20&#1059;&#1052;&#1050;\&#1057;&#1056;&#1062;&#1041;%20NEW\op3.gif" TargetMode="External"/><Relationship Id="rId28" Type="http://schemas.openxmlformats.org/officeDocument/2006/relationships/image" Target="file:///F:\&#1050;&#1054;&#1056;&#1064;&#1059;&#1053;&#1054;&#1042;%20&#1059;&#1052;&#1050;\&#1057;&#1056;&#1062;&#1041;%20NEW\der2.gif" TargetMode="External"/><Relationship Id="rId36"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file:///F:\&#1050;&#1054;&#1056;&#1064;&#1059;&#1053;&#1054;&#1042;%20&#1059;&#1052;&#1050;\&#1057;&#1056;&#1062;&#1041;%20NEW\der3.gif" TargetMode="External"/><Relationship Id="rId35" Type="http://schemas.openxmlformats.org/officeDocument/2006/relationships/image" Target="media/image1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6B5B2D-3FB7-40E7-AAF1-526967B2D3B3}" type="doc">
      <dgm:prSet loTypeId="urn:microsoft.com/office/officeart/2005/8/layout/orgChart1" loCatId="hierarchy" qsTypeId="urn:microsoft.com/office/officeart/2005/8/quickstyle/simple1" qsCatId="simple" csTypeId="urn:microsoft.com/office/officeart/2005/8/colors/accent1_2" csCatId="accent1"/>
      <dgm:spPr/>
    </dgm:pt>
    <dgm:pt modelId="{A8574599-9402-4174-B29C-34CAADCED4DB}">
      <dgm:prSet/>
      <dgm:spPr/>
      <dgm:t>
        <a:bodyPr/>
        <a:lstStyle/>
        <a:p>
          <a:pPr marR="0" algn="ctr" rtl="0"/>
          <a:r>
            <a:rPr lang="ru-RU" baseline="0" smtClean="0">
              <a:latin typeface="Calibri"/>
            </a:rPr>
            <a:t>Выдача векселя</a:t>
          </a:r>
          <a:endParaRPr lang="ru-RU" smtClean="0"/>
        </a:p>
      </dgm:t>
    </dgm:pt>
    <dgm:pt modelId="{C53353EC-7A55-49D9-97A9-7BB21C84387C}" type="parTrans" cxnId="{53011AE1-F379-4487-91D9-89D454F548EC}">
      <dgm:prSet/>
      <dgm:spPr/>
    </dgm:pt>
    <dgm:pt modelId="{7BD37D4C-EF5B-431B-B314-A3BE3FFFBCFA}" type="sibTrans" cxnId="{53011AE1-F379-4487-91D9-89D454F548EC}">
      <dgm:prSet/>
      <dgm:spPr/>
    </dgm:pt>
    <dgm:pt modelId="{7776C527-1E6C-4149-AE7A-70E3572CF814}">
      <dgm:prSet/>
      <dgm:spPr/>
      <dgm:t>
        <a:bodyPr/>
        <a:lstStyle/>
        <a:p>
          <a:pPr marR="0" algn="ctr" rtl="0"/>
          <a:r>
            <a:rPr lang="ru-RU" baseline="0" smtClean="0">
              <a:latin typeface="Calibri"/>
            </a:rPr>
            <a:t>Банком (1)</a:t>
          </a:r>
          <a:endParaRPr lang="ru-RU" smtClean="0"/>
        </a:p>
      </dgm:t>
    </dgm:pt>
    <dgm:pt modelId="{58A79D8C-2800-4C87-8998-BDD6E971E050}" type="parTrans" cxnId="{971DCA42-3281-4CCD-A315-4619356F3EDC}">
      <dgm:prSet/>
      <dgm:spPr/>
    </dgm:pt>
    <dgm:pt modelId="{20B6CF2E-DB11-42F3-8A12-1D0CCDC5D129}" type="sibTrans" cxnId="{971DCA42-3281-4CCD-A315-4619356F3EDC}">
      <dgm:prSet/>
      <dgm:spPr/>
    </dgm:pt>
    <dgm:pt modelId="{3D2FD321-2960-4B42-B7B0-3C1EC6CAC005}">
      <dgm:prSet/>
      <dgm:spPr/>
      <dgm:t>
        <a:bodyPr/>
        <a:lstStyle/>
        <a:p>
          <a:pPr marR="0" algn="ctr" rtl="0"/>
          <a:r>
            <a:rPr lang="ru-RU" baseline="0" smtClean="0">
              <a:latin typeface="Calibri"/>
            </a:rPr>
            <a:t>В обмен на перечисленные денежные средства</a:t>
          </a:r>
          <a:endParaRPr lang="ru-RU" smtClean="0"/>
        </a:p>
      </dgm:t>
    </dgm:pt>
    <dgm:pt modelId="{E55CB110-2B1E-4B9C-A4A1-39A02E0BD539}" type="parTrans" cxnId="{7B392567-A72E-4BE4-8420-ABD55BC0EAD7}">
      <dgm:prSet/>
      <dgm:spPr/>
    </dgm:pt>
    <dgm:pt modelId="{CAF0BB9E-918C-474C-A22F-55F6BE8CD9B2}" type="sibTrans" cxnId="{7B392567-A72E-4BE4-8420-ABD55BC0EAD7}">
      <dgm:prSet/>
      <dgm:spPr/>
    </dgm:pt>
    <dgm:pt modelId="{A046FC5A-A1CB-447A-AB3A-53179A4E2AFB}">
      <dgm:prSet/>
      <dgm:spPr/>
      <dgm:t>
        <a:bodyPr/>
        <a:lstStyle/>
        <a:p>
          <a:pPr marR="0" algn="ctr" rtl="0"/>
          <a:r>
            <a:rPr lang="ru-RU" baseline="0" smtClean="0">
              <a:latin typeface="Calibri"/>
            </a:rPr>
            <a:t>За белорусские рубли</a:t>
          </a:r>
          <a:endParaRPr lang="ru-RU" smtClean="0"/>
        </a:p>
      </dgm:t>
    </dgm:pt>
    <dgm:pt modelId="{8B48AFC7-DD28-438E-93A0-D3774A698DC8}" type="parTrans" cxnId="{0214F265-5128-446C-88C5-EF2CBF749214}">
      <dgm:prSet/>
      <dgm:spPr/>
    </dgm:pt>
    <dgm:pt modelId="{E30A2691-F935-439C-A442-1B89AED6D8AF}" type="sibTrans" cxnId="{0214F265-5128-446C-88C5-EF2CBF749214}">
      <dgm:prSet/>
      <dgm:spPr/>
    </dgm:pt>
    <dgm:pt modelId="{46F84ECF-F8FD-46F2-B028-A30F11D7F199}">
      <dgm:prSet/>
      <dgm:spPr/>
      <dgm:t>
        <a:bodyPr/>
        <a:lstStyle/>
        <a:p>
          <a:pPr marR="0" algn="ctr" rtl="0"/>
          <a:r>
            <a:rPr lang="ru-RU" baseline="0" smtClean="0">
              <a:latin typeface="Calibri"/>
            </a:rPr>
            <a:t>За иностранную валюту</a:t>
          </a:r>
          <a:endParaRPr lang="ru-RU" smtClean="0"/>
        </a:p>
      </dgm:t>
    </dgm:pt>
    <dgm:pt modelId="{633FB0DE-AB41-4BB6-98DD-8BBEBA8C5929}" type="parTrans" cxnId="{D2E591F9-419B-4B08-AF78-F251609CF1D8}">
      <dgm:prSet/>
      <dgm:spPr/>
    </dgm:pt>
    <dgm:pt modelId="{A08EB621-EAA1-4305-A81A-E2870BAA70EF}" type="sibTrans" cxnId="{D2E591F9-419B-4B08-AF78-F251609CF1D8}">
      <dgm:prSet/>
      <dgm:spPr/>
    </dgm:pt>
    <dgm:pt modelId="{7133B6FC-3AA7-4146-92CF-07A6B046D90E}">
      <dgm:prSet/>
      <dgm:spPr/>
      <dgm:t>
        <a:bodyPr/>
        <a:lstStyle/>
        <a:p>
          <a:pPr marR="0" algn="ctr" rtl="0"/>
          <a:r>
            <a:rPr lang="ru-RU" baseline="0" smtClean="0">
              <a:latin typeface="Calibri"/>
            </a:rPr>
            <a:t>В рамках операции новации</a:t>
          </a:r>
          <a:endParaRPr lang="ru-RU" smtClean="0"/>
        </a:p>
      </dgm:t>
    </dgm:pt>
    <dgm:pt modelId="{FD6F10BC-0D05-4F79-A36A-6FF02566555F}" type="parTrans" cxnId="{89D2D027-1154-4C33-A4DD-97F322B9EFD8}">
      <dgm:prSet/>
      <dgm:spPr/>
    </dgm:pt>
    <dgm:pt modelId="{057F5A36-8DB0-49DB-9E2B-9FD8B2A49DCA}" type="sibTrans" cxnId="{89D2D027-1154-4C33-A4DD-97F322B9EFD8}">
      <dgm:prSet/>
      <dgm:spPr/>
    </dgm:pt>
    <dgm:pt modelId="{43666910-EE08-4F51-BBBC-AB3DD0B9288E}">
      <dgm:prSet/>
      <dgm:spPr/>
      <dgm:t>
        <a:bodyPr/>
        <a:lstStyle/>
        <a:p>
          <a:pPr marR="0" algn="ctr" rtl="0"/>
          <a:r>
            <a:rPr lang="ru-RU" baseline="0" smtClean="0">
              <a:latin typeface="Calibri"/>
            </a:rPr>
            <a:t>В рамках операции дробления номинала векселя</a:t>
          </a:r>
          <a:endParaRPr lang="ru-RU" smtClean="0"/>
        </a:p>
      </dgm:t>
    </dgm:pt>
    <dgm:pt modelId="{455EEB6B-75FC-4A4F-AC55-D44C38079F19}" type="parTrans" cxnId="{732718B5-37AC-4E26-AD0F-5043D4D113A3}">
      <dgm:prSet/>
      <dgm:spPr/>
    </dgm:pt>
    <dgm:pt modelId="{6EA867AC-2B73-418E-A017-7912F64856B2}" type="sibTrans" cxnId="{732718B5-37AC-4E26-AD0F-5043D4D113A3}">
      <dgm:prSet/>
      <dgm:spPr/>
    </dgm:pt>
    <dgm:pt modelId="{4A45A7A5-122D-457E-B32E-822F8934B794}">
      <dgm:prSet/>
      <dgm:spPr/>
      <dgm:t>
        <a:bodyPr/>
        <a:lstStyle/>
        <a:p>
          <a:pPr marR="0" algn="ctr" rtl="0"/>
          <a:r>
            <a:rPr lang="ru-RU" baseline="0" smtClean="0">
              <a:latin typeface="Calibri"/>
            </a:rPr>
            <a:t>С отсрочкой оплаты</a:t>
          </a:r>
          <a:endParaRPr lang="ru-RU" smtClean="0"/>
        </a:p>
      </dgm:t>
    </dgm:pt>
    <dgm:pt modelId="{F02F7F58-A741-412D-B860-B50F9A1F4AEC}" type="parTrans" cxnId="{A1DA3866-05AA-48F0-8508-984351802762}">
      <dgm:prSet/>
      <dgm:spPr/>
    </dgm:pt>
    <dgm:pt modelId="{9B6BAB65-9A0C-47D6-A54D-D94533AB7783}" type="sibTrans" cxnId="{A1DA3866-05AA-48F0-8508-984351802762}">
      <dgm:prSet/>
      <dgm:spPr/>
    </dgm:pt>
    <dgm:pt modelId="{5E9833EC-2E14-480F-BAE1-EE2C2058EB1B}">
      <dgm:prSet/>
      <dgm:spPr/>
      <dgm:t>
        <a:bodyPr/>
        <a:lstStyle/>
        <a:p>
          <a:pPr marR="0" algn="ctr" rtl="0"/>
          <a:r>
            <a:rPr lang="ru-RU" baseline="0" smtClean="0">
              <a:latin typeface="Calibri"/>
            </a:rPr>
            <a:t>Предприятием (2)</a:t>
          </a:r>
          <a:endParaRPr lang="ru-RU" smtClean="0"/>
        </a:p>
      </dgm:t>
    </dgm:pt>
    <dgm:pt modelId="{3AEEC352-2107-434E-8EE1-C9592AD5C766}" type="parTrans" cxnId="{7F3FFA9C-6C6A-4EFC-A7A8-DC07F76F6395}">
      <dgm:prSet/>
      <dgm:spPr/>
    </dgm:pt>
    <dgm:pt modelId="{179FAB3C-0B61-4E95-980C-2DFCC842702B}" type="sibTrans" cxnId="{7F3FFA9C-6C6A-4EFC-A7A8-DC07F76F6395}">
      <dgm:prSet/>
      <dgm:spPr/>
    </dgm:pt>
    <dgm:pt modelId="{180617C5-7B2E-4377-8BD7-57522144D46C}" type="pres">
      <dgm:prSet presAssocID="{E16B5B2D-3FB7-40E7-AAF1-526967B2D3B3}" presName="hierChild1" presStyleCnt="0">
        <dgm:presLayoutVars>
          <dgm:orgChart val="1"/>
          <dgm:chPref val="1"/>
          <dgm:dir/>
          <dgm:animOne val="branch"/>
          <dgm:animLvl val="lvl"/>
          <dgm:resizeHandles/>
        </dgm:presLayoutVars>
      </dgm:prSet>
      <dgm:spPr/>
    </dgm:pt>
    <dgm:pt modelId="{29259A84-3A68-4B49-9B33-AEEA103CEAF5}" type="pres">
      <dgm:prSet presAssocID="{A8574599-9402-4174-B29C-34CAADCED4DB}" presName="hierRoot1" presStyleCnt="0">
        <dgm:presLayoutVars>
          <dgm:hierBranch/>
        </dgm:presLayoutVars>
      </dgm:prSet>
      <dgm:spPr/>
    </dgm:pt>
    <dgm:pt modelId="{92C60DC5-83A7-477C-AF0C-3EF19FF8402E}" type="pres">
      <dgm:prSet presAssocID="{A8574599-9402-4174-B29C-34CAADCED4DB}" presName="rootComposite1" presStyleCnt="0"/>
      <dgm:spPr/>
    </dgm:pt>
    <dgm:pt modelId="{44355C18-2B7B-4D92-BF67-ADD59F03C616}" type="pres">
      <dgm:prSet presAssocID="{A8574599-9402-4174-B29C-34CAADCED4DB}" presName="rootText1" presStyleLbl="node0" presStyleIdx="0" presStyleCnt="1">
        <dgm:presLayoutVars>
          <dgm:chPref val="3"/>
        </dgm:presLayoutVars>
      </dgm:prSet>
      <dgm:spPr/>
      <dgm:t>
        <a:bodyPr/>
        <a:lstStyle/>
        <a:p>
          <a:endParaRPr lang="ru-RU"/>
        </a:p>
      </dgm:t>
    </dgm:pt>
    <dgm:pt modelId="{F76436A5-CD4D-4068-A3EE-F822E3FC877B}" type="pres">
      <dgm:prSet presAssocID="{A8574599-9402-4174-B29C-34CAADCED4DB}" presName="rootConnector1" presStyleLbl="node1" presStyleIdx="0" presStyleCnt="0"/>
      <dgm:spPr/>
      <dgm:t>
        <a:bodyPr/>
        <a:lstStyle/>
        <a:p>
          <a:endParaRPr lang="ru-RU"/>
        </a:p>
      </dgm:t>
    </dgm:pt>
    <dgm:pt modelId="{1279B4EE-D5F0-4EE9-8B63-2A26E9BC0DFB}" type="pres">
      <dgm:prSet presAssocID="{A8574599-9402-4174-B29C-34CAADCED4DB}" presName="hierChild2" presStyleCnt="0"/>
      <dgm:spPr/>
    </dgm:pt>
    <dgm:pt modelId="{5A958F7B-205A-4DB3-B5FB-B367F07D1A73}" type="pres">
      <dgm:prSet presAssocID="{58A79D8C-2800-4C87-8998-BDD6E971E050}" presName="Name35" presStyleLbl="parChTrans1D2" presStyleIdx="0" presStyleCnt="2"/>
      <dgm:spPr/>
    </dgm:pt>
    <dgm:pt modelId="{36AA69B7-4C94-45CD-97A4-907D5A5B445A}" type="pres">
      <dgm:prSet presAssocID="{7776C527-1E6C-4149-AE7A-70E3572CF814}" presName="hierRoot2" presStyleCnt="0">
        <dgm:presLayoutVars>
          <dgm:hierBranch/>
        </dgm:presLayoutVars>
      </dgm:prSet>
      <dgm:spPr/>
    </dgm:pt>
    <dgm:pt modelId="{9AB0C715-98C6-43CA-BE6B-E00303E0FF33}" type="pres">
      <dgm:prSet presAssocID="{7776C527-1E6C-4149-AE7A-70E3572CF814}" presName="rootComposite" presStyleCnt="0"/>
      <dgm:spPr/>
    </dgm:pt>
    <dgm:pt modelId="{885B1CD6-75D1-40E6-BBFD-6F5DD3C9EF12}" type="pres">
      <dgm:prSet presAssocID="{7776C527-1E6C-4149-AE7A-70E3572CF814}" presName="rootText" presStyleLbl="node2" presStyleIdx="0" presStyleCnt="2">
        <dgm:presLayoutVars>
          <dgm:chPref val="3"/>
        </dgm:presLayoutVars>
      </dgm:prSet>
      <dgm:spPr/>
      <dgm:t>
        <a:bodyPr/>
        <a:lstStyle/>
        <a:p>
          <a:endParaRPr lang="ru-RU"/>
        </a:p>
      </dgm:t>
    </dgm:pt>
    <dgm:pt modelId="{076796AF-11E6-45A7-97CD-7AE743A4075F}" type="pres">
      <dgm:prSet presAssocID="{7776C527-1E6C-4149-AE7A-70E3572CF814}" presName="rootConnector" presStyleLbl="node2" presStyleIdx="0" presStyleCnt="2"/>
      <dgm:spPr/>
      <dgm:t>
        <a:bodyPr/>
        <a:lstStyle/>
        <a:p>
          <a:endParaRPr lang="ru-RU"/>
        </a:p>
      </dgm:t>
    </dgm:pt>
    <dgm:pt modelId="{BEF3E725-F339-4145-B043-CED9DE71A8E5}" type="pres">
      <dgm:prSet presAssocID="{7776C527-1E6C-4149-AE7A-70E3572CF814}" presName="hierChild4" presStyleCnt="0"/>
      <dgm:spPr/>
    </dgm:pt>
    <dgm:pt modelId="{CE11195C-7B21-4807-8562-C6551F08C402}" type="pres">
      <dgm:prSet presAssocID="{E55CB110-2B1E-4B9C-A4A1-39A02E0BD539}" presName="Name35" presStyleLbl="parChTrans1D3" presStyleIdx="0" presStyleCnt="4"/>
      <dgm:spPr/>
    </dgm:pt>
    <dgm:pt modelId="{5B3FD13D-B082-4222-BC61-D9FB8CFB295D}" type="pres">
      <dgm:prSet presAssocID="{3D2FD321-2960-4B42-B7B0-3C1EC6CAC005}" presName="hierRoot2" presStyleCnt="0">
        <dgm:presLayoutVars>
          <dgm:hierBranch val="r"/>
        </dgm:presLayoutVars>
      </dgm:prSet>
      <dgm:spPr/>
    </dgm:pt>
    <dgm:pt modelId="{20096C01-F479-4D4D-9A2A-A86C81987C80}" type="pres">
      <dgm:prSet presAssocID="{3D2FD321-2960-4B42-B7B0-3C1EC6CAC005}" presName="rootComposite" presStyleCnt="0"/>
      <dgm:spPr/>
    </dgm:pt>
    <dgm:pt modelId="{3354636D-61F2-4936-A998-44962BA91671}" type="pres">
      <dgm:prSet presAssocID="{3D2FD321-2960-4B42-B7B0-3C1EC6CAC005}" presName="rootText" presStyleLbl="node3" presStyleIdx="0" presStyleCnt="4">
        <dgm:presLayoutVars>
          <dgm:chPref val="3"/>
        </dgm:presLayoutVars>
      </dgm:prSet>
      <dgm:spPr/>
      <dgm:t>
        <a:bodyPr/>
        <a:lstStyle/>
        <a:p>
          <a:endParaRPr lang="ru-RU"/>
        </a:p>
      </dgm:t>
    </dgm:pt>
    <dgm:pt modelId="{DD7F55B5-0253-4D2D-B499-F23CB920D471}" type="pres">
      <dgm:prSet presAssocID="{3D2FD321-2960-4B42-B7B0-3C1EC6CAC005}" presName="rootConnector" presStyleLbl="node3" presStyleIdx="0" presStyleCnt="4"/>
      <dgm:spPr/>
      <dgm:t>
        <a:bodyPr/>
        <a:lstStyle/>
        <a:p>
          <a:endParaRPr lang="ru-RU"/>
        </a:p>
      </dgm:t>
    </dgm:pt>
    <dgm:pt modelId="{1B86F0A1-D43E-473D-B832-882CE5C759D7}" type="pres">
      <dgm:prSet presAssocID="{3D2FD321-2960-4B42-B7B0-3C1EC6CAC005}" presName="hierChild4" presStyleCnt="0"/>
      <dgm:spPr/>
    </dgm:pt>
    <dgm:pt modelId="{BA27C4E2-0184-4438-9E6B-7E2ACF0AD0D9}" type="pres">
      <dgm:prSet presAssocID="{8B48AFC7-DD28-438E-93A0-D3774A698DC8}" presName="Name50" presStyleLbl="parChTrans1D4" presStyleIdx="0" presStyleCnt="2"/>
      <dgm:spPr/>
    </dgm:pt>
    <dgm:pt modelId="{57F46879-A254-4AA8-A69A-012D2108639E}" type="pres">
      <dgm:prSet presAssocID="{A046FC5A-A1CB-447A-AB3A-53179A4E2AFB}" presName="hierRoot2" presStyleCnt="0">
        <dgm:presLayoutVars>
          <dgm:hierBranch val="r"/>
        </dgm:presLayoutVars>
      </dgm:prSet>
      <dgm:spPr/>
    </dgm:pt>
    <dgm:pt modelId="{41CD3FA0-8125-43E6-AFDE-FB6BE7035044}" type="pres">
      <dgm:prSet presAssocID="{A046FC5A-A1CB-447A-AB3A-53179A4E2AFB}" presName="rootComposite" presStyleCnt="0"/>
      <dgm:spPr/>
    </dgm:pt>
    <dgm:pt modelId="{FF9BDAE6-8D08-48D0-A2C1-59E061D26761}" type="pres">
      <dgm:prSet presAssocID="{A046FC5A-A1CB-447A-AB3A-53179A4E2AFB}" presName="rootText" presStyleLbl="node4" presStyleIdx="0" presStyleCnt="2">
        <dgm:presLayoutVars>
          <dgm:chPref val="3"/>
        </dgm:presLayoutVars>
      </dgm:prSet>
      <dgm:spPr/>
      <dgm:t>
        <a:bodyPr/>
        <a:lstStyle/>
        <a:p>
          <a:endParaRPr lang="ru-RU"/>
        </a:p>
      </dgm:t>
    </dgm:pt>
    <dgm:pt modelId="{00EF303F-4A5E-4A55-8858-AABF328E45B2}" type="pres">
      <dgm:prSet presAssocID="{A046FC5A-A1CB-447A-AB3A-53179A4E2AFB}" presName="rootConnector" presStyleLbl="node4" presStyleIdx="0" presStyleCnt="2"/>
      <dgm:spPr/>
      <dgm:t>
        <a:bodyPr/>
        <a:lstStyle/>
        <a:p>
          <a:endParaRPr lang="ru-RU"/>
        </a:p>
      </dgm:t>
    </dgm:pt>
    <dgm:pt modelId="{7F6509E1-5C7B-4E46-B125-5BACDCBB6581}" type="pres">
      <dgm:prSet presAssocID="{A046FC5A-A1CB-447A-AB3A-53179A4E2AFB}" presName="hierChild4" presStyleCnt="0"/>
      <dgm:spPr/>
    </dgm:pt>
    <dgm:pt modelId="{EAA9AC20-864A-4F43-AA38-08F859B23942}" type="pres">
      <dgm:prSet presAssocID="{A046FC5A-A1CB-447A-AB3A-53179A4E2AFB}" presName="hierChild5" presStyleCnt="0"/>
      <dgm:spPr/>
    </dgm:pt>
    <dgm:pt modelId="{3687F157-605C-4AC6-9443-05D1F9EADB71}" type="pres">
      <dgm:prSet presAssocID="{633FB0DE-AB41-4BB6-98DD-8BBEBA8C5929}" presName="Name50" presStyleLbl="parChTrans1D4" presStyleIdx="1" presStyleCnt="2"/>
      <dgm:spPr/>
    </dgm:pt>
    <dgm:pt modelId="{396A8977-6F9A-46AA-87B1-BA1EB74B608C}" type="pres">
      <dgm:prSet presAssocID="{46F84ECF-F8FD-46F2-B028-A30F11D7F199}" presName="hierRoot2" presStyleCnt="0">
        <dgm:presLayoutVars>
          <dgm:hierBranch val="r"/>
        </dgm:presLayoutVars>
      </dgm:prSet>
      <dgm:spPr/>
    </dgm:pt>
    <dgm:pt modelId="{4FB905D9-8DD9-4C30-8559-8D5F8D0A86FA}" type="pres">
      <dgm:prSet presAssocID="{46F84ECF-F8FD-46F2-B028-A30F11D7F199}" presName="rootComposite" presStyleCnt="0"/>
      <dgm:spPr/>
    </dgm:pt>
    <dgm:pt modelId="{C9E35792-AA7F-470A-A7BF-C71460FDE9B3}" type="pres">
      <dgm:prSet presAssocID="{46F84ECF-F8FD-46F2-B028-A30F11D7F199}" presName="rootText" presStyleLbl="node4" presStyleIdx="1" presStyleCnt="2">
        <dgm:presLayoutVars>
          <dgm:chPref val="3"/>
        </dgm:presLayoutVars>
      </dgm:prSet>
      <dgm:spPr/>
      <dgm:t>
        <a:bodyPr/>
        <a:lstStyle/>
        <a:p>
          <a:endParaRPr lang="ru-RU"/>
        </a:p>
      </dgm:t>
    </dgm:pt>
    <dgm:pt modelId="{8B4C9CFB-C96D-4A1A-939B-FE8C45A30ABD}" type="pres">
      <dgm:prSet presAssocID="{46F84ECF-F8FD-46F2-B028-A30F11D7F199}" presName="rootConnector" presStyleLbl="node4" presStyleIdx="1" presStyleCnt="2"/>
      <dgm:spPr/>
      <dgm:t>
        <a:bodyPr/>
        <a:lstStyle/>
        <a:p>
          <a:endParaRPr lang="ru-RU"/>
        </a:p>
      </dgm:t>
    </dgm:pt>
    <dgm:pt modelId="{5D551E0A-E382-4D2E-B5A9-FD2BBC654F17}" type="pres">
      <dgm:prSet presAssocID="{46F84ECF-F8FD-46F2-B028-A30F11D7F199}" presName="hierChild4" presStyleCnt="0"/>
      <dgm:spPr/>
    </dgm:pt>
    <dgm:pt modelId="{13253C38-0CBA-4A95-9730-D3A1036D8268}" type="pres">
      <dgm:prSet presAssocID="{46F84ECF-F8FD-46F2-B028-A30F11D7F199}" presName="hierChild5" presStyleCnt="0"/>
      <dgm:spPr/>
    </dgm:pt>
    <dgm:pt modelId="{69CFB5C6-ECC2-4286-91CC-AC4949ED47BF}" type="pres">
      <dgm:prSet presAssocID="{3D2FD321-2960-4B42-B7B0-3C1EC6CAC005}" presName="hierChild5" presStyleCnt="0"/>
      <dgm:spPr/>
    </dgm:pt>
    <dgm:pt modelId="{2FCA598F-571B-4AF8-B258-A66F96EE1114}" type="pres">
      <dgm:prSet presAssocID="{FD6F10BC-0D05-4F79-A36A-6FF02566555F}" presName="Name35" presStyleLbl="parChTrans1D3" presStyleIdx="1" presStyleCnt="4"/>
      <dgm:spPr/>
    </dgm:pt>
    <dgm:pt modelId="{29070C4C-1475-4FB1-A649-1DE450D785C3}" type="pres">
      <dgm:prSet presAssocID="{7133B6FC-3AA7-4146-92CF-07A6B046D90E}" presName="hierRoot2" presStyleCnt="0">
        <dgm:presLayoutVars>
          <dgm:hierBranch val="r"/>
        </dgm:presLayoutVars>
      </dgm:prSet>
      <dgm:spPr/>
    </dgm:pt>
    <dgm:pt modelId="{6A51564C-A3D4-42C6-A814-864EC3B117B7}" type="pres">
      <dgm:prSet presAssocID="{7133B6FC-3AA7-4146-92CF-07A6B046D90E}" presName="rootComposite" presStyleCnt="0"/>
      <dgm:spPr/>
    </dgm:pt>
    <dgm:pt modelId="{7FE562BE-E938-44CE-8B41-31D5C58A9677}" type="pres">
      <dgm:prSet presAssocID="{7133B6FC-3AA7-4146-92CF-07A6B046D90E}" presName="rootText" presStyleLbl="node3" presStyleIdx="1" presStyleCnt="4">
        <dgm:presLayoutVars>
          <dgm:chPref val="3"/>
        </dgm:presLayoutVars>
      </dgm:prSet>
      <dgm:spPr/>
      <dgm:t>
        <a:bodyPr/>
        <a:lstStyle/>
        <a:p>
          <a:endParaRPr lang="ru-RU"/>
        </a:p>
      </dgm:t>
    </dgm:pt>
    <dgm:pt modelId="{A470ABD2-3C51-4491-A99F-B0B7BA2ACB26}" type="pres">
      <dgm:prSet presAssocID="{7133B6FC-3AA7-4146-92CF-07A6B046D90E}" presName="rootConnector" presStyleLbl="node3" presStyleIdx="1" presStyleCnt="4"/>
      <dgm:spPr/>
      <dgm:t>
        <a:bodyPr/>
        <a:lstStyle/>
        <a:p>
          <a:endParaRPr lang="ru-RU"/>
        </a:p>
      </dgm:t>
    </dgm:pt>
    <dgm:pt modelId="{4EEB20EC-F1B0-4A13-BA26-8764E83C7163}" type="pres">
      <dgm:prSet presAssocID="{7133B6FC-3AA7-4146-92CF-07A6B046D90E}" presName="hierChild4" presStyleCnt="0"/>
      <dgm:spPr/>
    </dgm:pt>
    <dgm:pt modelId="{F9EDFB08-363E-44FD-BE75-DED603B9BD3B}" type="pres">
      <dgm:prSet presAssocID="{7133B6FC-3AA7-4146-92CF-07A6B046D90E}" presName="hierChild5" presStyleCnt="0"/>
      <dgm:spPr/>
    </dgm:pt>
    <dgm:pt modelId="{692E603C-FD08-44DB-9757-BFA14B0F0808}" type="pres">
      <dgm:prSet presAssocID="{455EEB6B-75FC-4A4F-AC55-D44C38079F19}" presName="Name35" presStyleLbl="parChTrans1D3" presStyleIdx="2" presStyleCnt="4"/>
      <dgm:spPr/>
    </dgm:pt>
    <dgm:pt modelId="{28F3F98F-5389-4D87-88A0-34639D66AD2E}" type="pres">
      <dgm:prSet presAssocID="{43666910-EE08-4F51-BBBC-AB3DD0B9288E}" presName="hierRoot2" presStyleCnt="0">
        <dgm:presLayoutVars>
          <dgm:hierBranch val="r"/>
        </dgm:presLayoutVars>
      </dgm:prSet>
      <dgm:spPr/>
    </dgm:pt>
    <dgm:pt modelId="{2FD3D22C-CE9B-4454-822B-1467597FDAB1}" type="pres">
      <dgm:prSet presAssocID="{43666910-EE08-4F51-BBBC-AB3DD0B9288E}" presName="rootComposite" presStyleCnt="0"/>
      <dgm:spPr/>
    </dgm:pt>
    <dgm:pt modelId="{749902F5-1AE4-4FAF-A2F7-0A158DE0CF25}" type="pres">
      <dgm:prSet presAssocID="{43666910-EE08-4F51-BBBC-AB3DD0B9288E}" presName="rootText" presStyleLbl="node3" presStyleIdx="2" presStyleCnt="4">
        <dgm:presLayoutVars>
          <dgm:chPref val="3"/>
        </dgm:presLayoutVars>
      </dgm:prSet>
      <dgm:spPr/>
      <dgm:t>
        <a:bodyPr/>
        <a:lstStyle/>
        <a:p>
          <a:endParaRPr lang="ru-RU"/>
        </a:p>
      </dgm:t>
    </dgm:pt>
    <dgm:pt modelId="{A1614C70-4FD1-4E38-B1F3-9121D47547E1}" type="pres">
      <dgm:prSet presAssocID="{43666910-EE08-4F51-BBBC-AB3DD0B9288E}" presName="rootConnector" presStyleLbl="node3" presStyleIdx="2" presStyleCnt="4"/>
      <dgm:spPr/>
      <dgm:t>
        <a:bodyPr/>
        <a:lstStyle/>
        <a:p>
          <a:endParaRPr lang="ru-RU"/>
        </a:p>
      </dgm:t>
    </dgm:pt>
    <dgm:pt modelId="{BC7AE7D2-6BA1-449C-87DB-72A9DF35D6EA}" type="pres">
      <dgm:prSet presAssocID="{43666910-EE08-4F51-BBBC-AB3DD0B9288E}" presName="hierChild4" presStyleCnt="0"/>
      <dgm:spPr/>
    </dgm:pt>
    <dgm:pt modelId="{1697E68B-A792-4E86-AF1C-9D87C3B6639F}" type="pres">
      <dgm:prSet presAssocID="{43666910-EE08-4F51-BBBC-AB3DD0B9288E}" presName="hierChild5" presStyleCnt="0"/>
      <dgm:spPr/>
    </dgm:pt>
    <dgm:pt modelId="{8F3E427A-1F8B-40FB-946A-D4B4F9511826}" type="pres">
      <dgm:prSet presAssocID="{F02F7F58-A741-412D-B860-B50F9A1F4AEC}" presName="Name35" presStyleLbl="parChTrans1D3" presStyleIdx="3" presStyleCnt="4"/>
      <dgm:spPr/>
    </dgm:pt>
    <dgm:pt modelId="{D5E891FD-22A5-4D80-91E5-EB05F989D5F4}" type="pres">
      <dgm:prSet presAssocID="{4A45A7A5-122D-457E-B32E-822F8934B794}" presName="hierRoot2" presStyleCnt="0">
        <dgm:presLayoutVars>
          <dgm:hierBranch val="r"/>
        </dgm:presLayoutVars>
      </dgm:prSet>
      <dgm:spPr/>
    </dgm:pt>
    <dgm:pt modelId="{6A62208E-F23E-46B2-B350-0838F2C77467}" type="pres">
      <dgm:prSet presAssocID="{4A45A7A5-122D-457E-B32E-822F8934B794}" presName="rootComposite" presStyleCnt="0"/>
      <dgm:spPr/>
    </dgm:pt>
    <dgm:pt modelId="{A5820F7A-B245-4468-986F-B736D0297209}" type="pres">
      <dgm:prSet presAssocID="{4A45A7A5-122D-457E-B32E-822F8934B794}" presName="rootText" presStyleLbl="node3" presStyleIdx="3" presStyleCnt="4">
        <dgm:presLayoutVars>
          <dgm:chPref val="3"/>
        </dgm:presLayoutVars>
      </dgm:prSet>
      <dgm:spPr/>
      <dgm:t>
        <a:bodyPr/>
        <a:lstStyle/>
        <a:p>
          <a:endParaRPr lang="ru-RU"/>
        </a:p>
      </dgm:t>
    </dgm:pt>
    <dgm:pt modelId="{C29DE333-4FC2-4357-A8DB-B2E295FEF065}" type="pres">
      <dgm:prSet presAssocID="{4A45A7A5-122D-457E-B32E-822F8934B794}" presName="rootConnector" presStyleLbl="node3" presStyleIdx="3" presStyleCnt="4"/>
      <dgm:spPr/>
      <dgm:t>
        <a:bodyPr/>
        <a:lstStyle/>
        <a:p>
          <a:endParaRPr lang="ru-RU"/>
        </a:p>
      </dgm:t>
    </dgm:pt>
    <dgm:pt modelId="{909DBA45-D3D9-412F-94C9-BC663588D5EC}" type="pres">
      <dgm:prSet presAssocID="{4A45A7A5-122D-457E-B32E-822F8934B794}" presName="hierChild4" presStyleCnt="0"/>
      <dgm:spPr/>
    </dgm:pt>
    <dgm:pt modelId="{7786AF92-4395-4BDB-AED5-0AADF7106D50}" type="pres">
      <dgm:prSet presAssocID="{4A45A7A5-122D-457E-B32E-822F8934B794}" presName="hierChild5" presStyleCnt="0"/>
      <dgm:spPr/>
    </dgm:pt>
    <dgm:pt modelId="{B60FEB91-B860-43ED-B02B-1EDF55BA2422}" type="pres">
      <dgm:prSet presAssocID="{7776C527-1E6C-4149-AE7A-70E3572CF814}" presName="hierChild5" presStyleCnt="0"/>
      <dgm:spPr/>
    </dgm:pt>
    <dgm:pt modelId="{8C3A5EFC-AD3D-4624-9811-980525B5C601}" type="pres">
      <dgm:prSet presAssocID="{3AEEC352-2107-434E-8EE1-C9592AD5C766}" presName="Name35" presStyleLbl="parChTrans1D2" presStyleIdx="1" presStyleCnt="2"/>
      <dgm:spPr/>
    </dgm:pt>
    <dgm:pt modelId="{80B60353-6879-49F5-9C26-1B9F477F24D3}" type="pres">
      <dgm:prSet presAssocID="{5E9833EC-2E14-480F-BAE1-EE2C2058EB1B}" presName="hierRoot2" presStyleCnt="0">
        <dgm:presLayoutVars>
          <dgm:hierBranch/>
        </dgm:presLayoutVars>
      </dgm:prSet>
      <dgm:spPr/>
    </dgm:pt>
    <dgm:pt modelId="{77E495F2-9B2C-48AD-B37B-F940A891D8DB}" type="pres">
      <dgm:prSet presAssocID="{5E9833EC-2E14-480F-BAE1-EE2C2058EB1B}" presName="rootComposite" presStyleCnt="0"/>
      <dgm:spPr/>
    </dgm:pt>
    <dgm:pt modelId="{0964C370-1CC2-479F-BEF1-1F310F6E5771}" type="pres">
      <dgm:prSet presAssocID="{5E9833EC-2E14-480F-BAE1-EE2C2058EB1B}" presName="rootText" presStyleLbl="node2" presStyleIdx="1" presStyleCnt="2">
        <dgm:presLayoutVars>
          <dgm:chPref val="3"/>
        </dgm:presLayoutVars>
      </dgm:prSet>
      <dgm:spPr/>
      <dgm:t>
        <a:bodyPr/>
        <a:lstStyle/>
        <a:p>
          <a:endParaRPr lang="ru-RU"/>
        </a:p>
      </dgm:t>
    </dgm:pt>
    <dgm:pt modelId="{DAA4FEF8-47D8-4598-B05B-5584A3436336}" type="pres">
      <dgm:prSet presAssocID="{5E9833EC-2E14-480F-BAE1-EE2C2058EB1B}" presName="rootConnector" presStyleLbl="node2" presStyleIdx="1" presStyleCnt="2"/>
      <dgm:spPr/>
      <dgm:t>
        <a:bodyPr/>
        <a:lstStyle/>
        <a:p>
          <a:endParaRPr lang="ru-RU"/>
        </a:p>
      </dgm:t>
    </dgm:pt>
    <dgm:pt modelId="{192EA2E3-A3CA-4841-AFD1-7675254B7B15}" type="pres">
      <dgm:prSet presAssocID="{5E9833EC-2E14-480F-BAE1-EE2C2058EB1B}" presName="hierChild4" presStyleCnt="0"/>
      <dgm:spPr/>
    </dgm:pt>
    <dgm:pt modelId="{DF15286A-1672-45A2-BF4A-DC006C10F6DD}" type="pres">
      <dgm:prSet presAssocID="{5E9833EC-2E14-480F-BAE1-EE2C2058EB1B}" presName="hierChild5" presStyleCnt="0"/>
      <dgm:spPr/>
    </dgm:pt>
    <dgm:pt modelId="{E5B9A5E2-91E5-4583-8D66-5B20826FE8E9}" type="pres">
      <dgm:prSet presAssocID="{A8574599-9402-4174-B29C-34CAADCED4DB}" presName="hierChild3" presStyleCnt="0"/>
      <dgm:spPr/>
    </dgm:pt>
  </dgm:ptLst>
  <dgm:cxnLst>
    <dgm:cxn modelId="{BC79767E-8795-49FD-B7DB-3CCA036546B4}" type="presOf" srcId="{7133B6FC-3AA7-4146-92CF-07A6B046D90E}" destId="{7FE562BE-E938-44CE-8B41-31D5C58A9677}" srcOrd="0" destOrd="0" presId="urn:microsoft.com/office/officeart/2005/8/layout/orgChart1"/>
    <dgm:cxn modelId="{B95FFE23-5456-46E3-98CC-E72B24A64EB8}" type="presOf" srcId="{46F84ECF-F8FD-46F2-B028-A30F11D7F199}" destId="{8B4C9CFB-C96D-4A1A-939B-FE8C45A30ABD}" srcOrd="1" destOrd="0" presId="urn:microsoft.com/office/officeart/2005/8/layout/orgChart1"/>
    <dgm:cxn modelId="{53011AE1-F379-4487-91D9-89D454F548EC}" srcId="{E16B5B2D-3FB7-40E7-AAF1-526967B2D3B3}" destId="{A8574599-9402-4174-B29C-34CAADCED4DB}" srcOrd="0" destOrd="0" parTransId="{C53353EC-7A55-49D9-97A9-7BB21C84387C}" sibTransId="{7BD37D4C-EF5B-431B-B314-A3BE3FFFBCFA}"/>
    <dgm:cxn modelId="{173CC134-DDFA-4EAB-9BA8-08992AE5A30F}" type="presOf" srcId="{5E9833EC-2E14-480F-BAE1-EE2C2058EB1B}" destId="{0964C370-1CC2-479F-BEF1-1F310F6E5771}" srcOrd="0" destOrd="0" presId="urn:microsoft.com/office/officeart/2005/8/layout/orgChart1"/>
    <dgm:cxn modelId="{EC6EB87D-A485-4083-99B9-13A55EA3E574}" type="presOf" srcId="{455EEB6B-75FC-4A4F-AC55-D44C38079F19}" destId="{692E603C-FD08-44DB-9757-BFA14B0F0808}" srcOrd="0" destOrd="0" presId="urn:microsoft.com/office/officeart/2005/8/layout/orgChart1"/>
    <dgm:cxn modelId="{F58AC98C-B76F-4EF3-9E4E-94BADC36273C}" type="presOf" srcId="{A8574599-9402-4174-B29C-34CAADCED4DB}" destId="{F76436A5-CD4D-4068-A3EE-F822E3FC877B}" srcOrd="1" destOrd="0" presId="urn:microsoft.com/office/officeart/2005/8/layout/orgChart1"/>
    <dgm:cxn modelId="{148E91C8-8A88-481A-BA70-61599A4A3167}" type="presOf" srcId="{E55CB110-2B1E-4B9C-A4A1-39A02E0BD539}" destId="{CE11195C-7B21-4807-8562-C6551F08C402}" srcOrd="0" destOrd="0" presId="urn:microsoft.com/office/officeart/2005/8/layout/orgChart1"/>
    <dgm:cxn modelId="{CA203E15-D5E0-4634-B1DF-31A624C802E4}" type="presOf" srcId="{8B48AFC7-DD28-438E-93A0-D3774A698DC8}" destId="{BA27C4E2-0184-4438-9E6B-7E2ACF0AD0D9}" srcOrd="0" destOrd="0" presId="urn:microsoft.com/office/officeart/2005/8/layout/orgChart1"/>
    <dgm:cxn modelId="{4D83A768-EC58-4172-9CC2-7F6BE6A3636F}" type="presOf" srcId="{A046FC5A-A1CB-447A-AB3A-53179A4E2AFB}" destId="{00EF303F-4A5E-4A55-8858-AABF328E45B2}" srcOrd="1" destOrd="0" presId="urn:microsoft.com/office/officeart/2005/8/layout/orgChart1"/>
    <dgm:cxn modelId="{8285AD2E-54FA-48E7-9C72-7390E2D903E4}" type="presOf" srcId="{633FB0DE-AB41-4BB6-98DD-8BBEBA8C5929}" destId="{3687F157-605C-4AC6-9443-05D1F9EADB71}" srcOrd="0" destOrd="0" presId="urn:microsoft.com/office/officeart/2005/8/layout/orgChart1"/>
    <dgm:cxn modelId="{33866308-6EB2-4531-8FEF-7F1370617A24}" type="presOf" srcId="{43666910-EE08-4F51-BBBC-AB3DD0B9288E}" destId="{A1614C70-4FD1-4E38-B1F3-9121D47547E1}" srcOrd="1" destOrd="0" presId="urn:microsoft.com/office/officeart/2005/8/layout/orgChart1"/>
    <dgm:cxn modelId="{732718B5-37AC-4E26-AD0F-5043D4D113A3}" srcId="{7776C527-1E6C-4149-AE7A-70E3572CF814}" destId="{43666910-EE08-4F51-BBBC-AB3DD0B9288E}" srcOrd="2" destOrd="0" parTransId="{455EEB6B-75FC-4A4F-AC55-D44C38079F19}" sibTransId="{6EA867AC-2B73-418E-A017-7912F64856B2}"/>
    <dgm:cxn modelId="{620F4D18-63F2-4AEA-9002-A8EF4578BD45}" type="presOf" srcId="{FD6F10BC-0D05-4F79-A36A-6FF02566555F}" destId="{2FCA598F-571B-4AF8-B258-A66F96EE1114}" srcOrd="0" destOrd="0" presId="urn:microsoft.com/office/officeart/2005/8/layout/orgChart1"/>
    <dgm:cxn modelId="{B203A3B2-B186-47C6-88DB-3932CE93C0DA}" type="presOf" srcId="{A046FC5A-A1CB-447A-AB3A-53179A4E2AFB}" destId="{FF9BDAE6-8D08-48D0-A2C1-59E061D26761}" srcOrd="0" destOrd="0" presId="urn:microsoft.com/office/officeart/2005/8/layout/orgChart1"/>
    <dgm:cxn modelId="{89D2D027-1154-4C33-A4DD-97F322B9EFD8}" srcId="{7776C527-1E6C-4149-AE7A-70E3572CF814}" destId="{7133B6FC-3AA7-4146-92CF-07A6B046D90E}" srcOrd="1" destOrd="0" parTransId="{FD6F10BC-0D05-4F79-A36A-6FF02566555F}" sibTransId="{057F5A36-8DB0-49DB-9E2B-9FD8B2A49DCA}"/>
    <dgm:cxn modelId="{94D87BD2-FB4F-40A2-8DF0-CBF0FE969ACC}" type="presOf" srcId="{7133B6FC-3AA7-4146-92CF-07A6B046D90E}" destId="{A470ABD2-3C51-4491-A99F-B0B7BA2ACB26}" srcOrd="1" destOrd="0" presId="urn:microsoft.com/office/officeart/2005/8/layout/orgChart1"/>
    <dgm:cxn modelId="{7F3FFA9C-6C6A-4EFC-A7A8-DC07F76F6395}" srcId="{A8574599-9402-4174-B29C-34CAADCED4DB}" destId="{5E9833EC-2E14-480F-BAE1-EE2C2058EB1B}" srcOrd="1" destOrd="0" parTransId="{3AEEC352-2107-434E-8EE1-C9592AD5C766}" sibTransId="{179FAB3C-0B61-4E95-980C-2DFCC842702B}"/>
    <dgm:cxn modelId="{971DCA42-3281-4CCD-A315-4619356F3EDC}" srcId="{A8574599-9402-4174-B29C-34CAADCED4DB}" destId="{7776C527-1E6C-4149-AE7A-70E3572CF814}" srcOrd="0" destOrd="0" parTransId="{58A79D8C-2800-4C87-8998-BDD6E971E050}" sibTransId="{20B6CF2E-DB11-42F3-8A12-1D0CCDC5D129}"/>
    <dgm:cxn modelId="{ADF1D2A1-537A-476E-BE4E-711AC0B3B448}" type="presOf" srcId="{A8574599-9402-4174-B29C-34CAADCED4DB}" destId="{44355C18-2B7B-4D92-BF67-ADD59F03C616}" srcOrd="0" destOrd="0" presId="urn:microsoft.com/office/officeart/2005/8/layout/orgChart1"/>
    <dgm:cxn modelId="{36CB346F-BE15-4FB4-AA50-45D04CD4C826}" type="presOf" srcId="{3D2FD321-2960-4B42-B7B0-3C1EC6CAC005}" destId="{3354636D-61F2-4936-A998-44962BA91671}" srcOrd="0" destOrd="0" presId="urn:microsoft.com/office/officeart/2005/8/layout/orgChart1"/>
    <dgm:cxn modelId="{ACC182E8-5109-4AE9-8DFC-53FD16C4D855}" type="presOf" srcId="{5E9833EC-2E14-480F-BAE1-EE2C2058EB1B}" destId="{DAA4FEF8-47D8-4598-B05B-5584A3436336}" srcOrd="1" destOrd="0" presId="urn:microsoft.com/office/officeart/2005/8/layout/orgChart1"/>
    <dgm:cxn modelId="{7B392567-A72E-4BE4-8420-ABD55BC0EAD7}" srcId="{7776C527-1E6C-4149-AE7A-70E3572CF814}" destId="{3D2FD321-2960-4B42-B7B0-3C1EC6CAC005}" srcOrd="0" destOrd="0" parTransId="{E55CB110-2B1E-4B9C-A4A1-39A02E0BD539}" sibTransId="{CAF0BB9E-918C-474C-A22F-55F6BE8CD9B2}"/>
    <dgm:cxn modelId="{F7C5FCC9-E8D9-4EDC-9271-C8630EA61441}" type="presOf" srcId="{3AEEC352-2107-434E-8EE1-C9592AD5C766}" destId="{8C3A5EFC-AD3D-4624-9811-980525B5C601}" srcOrd="0" destOrd="0" presId="urn:microsoft.com/office/officeart/2005/8/layout/orgChart1"/>
    <dgm:cxn modelId="{89FD0C07-F0CB-44E5-940A-372B219592DF}" type="presOf" srcId="{F02F7F58-A741-412D-B860-B50F9A1F4AEC}" destId="{8F3E427A-1F8B-40FB-946A-D4B4F9511826}" srcOrd="0" destOrd="0" presId="urn:microsoft.com/office/officeart/2005/8/layout/orgChart1"/>
    <dgm:cxn modelId="{BD6C2466-3543-485D-B76E-428228BFA1C0}" type="presOf" srcId="{58A79D8C-2800-4C87-8998-BDD6E971E050}" destId="{5A958F7B-205A-4DB3-B5FB-B367F07D1A73}" srcOrd="0" destOrd="0" presId="urn:microsoft.com/office/officeart/2005/8/layout/orgChart1"/>
    <dgm:cxn modelId="{A0FCF128-B79B-4114-8C55-D86E255CFE0C}" type="presOf" srcId="{3D2FD321-2960-4B42-B7B0-3C1EC6CAC005}" destId="{DD7F55B5-0253-4D2D-B499-F23CB920D471}" srcOrd="1" destOrd="0" presId="urn:microsoft.com/office/officeart/2005/8/layout/orgChart1"/>
    <dgm:cxn modelId="{4AB6BCCC-7850-45D3-8DA4-395B73826CAE}" type="presOf" srcId="{4A45A7A5-122D-457E-B32E-822F8934B794}" destId="{C29DE333-4FC2-4357-A8DB-B2E295FEF065}" srcOrd="1" destOrd="0" presId="urn:microsoft.com/office/officeart/2005/8/layout/orgChart1"/>
    <dgm:cxn modelId="{0CA0339C-11FD-4BC4-932E-A06DC03494D8}" type="presOf" srcId="{46F84ECF-F8FD-46F2-B028-A30F11D7F199}" destId="{C9E35792-AA7F-470A-A7BF-C71460FDE9B3}" srcOrd="0" destOrd="0" presId="urn:microsoft.com/office/officeart/2005/8/layout/orgChart1"/>
    <dgm:cxn modelId="{499C6E96-6EBD-4BE2-A18A-01B1C5A6385E}" type="presOf" srcId="{7776C527-1E6C-4149-AE7A-70E3572CF814}" destId="{885B1CD6-75D1-40E6-BBFD-6F5DD3C9EF12}" srcOrd="0" destOrd="0" presId="urn:microsoft.com/office/officeart/2005/8/layout/orgChart1"/>
    <dgm:cxn modelId="{A1DA3866-05AA-48F0-8508-984351802762}" srcId="{7776C527-1E6C-4149-AE7A-70E3572CF814}" destId="{4A45A7A5-122D-457E-B32E-822F8934B794}" srcOrd="3" destOrd="0" parTransId="{F02F7F58-A741-412D-B860-B50F9A1F4AEC}" sibTransId="{9B6BAB65-9A0C-47D6-A54D-D94533AB7783}"/>
    <dgm:cxn modelId="{ED3B9831-09B7-4F39-89F3-BF2084969A56}" type="presOf" srcId="{E16B5B2D-3FB7-40E7-AAF1-526967B2D3B3}" destId="{180617C5-7B2E-4377-8BD7-57522144D46C}" srcOrd="0" destOrd="0" presId="urn:microsoft.com/office/officeart/2005/8/layout/orgChart1"/>
    <dgm:cxn modelId="{D2E591F9-419B-4B08-AF78-F251609CF1D8}" srcId="{3D2FD321-2960-4B42-B7B0-3C1EC6CAC005}" destId="{46F84ECF-F8FD-46F2-B028-A30F11D7F199}" srcOrd="1" destOrd="0" parTransId="{633FB0DE-AB41-4BB6-98DD-8BBEBA8C5929}" sibTransId="{A08EB621-EAA1-4305-A81A-E2870BAA70EF}"/>
    <dgm:cxn modelId="{0214F265-5128-446C-88C5-EF2CBF749214}" srcId="{3D2FD321-2960-4B42-B7B0-3C1EC6CAC005}" destId="{A046FC5A-A1CB-447A-AB3A-53179A4E2AFB}" srcOrd="0" destOrd="0" parTransId="{8B48AFC7-DD28-438E-93A0-D3774A698DC8}" sibTransId="{E30A2691-F935-439C-A442-1B89AED6D8AF}"/>
    <dgm:cxn modelId="{DFC43812-CE2F-41E4-BC1C-8DF20F019C41}" type="presOf" srcId="{43666910-EE08-4F51-BBBC-AB3DD0B9288E}" destId="{749902F5-1AE4-4FAF-A2F7-0A158DE0CF25}" srcOrd="0" destOrd="0" presId="urn:microsoft.com/office/officeart/2005/8/layout/orgChart1"/>
    <dgm:cxn modelId="{EF17F17C-966F-4CE9-AA11-8E97886DE45C}" type="presOf" srcId="{4A45A7A5-122D-457E-B32E-822F8934B794}" destId="{A5820F7A-B245-4468-986F-B736D0297209}" srcOrd="0" destOrd="0" presId="urn:microsoft.com/office/officeart/2005/8/layout/orgChart1"/>
    <dgm:cxn modelId="{07DD579B-2469-4B0C-A992-3503A15E9390}" type="presOf" srcId="{7776C527-1E6C-4149-AE7A-70E3572CF814}" destId="{076796AF-11E6-45A7-97CD-7AE743A4075F}" srcOrd="1" destOrd="0" presId="urn:microsoft.com/office/officeart/2005/8/layout/orgChart1"/>
    <dgm:cxn modelId="{38129D9A-17FC-491B-B5D3-70A54EF496A1}" type="presParOf" srcId="{180617C5-7B2E-4377-8BD7-57522144D46C}" destId="{29259A84-3A68-4B49-9B33-AEEA103CEAF5}" srcOrd="0" destOrd="0" presId="urn:microsoft.com/office/officeart/2005/8/layout/orgChart1"/>
    <dgm:cxn modelId="{EF400D77-AA7D-4149-B627-EB4740542144}" type="presParOf" srcId="{29259A84-3A68-4B49-9B33-AEEA103CEAF5}" destId="{92C60DC5-83A7-477C-AF0C-3EF19FF8402E}" srcOrd="0" destOrd="0" presId="urn:microsoft.com/office/officeart/2005/8/layout/orgChart1"/>
    <dgm:cxn modelId="{F8CFD2B0-56C8-4FDC-861B-76AFD5747D55}" type="presParOf" srcId="{92C60DC5-83A7-477C-AF0C-3EF19FF8402E}" destId="{44355C18-2B7B-4D92-BF67-ADD59F03C616}" srcOrd="0" destOrd="0" presId="urn:microsoft.com/office/officeart/2005/8/layout/orgChart1"/>
    <dgm:cxn modelId="{8EF4B902-1327-4570-A868-38AFA09D1B23}" type="presParOf" srcId="{92C60DC5-83A7-477C-AF0C-3EF19FF8402E}" destId="{F76436A5-CD4D-4068-A3EE-F822E3FC877B}" srcOrd="1" destOrd="0" presId="urn:microsoft.com/office/officeart/2005/8/layout/orgChart1"/>
    <dgm:cxn modelId="{0711FAE6-094A-4C23-A55D-F68C98C3A5A0}" type="presParOf" srcId="{29259A84-3A68-4B49-9B33-AEEA103CEAF5}" destId="{1279B4EE-D5F0-4EE9-8B63-2A26E9BC0DFB}" srcOrd="1" destOrd="0" presId="urn:microsoft.com/office/officeart/2005/8/layout/orgChart1"/>
    <dgm:cxn modelId="{80BABF83-7EAB-4BBA-B275-3E670E886912}" type="presParOf" srcId="{1279B4EE-D5F0-4EE9-8B63-2A26E9BC0DFB}" destId="{5A958F7B-205A-4DB3-B5FB-B367F07D1A73}" srcOrd="0" destOrd="0" presId="urn:microsoft.com/office/officeart/2005/8/layout/orgChart1"/>
    <dgm:cxn modelId="{8BF560C5-DAA2-4A3C-86FC-F81685B98BC3}" type="presParOf" srcId="{1279B4EE-D5F0-4EE9-8B63-2A26E9BC0DFB}" destId="{36AA69B7-4C94-45CD-97A4-907D5A5B445A}" srcOrd="1" destOrd="0" presId="urn:microsoft.com/office/officeart/2005/8/layout/orgChart1"/>
    <dgm:cxn modelId="{D4AC40AB-6F09-4FBA-839D-57BC8FF2F39C}" type="presParOf" srcId="{36AA69B7-4C94-45CD-97A4-907D5A5B445A}" destId="{9AB0C715-98C6-43CA-BE6B-E00303E0FF33}" srcOrd="0" destOrd="0" presId="urn:microsoft.com/office/officeart/2005/8/layout/orgChart1"/>
    <dgm:cxn modelId="{65E09C28-52C1-4B6D-87C7-9901A1E0CBBD}" type="presParOf" srcId="{9AB0C715-98C6-43CA-BE6B-E00303E0FF33}" destId="{885B1CD6-75D1-40E6-BBFD-6F5DD3C9EF12}" srcOrd="0" destOrd="0" presId="urn:microsoft.com/office/officeart/2005/8/layout/orgChart1"/>
    <dgm:cxn modelId="{3FD777CB-A390-425C-A0FE-33A08893BA7F}" type="presParOf" srcId="{9AB0C715-98C6-43CA-BE6B-E00303E0FF33}" destId="{076796AF-11E6-45A7-97CD-7AE743A4075F}" srcOrd="1" destOrd="0" presId="urn:microsoft.com/office/officeart/2005/8/layout/orgChart1"/>
    <dgm:cxn modelId="{ABB09BAB-A68D-4EA0-9DD3-97D68F47ECB1}" type="presParOf" srcId="{36AA69B7-4C94-45CD-97A4-907D5A5B445A}" destId="{BEF3E725-F339-4145-B043-CED9DE71A8E5}" srcOrd="1" destOrd="0" presId="urn:microsoft.com/office/officeart/2005/8/layout/orgChart1"/>
    <dgm:cxn modelId="{A5CA2551-4FCA-4495-AA1C-291FDC4E2A5C}" type="presParOf" srcId="{BEF3E725-F339-4145-B043-CED9DE71A8E5}" destId="{CE11195C-7B21-4807-8562-C6551F08C402}" srcOrd="0" destOrd="0" presId="urn:microsoft.com/office/officeart/2005/8/layout/orgChart1"/>
    <dgm:cxn modelId="{CA05FBA3-7E63-4308-B1FC-B0BBBC6B3E45}" type="presParOf" srcId="{BEF3E725-F339-4145-B043-CED9DE71A8E5}" destId="{5B3FD13D-B082-4222-BC61-D9FB8CFB295D}" srcOrd="1" destOrd="0" presId="urn:microsoft.com/office/officeart/2005/8/layout/orgChart1"/>
    <dgm:cxn modelId="{0161B24D-FE3E-4A28-8523-E03489FD78A2}" type="presParOf" srcId="{5B3FD13D-B082-4222-BC61-D9FB8CFB295D}" destId="{20096C01-F479-4D4D-9A2A-A86C81987C80}" srcOrd="0" destOrd="0" presId="urn:microsoft.com/office/officeart/2005/8/layout/orgChart1"/>
    <dgm:cxn modelId="{705FF4EA-76A7-485E-B18D-C7A95812DF65}" type="presParOf" srcId="{20096C01-F479-4D4D-9A2A-A86C81987C80}" destId="{3354636D-61F2-4936-A998-44962BA91671}" srcOrd="0" destOrd="0" presId="urn:microsoft.com/office/officeart/2005/8/layout/orgChart1"/>
    <dgm:cxn modelId="{DE5C0514-1402-42BF-8920-B5F9E4EC4E78}" type="presParOf" srcId="{20096C01-F479-4D4D-9A2A-A86C81987C80}" destId="{DD7F55B5-0253-4D2D-B499-F23CB920D471}" srcOrd="1" destOrd="0" presId="urn:microsoft.com/office/officeart/2005/8/layout/orgChart1"/>
    <dgm:cxn modelId="{4B6ED5E3-609F-46D8-B2ED-837D3C5A068B}" type="presParOf" srcId="{5B3FD13D-B082-4222-BC61-D9FB8CFB295D}" destId="{1B86F0A1-D43E-473D-B832-882CE5C759D7}" srcOrd="1" destOrd="0" presId="urn:microsoft.com/office/officeart/2005/8/layout/orgChart1"/>
    <dgm:cxn modelId="{1B57E7ED-05F4-45E0-9FCB-4811906E2C3C}" type="presParOf" srcId="{1B86F0A1-D43E-473D-B832-882CE5C759D7}" destId="{BA27C4E2-0184-4438-9E6B-7E2ACF0AD0D9}" srcOrd="0" destOrd="0" presId="urn:microsoft.com/office/officeart/2005/8/layout/orgChart1"/>
    <dgm:cxn modelId="{B0E47462-2BF7-46CC-8DE9-97003E443AB1}" type="presParOf" srcId="{1B86F0A1-D43E-473D-B832-882CE5C759D7}" destId="{57F46879-A254-4AA8-A69A-012D2108639E}" srcOrd="1" destOrd="0" presId="urn:microsoft.com/office/officeart/2005/8/layout/orgChart1"/>
    <dgm:cxn modelId="{7C74BC87-558D-4505-BBDD-6225B0677F72}" type="presParOf" srcId="{57F46879-A254-4AA8-A69A-012D2108639E}" destId="{41CD3FA0-8125-43E6-AFDE-FB6BE7035044}" srcOrd="0" destOrd="0" presId="urn:microsoft.com/office/officeart/2005/8/layout/orgChart1"/>
    <dgm:cxn modelId="{1E0054A9-B38A-4FFB-89B6-05234269E268}" type="presParOf" srcId="{41CD3FA0-8125-43E6-AFDE-FB6BE7035044}" destId="{FF9BDAE6-8D08-48D0-A2C1-59E061D26761}" srcOrd="0" destOrd="0" presId="urn:microsoft.com/office/officeart/2005/8/layout/orgChart1"/>
    <dgm:cxn modelId="{3B56E705-BC59-4246-B2F9-9CBAE9296783}" type="presParOf" srcId="{41CD3FA0-8125-43E6-AFDE-FB6BE7035044}" destId="{00EF303F-4A5E-4A55-8858-AABF328E45B2}" srcOrd="1" destOrd="0" presId="urn:microsoft.com/office/officeart/2005/8/layout/orgChart1"/>
    <dgm:cxn modelId="{2F8A8097-5C06-44DD-9120-3A3CB2B9B6CA}" type="presParOf" srcId="{57F46879-A254-4AA8-A69A-012D2108639E}" destId="{7F6509E1-5C7B-4E46-B125-5BACDCBB6581}" srcOrd="1" destOrd="0" presId="urn:microsoft.com/office/officeart/2005/8/layout/orgChart1"/>
    <dgm:cxn modelId="{C28F3DB8-9B0E-41E4-91AF-664942312D92}" type="presParOf" srcId="{57F46879-A254-4AA8-A69A-012D2108639E}" destId="{EAA9AC20-864A-4F43-AA38-08F859B23942}" srcOrd="2" destOrd="0" presId="urn:microsoft.com/office/officeart/2005/8/layout/orgChart1"/>
    <dgm:cxn modelId="{00BE7481-EB2B-405C-B673-E2FD2E226328}" type="presParOf" srcId="{1B86F0A1-D43E-473D-B832-882CE5C759D7}" destId="{3687F157-605C-4AC6-9443-05D1F9EADB71}" srcOrd="2" destOrd="0" presId="urn:microsoft.com/office/officeart/2005/8/layout/orgChart1"/>
    <dgm:cxn modelId="{7B943F17-09FE-42E6-941D-4962D5C18C26}" type="presParOf" srcId="{1B86F0A1-D43E-473D-B832-882CE5C759D7}" destId="{396A8977-6F9A-46AA-87B1-BA1EB74B608C}" srcOrd="3" destOrd="0" presId="urn:microsoft.com/office/officeart/2005/8/layout/orgChart1"/>
    <dgm:cxn modelId="{92D4C6DA-2949-41FF-B407-A308215749E9}" type="presParOf" srcId="{396A8977-6F9A-46AA-87B1-BA1EB74B608C}" destId="{4FB905D9-8DD9-4C30-8559-8D5F8D0A86FA}" srcOrd="0" destOrd="0" presId="urn:microsoft.com/office/officeart/2005/8/layout/orgChart1"/>
    <dgm:cxn modelId="{1FE3C147-0E0F-47EF-AEB0-AD2FF0911B0A}" type="presParOf" srcId="{4FB905D9-8DD9-4C30-8559-8D5F8D0A86FA}" destId="{C9E35792-AA7F-470A-A7BF-C71460FDE9B3}" srcOrd="0" destOrd="0" presId="urn:microsoft.com/office/officeart/2005/8/layout/orgChart1"/>
    <dgm:cxn modelId="{12409B61-29D9-4598-83B5-318C950C3F7D}" type="presParOf" srcId="{4FB905D9-8DD9-4C30-8559-8D5F8D0A86FA}" destId="{8B4C9CFB-C96D-4A1A-939B-FE8C45A30ABD}" srcOrd="1" destOrd="0" presId="urn:microsoft.com/office/officeart/2005/8/layout/orgChart1"/>
    <dgm:cxn modelId="{C5647105-035E-4C91-8CF1-780915FF2F7E}" type="presParOf" srcId="{396A8977-6F9A-46AA-87B1-BA1EB74B608C}" destId="{5D551E0A-E382-4D2E-B5A9-FD2BBC654F17}" srcOrd="1" destOrd="0" presId="urn:microsoft.com/office/officeart/2005/8/layout/orgChart1"/>
    <dgm:cxn modelId="{8C65B65C-AAB5-41B3-A6DB-C638D0FAE8DC}" type="presParOf" srcId="{396A8977-6F9A-46AA-87B1-BA1EB74B608C}" destId="{13253C38-0CBA-4A95-9730-D3A1036D8268}" srcOrd="2" destOrd="0" presId="urn:microsoft.com/office/officeart/2005/8/layout/orgChart1"/>
    <dgm:cxn modelId="{B53455BD-F1C1-4C84-99A5-AE0F9E187EA2}" type="presParOf" srcId="{5B3FD13D-B082-4222-BC61-D9FB8CFB295D}" destId="{69CFB5C6-ECC2-4286-91CC-AC4949ED47BF}" srcOrd="2" destOrd="0" presId="urn:microsoft.com/office/officeart/2005/8/layout/orgChart1"/>
    <dgm:cxn modelId="{C6F54748-EA1A-4A3C-8929-C3B287BE9B48}" type="presParOf" srcId="{BEF3E725-F339-4145-B043-CED9DE71A8E5}" destId="{2FCA598F-571B-4AF8-B258-A66F96EE1114}" srcOrd="2" destOrd="0" presId="urn:microsoft.com/office/officeart/2005/8/layout/orgChart1"/>
    <dgm:cxn modelId="{98C04FA1-C085-4F20-A554-D107022D4DAE}" type="presParOf" srcId="{BEF3E725-F339-4145-B043-CED9DE71A8E5}" destId="{29070C4C-1475-4FB1-A649-1DE450D785C3}" srcOrd="3" destOrd="0" presId="urn:microsoft.com/office/officeart/2005/8/layout/orgChart1"/>
    <dgm:cxn modelId="{E3656B6C-3E46-4C6D-BDB1-3046A2AA7D6C}" type="presParOf" srcId="{29070C4C-1475-4FB1-A649-1DE450D785C3}" destId="{6A51564C-A3D4-42C6-A814-864EC3B117B7}" srcOrd="0" destOrd="0" presId="urn:microsoft.com/office/officeart/2005/8/layout/orgChart1"/>
    <dgm:cxn modelId="{0DE581CD-19BB-4D91-8076-950FA4069CB6}" type="presParOf" srcId="{6A51564C-A3D4-42C6-A814-864EC3B117B7}" destId="{7FE562BE-E938-44CE-8B41-31D5C58A9677}" srcOrd="0" destOrd="0" presId="urn:microsoft.com/office/officeart/2005/8/layout/orgChart1"/>
    <dgm:cxn modelId="{E8019A28-0C55-4670-85A5-B78B2C10FC9B}" type="presParOf" srcId="{6A51564C-A3D4-42C6-A814-864EC3B117B7}" destId="{A470ABD2-3C51-4491-A99F-B0B7BA2ACB26}" srcOrd="1" destOrd="0" presId="urn:microsoft.com/office/officeart/2005/8/layout/orgChart1"/>
    <dgm:cxn modelId="{B059E394-E1CD-4A3C-B157-A48B5114A140}" type="presParOf" srcId="{29070C4C-1475-4FB1-A649-1DE450D785C3}" destId="{4EEB20EC-F1B0-4A13-BA26-8764E83C7163}" srcOrd="1" destOrd="0" presId="urn:microsoft.com/office/officeart/2005/8/layout/orgChart1"/>
    <dgm:cxn modelId="{4E775056-D78C-446B-86F8-E6CE42CEC540}" type="presParOf" srcId="{29070C4C-1475-4FB1-A649-1DE450D785C3}" destId="{F9EDFB08-363E-44FD-BE75-DED603B9BD3B}" srcOrd="2" destOrd="0" presId="urn:microsoft.com/office/officeart/2005/8/layout/orgChart1"/>
    <dgm:cxn modelId="{44099CD3-34C1-4534-B759-9AD68F469A82}" type="presParOf" srcId="{BEF3E725-F339-4145-B043-CED9DE71A8E5}" destId="{692E603C-FD08-44DB-9757-BFA14B0F0808}" srcOrd="4" destOrd="0" presId="urn:microsoft.com/office/officeart/2005/8/layout/orgChart1"/>
    <dgm:cxn modelId="{27EB5E4A-7393-4E7B-98CF-440C6BA472F8}" type="presParOf" srcId="{BEF3E725-F339-4145-B043-CED9DE71A8E5}" destId="{28F3F98F-5389-4D87-88A0-34639D66AD2E}" srcOrd="5" destOrd="0" presId="urn:microsoft.com/office/officeart/2005/8/layout/orgChart1"/>
    <dgm:cxn modelId="{AF3BBF63-4B8B-48B6-98B9-0E6908D46676}" type="presParOf" srcId="{28F3F98F-5389-4D87-88A0-34639D66AD2E}" destId="{2FD3D22C-CE9B-4454-822B-1467597FDAB1}" srcOrd="0" destOrd="0" presId="urn:microsoft.com/office/officeart/2005/8/layout/orgChart1"/>
    <dgm:cxn modelId="{A16A46B5-FB4E-4B50-91DB-73E0FBA1F7BA}" type="presParOf" srcId="{2FD3D22C-CE9B-4454-822B-1467597FDAB1}" destId="{749902F5-1AE4-4FAF-A2F7-0A158DE0CF25}" srcOrd="0" destOrd="0" presId="urn:microsoft.com/office/officeart/2005/8/layout/orgChart1"/>
    <dgm:cxn modelId="{649616A8-BB65-47C0-B734-B90FA6BE9512}" type="presParOf" srcId="{2FD3D22C-CE9B-4454-822B-1467597FDAB1}" destId="{A1614C70-4FD1-4E38-B1F3-9121D47547E1}" srcOrd="1" destOrd="0" presId="urn:microsoft.com/office/officeart/2005/8/layout/orgChart1"/>
    <dgm:cxn modelId="{2B75B8EA-E6DE-4466-8A22-4464BA19E98D}" type="presParOf" srcId="{28F3F98F-5389-4D87-88A0-34639D66AD2E}" destId="{BC7AE7D2-6BA1-449C-87DB-72A9DF35D6EA}" srcOrd="1" destOrd="0" presId="urn:microsoft.com/office/officeart/2005/8/layout/orgChart1"/>
    <dgm:cxn modelId="{967AE5D8-8CCE-4223-9B61-6A70B873E85A}" type="presParOf" srcId="{28F3F98F-5389-4D87-88A0-34639D66AD2E}" destId="{1697E68B-A792-4E86-AF1C-9D87C3B6639F}" srcOrd="2" destOrd="0" presId="urn:microsoft.com/office/officeart/2005/8/layout/orgChart1"/>
    <dgm:cxn modelId="{E5509CF3-FD9D-44B8-A40B-CB4F932B312B}" type="presParOf" srcId="{BEF3E725-F339-4145-B043-CED9DE71A8E5}" destId="{8F3E427A-1F8B-40FB-946A-D4B4F9511826}" srcOrd="6" destOrd="0" presId="urn:microsoft.com/office/officeart/2005/8/layout/orgChart1"/>
    <dgm:cxn modelId="{784B9C75-99E5-4ACF-B51E-4D5092EAAFD9}" type="presParOf" srcId="{BEF3E725-F339-4145-B043-CED9DE71A8E5}" destId="{D5E891FD-22A5-4D80-91E5-EB05F989D5F4}" srcOrd="7" destOrd="0" presId="urn:microsoft.com/office/officeart/2005/8/layout/orgChart1"/>
    <dgm:cxn modelId="{2F5176A9-6081-4BC0-8118-04911979B54F}" type="presParOf" srcId="{D5E891FD-22A5-4D80-91E5-EB05F989D5F4}" destId="{6A62208E-F23E-46B2-B350-0838F2C77467}" srcOrd="0" destOrd="0" presId="urn:microsoft.com/office/officeart/2005/8/layout/orgChart1"/>
    <dgm:cxn modelId="{D563D14B-2C1C-49A5-BD1D-351172A22112}" type="presParOf" srcId="{6A62208E-F23E-46B2-B350-0838F2C77467}" destId="{A5820F7A-B245-4468-986F-B736D0297209}" srcOrd="0" destOrd="0" presId="urn:microsoft.com/office/officeart/2005/8/layout/orgChart1"/>
    <dgm:cxn modelId="{C22BA2D0-75FF-43B2-B2E9-64D50706E9AC}" type="presParOf" srcId="{6A62208E-F23E-46B2-B350-0838F2C77467}" destId="{C29DE333-4FC2-4357-A8DB-B2E295FEF065}" srcOrd="1" destOrd="0" presId="urn:microsoft.com/office/officeart/2005/8/layout/orgChart1"/>
    <dgm:cxn modelId="{A471DD73-CDF3-4857-8593-1EDA4E9085AB}" type="presParOf" srcId="{D5E891FD-22A5-4D80-91E5-EB05F989D5F4}" destId="{909DBA45-D3D9-412F-94C9-BC663588D5EC}" srcOrd="1" destOrd="0" presId="urn:microsoft.com/office/officeart/2005/8/layout/orgChart1"/>
    <dgm:cxn modelId="{DC38DBD2-62ED-47BE-AEB5-09EADD632004}" type="presParOf" srcId="{D5E891FD-22A5-4D80-91E5-EB05F989D5F4}" destId="{7786AF92-4395-4BDB-AED5-0AADF7106D50}" srcOrd="2" destOrd="0" presId="urn:microsoft.com/office/officeart/2005/8/layout/orgChart1"/>
    <dgm:cxn modelId="{FF78FF32-68C1-4EDB-B2B5-9E719907FEB4}" type="presParOf" srcId="{36AA69B7-4C94-45CD-97A4-907D5A5B445A}" destId="{B60FEB91-B860-43ED-B02B-1EDF55BA2422}" srcOrd="2" destOrd="0" presId="urn:microsoft.com/office/officeart/2005/8/layout/orgChart1"/>
    <dgm:cxn modelId="{E7833950-2846-45B8-B927-FD452353C9AB}" type="presParOf" srcId="{1279B4EE-D5F0-4EE9-8B63-2A26E9BC0DFB}" destId="{8C3A5EFC-AD3D-4624-9811-980525B5C601}" srcOrd="2" destOrd="0" presId="urn:microsoft.com/office/officeart/2005/8/layout/orgChart1"/>
    <dgm:cxn modelId="{16F4B01F-B97D-470F-B278-D9EBDEAF7191}" type="presParOf" srcId="{1279B4EE-D5F0-4EE9-8B63-2A26E9BC0DFB}" destId="{80B60353-6879-49F5-9C26-1B9F477F24D3}" srcOrd="3" destOrd="0" presId="urn:microsoft.com/office/officeart/2005/8/layout/orgChart1"/>
    <dgm:cxn modelId="{63BD25EF-B0AA-4BC0-8209-FC5D268B3954}" type="presParOf" srcId="{80B60353-6879-49F5-9C26-1B9F477F24D3}" destId="{77E495F2-9B2C-48AD-B37B-F940A891D8DB}" srcOrd="0" destOrd="0" presId="urn:microsoft.com/office/officeart/2005/8/layout/orgChart1"/>
    <dgm:cxn modelId="{831B1A7E-CE85-438D-A7D5-8AD56AB330FF}" type="presParOf" srcId="{77E495F2-9B2C-48AD-B37B-F940A891D8DB}" destId="{0964C370-1CC2-479F-BEF1-1F310F6E5771}" srcOrd="0" destOrd="0" presId="urn:microsoft.com/office/officeart/2005/8/layout/orgChart1"/>
    <dgm:cxn modelId="{27B15136-3B2D-4D2D-AEF6-D6DC940A750F}" type="presParOf" srcId="{77E495F2-9B2C-48AD-B37B-F940A891D8DB}" destId="{DAA4FEF8-47D8-4598-B05B-5584A3436336}" srcOrd="1" destOrd="0" presId="urn:microsoft.com/office/officeart/2005/8/layout/orgChart1"/>
    <dgm:cxn modelId="{2F70A43C-BC3E-4AC5-89B1-E262A4A42068}" type="presParOf" srcId="{80B60353-6879-49F5-9C26-1B9F477F24D3}" destId="{192EA2E3-A3CA-4841-AFD1-7675254B7B15}" srcOrd="1" destOrd="0" presId="urn:microsoft.com/office/officeart/2005/8/layout/orgChart1"/>
    <dgm:cxn modelId="{6491A92A-6026-4A28-8C2E-62A800D34EDE}" type="presParOf" srcId="{80B60353-6879-49F5-9C26-1B9F477F24D3}" destId="{DF15286A-1672-45A2-BF4A-DC006C10F6DD}" srcOrd="2" destOrd="0" presId="urn:microsoft.com/office/officeart/2005/8/layout/orgChart1"/>
    <dgm:cxn modelId="{132432CA-2139-4A68-8CAA-F471D33A0C61}" type="presParOf" srcId="{29259A84-3A68-4B49-9B33-AEEA103CEAF5}" destId="{E5B9A5E2-91E5-4583-8D66-5B20826FE8E9}"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C3A5EFC-AD3D-4624-9811-980525B5C601}">
      <dsp:nvSpPr>
        <dsp:cNvPr id="0" name=""/>
        <dsp:cNvSpPr/>
      </dsp:nvSpPr>
      <dsp:spPr>
        <a:xfrm>
          <a:off x="3449049" y="329700"/>
          <a:ext cx="397239" cy="137884"/>
        </a:xfrm>
        <a:custGeom>
          <a:avLst/>
          <a:gdLst/>
          <a:ahLst/>
          <a:cxnLst/>
          <a:rect l="0" t="0" r="0" b="0"/>
          <a:pathLst>
            <a:path>
              <a:moveTo>
                <a:pt x="0" y="0"/>
              </a:moveTo>
              <a:lnTo>
                <a:pt x="0" y="68942"/>
              </a:lnTo>
              <a:lnTo>
                <a:pt x="397239" y="68942"/>
              </a:lnTo>
              <a:lnTo>
                <a:pt x="397239" y="137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E427A-1F8B-40FB-946A-D4B4F9511826}">
      <dsp:nvSpPr>
        <dsp:cNvPr id="0" name=""/>
        <dsp:cNvSpPr/>
      </dsp:nvSpPr>
      <dsp:spPr>
        <a:xfrm>
          <a:off x="3051809" y="795881"/>
          <a:ext cx="1191717" cy="137884"/>
        </a:xfrm>
        <a:custGeom>
          <a:avLst/>
          <a:gdLst/>
          <a:ahLst/>
          <a:cxnLst/>
          <a:rect l="0" t="0" r="0" b="0"/>
          <a:pathLst>
            <a:path>
              <a:moveTo>
                <a:pt x="0" y="0"/>
              </a:moveTo>
              <a:lnTo>
                <a:pt x="0" y="68942"/>
              </a:lnTo>
              <a:lnTo>
                <a:pt x="1191717" y="68942"/>
              </a:lnTo>
              <a:lnTo>
                <a:pt x="1191717" y="137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2E603C-FD08-44DB-9757-BFA14B0F0808}">
      <dsp:nvSpPr>
        <dsp:cNvPr id="0" name=""/>
        <dsp:cNvSpPr/>
      </dsp:nvSpPr>
      <dsp:spPr>
        <a:xfrm>
          <a:off x="3051809" y="795881"/>
          <a:ext cx="397239" cy="137884"/>
        </a:xfrm>
        <a:custGeom>
          <a:avLst/>
          <a:gdLst/>
          <a:ahLst/>
          <a:cxnLst/>
          <a:rect l="0" t="0" r="0" b="0"/>
          <a:pathLst>
            <a:path>
              <a:moveTo>
                <a:pt x="0" y="0"/>
              </a:moveTo>
              <a:lnTo>
                <a:pt x="0" y="68942"/>
              </a:lnTo>
              <a:lnTo>
                <a:pt x="397239" y="68942"/>
              </a:lnTo>
              <a:lnTo>
                <a:pt x="397239" y="137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A598F-571B-4AF8-B258-A66F96EE1114}">
      <dsp:nvSpPr>
        <dsp:cNvPr id="0" name=""/>
        <dsp:cNvSpPr/>
      </dsp:nvSpPr>
      <dsp:spPr>
        <a:xfrm>
          <a:off x="2654570" y="795881"/>
          <a:ext cx="397239" cy="137884"/>
        </a:xfrm>
        <a:custGeom>
          <a:avLst/>
          <a:gdLst/>
          <a:ahLst/>
          <a:cxnLst/>
          <a:rect l="0" t="0" r="0" b="0"/>
          <a:pathLst>
            <a:path>
              <a:moveTo>
                <a:pt x="397239" y="0"/>
              </a:moveTo>
              <a:lnTo>
                <a:pt x="397239" y="68942"/>
              </a:lnTo>
              <a:lnTo>
                <a:pt x="0" y="68942"/>
              </a:lnTo>
              <a:lnTo>
                <a:pt x="0" y="137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7F157-605C-4AC6-9443-05D1F9EADB71}">
      <dsp:nvSpPr>
        <dsp:cNvPr id="0" name=""/>
        <dsp:cNvSpPr/>
      </dsp:nvSpPr>
      <dsp:spPr>
        <a:xfrm>
          <a:off x="1597455" y="1262063"/>
          <a:ext cx="98489" cy="768214"/>
        </a:xfrm>
        <a:custGeom>
          <a:avLst/>
          <a:gdLst/>
          <a:ahLst/>
          <a:cxnLst/>
          <a:rect l="0" t="0" r="0" b="0"/>
          <a:pathLst>
            <a:path>
              <a:moveTo>
                <a:pt x="0" y="0"/>
              </a:moveTo>
              <a:lnTo>
                <a:pt x="0" y="768214"/>
              </a:lnTo>
              <a:lnTo>
                <a:pt x="98489" y="768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7C4E2-0184-4438-9E6B-7E2ACF0AD0D9}">
      <dsp:nvSpPr>
        <dsp:cNvPr id="0" name=""/>
        <dsp:cNvSpPr/>
      </dsp:nvSpPr>
      <dsp:spPr>
        <a:xfrm>
          <a:off x="1597455" y="1262063"/>
          <a:ext cx="98489" cy="302033"/>
        </a:xfrm>
        <a:custGeom>
          <a:avLst/>
          <a:gdLst/>
          <a:ahLst/>
          <a:cxnLst/>
          <a:rect l="0" t="0" r="0" b="0"/>
          <a:pathLst>
            <a:path>
              <a:moveTo>
                <a:pt x="0" y="0"/>
              </a:moveTo>
              <a:lnTo>
                <a:pt x="0" y="302033"/>
              </a:lnTo>
              <a:lnTo>
                <a:pt x="98489" y="3020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1195C-7B21-4807-8562-C6551F08C402}">
      <dsp:nvSpPr>
        <dsp:cNvPr id="0" name=""/>
        <dsp:cNvSpPr/>
      </dsp:nvSpPr>
      <dsp:spPr>
        <a:xfrm>
          <a:off x="1860092" y="795881"/>
          <a:ext cx="1191717" cy="137884"/>
        </a:xfrm>
        <a:custGeom>
          <a:avLst/>
          <a:gdLst/>
          <a:ahLst/>
          <a:cxnLst/>
          <a:rect l="0" t="0" r="0" b="0"/>
          <a:pathLst>
            <a:path>
              <a:moveTo>
                <a:pt x="1191717" y="0"/>
              </a:moveTo>
              <a:lnTo>
                <a:pt x="1191717" y="68942"/>
              </a:lnTo>
              <a:lnTo>
                <a:pt x="0" y="68942"/>
              </a:lnTo>
              <a:lnTo>
                <a:pt x="0" y="137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958F7B-205A-4DB3-B5FB-B367F07D1A73}">
      <dsp:nvSpPr>
        <dsp:cNvPr id="0" name=""/>
        <dsp:cNvSpPr/>
      </dsp:nvSpPr>
      <dsp:spPr>
        <a:xfrm>
          <a:off x="3051809" y="329700"/>
          <a:ext cx="397239" cy="137884"/>
        </a:xfrm>
        <a:custGeom>
          <a:avLst/>
          <a:gdLst/>
          <a:ahLst/>
          <a:cxnLst/>
          <a:rect l="0" t="0" r="0" b="0"/>
          <a:pathLst>
            <a:path>
              <a:moveTo>
                <a:pt x="397239" y="0"/>
              </a:moveTo>
              <a:lnTo>
                <a:pt x="397239" y="68942"/>
              </a:lnTo>
              <a:lnTo>
                <a:pt x="0" y="68942"/>
              </a:lnTo>
              <a:lnTo>
                <a:pt x="0" y="137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55C18-2B7B-4D92-BF67-ADD59F03C616}">
      <dsp:nvSpPr>
        <dsp:cNvPr id="0" name=""/>
        <dsp:cNvSpPr/>
      </dsp:nvSpPr>
      <dsp:spPr>
        <a:xfrm>
          <a:off x="3120752" y="1403"/>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Выдача векселя</a:t>
          </a:r>
          <a:endParaRPr lang="ru-RU" sz="600" kern="1200" smtClean="0"/>
        </a:p>
      </dsp:txBody>
      <dsp:txXfrm>
        <a:off x="3120752" y="1403"/>
        <a:ext cx="656593" cy="328296"/>
      </dsp:txXfrm>
    </dsp:sp>
    <dsp:sp modelId="{885B1CD6-75D1-40E6-BBFD-6F5DD3C9EF12}">
      <dsp:nvSpPr>
        <dsp:cNvPr id="0" name=""/>
        <dsp:cNvSpPr/>
      </dsp:nvSpPr>
      <dsp:spPr>
        <a:xfrm>
          <a:off x="2723513" y="467585"/>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Банком (1)</a:t>
          </a:r>
          <a:endParaRPr lang="ru-RU" sz="600" kern="1200" smtClean="0"/>
        </a:p>
      </dsp:txBody>
      <dsp:txXfrm>
        <a:off x="2723513" y="467585"/>
        <a:ext cx="656593" cy="328296"/>
      </dsp:txXfrm>
    </dsp:sp>
    <dsp:sp modelId="{3354636D-61F2-4936-A998-44962BA91671}">
      <dsp:nvSpPr>
        <dsp:cNvPr id="0" name=""/>
        <dsp:cNvSpPr/>
      </dsp:nvSpPr>
      <dsp:spPr>
        <a:xfrm>
          <a:off x="1531795" y="933766"/>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В обмен на перечисленные денежные средства</a:t>
          </a:r>
          <a:endParaRPr lang="ru-RU" sz="600" kern="1200" smtClean="0"/>
        </a:p>
      </dsp:txBody>
      <dsp:txXfrm>
        <a:off x="1531795" y="933766"/>
        <a:ext cx="656593" cy="328296"/>
      </dsp:txXfrm>
    </dsp:sp>
    <dsp:sp modelId="{FF9BDAE6-8D08-48D0-A2C1-59E061D26761}">
      <dsp:nvSpPr>
        <dsp:cNvPr id="0" name=""/>
        <dsp:cNvSpPr/>
      </dsp:nvSpPr>
      <dsp:spPr>
        <a:xfrm>
          <a:off x="1695944" y="1399948"/>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За белорусские рубли</a:t>
          </a:r>
          <a:endParaRPr lang="ru-RU" sz="600" kern="1200" smtClean="0"/>
        </a:p>
      </dsp:txBody>
      <dsp:txXfrm>
        <a:off x="1695944" y="1399948"/>
        <a:ext cx="656593" cy="328296"/>
      </dsp:txXfrm>
    </dsp:sp>
    <dsp:sp modelId="{C9E35792-AA7F-470A-A7BF-C71460FDE9B3}">
      <dsp:nvSpPr>
        <dsp:cNvPr id="0" name=""/>
        <dsp:cNvSpPr/>
      </dsp:nvSpPr>
      <dsp:spPr>
        <a:xfrm>
          <a:off x="1695944" y="1866129"/>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За иностранную валюту</a:t>
          </a:r>
          <a:endParaRPr lang="ru-RU" sz="600" kern="1200" smtClean="0"/>
        </a:p>
      </dsp:txBody>
      <dsp:txXfrm>
        <a:off x="1695944" y="1866129"/>
        <a:ext cx="656593" cy="328296"/>
      </dsp:txXfrm>
    </dsp:sp>
    <dsp:sp modelId="{7FE562BE-E938-44CE-8B41-31D5C58A9677}">
      <dsp:nvSpPr>
        <dsp:cNvPr id="0" name=""/>
        <dsp:cNvSpPr/>
      </dsp:nvSpPr>
      <dsp:spPr>
        <a:xfrm>
          <a:off x="2326274" y="933766"/>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В рамках операции новации</a:t>
          </a:r>
          <a:endParaRPr lang="ru-RU" sz="600" kern="1200" smtClean="0"/>
        </a:p>
      </dsp:txBody>
      <dsp:txXfrm>
        <a:off x="2326274" y="933766"/>
        <a:ext cx="656593" cy="328296"/>
      </dsp:txXfrm>
    </dsp:sp>
    <dsp:sp modelId="{749902F5-1AE4-4FAF-A2F7-0A158DE0CF25}">
      <dsp:nvSpPr>
        <dsp:cNvPr id="0" name=""/>
        <dsp:cNvSpPr/>
      </dsp:nvSpPr>
      <dsp:spPr>
        <a:xfrm>
          <a:off x="3120752" y="933766"/>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В рамках операции дробления номинала векселя</a:t>
          </a:r>
          <a:endParaRPr lang="ru-RU" sz="600" kern="1200" smtClean="0"/>
        </a:p>
      </dsp:txBody>
      <dsp:txXfrm>
        <a:off x="3120752" y="933766"/>
        <a:ext cx="656593" cy="328296"/>
      </dsp:txXfrm>
    </dsp:sp>
    <dsp:sp modelId="{A5820F7A-B245-4468-986F-B736D0297209}">
      <dsp:nvSpPr>
        <dsp:cNvPr id="0" name=""/>
        <dsp:cNvSpPr/>
      </dsp:nvSpPr>
      <dsp:spPr>
        <a:xfrm>
          <a:off x="3915230" y="933766"/>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С отсрочкой оплаты</a:t>
          </a:r>
          <a:endParaRPr lang="ru-RU" sz="600" kern="1200" smtClean="0"/>
        </a:p>
      </dsp:txBody>
      <dsp:txXfrm>
        <a:off x="3915230" y="933766"/>
        <a:ext cx="656593" cy="328296"/>
      </dsp:txXfrm>
    </dsp:sp>
    <dsp:sp modelId="{0964C370-1CC2-479F-BEF1-1F310F6E5771}">
      <dsp:nvSpPr>
        <dsp:cNvPr id="0" name=""/>
        <dsp:cNvSpPr/>
      </dsp:nvSpPr>
      <dsp:spPr>
        <a:xfrm>
          <a:off x="3517991" y="467585"/>
          <a:ext cx="656593" cy="3282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Предприятием (2)</a:t>
          </a:r>
          <a:endParaRPr lang="ru-RU" sz="600" kern="1200" smtClean="0"/>
        </a:p>
      </dsp:txBody>
      <dsp:txXfrm>
        <a:off x="3517991" y="467585"/>
        <a:ext cx="656593" cy="3282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D7E9-33E5-4DFE-8BA8-E02D65A0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139</Pages>
  <Words>36431</Words>
  <Characters>244969</Characters>
  <Application>Microsoft Office Word</Application>
  <DocSecurity>0</DocSecurity>
  <Lines>2041</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2014-10-15T05:50:00Z</cp:lastPrinted>
  <dcterms:created xsi:type="dcterms:W3CDTF">2017-12-18T07:27:00Z</dcterms:created>
  <dcterms:modified xsi:type="dcterms:W3CDTF">2017-12-21T19:36:00Z</dcterms:modified>
</cp:coreProperties>
</file>