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8A2" w:rsidRDefault="003C08A2" w:rsidP="003C08A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C08A2" w:rsidRDefault="003C08A2" w:rsidP="00501940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004A341" wp14:editId="50C84537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A2" w:rsidRDefault="003C08A2" w:rsidP="00501940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C08A2" w:rsidRDefault="003C08A2" w:rsidP="00501940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C08A2" w:rsidRDefault="003C08A2" w:rsidP="00501940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F20" w:rsidRDefault="00881F20" w:rsidP="00881F2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Змест</w:t>
      </w:r>
    </w:p>
    <w:p w:rsidR="00881F20" w:rsidRDefault="00881F20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Тлумачальная запіска</w:t>
      </w:r>
      <w:r w:rsidR="00010650">
        <w:rPr>
          <w:rFonts w:ascii="Times New Roman" w:hAnsi="Times New Roman" w:cs="Times New Roman"/>
          <w:sz w:val="28"/>
          <w:szCs w:val="28"/>
          <w:lang w:val="be-BY"/>
        </w:rPr>
        <w:tab/>
      </w:r>
      <w:r w:rsidR="00010650">
        <w:rPr>
          <w:rFonts w:ascii="Times New Roman" w:hAnsi="Times New Roman" w:cs="Times New Roman"/>
          <w:sz w:val="28"/>
          <w:szCs w:val="28"/>
          <w:lang w:val="be-BY"/>
        </w:rPr>
        <w:tab/>
      </w:r>
      <w:r w:rsidR="00010650">
        <w:rPr>
          <w:rFonts w:ascii="Times New Roman" w:hAnsi="Times New Roman" w:cs="Times New Roman"/>
          <w:sz w:val="28"/>
          <w:szCs w:val="28"/>
          <w:lang w:val="be-BY"/>
        </w:rPr>
        <w:tab/>
      </w:r>
      <w:r w:rsidR="00010650">
        <w:rPr>
          <w:rFonts w:ascii="Times New Roman" w:hAnsi="Times New Roman" w:cs="Times New Roman"/>
          <w:sz w:val="28"/>
          <w:szCs w:val="28"/>
          <w:lang w:val="be-BY"/>
        </w:rPr>
        <w:tab/>
      </w:r>
      <w:r w:rsidR="00010650">
        <w:rPr>
          <w:rFonts w:ascii="Times New Roman" w:hAnsi="Times New Roman" w:cs="Times New Roman"/>
          <w:sz w:val="28"/>
          <w:szCs w:val="28"/>
          <w:lang w:val="be-BY"/>
        </w:rPr>
        <w:tab/>
      </w:r>
      <w:r w:rsidR="00010650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>3</w:t>
      </w:r>
    </w:p>
    <w:p w:rsidR="00881F20" w:rsidRDefault="00881F20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 .Тэарэтычны раздзел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>5</w:t>
      </w:r>
    </w:p>
    <w:p w:rsidR="00E75A82" w:rsidRDefault="00881F20" w:rsidP="00E75A8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2.1. Канспекты лекцый па вучэбнай дысцыпліне “Ахова пломнікаў гісторыі</w:t>
      </w:r>
    </w:p>
    <w:p w:rsidR="00881F20" w:rsidRDefault="00881F20" w:rsidP="00E75A8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культуры на Гомельшчыне”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>5</w:t>
      </w:r>
    </w:p>
    <w:p w:rsidR="00531E66" w:rsidRDefault="00531E66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2.2. Слоўнік тэрмінаў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108</w:t>
      </w:r>
    </w:p>
    <w:p w:rsidR="00881F20" w:rsidRDefault="00881F20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Практычны раздзел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114</w:t>
      </w:r>
    </w:p>
    <w:p w:rsidR="00881F20" w:rsidRDefault="006F0140" w:rsidP="00537B1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3.1. П</w:t>
      </w:r>
      <w:r w:rsidR="00881F20">
        <w:rPr>
          <w:rFonts w:ascii="Times New Roman" w:hAnsi="Times New Roman" w:cs="Times New Roman"/>
          <w:sz w:val="28"/>
          <w:szCs w:val="28"/>
          <w:lang w:val="be-BY"/>
        </w:rPr>
        <w:t xml:space="preserve">ланы семінарскіх заняткаў па </w:t>
      </w:r>
      <w:r w:rsidR="00537B13">
        <w:rPr>
          <w:rFonts w:ascii="Times New Roman" w:hAnsi="Times New Roman" w:cs="Times New Roman"/>
          <w:sz w:val="28"/>
          <w:szCs w:val="28"/>
          <w:lang w:val="be-BY"/>
        </w:rPr>
        <w:t>дысцыпліне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114</w:t>
      </w:r>
    </w:p>
    <w:p w:rsidR="00D02C4D" w:rsidRDefault="00D02C4D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Раздзел кантролю ведаў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125</w:t>
      </w:r>
    </w:p>
    <w:p w:rsidR="00537B13" w:rsidRDefault="006F0140" w:rsidP="00537B1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4.1. П</w:t>
      </w:r>
      <w:r w:rsidR="00D02C4D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537B13">
        <w:rPr>
          <w:rFonts w:ascii="Times New Roman" w:hAnsi="Times New Roman" w:cs="Times New Roman"/>
          <w:sz w:val="28"/>
          <w:szCs w:val="28"/>
          <w:lang w:val="be-BY"/>
        </w:rPr>
        <w:t>танні да экзамену па дысцыпліне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125</w:t>
      </w:r>
    </w:p>
    <w:p w:rsidR="00D02C4D" w:rsidRDefault="00D02C4D" w:rsidP="00537B1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4.2.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 xml:space="preserve"> Тэставыя заданні па дысцыпліне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127</w:t>
      </w:r>
    </w:p>
    <w:p w:rsidR="00D02C4D" w:rsidRDefault="00D02C4D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 Дапаможны раздзел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131</w:t>
      </w:r>
    </w:p>
    <w:p w:rsidR="00E75A82" w:rsidRDefault="00D02C4D" w:rsidP="00E75A8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5.1. Вучэбная праграма (з вучэбна-метадычнай картай) па дысцыпліне</w:t>
      </w:r>
    </w:p>
    <w:p w:rsidR="00D02C4D" w:rsidRDefault="00D02C4D" w:rsidP="00E75A82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“Ахова помнікаў гісторыі і культуры на Гомельшчыне”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131</w:t>
      </w:r>
    </w:p>
    <w:p w:rsidR="00D02C4D" w:rsidRDefault="00D02C4D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 Інфармацыйна-метадычная частка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150</w:t>
      </w:r>
    </w:p>
    <w:p w:rsidR="00D02C4D" w:rsidRDefault="00D02C4D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6.1. Літаратура</w:t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5A82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150</w:t>
      </w:r>
    </w:p>
    <w:p w:rsidR="00D02C4D" w:rsidRDefault="00D02C4D" w:rsidP="00881F20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D02C4D" w:rsidRPr="00D02C4D" w:rsidRDefault="00D02C4D" w:rsidP="00D02C4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Тлумачальная запіска</w:t>
      </w:r>
    </w:p>
    <w:p w:rsidR="00D02C4D" w:rsidRDefault="00D02C4D" w:rsidP="00D02C4D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02C4D" w:rsidRDefault="00D02C4D" w:rsidP="00333EC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Дысцы</w:t>
      </w:r>
      <w:r w:rsidR="00333EC2">
        <w:rPr>
          <w:rFonts w:ascii="Times New Roman" w:hAnsi="Times New Roman" w:cs="Times New Roman"/>
          <w:sz w:val="28"/>
          <w:szCs w:val="28"/>
          <w:lang w:val="be-BY"/>
        </w:rPr>
        <w:t>пліна “Ахова помнікаў гісторыі і культуры на Гомельшчыне” мае важнае значэнне ў падрыхтоўцы студэнтаў спецыяльнасці “Музейная справа і ахова гісторыка-культурнай спадчыны (гісторыя і музеалогія)”, бо яе вывучэнне мяркуе засваенне ведаў і фарміраванне ўменняў і кампетэнцый па ключавых момантах аховы гісторыка-культурнай спадчыны.</w:t>
      </w:r>
    </w:p>
    <w:p w:rsidR="00333EC2" w:rsidRDefault="00333EC2" w:rsidP="00333EC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Студэнты вывучаюць тэарэтычныя аспекты аховы помнікаў гісторыі і куьтуры, звязаныя з юрыдычным і заканатворчым аспектам праблемы, даведваюцца пра кампетэнцыі органаў дзяржаўнай улады, мясцовых выканаўчых і распарадчых органаў, грамадскіх аб’яднанняў. Засвойваюцца асноўныя моманты дзейнічаючага заканадаўсства Рэспублікі Беларусь у галіне аховы помнікаў гісторыі і культуры.</w:t>
      </w:r>
    </w:p>
    <w:p w:rsidR="00333EC2" w:rsidRDefault="00333EC2" w:rsidP="00333EC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прыкладзе помнікаў гісторыі і культуры, якія знаходзяцца на тэрыторыі Гомельскай вобласці і адносяцца да рухомых ці нерухомых маттэрыяльных каштоўнасцей, а таксама да нематэрыяльных праяў творчасці чалавека, фарміруецца разуменне важнасці захавання гісторыка-культурнай спадчыны як важнейшага моманту нацыянальнай самаідэнтыфікацыі народа, сродка спазнання сябе, захавання саматоеснасці ў сучасным глабалізуючымся свеце.</w:t>
      </w:r>
    </w:p>
    <w:p w:rsidR="00CD6362" w:rsidRDefault="00CD6362" w:rsidP="00CD636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Дадзеная дысцыпліна мае таксама важкі выхаваўчы эфект, бо ўмацоўўвае патрыятызм, любоў да сваёй Малой Радзімы, што з’яўляецца непераходзячай каштоўнасцю для любога часу і народу, а таксама неад’емным складальнікам менталітэту беларусаў. Фарміруецца таксама полікультурнасць і талерантнасць, таму што на тэрыторыі Гомельшчыны здаўна пражывалі і іншыя народы, прадстаўнікі розных рэлігій і канфесій, пакінуўшыя нам у спадчыну свае помнікі гісторыі і культуры.</w:t>
      </w:r>
    </w:p>
    <w:p w:rsidR="00CD6362" w:rsidRDefault="00CD6362" w:rsidP="00CD636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Электронны вучэбна-метадычны комплекс па дысцыпліне “Ахова помнікаў гісторыі і культуры на Гомельшчыне” прадназначаны для студэнтаў выпускнога, 4 курса спецыяльнасці “Музейная справа і ахова гісторыка-культурнай спадчыны (гісторыя і музеалогія)”. Таму ён, з аднаго боку, падрыхтаваны з улікам спецыфікі падрыхтоўкі спецыялістаў названага профілю, з другога, – мае некалькі абагульняючы і сістэматызуючы характар. Комплекс складаецца з лагічна ўзаемазвязаных кампанентаў, якія ўтрымліваюць неабходныя матэрыялы тэарэтычнага і метадычнага кшталту, каб забяспечыць сістэматызаванае і эфектыўнае засваенне студэнтамі </w:t>
      </w:r>
      <w:r w:rsidR="0001332C">
        <w:rPr>
          <w:rFonts w:ascii="Times New Roman" w:hAnsi="Times New Roman" w:cs="Times New Roman"/>
          <w:sz w:val="28"/>
          <w:szCs w:val="28"/>
          <w:lang w:val="be-BY"/>
        </w:rPr>
        <w:t>вывучаемага матэрыялу, фарміраванне неабходных па вучэбнай праграме кампетэнцый.</w:t>
      </w:r>
    </w:p>
    <w:p w:rsidR="0001332C" w:rsidRDefault="0001332C" w:rsidP="000133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Тэарэтычная частка электроннага вучэбна-метадычнага комплекса па дысцыпліне “Ахова помнікаў гісторыі і культуры на Гомельшчыне” ахоплівае тэмы як агульнарэспубліканскага, тэарэтычнага, так і мясцовага, практычнага характару. Гэта, з аднаго боку, заканадаўчыя акты і кодэксы, з іншага, – канкрэтныя мясцовыя помнікі і праявы матэрыяльнай і нематэрыяльнай культуры з канкрэтнымі ўмовамі аховы і захоўвання.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Падобны матэрыял мяркуе засваенне студэнтамі цэлага шэрагу агульнапрафесійных і спецыяльных ведаў па дысцыпліне. Студэнты таксама павінны праводзіць міжпрадметныя сувязі, раскрываць праблемныя моманты ў сферы аховы гісторыка-культурнай спадчыны. Усё гэта садзейнічае лепшаму разуменню сітуацыі, засваенню ведаў і фарміраванню патрэбных кампетэнцый.</w:t>
      </w:r>
    </w:p>
    <w:p w:rsidR="0001332C" w:rsidRDefault="0001332C" w:rsidP="000133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Матэрыялы ЭВМК з практычнага раздзела дапамагаюць у правядзенні семінарскіх заняткаў па дысцыпліне “Ахова помнікаў гісторыі і культуры на Гомельшчыне”. Прадстаўлены, у адпаведднасці з вучэбнай праграмай, пытанні да кожнага занятку, спіс крыніц для падрыхтоўкі студэнтаў, самастойнага паглыблення імі сваіх ведаў.</w:t>
      </w:r>
    </w:p>
    <w:p w:rsidR="006F0140" w:rsidRDefault="006F0140" w:rsidP="000133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Тэставыя заданні з раздзела кантролю ведаў дапамагаюць студэнтам лепш падрыхтавацца да экзамену, выявіць узровень уласнай падрыхтаванасці. Забяспечваюць яны таксама ўсттойлівы інтарэс да пазнання ўвогуле і дысцыпліне ў прыватнасці. Тэст – гэта і форома засваення ведаў. Выкарыстоўваць тэставыя заданні можна і для правядзення мерапрыемстваў прамежкавага кантролю ведаў студэнтаў па дысцыплін, арганізацыі іх самастойнай рработы, у тым ліку СКРС.</w:t>
      </w:r>
    </w:p>
    <w:p w:rsidR="006F0140" w:rsidRDefault="006F0140" w:rsidP="000133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інфармацыйным раздзеле ЭВМК прадстаўлены асноўная літаратура і электронныя крыніцы ведаў, неабходных для засваення дысцыпліны.</w:t>
      </w:r>
    </w:p>
    <w:p w:rsidR="006F0140" w:rsidRDefault="006F0140" w:rsidP="000133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Матэрыял ЭВМК па дысцыпліне “Ахова помнікаў гісторыі і культуры на Гомельшчыне” выкладзены паслядоўна і лагічна. Ёна раскрывае змест асноўных тэарэтычных і практычных праблем і пытанняў дысцыпліны.</w:t>
      </w: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6F0140" w:rsidRPr="006F0140" w:rsidRDefault="006F0140" w:rsidP="006F0140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2.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F0140">
        <w:rPr>
          <w:rFonts w:ascii="Times New Roman" w:hAnsi="Times New Roman" w:cs="Times New Roman"/>
          <w:b/>
          <w:sz w:val="28"/>
          <w:szCs w:val="28"/>
          <w:lang w:val="be-BY"/>
        </w:rPr>
        <w:t>ТЭАРЭТЫЧНЫ РАЗДЗЕЛ</w:t>
      </w:r>
    </w:p>
    <w:p w:rsidR="006F0140" w:rsidRPr="00E6724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Pr="00E6724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1. </w:t>
      </w:r>
      <w:r w:rsidRPr="006F0140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Уводзіны ў дысцыпліну </w:t>
      </w:r>
      <w:r w:rsidRPr="00E6724A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Pr="006F0140">
        <w:rPr>
          <w:rFonts w:ascii="Times New Roman" w:hAnsi="Times New Roman" w:cs="Times New Roman"/>
          <w:b/>
          <w:sz w:val="28"/>
          <w:szCs w:val="28"/>
          <w:lang w:val="be-BY"/>
        </w:rPr>
        <w:t>Ахова помнікаў гісторыі і культуры на Гомельшчыне</w:t>
      </w:r>
      <w:r w:rsidRPr="00E6724A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Pr="00E6724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7F5C">
        <w:rPr>
          <w:rFonts w:ascii="Times New Roman" w:hAnsi="Times New Roman" w:cs="Times New Roman"/>
          <w:sz w:val="28"/>
          <w:szCs w:val="28"/>
        </w:rPr>
        <w:t>1. Прадмет, мэт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>, задачы і значэнне дысцыпліны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724A">
        <w:rPr>
          <w:rFonts w:ascii="Times New Roman" w:hAnsi="Times New Roman" w:cs="Times New Roman"/>
          <w:sz w:val="28"/>
          <w:szCs w:val="28"/>
          <w:lang w:val="be-BY"/>
        </w:rPr>
        <w:t xml:space="preserve">2. Вывучэнне помнікаў гісторыі і культуры Гомельшчыны ў дасавецкі перыяд,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E6724A">
        <w:rPr>
          <w:rFonts w:ascii="Times New Roman" w:hAnsi="Times New Roman" w:cs="Times New Roman"/>
          <w:sz w:val="28"/>
          <w:szCs w:val="28"/>
          <w:lang w:val="be-BY"/>
        </w:rPr>
        <w:t xml:space="preserve"> савецкі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E6724A">
        <w:rPr>
          <w:rFonts w:ascii="Times New Roman" w:hAnsi="Times New Roman" w:cs="Times New Roman"/>
          <w:sz w:val="28"/>
          <w:szCs w:val="28"/>
          <w:lang w:val="be-BY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E6724A">
        <w:rPr>
          <w:rFonts w:ascii="Times New Roman" w:hAnsi="Times New Roman" w:cs="Times New Roman"/>
          <w:sz w:val="28"/>
          <w:szCs w:val="28"/>
          <w:lang w:val="be-BY"/>
        </w:rPr>
        <w:t xml:space="preserve"> і мерапрыемствы па іх ахове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E6724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724A"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Pr="00287F5C">
        <w:rPr>
          <w:rFonts w:ascii="Times New Roman" w:hAnsi="Times New Roman" w:cs="Times New Roman"/>
          <w:sz w:val="28"/>
          <w:szCs w:val="28"/>
        </w:rPr>
        <w:t>Вывучэнне помнікаў гісторыі і культуры Гомельшчыны на сучасным этапе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E6724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5FE7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A">
        <w:rPr>
          <w:rFonts w:ascii="Times New Roman" w:hAnsi="Times New Roman" w:cs="Times New Roman"/>
          <w:sz w:val="28"/>
          <w:szCs w:val="28"/>
          <w:lang w:val="be-BY"/>
        </w:rPr>
        <w:t xml:space="preserve">Існуе неабходнасць захавання ў Рэспубліцы Беларусь у цэлым, і на тэрыторыі Гомельшчыны, у прыватнасці, гісторыка-культурнай спадчыны, далейшага развіцця турыстычнай сферы. </w:t>
      </w:r>
      <w:r w:rsidRPr="00287F5C">
        <w:rPr>
          <w:rFonts w:ascii="Times New Roman" w:hAnsi="Times New Roman" w:cs="Times New Roman"/>
          <w:sz w:val="28"/>
          <w:szCs w:val="28"/>
        </w:rPr>
        <w:t xml:space="preserve">У сілу гэтага дысцыпліна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Ахова помнікаў гісторыі і культуры на Гомельшчыне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з’яўляецца актуальнай</w:t>
      </w:r>
      <w:r w:rsidRPr="00287F5C">
        <w:rPr>
          <w:rFonts w:ascii="Times New Roman" w:hAnsi="Times New Roman" w:cs="Times New Roman"/>
          <w:sz w:val="28"/>
          <w:szCs w:val="28"/>
        </w:rPr>
        <w:t>. Яе прадметам з'яўляюцца гістарычныя і культурныя помнікі, размешчаныя на тэрыторыі Гомельскай вобласці, а таксама прыма</w:t>
      </w:r>
      <w:r>
        <w:rPr>
          <w:rFonts w:ascii="Times New Roman" w:hAnsi="Times New Roman" w:cs="Times New Roman"/>
          <w:sz w:val="28"/>
          <w:szCs w:val="28"/>
          <w:lang w:val="be-BY"/>
        </w:rPr>
        <w:t>емыя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і неабходныя меры па іх ахове і перадачы наступным пакаленням. Асноўнымі мэтамі дысцыпліны выступаюць: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• фарміраванне актыўнай грамадзянскай пазіцыі асобы ў дачыненні да захавання гісторыка-культурных каштоўнасцей;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• фарміраванне падмурка ведаў па гісторыка-культурнай спадчыне Гомельшчыны на падставе вывучэння асноўных напрамкаў і аб'ектаў яе аховы.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Задачы вывучэння дысцыпліны: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• атрымаць комплекс ведаў па ахове помнікаў гісторыі і культуры Гомельшчыны;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• азнаёміцца </w:t>
      </w:r>
      <w:r>
        <w:rPr>
          <w:rFonts w:ascii="Times New Roman" w:hAnsi="Times New Roman" w:cs="Times New Roman"/>
          <w:sz w:val="28"/>
          <w:szCs w:val="28"/>
        </w:rPr>
        <w:t>з асноўнымі этапамі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287F5C">
        <w:rPr>
          <w:rFonts w:ascii="Times New Roman" w:hAnsi="Times New Roman" w:cs="Times New Roman"/>
          <w:sz w:val="28"/>
          <w:szCs w:val="28"/>
        </w:rPr>
        <w:t>вання гісторыка-культурнай спадчыны Гомельшчыны;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• выпрацаваць уменні высвятляць існуючыя пагрозы помніка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гісторыі і культуры Гомельшчыны і прапаноўваць эфектыўныя меры і метады іх аховы.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Гістар</w:t>
      </w:r>
      <w:r>
        <w:rPr>
          <w:rFonts w:ascii="Times New Roman" w:hAnsi="Times New Roman" w:cs="Times New Roman"/>
          <w:sz w:val="28"/>
          <w:szCs w:val="28"/>
        </w:rPr>
        <w:t>ычныя і культурныя каштоўнасці 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гэта тое, што адрознівае адзін народ ад астатніх, з'яўляецца прадметам гонару за мінулае і сучаснасць сваёй краіны, сродкам ідэнтыфікацыі і самаідэнтыфікацыі этнасу. Ахова і захаванне помнікаў гісторыі і культуры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гэта, з аднаго боку, справа дзяржаўнага маштабу, з </w:t>
      </w:r>
      <w:r>
        <w:rPr>
          <w:rFonts w:ascii="Times New Roman" w:hAnsi="Times New Roman" w:cs="Times New Roman"/>
          <w:sz w:val="28"/>
          <w:szCs w:val="28"/>
          <w:lang w:val="be-BY"/>
        </w:rPr>
        <w:t>інша</w:t>
      </w:r>
      <w:r>
        <w:rPr>
          <w:rFonts w:ascii="Times New Roman" w:hAnsi="Times New Roman" w:cs="Times New Roman"/>
          <w:sz w:val="28"/>
          <w:szCs w:val="28"/>
        </w:rPr>
        <w:t>га 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абавязак кожнага грамадзяніна дзяржавы. Роля і пазіцыя прафесійных гісторыкаў і спецыялістаў у галіне музейнай справы ў дадзеным пытанні павінна быць вызнача</w:t>
      </w:r>
      <w:r>
        <w:rPr>
          <w:rFonts w:ascii="Times New Roman" w:hAnsi="Times New Roman" w:cs="Times New Roman"/>
          <w:sz w:val="28"/>
          <w:szCs w:val="28"/>
          <w:lang w:val="be-BY"/>
        </w:rPr>
        <w:t>юч</w:t>
      </w:r>
      <w:r w:rsidRPr="00287F5C">
        <w:rPr>
          <w:rFonts w:ascii="Times New Roman" w:hAnsi="Times New Roman" w:cs="Times New Roman"/>
          <w:sz w:val="28"/>
          <w:szCs w:val="28"/>
        </w:rPr>
        <w:t>ай.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FE7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</w:t>
      </w:r>
      <w:r w:rsidRPr="00287F5C">
        <w:rPr>
          <w:rFonts w:ascii="Times New Roman" w:hAnsi="Times New Roman" w:cs="Times New Roman"/>
          <w:sz w:val="28"/>
          <w:szCs w:val="28"/>
        </w:rPr>
        <w:t>спл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87F5C">
        <w:rPr>
          <w:rFonts w:ascii="Times New Roman" w:hAnsi="Times New Roman" w:cs="Times New Roman"/>
          <w:sz w:val="28"/>
          <w:szCs w:val="28"/>
        </w:rPr>
        <w:t xml:space="preserve">ск </w:t>
      </w:r>
      <w:r>
        <w:rPr>
          <w:rFonts w:ascii="Times New Roman" w:hAnsi="Times New Roman" w:cs="Times New Roman"/>
          <w:sz w:val="28"/>
          <w:szCs w:val="28"/>
          <w:lang w:val="be-BY"/>
        </w:rPr>
        <w:t>інтарэсу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да народаў, іх культуры і мінула</w:t>
      </w:r>
      <w:r>
        <w:rPr>
          <w:rFonts w:ascii="Times New Roman" w:hAnsi="Times New Roman" w:cs="Times New Roman"/>
          <w:sz w:val="28"/>
          <w:szCs w:val="28"/>
          <w:lang w:val="be-BY"/>
        </w:rPr>
        <w:t>га, традыцыйнай народнай культуры,</w:t>
      </w:r>
      <w:r w:rsidRPr="00287F5C">
        <w:rPr>
          <w:rFonts w:ascii="Times New Roman" w:hAnsi="Times New Roman" w:cs="Times New Roman"/>
          <w:sz w:val="28"/>
          <w:szCs w:val="28"/>
        </w:rPr>
        <w:t xml:space="preserve"> выразна выявіўся толькі ў XIX ст. У другой палове XIX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пачатку ХХ ст. у Расійскай імперыі быў пакладзены пачатак фарміравання і развіцця дзяржаўнай сістэмы і грамадскага руху па ахове помнікаў культуры. У паняцце «помнік даўніны» (ці «помнік старажытнасці») увайшлі не толькі антычныя рарытэты, манеты і «курганныя рэчы», але і манастыры, храмы, царкоўныя рэчы, унікальныя дакументы, старадрукаваныя кнігі, рукапісы. У другой палове XIX ст. навуковы лексікон папоўніўся паняццем «помнік архітэктуры», што звязана з развіццём гэтага кірунку даследаванняў. Яшчэ пры імператар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 </w:t>
      </w:r>
      <w:r w:rsidRPr="00287F5C">
        <w:rPr>
          <w:rFonts w:ascii="Times New Roman" w:hAnsi="Times New Roman" w:cs="Times New Roman"/>
          <w:sz w:val="28"/>
          <w:szCs w:val="28"/>
        </w:rPr>
        <w:t>Мікала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 xml:space="preserve">I мясцовыя ўлады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былі </w:t>
      </w:r>
      <w:r w:rsidRPr="00287F5C">
        <w:rPr>
          <w:rFonts w:ascii="Times New Roman" w:hAnsi="Times New Roman" w:cs="Times New Roman"/>
          <w:sz w:val="28"/>
          <w:szCs w:val="28"/>
        </w:rPr>
        <w:t>абавяза</w:t>
      </w:r>
      <w:r>
        <w:rPr>
          <w:rFonts w:ascii="Times New Roman" w:hAnsi="Times New Roman" w:cs="Times New Roman"/>
          <w:sz w:val="28"/>
          <w:szCs w:val="28"/>
          <w:lang w:val="be-BY"/>
        </w:rPr>
        <w:t>ны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збіраць звесткі пра старажытныя будынк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ў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гарадской забудове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 xml:space="preserve">х забаранялася разбураць або праводзіць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адвольную </w:t>
      </w:r>
      <w:r w:rsidRPr="00287F5C">
        <w:rPr>
          <w:rFonts w:ascii="Times New Roman" w:hAnsi="Times New Roman" w:cs="Times New Roman"/>
          <w:sz w:val="28"/>
          <w:szCs w:val="28"/>
        </w:rPr>
        <w:t>рэстаўрацыю. Аднак практычная рэалізацыя мер па ахове помнікаў даўніны пачалася ў другой палове XIX ст.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На беларускія землі </w:t>
      </w:r>
      <w:r>
        <w:rPr>
          <w:rFonts w:ascii="Times New Roman" w:hAnsi="Times New Roman" w:cs="Times New Roman"/>
          <w:sz w:val="28"/>
          <w:szCs w:val="28"/>
        </w:rPr>
        <w:t>распаўсюджвалася агульнаімпэрск</w:t>
      </w:r>
      <w:r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заканадаўства. Згодна з законам, пытанні, звязаныя з аховай помнікаў, былі даручаны Міністэрству</w:t>
      </w:r>
      <w:r w:rsidRPr="00287F5C">
        <w:t xml:space="preserve"> </w:t>
      </w:r>
      <w:r w:rsidRPr="00287F5C">
        <w:rPr>
          <w:rFonts w:ascii="Times New Roman" w:hAnsi="Times New Roman" w:cs="Times New Roman"/>
          <w:sz w:val="28"/>
          <w:szCs w:val="28"/>
        </w:rPr>
        <w:t>ўнутраных спраў. Да розных напрам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гэтай </w:t>
      </w:r>
      <w:r>
        <w:rPr>
          <w:rFonts w:ascii="Times New Roman" w:hAnsi="Times New Roman" w:cs="Times New Roman"/>
          <w:sz w:val="28"/>
          <w:szCs w:val="28"/>
          <w:lang w:val="be-BY"/>
        </w:rPr>
        <w:t>дзейнасці</w:t>
      </w:r>
      <w:r>
        <w:rPr>
          <w:rFonts w:ascii="Times New Roman" w:hAnsi="Times New Roman" w:cs="Times New Roman"/>
          <w:sz w:val="28"/>
          <w:szCs w:val="28"/>
        </w:rPr>
        <w:t xml:space="preserve"> былі прыцягнуты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Міністэрства народнай асветы, Акадэмія навук, Акадэмія мастацтваў, тэхніка-будаўнічыя камітэты пры гаспадарчым упраўленні Сінода, Ваеннага дэпартамента і інш.</w:t>
      </w:r>
    </w:p>
    <w:p w:rsidR="006F0140" w:rsidRPr="007A761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7F5C">
        <w:rPr>
          <w:rFonts w:ascii="Times New Roman" w:hAnsi="Times New Roman" w:cs="Times New Roman"/>
          <w:sz w:val="28"/>
          <w:szCs w:val="28"/>
        </w:rPr>
        <w:t>На месцах аховай помнікаў даўніны займаліся губернскія ўлады. Рамонтам казённых будынкаў гарадоў пасля 1864 г. займаліся будаўнічыя аддзяленнi пры губернскіх упраўленнях. Для разгляду тэхнічны</w:t>
      </w:r>
      <w:r>
        <w:rPr>
          <w:rFonts w:ascii="Times New Roman" w:hAnsi="Times New Roman" w:cs="Times New Roman"/>
          <w:sz w:val="28"/>
          <w:szCs w:val="28"/>
        </w:rPr>
        <w:t>х пытанняў пры галоўным інжынеры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знаходзілася ас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287F5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ная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прысутнасць,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ў склад </w:t>
      </w:r>
      <w:r w:rsidRPr="00287F5C">
        <w:rPr>
          <w:rFonts w:ascii="Times New Roman" w:hAnsi="Times New Roman" w:cs="Times New Roman"/>
          <w:sz w:val="28"/>
          <w:szCs w:val="28"/>
        </w:rPr>
        <w:t>яко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уваходзілі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тэхнік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будаўнічага аддзялення</w:t>
      </w:r>
      <w:r>
        <w:rPr>
          <w:rFonts w:ascii="Times New Roman" w:hAnsi="Times New Roman" w:cs="Times New Roman"/>
          <w:sz w:val="28"/>
          <w:szCs w:val="28"/>
          <w:lang w:val="be-BY"/>
        </w:rPr>
        <w:t>. Для вырашэння канкрэтных праблем туды ж запрашалі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архітэктараў і тэхнікаў іншых ведамстваў.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тэрыторыі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Беларусі ахова помнікаў даўніны мела свае асаблівасці. У рамках ўзмацнення пазіцый праваслаўя і паступовай русіфікацыі беларускіх зямель найбольшую ўвагу ўлады надавалі ахове і рамон</w:t>
      </w:r>
      <w:r>
        <w:rPr>
          <w:rFonts w:ascii="Times New Roman" w:hAnsi="Times New Roman" w:cs="Times New Roman"/>
          <w:sz w:val="28"/>
          <w:szCs w:val="28"/>
          <w:lang w:val="be-BY"/>
        </w:rPr>
        <w:t>ту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праваслаўных культавых збудаванняў. Да сярэдзіны </w:t>
      </w:r>
      <w:r w:rsidRPr="00287F5C">
        <w:rPr>
          <w:rFonts w:ascii="Times New Roman" w:hAnsi="Times New Roman" w:cs="Times New Roman"/>
          <w:sz w:val="28"/>
          <w:szCs w:val="28"/>
        </w:rPr>
        <w:t>XIX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ст. пытанні іх </w:t>
      </w:r>
      <w:r>
        <w:rPr>
          <w:rFonts w:ascii="Times New Roman" w:hAnsi="Times New Roman" w:cs="Times New Roman"/>
          <w:sz w:val="28"/>
          <w:szCs w:val="28"/>
          <w:lang w:val="be-BY"/>
        </w:rPr>
        <w:t>уладкавання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і рамонт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вырашаліся сумесна духоўным ведамствам і органамі Міністэрства дзяржаўных маёмасцяў (палаты дзяржмаёмасці і акруговы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упраўленняў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>). Каталіцкія і ўніяцкія храм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перарабляліся ў праваслаўныя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Усе работы па рэстаўрацыі культавых пабудоў адбываліся толькі з дазволу духоўнага ведамства ў асобе Сінода, дзе разглядалі фінансаванне рамонту будынкаў помнікаў</w:t>
      </w:r>
      <w:r>
        <w:rPr>
          <w:rFonts w:ascii="Times New Roman" w:hAnsi="Times New Roman" w:cs="Times New Roman"/>
          <w:sz w:val="28"/>
          <w:szCs w:val="28"/>
          <w:lang w:val="be-BY"/>
        </w:rPr>
        <w:t>. У 1870-я гг. Сінод накіраваў указанне ўсім епархіям</w:t>
      </w:r>
      <w:r w:rsidRPr="007A7617">
        <w:rPr>
          <w:rFonts w:ascii="Times New Roman" w:hAnsi="Times New Roman" w:cs="Times New Roman"/>
          <w:sz w:val="28"/>
          <w:szCs w:val="28"/>
          <w:lang w:val="be-BY"/>
        </w:rPr>
        <w:t xml:space="preserve"> Расійскай імперыі адносна рамонту гістарычных будынкаў цэркваў, забароны пе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рабудовы і ліквідацыі ў іх старадаўніх роспісаў. </w:t>
      </w:r>
      <w:r w:rsidRPr="00287F5C">
        <w:rPr>
          <w:rFonts w:ascii="Times New Roman" w:hAnsi="Times New Roman" w:cs="Times New Roman"/>
          <w:sz w:val="28"/>
          <w:szCs w:val="28"/>
        </w:rPr>
        <w:t>Гарадскія ўлады таксама прымалі ўдзел у ахове архітэктурных помнікаў Беларусі.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Другая палова XIX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пачатак ХХ стст.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час росквіту грамадскага руху па ахове помнікаў і станаўлення традыцый і форм іх аховы, якія былі закладзены навуковымі таварыствамі, асобнымі прыватнымі ініцыятывамі і цэлым шэрагам навуковых краязнаўчых арганізацый і аб'ядналі намаганні дзяржавы і грамадства па выратаванні культурнай спадчыны. Прапаноўваючы найбольш абдуманыя, узважаныя, з улікам лепшых заходніх </w:t>
      </w:r>
      <w:r w:rsidRPr="00287F5C">
        <w:rPr>
          <w:rFonts w:ascii="Times New Roman" w:hAnsi="Times New Roman" w:cs="Times New Roman"/>
          <w:sz w:val="28"/>
          <w:szCs w:val="28"/>
        </w:rPr>
        <w:lastRenderedPageBreak/>
        <w:t xml:space="preserve">узораў, праграмы і праекты, грамадскія аб'яднанні занялі перадавыя пазіцыі ў </w:t>
      </w:r>
      <w:r>
        <w:rPr>
          <w:rFonts w:ascii="Times New Roman" w:hAnsi="Times New Roman" w:cs="Times New Roman"/>
          <w:sz w:val="28"/>
          <w:szCs w:val="28"/>
          <w:lang w:val="be-BY"/>
        </w:rPr>
        <w:t>пытаннях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аховы помнікаў. Найбольш значнымі ўстановамі па ахове пом</w:t>
      </w:r>
      <w:r>
        <w:rPr>
          <w:rFonts w:ascii="Times New Roman" w:hAnsi="Times New Roman" w:cs="Times New Roman"/>
          <w:sz w:val="28"/>
          <w:szCs w:val="28"/>
        </w:rPr>
        <w:t>нікаў архітэктуры былі Пецярбурж</w:t>
      </w:r>
      <w:r w:rsidRPr="00287F5C">
        <w:rPr>
          <w:rFonts w:ascii="Times New Roman" w:hAnsi="Times New Roman" w:cs="Times New Roman"/>
          <w:sz w:val="28"/>
          <w:szCs w:val="28"/>
        </w:rPr>
        <w:t xml:space="preserve">ская імператарская археалагічная камісія і Маскоўскае імператарскае археалагічнае таварыства. У іх падпарадкаванні знаходзіліся выключнае права выдачы дазволаў, правядзенне і нагляд за археалагічнымі раскопкамі на дзяржаўных і грамадскіх землях, рэстаўрацыя манументальных помнікаў, </w:t>
      </w:r>
      <w:r>
        <w:rPr>
          <w:rFonts w:ascii="Times New Roman" w:hAnsi="Times New Roman" w:cs="Times New Roman"/>
          <w:sz w:val="28"/>
          <w:szCs w:val="28"/>
          <w:lang w:val="be-BY"/>
        </w:rPr>
        <w:t>фіксацыя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інфармацыі аб колькасці, стане, відах і каштоўнасных характарыстыках наяўных помнікаў. У 1867 г. быў адкрыты Паўночна-Заходні аддзел Рускага геаграфічнага таварыства, які займаўся вывучэннем помнікаў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тэрыторыі </w:t>
      </w:r>
      <w:r w:rsidRPr="00287F5C">
        <w:rPr>
          <w:rFonts w:ascii="Times New Roman" w:hAnsi="Times New Roman" w:cs="Times New Roman"/>
          <w:sz w:val="28"/>
          <w:szCs w:val="28"/>
        </w:rPr>
        <w:t>Беларусі. Станоўчым вынікам дзейнасці археалагічных таварыстваў было падпісанне імператарскага ўказу аб забароне перарабляць старажытныя збудаванні без дазво</w:t>
      </w:r>
      <w:r>
        <w:rPr>
          <w:rFonts w:ascii="Times New Roman" w:hAnsi="Times New Roman" w:cs="Times New Roman"/>
          <w:sz w:val="28"/>
          <w:szCs w:val="28"/>
        </w:rPr>
        <w:t>лу гэтых таварыстваў (1877 г.).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На тэрыторыі Беларусі першым аб'ектам, які </w:t>
      </w:r>
      <w:r>
        <w:rPr>
          <w:rFonts w:ascii="Times New Roman" w:hAnsi="Times New Roman" w:cs="Times New Roman"/>
          <w:sz w:val="28"/>
          <w:szCs w:val="28"/>
        </w:rPr>
        <w:t>было вырашана ахоўваць Пецярбурж</w:t>
      </w:r>
      <w:r w:rsidRPr="00287F5C">
        <w:rPr>
          <w:rFonts w:ascii="Times New Roman" w:hAnsi="Times New Roman" w:cs="Times New Roman"/>
          <w:sz w:val="28"/>
          <w:szCs w:val="28"/>
        </w:rPr>
        <w:t>скай імператарскай археалагічнай камісіяй у 1896 г., стала Каложская царква ў Гродне. Для рэстаўрацыі гэтай царквы ў 1904 г. пры Сінодзе была створана спецыяльная камісія, аднак яе праекты так і не былі рэалізаваныя. У 1913 г. Імператарская археалагічная камісія выдала дазвол на падтрымку Васкрасенскай і Ба</w:t>
      </w:r>
      <w:r>
        <w:rPr>
          <w:rFonts w:ascii="Times New Roman" w:hAnsi="Times New Roman" w:cs="Times New Roman"/>
          <w:sz w:val="28"/>
          <w:szCs w:val="28"/>
        </w:rPr>
        <w:t>гаяўленскай цэркваў у Віцебску.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Віцебская вучоная архіўная камісія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Раманаў,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Сапуноў,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Арсенье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і інш.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287F5C">
        <w:rPr>
          <w:rFonts w:ascii="Times New Roman" w:hAnsi="Times New Roman" w:cs="Times New Roman"/>
          <w:sz w:val="28"/>
          <w:szCs w:val="28"/>
        </w:rPr>
        <w:t>бвясціла мэтай дзейнасці ахову помнікаў гісторыі і культуры, папулярызацыю роднага краю, збор прадметаў старажытнасці. Менавіта дзякуючы хадайніцтву гэтай камісіі ў Сінод у 1913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1914 гг. </w:t>
      </w:r>
      <w:r>
        <w:rPr>
          <w:rFonts w:ascii="Times New Roman" w:hAnsi="Times New Roman" w:cs="Times New Roman"/>
          <w:sz w:val="28"/>
          <w:szCs w:val="28"/>
          <w:lang w:val="be-BY"/>
        </w:rPr>
        <w:t>была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праведзена рэстаўрац</w:t>
      </w:r>
      <w:r>
        <w:rPr>
          <w:rFonts w:ascii="Times New Roman" w:hAnsi="Times New Roman" w:cs="Times New Roman"/>
          <w:sz w:val="28"/>
          <w:szCs w:val="28"/>
        </w:rPr>
        <w:t>ыя Сафійскага сабора ў Полацку.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Нягледзячы на дзейнасць пералічаных устаноў, асноўнай праблемай у пытанні аховы помнікаў </w:t>
      </w:r>
      <w:r>
        <w:rPr>
          <w:rFonts w:ascii="Times New Roman" w:hAnsi="Times New Roman" w:cs="Times New Roman"/>
          <w:sz w:val="28"/>
          <w:szCs w:val="28"/>
          <w:lang w:val="be-BY"/>
        </w:rPr>
        <w:t>старажытнасці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заставалася адсутнасць сістэматызаванага заканадаўства. Праблемы захав</w:t>
      </w:r>
      <w:r>
        <w:rPr>
          <w:rFonts w:ascii="Times New Roman" w:hAnsi="Times New Roman" w:cs="Times New Roman"/>
          <w:sz w:val="28"/>
          <w:szCs w:val="28"/>
        </w:rPr>
        <w:t>анасці асобных збудаванняў і ўс</w:t>
      </w:r>
      <w:r>
        <w:rPr>
          <w:rFonts w:ascii="Times New Roman" w:hAnsi="Times New Roman" w:cs="Times New Roman"/>
          <w:sz w:val="28"/>
          <w:szCs w:val="28"/>
          <w:lang w:val="be-BY"/>
        </w:rPr>
        <w:t>яго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архітэктурна-гістарычнага асяроддзя былі прадметам ажыўленых дыскусій на пасяджэннях навуковых таварыстваў, канферэнцый і з'ездаў, на старонках перыядычных выданняў. На Другім археалагічным з'ездзе 1871 год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быў прапанаваны праект закона аб ахове помнікаў, аднак па шэрагу прычын ён так і не быў прыняты.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287F5C">
        <w:rPr>
          <w:rFonts w:ascii="Times New Roman" w:hAnsi="Times New Roman" w:cs="Times New Roman"/>
          <w:sz w:val="28"/>
          <w:szCs w:val="28"/>
        </w:rPr>
        <w:t xml:space="preserve">пачатку ХХ ст. праект закона аб ахове помнікаў </w:t>
      </w:r>
      <w:r>
        <w:rPr>
          <w:rFonts w:ascii="Times New Roman" w:hAnsi="Times New Roman" w:cs="Times New Roman"/>
          <w:sz w:val="28"/>
          <w:szCs w:val="28"/>
          <w:lang w:val="be-BY"/>
        </w:rPr>
        <w:t>старажытнасці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разглядаўся ў Дзяржаўнай думе, але таксама застаўся без працягу. Далейшая распрацоўка дадзенага пытання была перапыненая пачаткам Першай сусветнай вайны і рэвалюцыйнымі падзеямі 1917 г. Такім чынам, другая палова XIX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пачатак XX ст.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час пільнай увагі дзяржавы</w:t>
      </w:r>
      <w:r>
        <w:rPr>
          <w:rFonts w:ascii="Times New Roman" w:hAnsi="Times New Roman" w:cs="Times New Roman"/>
          <w:sz w:val="28"/>
          <w:szCs w:val="28"/>
        </w:rPr>
        <w:t xml:space="preserve"> да гісторыка-культурны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помніка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87F5C">
        <w:rPr>
          <w:rFonts w:ascii="Times New Roman" w:hAnsi="Times New Roman" w:cs="Times New Roman"/>
          <w:sz w:val="28"/>
          <w:szCs w:val="28"/>
        </w:rPr>
        <w:t>. Грамадства, у першую чаргу інтэлігенцыя, ўключылася ў ахову помнікаў праз стварэнне навуковых аб'яднанняў, развіцц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краязнаўчага руху і г. 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287F5C">
        <w:rPr>
          <w:rFonts w:ascii="Times New Roman" w:hAnsi="Times New Roman" w:cs="Times New Roman"/>
          <w:sz w:val="28"/>
          <w:szCs w:val="28"/>
        </w:rPr>
        <w:t>. У гэты перыяд з'явіліся першыя праекты закона аб ахове помнікаў гісторыі і культуры ў Расійскай імперыі. Адзіны закон аб ахове помнікаў так і не быў прыняты з-за розных прычын, існавалі толькі асобныя распараджэнні і ўказы па гэт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пытанні.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rFonts w:ascii="Times New Roman" w:hAnsi="Times New Roman" w:cs="Times New Roman"/>
          <w:sz w:val="28"/>
          <w:szCs w:val="28"/>
          <w:lang w:val="be-BY"/>
        </w:rPr>
        <w:t>выбітных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дзеяч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287F5C">
        <w:rPr>
          <w:rFonts w:ascii="Times New Roman" w:hAnsi="Times New Roman" w:cs="Times New Roman"/>
          <w:sz w:val="28"/>
          <w:szCs w:val="28"/>
        </w:rPr>
        <w:t xml:space="preserve"> вывучэння і аховы помнікаў </w:t>
      </w:r>
      <w:r>
        <w:rPr>
          <w:rFonts w:ascii="Times New Roman" w:hAnsi="Times New Roman" w:cs="Times New Roman"/>
          <w:sz w:val="28"/>
          <w:szCs w:val="28"/>
          <w:lang w:val="be-BY"/>
        </w:rPr>
        <w:t>старажытнасці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Гомельшчыне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тых часоў </w:t>
      </w:r>
      <w:r>
        <w:rPr>
          <w:rFonts w:ascii="Times New Roman" w:hAnsi="Times New Roman" w:cs="Times New Roman"/>
          <w:sz w:val="28"/>
          <w:szCs w:val="28"/>
        </w:rPr>
        <w:t>варта аднесці І. І. </w:t>
      </w:r>
      <w:r w:rsidRPr="00287F5C">
        <w:rPr>
          <w:rFonts w:ascii="Times New Roman" w:hAnsi="Times New Roman" w:cs="Times New Roman"/>
          <w:sz w:val="28"/>
          <w:szCs w:val="28"/>
        </w:rPr>
        <w:t xml:space="preserve">Грыгаровіча. Ён быў сынам </w:t>
      </w:r>
      <w:r w:rsidRPr="00287F5C">
        <w:rPr>
          <w:rFonts w:ascii="Times New Roman" w:hAnsi="Times New Roman" w:cs="Times New Roman"/>
          <w:sz w:val="28"/>
          <w:szCs w:val="28"/>
        </w:rPr>
        <w:lastRenderedPageBreak/>
        <w:t xml:space="preserve">святара, які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287F5C">
        <w:rPr>
          <w:rFonts w:ascii="Times New Roman" w:hAnsi="Times New Roman" w:cs="Times New Roman"/>
          <w:sz w:val="28"/>
          <w:szCs w:val="28"/>
        </w:rPr>
        <w:t xml:space="preserve">лужыў у Гомелі, дзе пазнаёміўся з графам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>. П. </w:t>
      </w:r>
      <w:r w:rsidRPr="00287F5C">
        <w:rPr>
          <w:rFonts w:ascii="Times New Roman" w:hAnsi="Times New Roman" w:cs="Times New Roman"/>
          <w:sz w:val="28"/>
          <w:szCs w:val="28"/>
        </w:rPr>
        <w:t xml:space="preserve">Румянцавым. Той адправіў яго вучыцца ў Санкт-Пецярбург. 28 студзеня 1820 года Грыгаровіч вярнуўся ў Гомель і быў пасвечаны 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сан </w:t>
      </w:r>
      <w:r w:rsidRPr="00287F5C">
        <w:rPr>
          <w:rFonts w:ascii="Times New Roman" w:hAnsi="Times New Roman" w:cs="Times New Roman"/>
          <w:sz w:val="28"/>
          <w:szCs w:val="28"/>
        </w:rPr>
        <w:t>святара магілёўскім ар</w:t>
      </w:r>
      <w:r>
        <w:rPr>
          <w:rFonts w:ascii="Times New Roman" w:hAnsi="Times New Roman" w:cs="Times New Roman"/>
          <w:sz w:val="28"/>
          <w:szCs w:val="28"/>
          <w:lang w:val="be-BY"/>
        </w:rPr>
        <w:t>хіеп</w:t>
      </w:r>
      <w:r>
        <w:rPr>
          <w:rFonts w:ascii="Times New Roman" w:hAnsi="Times New Roman" w:cs="Times New Roman"/>
          <w:sz w:val="28"/>
          <w:szCs w:val="28"/>
        </w:rPr>
        <w:t>іска</w:t>
      </w:r>
      <w:r w:rsidRPr="00287F5C">
        <w:rPr>
          <w:rFonts w:ascii="Times New Roman" w:hAnsi="Times New Roman" w:cs="Times New Roman"/>
          <w:sz w:val="28"/>
          <w:szCs w:val="28"/>
        </w:rPr>
        <w:t>пам Даніілам.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Грыгаровіч працяг</w:t>
      </w:r>
      <w:r>
        <w:rPr>
          <w:rFonts w:ascii="Times New Roman" w:hAnsi="Times New Roman" w:cs="Times New Roman"/>
          <w:sz w:val="28"/>
          <w:szCs w:val="28"/>
          <w:lang w:val="be-BY"/>
        </w:rPr>
        <w:t>нуў</w:t>
      </w:r>
      <w:r w:rsidRPr="00287F5C">
        <w:rPr>
          <w:rFonts w:ascii="Times New Roman" w:hAnsi="Times New Roman" w:cs="Times New Roman"/>
          <w:sz w:val="28"/>
          <w:szCs w:val="28"/>
        </w:rPr>
        <w:t xml:space="preserve"> распачатую ў Пецярбур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гістарыяграфічна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дзейнасць, даследуючы архівы Паўночна-Заходняга краю. У адным з манастыроў Полацка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ім было </w:t>
      </w:r>
      <w:r>
        <w:rPr>
          <w:rFonts w:ascii="Times New Roman" w:hAnsi="Times New Roman" w:cs="Times New Roman"/>
          <w:sz w:val="28"/>
          <w:szCs w:val="28"/>
        </w:rPr>
        <w:t>выяўлена Да</w:t>
      </w:r>
      <w:r w:rsidRPr="00287F5C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Евангелле 1164 г. У манастыры Гродзенскай губерні знойдзен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Супрал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287F5C">
        <w:rPr>
          <w:rFonts w:ascii="Times New Roman" w:hAnsi="Times New Roman" w:cs="Times New Roman"/>
          <w:sz w:val="28"/>
          <w:szCs w:val="28"/>
        </w:rPr>
        <w:t>ьск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летапіс. У Гродне напалі на след архіва Сапегаў. У пошуках старадаўніх манускрыптаў даводзілася сутыкацца з цяжкасцямі: першакрыніцы былі рассеяны па канцылярыях, гарада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287F5C">
        <w:rPr>
          <w:rFonts w:ascii="Times New Roman" w:hAnsi="Times New Roman" w:cs="Times New Roman"/>
          <w:sz w:val="28"/>
          <w:szCs w:val="28"/>
        </w:rPr>
        <w:t>, кляштара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287F5C">
        <w:rPr>
          <w:rFonts w:ascii="Times New Roman" w:hAnsi="Times New Roman" w:cs="Times New Roman"/>
          <w:sz w:val="28"/>
          <w:szCs w:val="28"/>
        </w:rPr>
        <w:t>, замежны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архівах, захоўваліся без нагляду ў дрэнных памяшканнях, а часам пергаментныя манускрыпты </w:t>
      </w:r>
      <w:r>
        <w:rPr>
          <w:rFonts w:ascii="Times New Roman" w:hAnsi="Times New Roman" w:cs="Times New Roman"/>
          <w:sz w:val="28"/>
          <w:szCs w:val="28"/>
          <w:lang w:val="be-BY"/>
        </w:rPr>
        <w:t>выкідвалі.</w:t>
      </w:r>
      <w:r w:rsidRPr="00287F5C">
        <w:rPr>
          <w:rFonts w:ascii="Times New Roman" w:hAnsi="Times New Roman" w:cs="Times New Roman"/>
          <w:sz w:val="28"/>
          <w:szCs w:val="28"/>
        </w:rPr>
        <w:t xml:space="preserve"> Шмат чаго</w:t>
      </w:r>
      <w:r>
        <w:rPr>
          <w:rFonts w:ascii="Times New Roman" w:hAnsi="Times New Roman" w:cs="Times New Roman"/>
          <w:sz w:val="28"/>
          <w:szCs w:val="28"/>
          <w:lang w:val="be-BY"/>
        </w:rPr>
        <w:t>, напрыклад,</w:t>
      </w:r>
      <w:r w:rsidRPr="00287F5C">
        <w:rPr>
          <w:rFonts w:ascii="Times New Roman" w:hAnsi="Times New Roman" w:cs="Times New Roman"/>
          <w:sz w:val="28"/>
          <w:szCs w:val="28"/>
        </w:rPr>
        <w:t xml:space="preserve"> Радзівілаўскі архіў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287F5C">
        <w:rPr>
          <w:rFonts w:ascii="Times New Roman" w:hAnsi="Times New Roman" w:cs="Times New Roman"/>
          <w:sz w:val="28"/>
          <w:szCs w:val="28"/>
        </w:rPr>
        <w:t xml:space="preserve"> было страчана падчас вайны 1812 года. Тое, што засталося ад яго, гэтак жа патрапіла ў поле зроку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287F5C">
        <w:rPr>
          <w:rFonts w:ascii="Times New Roman" w:hAnsi="Times New Roman" w:cs="Times New Roman"/>
          <w:sz w:val="28"/>
          <w:szCs w:val="28"/>
        </w:rPr>
        <w:t>Грыгаровіча.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У пошуках старажытных рарытэтаў выкарыстоўваўся метад суцэльных праглядаў, часта неаднаразовых. У пошуках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Грыгаровіч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дапамагаў штат супрацоўнікаў, прыцягнутых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П. </w:t>
      </w:r>
      <w:r w:rsidRPr="00287F5C">
        <w:rPr>
          <w:rFonts w:ascii="Times New Roman" w:hAnsi="Times New Roman" w:cs="Times New Roman"/>
          <w:sz w:val="28"/>
          <w:szCs w:val="28"/>
        </w:rPr>
        <w:t>Румянцавым: А.</w:t>
      </w:r>
      <w:r>
        <w:rPr>
          <w:rFonts w:ascii="Times New Roman" w:hAnsi="Times New Roman" w:cs="Times New Roman"/>
          <w:sz w:val="28"/>
          <w:szCs w:val="28"/>
        </w:rPr>
        <w:t> Дарашкевіч, І. </w:t>
      </w:r>
      <w:r w:rsidRPr="00287F5C">
        <w:rPr>
          <w:rFonts w:ascii="Times New Roman" w:hAnsi="Times New Roman" w:cs="Times New Roman"/>
          <w:sz w:val="28"/>
          <w:szCs w:val="28"/>
        </w:rPr>
        <w:t>Сы</w:t>
      </w:r>
      <w:r>
        <w:rPr>
          <w:rFonts w:ascii="Times New Roman" w:hAnsi="Times New Roman" w:cs="Times New Roman"/>
          <w:sz w:val="28"/>
          <w:szCs w:val="28"/>
          <w:lang w:val="be-BY"/>
        </w:rPr>
        <w:t>шч</w:t>
      </w:r>
      <w:r w:rsidRPr="00287F5C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Даніловіч,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>бойк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М. </w:t>
      </w:r>
      <w:r w:rsidRPr="00287F5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>ратынск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М. </w:t>
      </w:r>
      <w:r>
        <w:rPr>
          <w:rFonts w:ascii="Times New Roman" w:hAnsi="Times New Roman" w:cs="Times New Roman"/>
          <w:sz w:val="28"/>
          <w:szCs w:val="28"/>
        </w:rPr>
        <w:t>Мурзакев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>ч,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Шулякев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 xml:space="preserve">ч. Было абследавана больш за 30 </w:t>
      </w:r>
      <w:r>
        <w:rPr>
          <w:rFonts w:ascii="Times New Roman" w:hAnsi="Times New Roman" w:cs="Times New Roman"/>
          <w:sz w:val="28"/>
          <w:szCs w:val="28"/>
          <w:lang w:val="be-BY"/>
        </w:rPr>
        <w:t>дзяржаўных</w:t>
      </w:r>
      <w:r w:rsidRPr="00287F5C">
        <w:rPr>
          <w:rFonts w:ascii="Times New Roman" w:hAnsi="Times New Roman" w:cs="Times New Roman"/>
          <w:sz w:val="28"/>
          <w:szCs w:val="28"/>
        </w:rPr>
        <w:t>, прыватных і царкоўных сховішчаў, складзена некалькі тысяч копій дакументаў. Беларусь (Гомель, Полацк, Вільня) стала, нароўні з Масквой і Пецярбургам, трэцім расійскім навуковым цэнтрам Румянцаўскага гуртка. Да 1823 г. у Гомелі назапасіл</w:t>
      </w:r>
      <w:r>
        <w:rPr>
          <w:rFonts w:ascii="Times New Roman" w:hAnsi="Times New Roman" w:cs="Times New Roman"/>
          <w:sz w:val="28"/>
          <w:szCs w:val="28"/>
          <w:lang w:val="be-BY"/>
        </w:rPr>
        <w:t>і вялікі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збор дакументаў, </w:t>
      </w:r>
      <w:r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дазволіла </w:t>
      </w:r>
      <w:r>
        <w:rPr>
          <w:rFonts w:ascii="Times New Roman" w:hAnsi="Times New Roman" w:cs="Times New Roman"/>
          <w:sz w:val="28"/>
          <w:szCs w:val="28"/>
          <w:lang w:val="be-BY"/>
        </w:rPr>
        <w:t>Грыгаровічу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паставіць перад Румянцавым пытанне аб выданні старажытных кры</w:t>
      </w:r>
      <w:r>
        <w:rPr>
          <w:rFonts w:ascii="Times New Roman" w:hAnsi="Times New Roman" w:cs="Times New Roman"/>
          <w:sz w:val="28"/>
          <w:szCs w:val="28"/>
        </w:rPr>
        <w:t>ніц па гісторыі Заходняга краю.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У 1824 г. на сродкі Румянцава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выдадзена першая частка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Беларускага архіва старажытных грамат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. Ва ўступным артыкуле Грыгаровіч падкрэсліў, што многія дакументы маюць дачыненне не столькі да расійскай гісторыі, колькі да гісторыі Беларусі і менавіта таму цікавыя.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Румянцаў, азнаёміўшыся з дакументамі, параіў Грыгаровіч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87F5C">
        <w:rPr>
          <w:rFonts w:ascii="Times New Roman" w:hAnsi="Times New Roman" w:cs="Times New Roman"/>
          <w:sz w:val="28"/>
          <w:szCs w:val="28"/>
        </w:rPr>
        <w:t xml:space="preserve"> скласці руска-беларускі слоўнік.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Асоб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287F5C">
        <w:rPr>
          <w:rFonts w:ascii="Times New Roman" w:hAnsi="Times New Roman" w:cs="Times New Roman"/>
          <w:sz w:val="28"/>
          <w:szCs w:val="28"/>
        </w:rPr>
        <w:t xml:space="preserve">а варта адзначыць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Беларускую іерархію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, складзеную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І. </w:t>
      </w:r>
      <w:r w:rsidRPr="00287F5C">
        <w:rPr>
          <w:rFonts w:ascii="Times New Roman" w:hAnsi="Times New Roman" w:cs="Times New Roman"/>
          <w:sz w:val="28"/>
          <w:szCs w:val="28"/>
        </w:rPr>
        <w:t>Грыгаровічам. Пералічваючы архі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87F5C">
        <w:rPr>
          <w:rFonts w:ascii="Times New Roman" w:hAnsi="Times New Roman" w:cs="Times New Roman"/>
          <w:sz w:val="28"/>
          <w:szCs w:val="28"/>
        </w:rPr>
        <w:t>рэяў Магілёва, Віцебска, Полацка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асобна праваслаўных і ўніяцкіх,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І. </w:t>
      </w:r>
      <w:r w:rsidRPr="00287F5C">
        <w:rPr>
          <w:rFonts w:ascii="Times New Roman" w:hAnsi="Times New Roman" w:cs="Times New Roman"/>
          <w:sz w:val="28"/>
          <w:szCs w:val="28"/>
        </w:rPr>
        <w:t>Грыгаровіч, праз храналогію, усталяванне месца пахавання і перапахавання архі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87F5C">
        <w:rPr>
          <w:rFonts w:ascii="Times New Roman" w:hAnsi="Times New Roman" w:cs="Times New Roman"/>
          <w:sz w:val="28"/>
          <w:szCs w:val="28"/>
        </w:rPr>
        <w:t>рэяў, паспрабаваў ўсталяваць прычыны выгнан</w:t>
      </w:r>
      <w:r>
        <w:rPr>
          <w:rFonts w:ascii="Times New Roman" w:hAnsi="Times New Roman" w:cs="Times New Roman"/>
          <w:sz w:val="28"/>
          <w:szCs w:val="28"/>
        </w:rPr>
        <w:t xml:space="preserve">няў некаторых з іх.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Беларуская іерархія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>мяшчала ў са</w:t>
      </w:r>
      <w:r w:rsidRPr="00287F5C">
        <w:rPr>
          <w:rFonts w:ascii="Times New Roman" w:hAnsi="Times New Roman" w:cs="Times New Roman"/>
          <w:sz w:val="28"/>
          <w:szCs w:val="28"/>
        </w:rPr>
        <w:t>бе нарыс пра Магілёўска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семінары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са спісам яе рэктара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Pr="00287F5C">
        <w:rPr>
          <w:rFonts w:ascii="Times New Roman" w:hAnsi="Times New Roman" w:cs="Times New Roman"/>
          <w:sz w:val="28"/>
          <w:szCs w:val="28"/>
        </w:rPr>
        <w:t>і прэфектаў, апісання праваслаўных, стараверскіх беларускіх манастыроў. Можна сказаць, што гэта бы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перш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праца такога </w:t>
      </w:r>
      <w:r>
        <w:rPr>
          <w:rFonts w:ascii="Times New Roman" w:hAnsi="Times New Roman" w:cs="Times New Roman"/>
          <w:sz w:val="28"/>
          <w:szCs w:val="28"/>
          <w:lang w:val="be-BY"/>
        </w:rPr>
        <w:t>кшталт</w:t>
      </w:r>
      <w:r w:rsidRPr="00287F5C">
        <w:rPr>
          <w:rFonts w:ascii="Times New Roman" w:hAnsi="Times New Roman" w:cs="Times New Roman"/>
          <w:sz w:val="28"/>
          <w:szCs w:val="28"/>
        </w:rPr>
        <w:t xml:space="preserve">у ў расійскай гістарыяграфіі. Але рукапіс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Беларускай іерархіі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 xml:space="preserve">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адхілен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Сінодам</w:t>
      </w:r>
      <w:r w:rsidRPr="00287F5C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У 1829 г. Грыгаровіч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быў </w:t>
      </w:r>
      <w:r w:rsidRPr="00287F5C">
        <w:rPr>
          <w:rFonts w:ascii="Times New Roman" w:hAnsi="Times New Roman" w:cs="Times New Roman"/>
          <w:sz w:val="28"/>
          <w:szCs w:val="28"/>
        </w:rPr>
        <w:t>пераведзены ў Віцебск і прызначаны рэктарам віцебскіх вуч</w:t>
      </w:r>
      <w:r>
        <w:rPr>
          <w:rFonts w:ascii="Times New Roman" w:hAnsi="Times New Roman" w:cs="Times New Roman"/>
          <w:sz w:val="28"/>
          <w:szCs w:val="28"/>
          <w:lang w:val="be-BY"/>
        </w:rPr>
        <w:t>ылішч</w:t>
      </w:r>
      <w:r w:rsidRPr="00287F5C">
        <w:rPr>
          <w:rFonts w:ascii="Times New Roman" w:hAnsi="Times New Roman" w:cs="Times New Roman"/>
          <w:sz w:val="28"/>
          <w:szCs w:val="28"/>
        </w:rPr>
        <w:t>, пазней працаваў настаўнікам у віцебскай гімназіі. У Віцебску, падчас наведвання горада Мікалаем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 xml:space="preserve">І, духоўнік цара </w:t>
      </w:r>
      <w:r w:rsidRPr="00287F5C">
        <w:rPr>
          <w:rFonts w:ascii="Times New Roman" w:hAnsi="Times New Roman" w:cs="Times New Roman"/>
          <w:sz w:val="28"/>
          <w:szCs w:val="28"/>
        </w:rPr>
        <w:lastRenderedPageBreak/>
        <w:t xml:space="preserve">пазнаёміўся з </w:t>
      </w:r>
      <w:r>
        <w:rPr>
          <w:rFonts w:ascii="Times New Roman" w:hAnsi="Times New Roman" w:cs="Times New Roman"/>
          <w:sz w:val="28"/>
          <w:szCs w:val="28"/>
          <w:lang w:val="be-BY"/>
        </w:rPr>
        <w:t>айцом Іаанам</w:t>
      </w:r>
      <w:r w:rsidRPr="00287F5C">
        <w:rPr>
          <w:rFonts w:ascii="Times New Roman" w:hAnsi="Times New Roman" w:cs="Times New Roman"/>
          <w:sz w:val="28"/>
          <w:szCs w:val="28"/>
        </w:rPr>
        <w:t xml:space="preserve">, які зрабіў моцнае ўражанне на яго. У выніку </w:t>
      </w:r>
      <w:r>
        <w:rPr>
          <w:rFonts w:ascii="Times New Roman" w:hAnsi="Times New Roman" w:cs="Times New Roman"/>
          <w:sz w:val="28"/>
          <w:szCs w:val="28"/>
          <w:lang w:val="be-BY"/>
        </w:rPr>
        <w:t>І </w:t>
      </w:r>
      <w:r w:rsidRPr="00287F5C">
        <w:rPr>
          <w:rFonts w:ascii="Times New Roman" w:hAnsi="Times New Roman" w:cs="Times New Roman"/>
          <w:sz w:val="28"/>
          <w:szCs w:val="28"/>
        </w:rPr>
        <w:t>Грыгаровіч быў запрошаны ў Пецярбург протаіерэем у лейб-гвардыі фінляндскі полк. Будучы галоўным рэдактарам актаў археаграфічнай камісіі, ён працягваў публікаваць гістарыяграфічныя матэрыялы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Велізарную работу па вывучэнню Гомельшчыны ў ХІХ стагоддзі праводзілў Е. Р. Раманаў. Ён сабраў і апублікаваў больш за 10 тысяч</w:t>
      </w:r>
      <w:r w:rsidRPr="00E432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фальклорных тэкстаў, праводзіў археалагічныя раскопкі і разведкі ў Магілёўскай губерні (як і на некаторых іншых тэрыторыях сучаснай беларусі), склаў археалагічныя карты Магілёўскай, Віцебскай і Гродзенскай губерній. Акрамя яго патрэбна ўзгадаць этнографаў П. Шпілеўскага, З. Радчанку, А. Сержпутоўскага і інш.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264">
        <w:rPr>
          <w:rFonts w:ascii="Times New Roman" w:hAnsi="Times New Roman" w:cs="Times New Roman"/>
          <w:sz w:val="28"/>
          <w:szCs w:val="28"/>
          <w:lang w:val="be-BY"/>
        </w:rPr>
        <w:t>Пасля прыходу да ўлады бальшавікоў сітуацыя ў сферы аховы гісторыка-культурнай спадчыны значна змянілася. У 1919 годзе СНК РСФСР і БССР прынялі пастанов</w:t>
      </w:r>
      <w:r>
        <w:rPr>
          <w:rFonts w:ascii="Times New Roman" w:hAnsi="Times New Roman" w:cs="Times New Roman"/>
          <w:sz w:val="28"/>
          <w:szCs w:val="28"/>
          <w:lang w:val="be-BY"/>
        </w:rPr>
        <w:t>ы “</w:t>
      </w:r>
      <w:r w:rsidRPr="00E43264">
        <w:rPr>
          <w:rFonts w:ascii="Times New Roman" w:hAnsi="Times New Roman" w:cs="Times New Roman"/>
          <w:sz w:val="28"/>
          <w:szCs w:val="28"/>
          <w:lang w:val="be-BY"/>
        </w:rPr>
        <w:t>Аб перадачы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E43264">
        <w:rPr>
          <w:rFonts w:ascii="Times New Roman" w:hAnsi="Times New Roman" w:cs="Times New Roman"/>
          <w:sz w:val="28"/>
          <w:szCs w:val="28"/>
          <w:lang w:val="be-BY"/>
        </w:rPr>
        <w:t xml:space="preserve"> навукі і мастацтва, якія знаходзяцца ў сядзібах і роз</w:t>
      </w:r>
      <w:r>
        <w:rPr>
          <w:rFonts w:ascii="Times New Roman" w:hAnsi="Times New Roman" w:cs="Times New Roman"/>
          <w:sz w:val="28"/>
          <w:szCs w:val="28"/>
          <w:lang w:val="be-BY"/>
        </w:rPr>
        <w:t>ных установах, камісарыяту</w:t>
      </w:r>
      <w:r w:rsidRPr="00E43264">
        <w:rPr>
          <w:rFonts w:ascii="Times New Roman" w:hAnsi="Times New Roman" w:cs="Times New Roman"/>
          <w:sz w:val="28"/>
          <w:szCs w:val="28"/>
          <w:lang w:val="be-BY"/>
        </w:rPr>
        <w:t xml:space="preserve"> асветы і аб арганізацыі іх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уліку, аховы і збору”</w:t>
      </w:r>
      <w:r w:rsidRPr="00E4326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Прадпісвалася ў трохдзённы тэрмін зарэгістраваць на месцах усе наяўныя культурныя і мастацкія каштоўнасці. </w:t>
      </w:r>
      <w:r w:rsidRPr="00287F5C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уведзен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забарона на самавольныя раскопкі курганоў, стара</w:t>
      </w:r>
      <w:r>
        <w:rPr>
          <w:rFonts w:ascii="Times New Roman" w:hAnsi="Times New Roman" w:cs="Times New Roman"/>
          <w:sz w:val="28"/>
          <w:szCs w:val="28"/>
        </w:rPr>
        <w:t>жытных могілак, руінаў замкаў і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д. Уводзі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287F5C">
        <w:rPr>
          <w:rFonts w:ascii="Times New Roman" w:hAnsi="Times New Roman" w:cs="Times New Roman"/>
          <w:sz w:val="28"/>
          <w:szCs w:val="28"/>
        </w:rPr>
        <w:t xml:space="preserve">ся забарона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Pr="00287F5C">
        <w:rPr>
          <w:rFonts w:ascii="Times New Roman" w:hAnsi="Times New Roman" w:cs="Times New Roman"/>
          <w:sz w:val="28"/>
          <w:szCs w:val="28"/>
        </w:rPr>
        <w:t>на вываз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за мяжу.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У даваенны перыяд улады БССР прынялі рашэнне аб тым, што гістарычныя і культурныя каштоўнасці агульнарэспубліканскага значэння будуць захоўвацца ў Беларускім дзяржаўным музеі ў Мінску і яго аддзяленнях у Віцебску і Магілёве. каштоўнасці</w:t>
      </w:r>
      <w:r w:rsidRPr="00287F5C">
        <w:t xml:space="preserve"> </w:t>
      </w:r>
      <w:r w:rsidRPr="00287F5C">
        <w:rPr>
          <w:rFonts w:ascii="Times New Roman" w:hAnsi="Times New Roman" w:cs="Times New Roman"/>
          <w:sz w:val="28"/>
          <w:szCs w:val="28"/>
        </w:rPr>
        <w:t xml:space="preserve">мясцовага значэння прадпісвалася </w:t>
      </w:r>
      <w:r>
        <w:rPr>
          <w:rFonts w:ascii="Times New Roman" w:hAnsi="Times New Roman" w:cs="Times New Roman"/>
          <w:sz w:val="28"/>
          <w:szCs w:val="28"/>
        </w:rPr>
        <w:t>захоўваць у краязнаўчых музеях.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Рашэнне аб стварэнні ў Гомелі музея на</w:t>
      </w:r>
      <w:r>
        <w:rPr>
          <w:rFonts w:ascii="Times New Roman" w:hAnsi="Times New Roman" w:cs="Times New Roman"/>
          <w:sz w:val="28"/>
          <w:szCs w:val="28"/>
        </w:rPr>
        <w:t xml:space="preserve"> базе палаца Паскевічаў наркам а</w:t>
      </w:r>
      <w:r w:rsidRPr="00287F5C">
        <w:rPr>
          <w:rFonts w:ascii="Times New Roman" w:hAnsi="Times New Roman" w:cs="Times New Roman"/>
          <w:sz w:val="28"/>
          <w:szCs w:val="28"/>
        </w:rPr>
        <w:t>светы Луначарскі перадаў у Губ</w:t>
      </w:r>
      <w:r>
        <w:rPr>
          <w:rFonts w:ascii="Times New Roman" w:hAnsi="Times New Roman" w:cs="Times New Roman"/>
          <w:sz w:val="28"/>
          <w:szCs w:val="28"/>
          <w:lang w:val="be-BY"/>
        </w:rPr>
        <w:t>выканкам</w:t>
      </w:r>
      <w:r w:rsidRPr="00287F5C">
        <w:rPr>
          <w:rFonts w:ascii="Times New Roman" w:hAnsi="Times New Roman" w:cs="Times New Roman"/>
          <w:sz w:val="28"/>
          <w:szCs w:val="28"/>
        </w:rPr>
        <w:t xml:space="preserve"> ў сакавіку 1919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87F5C">
        <w:rPr>
          <w:rFonts w:ascii="Times New Roman" w:hAnsi="Times New Roman" w:cs="Times New Roman"/>
          <w:sz w:val="28"/>
          <w:szCs w:val="28"/>
        </w:rPr>
        <w:t>г, амаль адразу ж пасля таго, як эмісар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>шукан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87F5C">
        <w:rPr>
          <w:rFonts w:ascii="Times New Roman" w:hAnsi="Times New Roman" w:cs="Times New Roman"/>
          <w:sz w:val="28"/>
          <w:szCs w:val="28"/>
        </w:rPr>
        <w:t xml:space="preserve">с вывез каля 100 пудоў золата і срэбра ў Гістарычны музей Масквы. Адкрыццё прымеркавалі </w:t>
      </w:r>
      <w:r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7 лістапада</w:t>
      </w:r>
      <w:r>
        <w:rPr>
          <w:rFonts w:ascii="Times New Roman" w:hAnsi="Times New Roman" w:cs="Times New Roman"/>
          <w:sz w:val="28"/>
          <w:szCs w:val="28"/>
          <w:lang w:val="be-BY"/>
        </w:rPr>
        <w:t>. Тады ён называўся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Мастацка-Гістарычны музей ім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287F5C">
        <w:rPr>
          <w:rFonts w:ascii="Times New Roman" w:hAnsi="Times New Roman" w:cs="Times New Roman"/>
          <w:sz w:val="28"/>
          <w:szCs w:val="28"/>
        </w:rPr>
        <w:t>Луначарскага.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Вялікая Айчынная вайна прывяла да страты і згубы шматлікіх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Беларусі. Гомельскі музей эвакуіравалі ў Сталінград, а затым Урупінск, але большасць экспанатаў знікла па дарозе.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У 1948 г. Савет М</w:t>
      </w:r>
      <w:r>
        <w:rPr>
          <w:rFonts w:ascii="Times New Roman" w:hAnsi="Times New Roman" w:cs="Times New Roman"/>
          <w:sz w:val="28"/>
          <w:szCs w:val="28"/>
        </w:rPr>
        <w:t xml:space="preserve">іністраў СССР прыняў пастанову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Аб мерах па паляпшэнню аховы помнікаў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. У рамках рэалізацыі гэтай пастановы на працягу 50-80-х гг. ХХ ст. был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праведзен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вялікая работа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па аднаўленні разбураных гарадоў</w:t>
      </w:r>
      <w:r>
        <w:rPr>
          <w:rFonts w:ascii="Times New Roman" w:hAnsi="Times New Roman" w:cs="Times New Roman"/>
          <w:sz w:val="28"/>
          <w:szCs w:val="28"/>
        </w:rPr>
        <w:t xml:space="preserve"> і помнікаў. Большую ўвагу сталі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надавац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ь </w:t>
      </w:r>
      <w:r w:rsidRPr="00287F5C">
        <w:rPr>
          <w:rFonts w:ascii="Times New Roman" w:hAnsi="Times New Roman" w:cs="Times New Roman"/>
          <w:sz w:val="28"/>
          <w:szCs w:val="28"/>
        </w:rPr>
        <w:t>пытанням захаванасці помнікаў гісторыі і культуры, іх навуковай класіфікацыі. 26 снежня 1969 г. у БССР быў прыняты закон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Аб ахове помнікаў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, які прадугледжваў стварэнне Дзяржаўнага Спіса помнікаў, кантроль іх захаванасці з боку Міністэрства культуры.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У 19</w:t>
      </w:r>
      <w:r>
        <w:rPr>
          <w:rFonts w:ascii="Times New Roman" w:hAnsi="Times New Roman" w:cs="Times New Roman"/>
          <w:sz w:val="28"/>
          <w:szCs w:val="28"/>
        </w:rPr>
        <w:t xml:space="preserve">76 г. у СССР быў прыняты закон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Аб ахове і выкарыстанні помнікаў гісторыі і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. Ён размяжоўваў кампетэнцыю органаў улады ў д</w:t>
      </w:r>
      <w:r>
        <w:rPr>
          <w:rFonts w:ascii="Times New Roman" w:hAnsi="Times New Roman" w:cs="Times New Roman"/>
          <w:sz w:val="28"/>
          <w:szCs w:val="28"/>
        </w:rPr>
        <w:t xml:space="preserve">адзеным пытанні. Таксама закон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87F5C">
        <w:rPr>
          <w:rFonts w:ascii="Times New Roman" w:hAnsi="Times New Roman" w:cs="Times New Roman"/>
          <w:sz w:val="28"/>
          <w:szCs w:val="28"/>
        </w:rPr>
        <w:t xml:space="preserve">водзіў класіфікацыю помнікаў гісторыі і </w:t>
      </w:r>
      <w:r w:rsidRPr="00287F5C">
        <w:rPr>
          <w:rFonts w:ascii="Times New Roman" w:hAnsi="Times New Roman" w:cs="Times New Roman"/>
          <w:sz w:val="28"/>
          <w:szCs w:val="28"/>
        </w:rPr>
        <w:lastRenderedPageBreak/>
        <w:t xml:space="preserve">культуры па відах: гісторыі, мастацтва і г.д. Асноўныя палажэнні дадзенага закона фактычна былі </w:t>
      </w:r>
      <w:r>
        <w:rPr>
          <w:rFonts w:ascii="Times New Roman" w:hAnsi="Times New Roman" w:cs="Times New Roman"/>
          <w:sz w:val="28"/>
          <w:szCs w:val="28"/>
          <w:lang w:val="be-BY"/>
        </w:rPr>
        <w:t>паўтораны</w:t>
      </w:r>
      <w:r>
        <w:rPr>
          <w:rFonts w:ascii="Times New Roman" w:hAnsi="Times New Roman" w:cs="Times New Roman"/>
          <w:sz w:val="28"/>
          <w:szCs w:val="28"/>
        </w:rPr>
        <w:t xml:space="preserve"> ў законе БССР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Аб ахове і выкарыстанні помнікаў гісторыі і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, які быў прыняты ў 1978 г.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FE7">
        <w:rPr>
          <w:rFonts w:ascii="Times New Roman" w:hAnsi="Times New Roman" w:cs="Times New Roman"/>
          <w:b/>
          <w:bCs/>
          <w:sz w:val="28"/>
          <w:szCs w:val="28"/>
        </w:rPr>
        <w:t>3.</w:t>
      </w:r>
    </w:p>
    <w:p w:rsidR="006F0140" w:rsidRPr="0030773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У Рэспубліцы Беларусь </w:t>
      </w:r>
      <w:r>
        <w:rPr>
          <w:rFonts w:ascii="Times New Roman" w:hAnsi="Times New Roman" w:cs="Times New Roman"/>
          <w:sz w:val="28"/>
          <w:szCs w:val="28"/>
          <w:lang w:val="be-BY"/>
        </w:rPr>
        <w:t>дзейнічала некалькі заканадаўчых актаў, якія рэгулявалі сферу аховы помнікаў гісторыі і культуры.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13 ліс</w:t>
      </w:r>
      <w:r>
        <w:rPr>
          <w:rFonts w:ascii="Times New Roman" w:hAnsi="Times New Roman" w:cs="Times New Roman"/>
          <w:sz w:val="28"/>
          <w:szCs w:val="28"/>
          <w:lang w:val="be-BY"/>
        </w:rPr>
        <w:t>тапада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1992 </w:t>
      </w:r>
      <w:r>
        <w:rPr>
          <w:rFonts w:ascii="Times New Roman" w:hAnsi="Times New Roman" w:cs="Times New Roman"/>
          <w:sz w:val="28"/>
          <w:szCs w:val="28"/>
          <w:lang w:val="be-BY"/>
        </w:rPr>
        <w:t>быў прыняты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закон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Аб ахове гісторыка-культурнай спадчыны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. Ён рэгуляваў адносіны з мэтай захавання, належнага ўтрымання, адпаведнага рацыянальнага выкарыстання, аднаўлення і прымнажэння гісторыка-культурнай спадчыны.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Гісторыка-куль</w:t>
      </w:r>
      <w:r>
        <w:rPr>
          <w:rFonts w:ascii="Times New Roman" w:hAnsi="Times New Roman" w:cs="Times New Roman"/>
          <w:sz w:val="28"/>
          <w:szCs w:val="28"/>
        </w:rPr>
        <w:t>турную спадчыну народа Беларусі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вызначал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і, </w:t>
      </w:r>
      <w:r w:rsidRPr="00287F5C">
        <w:rPr>
          <w:rFonts w:ascii="Times New Roman" w:hAnsi="Times New Roman" w:cs="Times New Roman"/>
          <w:sz w:val="28"/>
          <w:szCs w:val="28"/>
        </w:rPr>
        <w:t>як створан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ім падчас фарміравання і існавання як ва ўласных дзяржаўных структурах (у Полацкім і іншых старажытных княствах, Вялікім княстве Літоўскім, Рускім і Жамойцкім, БНР, БССР), так і ў складзе іншых дзяржаўных фарміраванняў (Рэчы Паспалітай, Расійскай імперыі, СССР). 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духоўныя, мастацкія і дакументальныя вартасці ствараюць неабходныя ўмовы духоўнага, інтэлектуальнага і эканамічнага развіцця грамадства.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Ідэнтыфікацыя, ахова, захаванне, папулярызацыя і перадача нашчадкам гісторыка-культурнай спадчыны з'яўляецца святым абавязкам дзяржавы, справай гонару кожнага яе грамадзяніна.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Закон Рэспублікі Беларусь "Аб ахове гісторыка-культурнай спадчыны" валодае выключнасцю у тым сэнсе, што ва ўсіх выпадках, якія маюць дачыненне да гісторыка-культурнай спадчыны, сапраўднымі з'яўляюцца патрабаванні дадзенага Закона.</w:t>
      </w:r>
    </w:p>
    <w:p w:rsidR="006F0140" w:rsidRPr="0030773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Артыкул 1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287F5C">
        <w:rPr>
          <w:rFonts w:ascii="Times New Roman" w:hAnsi="Times New Roman" w:cs="Times New Roman"/>
          <w:sz w:val="28"/>
          <w:szCs w:val="28"/>
        </w:rPr>
        <w:t>ызнач</w:t>
      </w:r>
      <w:r>
        <w:rPr>
          <w:rFonts w:ascii="Times New Roman" w:hAnsi="Times New Roman" w:cs="Times New Roman"/>
          <w:sz w:val="28"/>
          <w:szCs w:val="28"/>
          <w:lang w:val="be-BY"/>
        </w:rPr>
        <w:t>ыў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гісторыка-культурн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спадчын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як </w:t>
      </w:r>
      <w:r w:rsidRPr="00307739">
        <w:rPr>
          <w:rFonts w:ascii="Times New Roman" w:hAnsi="Times New Roman" w:cs="Times New Roman"/>
          <w:sz w:val="28"/>
          <w:szCs w:val="28"/>
          <w:lang w:val="be-BY"/>
        </w:rPr>
        <w:t>сукупнасць адметных вынікаў і сведчанняў гістарычнага і духоўнага развіцця народа Беларусі, увасобленых у гісторыка-культурных каштоўнасцях.</w:t>
      </w:r>
    </w:p>
    <w:p w:rsidR="006F0140" w:rsidRPr="0030773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7739">
        <w:rPr>
          <w:rFonts w:ascii="Times New Roman" w:hAnsi="Times New Roman" w:cs="Times New Roman"/>
          <w:sz w:val="28"/>
          <w:szCs w:val="28"/>
          <w:lang w:val="be-BY"/>
        </w:rPr>
        <w:t xml:space="preserve">Артыкул 2 –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307739">
        <w:rPr>
          <w:rFonts w:ascii="Times New Roman" w:hAnsi="Times New Roman" w:cs="Times New Roman"/>
          <w:sz w:val="28"/>
          <w:szCs w:val="28"/>
          <w:lang w:val="be-BY"/>
        </w:rPr>
        <w:t>історыка-культурныя каштоўнасці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 </w:t>
      </w:r>
      <w:r w:rsidRPr="00307739">
        <w:rPr>
          <w:rFonts w:ascii="Times New Roman" w:hAnsi="Times New Roman" w:cs="Times New Roman"/>
          <w:sz w:val="28"/>
          <w:szCs w:val="28"/>
          <w:lang w:val="be-BY"/>
        </w:rPr>
        <w:t>найбольш адметныя матэрыяльныя аб'екты і нематэрыяльныя праяўленні чалавечай творчасці, якія маюць выдатныя духоўныя, эстэтычныя і дакументальныя вартасці і ўзяты пад ахову дзяржавы ў парадку, вызначаным дадзеным Законам.</w:t>
      </w:r>
    </w:p>
    <w:p w:rsidR="006F0140" w:rsidRPr="00376F6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6F63">
        <w:rPr>
          <w:rFonts w:ascii="Times New Roman" w:hAnsi="Times New Roman" w:cs="Times New Roman"/>
          <w:sz w:val="28"/>
          <w:szCs w:val="28"/>
          <w:lang w:val="be-BY"/>
        </w:rPr>
        <w:t>Артыкул 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быў прысвечаны ахове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 гісторыка-культурнай спадчыны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меў пад гэтым на ўвазе 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сістэм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 арганізацыйных, прававых і эканамічных мер па зберажэнню каштоўнасцей ад: 1) зн</w:t>
      </w:r>
      <w:r w:rsidRPr="00287F5C">
        <w:rPr>
          <w:rFonts w:ascii="Times New Roman" w:hAnsi="Times New Roman" w:cs="Times New Roman"/>
          <w:sz w:val="28"/>
          <w:szCs w:val="28"/>
        </w:rPr>
        <w:t>i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шчэння або пагрозы знішчэння; 2) знікнення або пагрозы знікнення; 3) прычынення або пагрозы прычынення шкоды; 4) пагаршэння або пагрозы пагаршэння тэхнічнага стану; 5) навукова неабгрунтаваных змен (уключаючы асяроддзе); 6) пагаршэнне ўмоў успрымання.</w:t>
      </w:r>
    </w:p>
    <w:p w:rsidR="006F0140" w:rsidRPr="00376F6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9 студзеня 2006 года Прэзідэнтам Рэспублікі Беларусь падпісаны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новы 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Закон Рэспублікі Беларусь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Аб ахов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287F5C">
        <w:rPr>
          <w:rFonts w:ascii="Times New Roman" w:hAnsi="Times New Roman" w:cs="Times New Roman"/>
          <w:sz w:val="28"/>
          <w:szCs w:val="28"/>
        </w:rPr>
        <w:t>i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сторыка-культурнай спадчыны Рэспублікі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376F6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Гэты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 Закон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быў 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кампактней у параўнанні з папярэднім, ён стаў больш зручным і зразумелым для правапрымяняльніка, колькасць артыкулаў паменшылася з 98 да 61.</w:t>
      </w:r>
    </w:p>
    <w:p w:rsidR="006F0140" w:rsidRPr="00376F6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 xml:space="preserve">ад аховай гісторыка-культурнай спадчыны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там 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разумеецца сістэма арганізацыйных, прававых, эканамічных, матэрыяльна-тэхнічных, навуковых, інфармацыйных і (або) іншых мер, накіраваных на выяўленне матэрыяльных аб'ектаў і нематэрыяльных праяўленняў творчасці чалавека, якія могуць уяўляць гісторыка-культурную каштоўнасць, наданне матэрыяльным аб'ектам і нематэрыяльным праяўленням творчасці чалавека статусу гісторыка-культурнай каштоўнасці, улік, захаванне, аднаўленне, утрыманне і выкарыстанне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376F63">
        <w:rPr>
          <w:rFonts w:ascii="Times New Roman" w:hAnsi="Times New Roman" w:cs="Times New Roman"/>
          <w:sz w:val="28"/>
          <w:szCs w:val="28"/>
          <w:lang w:val="be-BY"/>
        </w:rPr>
        <w:t>, якія ажыццяўляюцца ў мэтах захавання і прымнажэння гісторыка-культурнай спадчыны.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586D">
        <w:rPr>
          <w:rFonts w:ascii="Times New Roman" w:hAnsi="Times New Roman" w:cs="Times New Roman"/>
          <w:sz w:val="28"/>
          <w:szCs w:val="28"/>
          <w:lang w:val="be-BY"/>
        </w:rPr>
        <w:t>Закон ўпершыню замацоўвае тэрмін</w:t>
      </w:r>
      <w:r>
        <w:rPr>
          <w:rFonts w:ascii="Times New Roman" w:hAnsi="Times New Roman" w:cs="Times New Roman"/>
          <w:sz w:val="28"/>
          <w:szCs w:val="28"/>
          <w:lang w:val="be-BY"/>
        </w:rPr>
        <w:t>ы “камплект”, “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культурны пласт</w:t>
      </w:r>
      <w:r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мемарыяльныя кватэры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. Новаўвядзеннем можна назваць артыкул 3 Закона,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які</w:t>
      </w:r>
      <w:r w:rsidRPr="001E586D">
        <w:rPr>
          <w:lang w:val="be-BY"/>
        </w:rPr>
        <w:t xml:space="preserve"> 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ўсталёўвае прынцыпы і асноўныя напрамкі дзяржаўнай палітыкі ў сферы аховы гісторыка-культурнай спадчыны.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586D">
        <w:rPr>
          <w:rFonts w:ascii="Times New Roman" w:hAnsi="Times New Roman" w:cs="Times New Roman"/>
          <w:sz w:val="28"/>
          <w:szCs w:val="28"/>
          <w:lang w:val="be-BY"/>
        </w:rPr>
        <w:t>Артыкул 4 Закона надзяляе шырокімі паўнамоцтвамі грамадскія аб'яднанні ў сферы аховы гісторыка-культурнай спадчыны. Садзейнічанне грамадскім аб'яднанням аднесена да кампетэнцыі мясцовых Саветаў дэпутатаў і мясцовых выканаўчых і распарадчых органаў.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У 7-10 артыкулах Закона замацаваны нормы аб кампетэнцыі органаў дзяржаўнай улады.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Артыкул 12, у адпаведнасці з тэрміналогіяй, вылучае матэрыяльныя і нематэрыяльныя гісторыка-культурныя каштоўнасці.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Тут жа дадзена вызначэнне комплексных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  <w:lang w:val="be-BY"/>
        </w:rPr>
        <w:t>овым</w:t>
      </w:r>
      <w:r w:rsidRPr="0028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стала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вызначэнне комплекснай нематэрыяльнай гісторыка-культурнай каштоўнасці як гісторыка-культурнай каштоўнасці, змест якой выяўляецца праз абрады, фальклор (вусн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творчасць), у склад якіх уваходзяць розныя па свайму характару дзеяннi (танцы, песні і іншыя нематэрыяльныя праяўленні творчасці чалавека). Як правіла, увасобленыя нематэрыяльныя гісторыка-культурныя каштоўнасці з'яўляюцца комплекснымі.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Артыкул 13, акрамя падзелу матэрыяльных гісторыка-культурных каштоўнасцей на рухомыя і нерухомыя з адпаведным апісаннем кожнага прыведзенага падвіда, таксама змяшчае тэрміны і азначэнні аб'ектаў, якія адносяцца да м</w:t>
      </w:r>
      <w:r>
        <w:rPr>
          <w:rFonts w:ascii="Times New Roman" w:hAnsi="Times New Roman" w:cs="Times New Roman"/>
          <w:sz w:val="28"/>
          <w:szCs w:val="28"/>
        </w:rPr>
        <w:t>атэрыяльных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>: дакументальныя помнікі, запаведныя месцы, помнікі археалогіі, помнікі архітэктуры, помнікі гісторыі, помнікі горадабудаўніцтва, помнікі мастацтва.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Аналагічна арт</w:t>
      </w:r>
      <w:r>
        <w:rPr>
          <w:rFonts w:ascii="Times New Roman" w:hAnsi="Times New Roman" w:cs="Times New Roman"/>
          <w:sz w:val="28"/>
          <w:szCs w:val="28"/>
          <w:lang w:val="be-BY"/>
        </w:rPr>
        <w:t>ыкул</w:t>
      </w:r>
      <w:r w:rsidRPr="00287F5C">
        <w:rPr>
          <w:rFonts w:ascii="Times New Roman" w:hAnsi="Times New Roman" w:cs="Times New Roman"/>
          <w:sz w:val="28"/>
          <w:szCs w:val="28"/>
        </w:rPr>
        <w:t xml:space="preserve"> 14 адносіць да нематэрыяльн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287F5C">
        <w:rPr>
          <w:rFonts w:ascii="Times New Roman" w:hAnsi="Times New Roman" w:cs="Times New Roman"/>
          <w:sz w:val="28"/>
          <w:szCs w:val="28"/>
        </w:rPr>
        <w:t xml:space="preserve"> гісторыка-культурны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287F5C">
        <w:rPr>
          <w:rFonts w:ascii="Times New Roman" w:hAnsi="Times New Roman" w:cs="Times New Roman"/>
          <w:sz w:val="28"/>
          <w:szCs w:val="28"/>
        </w:rPr>
        <w:t xml:space="preserve">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звычаі, традыцыі, абрады, фальклор (вусн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287F5C">
        <w:rPr>
          <w:rFonts w:ascii="Times New Roman" w:hAnsi="Times New Roman" w:cs="Times New Roman"/>
          <w:sz w:val="28"/>
          <w:szCs w:val="28"/>
        </w:rPr>
        <w:t xml:space="preserve"> творчасць), мов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87F5C">
        <w:rPr>
          <w:rFonts w:ascii="Times New Roman" w:hAnsi="Times New Roman" w:cs="Times New Roman"/>
          <w:sz w:val="28"/>
          <w:szCs w:val="28"/>
        </w:rPr>
        <w:t xml:space="preserve"> і яе дыялекты, змест геральдычных, тапанімічных аб'ектаў і твораў народнага мастацтва (народнага дэкаратыўна-прыкладнога мастацтва), iншыя нематэрыяльныя праявы творчасці чалавека, а таксама </w:t>
      </w:r>
      <w:r>
        <w:rPr>
          <w:rFonts w:ascii="Times New Roman" w:hAnsi="Times New Roman" w:cs="Times New Roman"/>
          <w:sz w:val="28"/>
          <w:szCs w:val="28"/>
          <w:lang w:val="be-BY"/>
        </w:rPr>
        <w:t>робіць</w:t>
      </w:r>
      <w:r w:rsidRPr="00287F5C">
        <w:rPr>
          <w:rFonts w:ascii="Times New Roman" w:hAnsi="Times New Roman" w:cs="Times New Roman"/>
          <w:sz w:val="28"/>
          <w:szCs w:val="28"/>
        </w:rPr>
        <w:t xml:space="preserve"> падзел на фіксаваныя 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87F5C">
        <w:rPr>
          <w:rFonts w:ascii="Times New Roman" w:hAnsi="Times New Roman" w:cs="Times New Roman"/>
          <w:sz w:val="28"/>
          <w:szCs w:val="28"/>
        </w:rPr>
        <w:t>васобленыя нематэрыяльныя гісторыка-культурныя каштоўнасці.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lastRenderedPageBreak/>
        <w:t>Яшчэ адно змяненне тычыцца вызначэння катэгорыі «0» матэрыяльных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яў</w:t>
      </w:r>
      <w:r w:rsidRPr="00287F5C">
        <w:rPr>
          <w:rFonts w:ascii="Times New Roman" w:hAnsi="Times New Roman" w:cs="Times New Roman"/>
          <w:sz w:val="28"/>
          <w:szCs w:val="28"/>
        </w:rPr>
        <w:t xml:space="preserve">. Так, да названай катэгорыі </w:t>
      </w:r>
      <w:r>
        <w:rPr>
          <w:rFonts w:ascii="Times New Roman" w:hAnsi="Times New Roman" w:cs="Times New Roman"/>
          <w:sz w:val="28"/>
          <w:szCs w:val="28"/>
          <w:lang w:val="be-BY"/>
        </w:rPr>
        <w:t>сталі адносіць</w:t>
      </w:r>
      <w:r w:rsidRPr="00287F5C">
        <w:rPr>
          <w:rFonts w:ascii="Times New Roman" w:hAnsi="Times New Roman" w:cs="Times New Roman"/>
          <w:sz w:val="28"/>
          <w:szCs w:val="28"/>
        </w:rPr>
        <w:t xml:space="preserve"> каштоўнасці, уключаныя або прапанаваныя для ўключэння не толькі ў Спіс сусветнай спадчыны, але і Міжнародны спіс сусветнай спадчыны, як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знахо</w:t>
      </w:r>
      <w:r>
        <w:rPr>
          <w:rFonts w:ascii="Times New Roman" w:hAnsi="Times New Roman" w:cs="Times New Roman"/>
          <w:sz w:val="28"/>
          <w:szCs w:val="28"/>
        </w:rPr>
        <w:t>дзіцца пад узмоцненай абаронай.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Глава </w:t>
      </w:r>
      <w:r w:rsidRPr="00287F5C">
        <w:rPr>
          <w:rFonts w:ascii="Times New Roman" w:hAnsi="Times New Roman" w:cs="Times New Roman"/>
          <w:sz w:val="28"/>
          <w:szCs w:val="28"/>
        </w:rPr>
        <w:t>4 рэгулюе выяўленне матэрыяльных аб'ектаў і нематэрыяльных праяўленняў творчасці чалавека, якія могуць уяўляць гісторыка-культурную каштоўнасць.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Артыкул 17 вызначае, што матэрыяльныя аб'екты могуць быць выяўленыя як прафесійна, так і выпадкова, у той час як нематэрыяльныя праявы творчасці чалавека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287F5C">
        <w:rPr>
          <w:rFonts w:ascii="Times New Roman" w:hAnsi="Times New Roman" w:cs="Times New Roman"/>
          <w:sz w:val="28"/>
          <w:szCs w:val="28"/>
        </w:rPr>
        <w:t xml:space="preserve"> толькі шляхам прафесійнага выяўлення.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У выпадку прафесійнага выяўлення для юрыдычнай або фiзiчнай </w:t>
      </w:r>
      <w:r>
        <w:rPr>
          <w:rFonts w:ascii="Times New Roman" w:hAnsi="Times New Roman" w:cs="Times New Roman"/>
          <w:sz w:val="28"/>
          <w:szCs w:val="28"/>
          <w:lang w:val="be-BY"/>
        </w:rPr>
        <w:t>асобы</w:t>
      </w:r>
      <w:r>
        <w:rPr>
          <w:rFonts w:ascii="Times New Roman" w:hAnsi="Times New Roman" w:cs="Times New Roman"/>
          <w:sz w:val="28"/>
          <w:szCs w:val="28"/>
        </w:rPr>
        <w:t xml:space="preserve"> ў</w:t>
      </w:r>
      <w:r w:rsidRPr="00287F5C">
        <w:rPr>
          <w:rFonts w:ascii="Times New Roman" w:hAnsi="Times New Roman" w:cs="Times New Roman"/>
          <w:sz w:val="28"/>
          <w:szCs w:val="28"/>
        </w:rPr>
        <w:t>сталяваны двухдзённы тэрмін для паведамлення ў Міністэрства культуры аб выяўленні.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Пры выпадковым выяўленні таксама ўстаноўлены двухдзённы тэрмін паведамленн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ў мясцовы выканаўчы i распарадчы орган або ў тэрытарыяльны орган унутраных спраў аб выяўленым аб'екце і аналагічны тэрмін для паведамлення названымі органамі ў Міністэрства культуры.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Перадача знойдзенага аб'екта ажыццяўляецца ў адпаведнасці з актам прыёмкі (ад </w:t>
      </w:r>
      <w:r>
        <w:rPr>
          <w:rFonts w:ascii="Times New Roman" w:hAnsi="Times New Roman" w:cs="Times New Roman"/>
          <w:sz w:val="28"/>
          <w:szCs w:val="28"/>
        </w:rPr>
        <w:t>выяві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 w:rsidRPr="00287F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асобы ў мясцовы выканаўчы i распарадчы орган або ў тэрытарыяльны орган унутраных спраў) і актам прыёмкі-перадачы (ад</w:t>
      </w:r>
      <w:r w:rsidRPr="00287F5C">
        <w:t xml:space="preserve"> </w:t>
      </w:r>
      <w:r w:rsidRPr="00287F5C">
        <w:rPr>
          <w:rFonts w:ascii="Times New Roman" w:hAnsi="Times New Roman" w:cs="Times New Roman"/>
          <w:sz w:val="28"/>
          <w:szCs w:val="28"/>
        </w:rPr>
        <w:t>мясцовага выканаўчага i распарадчага органа або тэрытарыяльнага органа ўнутраных спраў у Міністэрства культуры).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У дачыненні да выпадковага выяўлення нерухомых матэрыяльных аб'ектаў, звесткі аб якіх да выяўлення адсутнічалі і ўласнік невядомы, адмовіўся ад права ўласнасці на іх альбо страціў названае права, тэрмін выезду прадстаўніка Міністэрства культуры павялічаны з 24 гадзін да 3 дзён.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Аб выплаце ўзнагароджання Закон утрымлівае толькі адсылачны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норм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аб праве на атрыманне ўзнагароджання ўласнікам зямельнага ўчастка або iншай маёмасцi, дзе быў знойдзены матэрыяльны аб'ект, і </w:t>
      </w:r>
      <w:r>
        <w:rPr>
          <w:rFonts w:ascii="Times New Roman" w:hAnsi="Times New Roman" w:cs="Times New Roman"/>
          <w:sz w:val="28"/>
          <w:szCs w:val="28"/>
          <w:lang w:val="be-BY"/>
        </w:rPr>
        <w:t>асобай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яго выяві</w:t>
      </w:r>
      <w:r>
        <w:rPr>
          <w:rFonts w:ascii="Times New Roman" w:hAnsi="Times New Roman" w:cs="Times New Roman"/>
          <w:sz w:val="28"/>
          <w:szCs w:val="28"/>
          <w:lang w:val="be-BY"/>
        </w:rPr>
        <w:t>ўшай</w:t>
      </w:r>
      <w:r w:rsidRPr="00287F5C">
        <w:rPr>
          <w:rFonts w:ascii="Times New Roman" w:hAnsi="Times New Roman" w:cs="Times New Roman"/>
          <w:sz w:val="28"/>
          <w:szCs w:val="28"/>
        </w:rPr>
        <w:t>, у выпадку надання выпадкова выяўленаму матэрыяльнаму аб'екту адпаведнага статусу.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Законе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87F5C">
        <w:rPr>
          <w:rFonts w:ascii="Times New Roman" w:hAnsi="Times New Roman" w:cs="Times New Roman"/>
          <w:sz w:val="28"/>
          <w:szCs w:val="28"/>
        </w:rPr>
        <w:t>дакладнена норма пра патрабаванні да нерухома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матэрыяльна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 аб'екта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для прыняцця рашэння аб наданні статусу гісторыка-культурнай каштоўнасці: з моманту першапачатковага стварэння павінна прайсці не менш </w:t>
      </w:r>
      <w:r>
        <w:rPr>
          <w:rFonts w:ascii="Times New Roman" w:hAnsi="Times New Roman" w:cs="Times New Roman"/>
          <w:sz w:val="28"/>
          <w:szCs w:val="28"/>
          <w:lang w:val="be-BY"/>
        </w:rPr>
        <w:t>чым</w:t>
      </w:r>
      <w:r w:rsidRPr="00287F5C">
        <w:rPr>
          <w:rFonts w:ascii="Times New Roman" w:hAnsi="Times New Roman" w:cs="Times New Roman"/>
          <w:sz w:val="28"/>
          <w:szCs w:val="28"/>
        </w:rPr>
        <w:t xml:space="preserve"> 40 гадоў і ён павінен быць цалкам або не менш чым на 90 працэнтаў адноўлены ў адпаведнасці з гістарычнымі дадзенымі на ранейшым месцы.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Артыкул 35 Закона ўтрымлівае нормы пра вываз за межы Рэспублікі Беларусь рухомых матэрыяльных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 xml:space="preserve"> і эталонаў фіксаваных нематэрыяльных гісторыка-культурнай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>. Акрамя забароны на вываз на пастаяннае захоўванне, артыкул вызнача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287F5C">
        <w:rPr>
          <w:rFonts w:ascii="Times New Roman" w:hAnsi="Times New Roman" w:cs="Times New Roman"/>
          <w:sz w:val="28"/>
          <w:szCs w:val="28"/>
        </w:rPr>
        <w:t>, што часовы вываз за межы краіны названых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287F5C">
        <w:rPr>
          <w:rFonts w:ascii="Times New Roman" w:hAnsi="Times New Roman" w:cs="Times New Roman"/>
          <w:sz w:val="28"/>
          <w:szCs w:val="28"/>
        </w:rPr>
        <w:t xml:space="preserve">, які дапускаецца толькі ў межах міжнароднага культурнага абмену і ў выпадку ўзброеных </w:t>
      </w:r>
      <w:r w:rsidRPr="00287F5C">
        <w:rPr>
          <w:rFonts w:ascii="Times New Roman" w:hAnsi="Times New Roman" w:cs="Times New Roman"/>
          <w:sz w:val="28"/>
          <w:szCs w:val="28"/>
        </w:rPr>
        <w:lastRenderedPageBreak/>
        <w:t>канфліктаў, а таксама вываз рухомых матэрыяльных аб'ектаў, якія адпавядаюць крытэр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287F5C">
        <w:rPr>
          <w:rFonts w:ascii="Times New Roman" w:hAnsi="Times New Roman" w:cs="Times New Roman"/>
          <w:sz w:val="28"/>
          <w:szCs w:val="28"/>
        </w:rPr>
        <w:t>м адбору для надання ім статусу гісторыка- культурнай каштоўнасці, але якія не з'яўляюцца такімі, ажыццяўляецца ў парадку, устаноўленым Саветам Міністраў Рэспублікі Беларусь.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Істотна перапрацаван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артыкул аб відах работ,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праводзя</w:t>
      </w:r>
      <w:r w:rsidRPr="00287F5C">
        <w:rPr>
          <w:rFonts w:ascii="Times New Roman" w:hAnsi="Times New Roman" w:cs="Times New Roman"/>
          <w:sz w:val="28"/>
          <w:szCs w:val="28"/>
        </w:rPr>
        <w:t xml:space="preserve">цца на гісторыка-культурных каштоўнасцях.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287F5C">
        <w:rPr>
          <w:rFonts w:ascii="Times New Roman" w:hAnsi="Times New Roman" w:cs="Times New Roman"/>
          <w:sz w:val="28"/>
          <w:szCs w:val="28"/>
        </w:rPr>
        <w:t>раблена размежаванне па відах работ, якія адносяцца да навукова-даследчых і рэстаўрацыйна-аднаўленчых. Акрамя ўдакладнення шэрагу азначэнняў выкарыстоўваю</w:t>
      </w:r>
      <w:r>
        <w:rPr>
          <w:rFonts w:ascii="Times New Roman" w:hAnsi="Times New Roman" w:cs="Times New Roman"/>
          <w:sz w:val="28"/>
          <w:szCs w:val="28"/>
          <w:lang w:val="be-BY"/>
        </w:rPr>
        <w:t>чыхся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тэрмін</w:t>
      </w:r>
      <w:r>
        <w:rPr>
          <w:rFonts w:ascii="Times New Roman" w:hAnsi="Times New Roman" w:cs="Times New Roman"/>
          <w:sz w:val="28"/>
          <w:szCs w:val="28"/>
        </w:rPr>
        <w:t xml:space="preserve">аў, дадзены азначэнні тэрмінаў </w:t>
      </w:r>
      <w:r w:rsidRPr="00287F5C">
        <w:rPr>
          <w:rFonts w:ascii="Times New Roman" w:hAnsi="Times New Roman" w:cs="Times New Roman"/>
          <w:sz w:val="28"/>
          <w:szCs w:val="28"/>
        </w:rPr>
        <w:t>"археалагічныя даследаванні" і "архіўна-бібліяграфічныя даследаванні".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be-BY"/>
        </w:rPr>
        <w:t>Главу</w:t>
      </w:r>
      <w:r w:rsidRPr="00287F5C">
        <w:rPr>
          <w:rFonts w:ascii="Times New Roman" w:hAnsi="Times New Roman" w:cs="Times New Roman"/>
          <w:sz w:val="28"/>
          <w:szCs w:val="28"/>
        </w:rPr>
        <w:t xml:space="preserve"> 8 уключаны палажэнні, якія рэгулююць ажыццяўленне прадпрымальніцкай дзейнасці, якая аказвае непасрэднае ўздзеянне на гісторыка-культурныя каштоўнасці або зоны іх аховы. </w:t>
      </w:r>
      <w:r>
        <w:rPr>
          <w:rFonts w:ascii="Times New Roman" w:hAnsi="Times New Roman" w:cs="Times New Roman"/>
          <w:sz w:val="28"/>
          <w:szCs w:val="28"/>
          <w:lang w:val="be-BY"/>
        </w:rPr>
        <w:t>Так</w:t>
      </w:r>
      <w:r w:rsidRPr="00287F5C">
        <w:rPr>
          <w:rFonts w:ascii="Times New Roman" w:hAnsi="Times New Roman" w:cs="Times New Roman"/>
          <w:sz w:val="28"/>
          <w:szCs w:val="28"/>
        </w:rPr>
        <w:t>ая дзейнасць можа ажыццяўляцца толькі па пісьмовай дамове з уласнікам і з дазволу Міністэрства культуры на змяненне матэрыяльных гісторыка-культурных каштоўнасцей, пры ўмове ажыццяўлення штогадовых адлічэнняў у фонд Прэзідэнта Рэспублікі Беларусь па падтрымцы культуры і мастацтва.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Артыкул 51 змяшчае пералік правоў, якія належаць ўласніку (побач з іншымі прав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287F5C">
        <w:rPr>
          <w:rFonts w:ascii="Times New Roman" w:hAnsi="Times New Roman" w:cs="Times New Roman"/>
          <w:sz w:val="28"/>
          <w:szCs w:val="28"/>
        </w:rPr>
        <w:t>, замацаваны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287F5C">
        <w:rPr>
          <w:rFonts w:ascii="Times New Roman" w:hAnsi="Times New Roman" w:cs="Times New Roman"/>
          <w:sz w:val="28"/>
          <w:szCs w:val="28"/>
        </w:rPr>
        <w:t xml:space="preserve"> у грамадзянскім заканадаўстве). Пералік абмежаванняў права ўласнасці дапоўнены забаронамі на знішчэнне і дапушчэнне прычынення шкоды гісторыка-культурнай каштоўнасці.</w:t>
      </w:r>
    </w:p>
    <w:p w:rsidR="006F0140" w:rsidRPr="00287F5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Для змены права ўласнасці на гісторыка-культурную каштоўнасць, яе месцазнаходжання (захоўвання), умоў утрымання і выкарыстання неабходна ўзгадненне з Міністэрствам культуры.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F5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овым</w:t>
      </w:r>
      <w:r w:rsidRPr="00287F5C">
        <w:rPr>
          <w:rFonts w:ascii="Times New Roman" w:hAnsi="Times New Roman" w:cs="Times New Roman"/>
          <w:sz w:val="28"/>
          <w:szCs w:val="28"/>
        </w:rPr>
        <w:t xml:space="preserve"> з'яўляецца адсутнасць раней прадугледжаных нормаў аб адказнасці за парушэнне заканадаўства аб ахове гісторыка-культурнай спадчыны. Артыкул 5</w:t>
      </w:r>
      <w:r w:rsidRPr="00287F5C">
        <w:t xml:space="preserve"> </w:t>
      </w:r>
      <w:r w:rsidRPr="00287F5C">
        <w:rPr>
          <w:rFonts w:ascii="Times New Roman" w:hAnsi="Times New Roman" w:cs="Times New Roman"/>
          <w:sz w:val="28"/>
          <w:szCs w:val="28"/>
        </w:rPr>
        <w:t>змяшчае адсылачны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287F5C">
        <w:rPr>
          <w:rFonts w:ascii="Times New Roman" w:hAnsi="Times New Roman" w:cs="Times New Roman"/>
          <w:sz w:val="28"/>
          <w:szCs w:val="28"/>
        </w:rPr>
        <w:t xml:space="preserve"> норм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87F5C">
        <w:rPr>
          <w:rFonts w:ascii="Times New Roman" w:hAnsi="Times New Roman" w:cs="Times New Roman"/>
          <w:sz w:val="28"/>
          <w:szCs w:val="28"/>
        </w:rPr>
        <w:t xml:space="preserve"> да адмысловага заканадаўств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287F5C"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Pr="00287F5C">
        <w:rPr>
          <w:rFonts w:ascii="Times New Roman" w:hAnsi="Times New Roman" w:cs="Times New Roman"/>
          <w:sz w:val="28"/>
          <w:szCs w:val="28"/>
        </w:rPr>
        <w:t xml:space="preserve"> рэгулюе адпаведныя адносіны.</w:t>
      </w:r>
    </w:p>
    <w:p w:rsidR="006F0140" w:rsidRPr="00D013C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7F5C">
        <w:rPr>
          <w:rFonts w:ascii="Times New Roman" w:hAnsi="Times New Roman" w:cs="Times New Roman"/>
          <w:sz w:val="28"/>
          <w:szCs w:val="28"/>
        </w:rPr>
        <w:t xml:space="preserve">14 снежня 2015 г.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быў выдадзены Указ Прэзідэнта РБ </w:t>
      </w:r>
      <w:r w:rsidRPr="00287F5C">
        <w:rPr>
          <w:rFonts w:ascii="Times New Roman" w:hAnsi="Times New Roman" w:cs="Times New Roman"/>
          <w:sz w:val="28"/>
          <w:szCs w:val="28"/>
        </w:rPr>
        <w:t xml:space="preserve">№ 485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87F5C">
        <w:rPr>
          <w:rFonts w:ascii="Times New Roman" w:hAnsi="Times New Roman" w:cs="Times New Roman"/>
          <w:sz w:val="28"/>
          <w:szCs w:val="28"/>
        </w:rPr>
        <w:t>Аб удасканаленні аховы археалагічных аб’ектаў і археалагічных артэфактаў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87F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Ён, у прыватнасці, утрымлівае такія палажэнні. А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 xml:space="preserve">рхеалагічныя артэфакты, якія выяўлены пры правядзенні археалагічных даследаванняў або выпадкова, падлягаюць перадачы ў дзяржаўную ўласнасць; пошук археалагічных аб’ектаў і (або) археалагічных артэфактаў можа ажыццяўляцца толькі пры правядзенні археалагічных даследаванняў на падставе дазволу на права правядзення археалагічных даследаванняў, які выдаецца Нацыянальнай акадэміяй навук Беларусі;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Пад 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>археалагічны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 xml:space="preserve"> артэфакта</w:t>
      </w:r>
      <w:r>
        <w:rPr>
          <w:rFonts w:ascii="Times New Roman" w:hAnsi="Times New Roman" w:cs="Times New Roman"/>
          <w:sz w:val="28"/>
          <w:szCs w:val="28"/>
          <w:lang w:val="be-BY"/>
        </w:rPr>
        <w:t>мі маюцца на ўвазе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 xml:space="preserve"> рухомыя матэрыяльныя аб’екты, якія ўзніклі ў выніку жыцця і дзейнасці чалавека больш за 120 гадоў таму назад, захаваліся ў культурным пласце (слоі) або на дне прыродных і штучных вадаёмаў, маюць гістарычнае, мастацкае, навуковае або іншае культурнае значэнне, могуць адпавядаць крытэрыям для надання статусу гісторыка-культурнай каштоўнасці, вызначаным заканадаўствам аб ахове гісторыка-культурнай спадчыны, і на момант іх выяўлення не маюць уласніка. </w:t>
      </w:r>
      <w:r>
        <w:rPr>
          <w:rFonts w:ascii="Times New Roman" w:hAnsi="Times New Roman" w:cs="Times New Roman"/>
          <w:sz w:val="28"/>
          <w:szCs w:val="28"/>
          <w:lang w:val="be-BY"/>
        </w:rPr>
        <w:t>А пад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 xml:space="preserve"> пошукам разумеецца 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lastRenderedPageBreak/>
        <w:t>візуальнае або з выкарыстаннем металашукальнікаў, геарадараў, іншых тэхнічных сродкаў і інструментаў абследаванне паверхні зямлі і (або) дна прыродных і штучных вадаёмаў з ажыццяўленнем земляных работ або без ажыццяўлення, у ходзе якога праводзяцца поўны або частковы збор і выемка рухомых матэрыяльных аб’ектаў, якія валодаюць прыкметамі археалагічных артэфактаў.</w:t>
      </w:r>
    </w:p>
    <w:p w:rsidR="006F0140" w:rsidRPr="00D013C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 xml:space="preserve">зеянне дазволу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 пошук 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>можа быць прыпынена або спынена Нацыянальнай акадэміяй навук Беларусі пры парушэнні фізічнай асобай, на чыё імя выдадзены дазвол, парадку правядзе</w:t>
      </w:r>
      <w:r>
        <w:rPr>
          <w:rFonts w:ascii="Times New Roman" w:hAnsi="Times New Roman" w:cs="Times New Roman"/>
          <w:sz w:val="28"/>
          <w:szCs w:val="28"/>
          <w:lang w:val="be-BY"/>
        </w:rPr>
        <w:t>ння археалагічных даследаванняў.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>ыкарыстанне металашукальнікаў, геарадараў і іншых тэхнічных сродкаў і інструментаў для пошуку археалагічных аб’ектаў і (або) археалагічных артэфактаў дапускаецца выключна фізічнай асобай, на чыё імя выдадзены дазвол, і ўдзельнікамі археалагічных даследаванняў;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</w:t>
      </w:r>
      <w:r w:rsidRPr="00D013CA">
        <w:rPr>
          <w:rFonts w:ascii="Times New Roman" w:hAnsi="Times New Roman" w:cs="Times New Roman"/>
          <w:sz w:val="28"/>
          <w:szCs w:val="28"/>
          <w:lang w:val="be-BY"/>
        </w:rPr>
        <w:t xml:space="preserve">ізічная асоба, на чыё імя выдадзены дазвол, якая пры ажыццяўленні пошуку археалагічных аб’ектаў і (або) археалагічных артэфактаў на падставе дазволу выявіла археалагічны аб’ект і (або) археалагічны артэфакт, абавязана: правесці іх фіксацыю, навуковую апрацоўку і мастацкую ацэнку; не пазней чым у сямідзённы тэрмін з дня выяўлення археалагічнага аб’екта і (або) археалагічнага артэфакта пісьмова паведаміць аб гэтым у мясцовы выканаўчы і распарадчы орган і перадаць яму выяўлены археалагічны артэфакт (за выключэннем археалагічных артэфактаў, выяўленых фізічнымі асобамі, якія працуюць на ўмовах дагавораў у дзяржаўных навуковых арганізацыях або дзяржаўных музеях). 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Археалагічныя артэфакты, выяўленыя фізічнымі асобамі, якія працуюць на ўмовах дагавораў у дзяржаўных навуковых арганізацыях і дзяржаўных музеях, уключаюцца ў калекцыйны фонд дзяржаўнай навуковай арганізацыі або музейны фонд дзяржаўнага музея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ізічная або юрыдычная асоба, якая выпадкова выявіла ў зямлі або на дне прыродных і штучных вадаёмаў матэрыяльны аб’ект, які можа мець гістарычнае, мастацкае, навуковае або іншае культурнае значэнне, адпавядаць крытэрыям для надання статусу гісторыка-культурнай каштоўнасці, вызначаным заканадаўствам аб ахове гісторыка-культурнай спадчыны, і на момант яго выяўлення не мае ўласніка (далей – матэрыяльны аб’ект), абавязана: прыняць меры па захаванні матэрыяльнага аб’екта; безадкладна прыпыніць работы або іншую дзейнасць на матэрыяльным аб’екце, якія могуць аказаць уздзеянне на дадзены матэрыяльны аб’ект; не пазней чым у двухдзённы тэрмін з дня выяўлення матэрыяльнага аб’екта пісьмова паведаміць аб гэтым у мясцовы выканаўчы і распарадчы орган і ў выпадку выяўлення рухомага матэрыяльнага аб’екта перадаць яго гэтаму органу на часовае захоўванне для прыняцця рашэння аб аднясенні такога аб’екта да археалагічнага артэфакта; перадаць рухомы матэрыяльны аб’ект у мясцовы выканаўчы і распарадчы орган у выпадку аднясення яго да археалагічнага артэфакта;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адносінах да археалагічных аб’ектаў і (або) археалагічных артэфактаў не прымяняюцца нормы: Грамадзянскага кодэкса Рэспублікі Беларусь аб знаходцы, аб безгаспадар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ай рэчы, аб скарбе.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абыццё, продаж, дарэнне, мена, залог археалагічных артэфактаў забараняюцца, за выключэннем выпадкаў: набыцця, продажу, дарэння, мены, залогу археалагічных артэфактаў дзяржаўнымі навуковымі арганізацыямі і дзяржаўнымі музеямі.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ізічныя і юрыдычныя асобы, якія парушылі патрабаванні дадзенага Указа, нясуць адказнасць у адпаведнасці з заканадаўчымі актамі.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8 мая 2012 года дзейнічаюць змены у Закон 2006 года. У прыватнасці, былі ўдакладнены тэрміны “ансамбль” і “комплекс” У артыкул пра часовы вываз за мяжу ўнеслі “ажыццяўленне паўнамоцтваў у адпаведнасці з Канстытуцыяй РБ, гэтым Законам, іншымі законамі РБ і актамі Прэзідэнта РБ”.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Сталі рэгламентаваць вонкавую рэкламу на матэрыяльных гісторыка-культіурных каштоўнасцях катэгорыі “3”. На гэтую ж катэгорыю помнікаў стала распаўсюджвацца кампетэнцыя 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Беларуска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рэспубліканска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навукова-метадычна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рад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па пытаннях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гісторыка-культурнай спадчыны пры Міністэрстве культуры Рэспублікі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>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вызначэнні нематэрыяльнай гісторыка-культьурнай каштоўнасці адышлі ад пазіцыі пра комплексны характар увасобленай нематэрыяльнай гісторыка-культурнай каштоўнасці.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Быў пашыраны пералік помнікаў археалогіі (свяцілішчы, асобныя будынкі і збудаванні і інш.) У пераліку помнікаў гісторыі выключылі “мемарыяльныя кватэры”, але дадалі “тэрыторыі”.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Быў адменены артыкул “Эталон фіксавання нематэрыяльнай гісторыка-культурнай каштоўнасці”. Затое фіксаваць іх атрымалі права і носьбіты нематэрыяльных каштоўнасцей.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справе ўліку замест адпаведнай карткі ўводзіўся спецыяльны пашпарт каштоўнасці з больш поўнымі аб ёй дадзенымі.</w:t>
      </w:r>
    </w:p>
    <w:p w:rsidR="006F0140" w:rsidRPr="00E00F7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Шмат ахоўных мерапрыемстваў новая рэдакцыя закону перадае на фінансаванне ўладальніка каштоўнасці ці зямельнага ўчастку, на якім яна знаходзіцца.</w:t>
      </w:r>
    </w:p>
    <w:p w:rsidR="006F0140" w:rsidRPr="0026181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2. </w:t>
      </w:r>
      <w:r w:rsidRPr="001E586D">
        <w:rPr>
          <w:rFonts w:ascii="Times New Roman" w:hAnsi="Times New Roman" w:cs="Times New Roman"/>
          <w:b/>
          <w:sz w:val="28"/>
          <w:szCs w:val="28"/>
          <w:lang w:val="be-BY"/>
        </w:rPr>
        <w:t>Адміністрацыйныя аспекты аховы помнікаў гісторыі і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be-BY"/>
        </w:rPr>
      </w:pP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586D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Дзяржаўныя ўстановы і іх паўнамоцтвы па ахове помнікаў гісторыі і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1E586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586D">
        <w:rPr>
          <w:rFonts w:ascii="Times New Roman" w:hAnsi="Times New Roman" w:cs="Times New Roman"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E586D">
        <w:rPr>
          <w:rFonts w:ascii="Times New Roman" w:hAnsi="Times New Roman" w:cs="Times New Roman"/>
          <w:sz w:val="28"/>
          <w:szCs w:val="28"/>
          <w:lang w:val="be-BY"/>
        </w:rPr>
        <w:t xml:space="preserve"> Помнікі гісторыі і культуры гомельскага рэгіёну ў Дзяржаўным спісе г</w:t>
      </w:r>
      <w:r>
        <w:rPr>
          <w:rFonts w:ascii="Times New Roman" w:hAnsi="Times New Roman" w:cs="Times New Roman"/>
          <w:sz w:val="28"/>
          <w:szCs w:val="28"/>
          <w:lang w:val="be-BY"/>
        </w:rPr>
        <w:t>історыка-культурных каштоўнасцей.</w:t>
      </w:r>
    </w:p>
    <w:p w:rsidR="006F0140" w:rsidRPr="007D1FB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20BD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Роля і значэнне грамадскіх арганізацый у ахове помнікаў гісторыі і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b/>
          <w:bCs/>
          <w:sz w:val="28"/>
          <w:szCs w:val="28"/>
          <w:lang w:val="be-BY"/>
        </w:rPr>
        <w:t>1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Дзяржаўнае рэгуляванне ў сферы аховы гісторыка-культурнай спадчыны ў Рэспубліцы Беларусь ажыццяўляецца Прэз</w:t>
      </w:r>
      <w:r w:rsidRPr="009A20BD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дэнтам, Урадам (Саветам Міністраў), Міністэрствам культуры, а таксама мясцовымі Саветамі дэпутатаў, выканаўчымі і распарадчымі органамі.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Прэзідэнт Рэспублікі Беларусь вызначае дзяржаўную палітыку ў сферы аховы гісторыка-культурнай спадчыны; вызначае г</w:t>
      </w:r>
      <w:r w:rsidRPr="00D26404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сторыка-культурныя каштоўнасці, якія могуць быць прапанаваны для ўключэння ў Сп</w:t>
      </w:r>
      <w:r w:rsidRPr="00D26404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с сусветнай культурнай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прыроднай спадчыны, Сп</w:t>
      </w:r>
      <w:r w:rsidRPr="00D26404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с сусветнай спадчыны, якая знаходз</w:t>
      </w:r>
      <w:r w:rsidRPr="00D26404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цца пад пагрозай, або ў іншыя спісы ў адпаведнасці з міжнароднымі дагаворамі Рэспублікі Беларусь.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Савет Міністраў Рэспублікі Беларусь, у адпаведнасці з дзеючым заканадаўствам, забяспечвае рэалізацыю дзяржаўнай палітыкі ў сферы аховы гісторыка-культурнай спадчыны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цвярджае канцэпцыі і рэспубліканскія праграмы па ахове гісторыка-культурнай спадчыны, забяспечвае іх выкананне і кантроль за ім; надае матэрыяльным аб'ектам і нематэрыяльным праяўленням творчасці чалавека статус гісторыка-культурнай каштоўнасці і пазбаўля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іх такога статусу; ўстанаўл</w:t>
      </w:r>
      <w:r>
        <w:rPr>
          <w:rFonts w:ascii="Times New Roman" w:hAnsi="Times New Roman" w:cs="Times New Roman"/>
          <w:sz w:val="28"/>
          <w:szCs w:val="28"/>
          <w:lang w:val="be-BY"/>
        </w:rPr>
        <w:t>іва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е парад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к вядзення Дзяржаўнага спісу гісторыка-культурных каштоўнасцей Рэспублікі Беларусь; ўстанаўл</w:t>
      </w:r>
      <w:r>
        <w:rPr>
          <w:rFonts w:ascii="Times New Roman" w:hAnsi="Times New Roman" w:cs="Times New Roman"/>
          <w:sz w:val="28"/>
          <w:szCs w:val="28"/>
          <w:lang w:val="be-BY"/>
        </w:rPr>
        <w:t>іва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е парад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к фарміравання Банка звестак аб гісторыка-культурнай спадчыне Рэспублікі Беларусь і парад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к азнаямлення з інфармацыяй, якая змяшчаецца ў Банку звестак аб гісторыка-культурнай спадчыне Рэспублікі Беларусь;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станаўл</w:t>
      </w:r>
      <w:r>
        <w:rPr>
          <w:rFonts w:ascii="Times New Roman" w:hAnsi="Times New Roman" w:cs="Times New Roman"/>
          <w:sz w:val="28"/>
          <w:szCs w:val="28"/>
          <w:lang w:val="be-BY"/>
        </w:rPr>
        <w:t>іва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е парад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к выдачы дазволу на часовы вываз за межы Рэспублікі Беларусь у выпадках, прадугледжаных заканадаўствам Рэспублікі Беларусь, рухомых матэрыяльных гісторыка-культурных каштоўнасцей.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Міністэрства культуры Рэспублікі Беларусь рыхтуе прапановы па асноўных напрамках дзяржаўнай палітыкі ў сферы аховы гісторыка-культурнай спадчыны; распрацоўвае законы ў сферы аховы гісторыка-культурнай спадчыны; арганіз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е кантроль за выкананнем дзеючага заканадаўства, за </w:t>
      </w:r>
      <w:r>
        <w:rPr>
          <w:rFonts w:ascii="Times New Roman" w:hAnsi="Times New Roman" w:cs="Times New Roman"/>
          <w:sz w:val="28"/>
          <w:szCs w:val="28"/>
          <w:lang w:val="be-BY"/>
        </w:rPr>
        <w:t>ўтрыманнем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і выкарыстаннем гісторыка-культурных каштоўнасцей; каардынуе дзейнасць іншых рэспубліканскіх органаў дзяржаўнага кіравання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 дадзенай сферы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; арганіз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е і садзейнічае ажыццяўленню мерапрыемстваў па ахове гісторыка-культурнай спадчыны. Міністэрства культуры ўносіць у Савет Міністраў прапановы аб наданні матэрыяльным аб'ектам і нематэрыяльным праяўленням творчасці чалавека статусу гісторыка-культурнай каштоўнасці і аб пазбаўленні іх такога статусу; уносіць у міжнародныя арганізацыі прапановы аб уключэнні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у Спіс сусветнай культурнай і прыроднай спадчыны, Спіс сусветнай спадчыны, які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знаходзіцца пад пагрозай. У яго кампетэнцыі знаходзіцца Дзяржаўны спіс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РБ, фарміраванн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Банка звестак аб гісторыка-культурнай спадчыне; аказанн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юрыдычным і фізічным асобам, у тым ліку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lastRenderedPageBreak/>
        <w:t>індывідуальным прадпрымальнікам, арганізацыйнай, метадычнай дапамогі па ахове гісторыка-культурнай спадчыны; выдача юрыдычным і фізічным асобам, у тым ліку</w:t>
      </w:r>
      <w:r w:rsidRPr="006F0140">
        <w:rPr>
          <w:lang w:val="be-BY"/>
        </w:rPr>
        <w:t xml:space="preserve">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індывідуальным прадпрымальнікам, абавязковых для выканання пісьмовых прадпісанняў у сферы аховы гісторыка-культурнай спадчыны; ўдзел у міжнародных праграмах па ахове гісторыка-культурнай спадчыны; ўдзел у дзейнасці па вяртанню ў Рэспубл</w:t>
      </w:r>
      <w:r w:rsidRPr="009A20BD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ку Беларусь г</w:t>
      </w:r>
      <w:r w:rsidRPr="009A20BD">
        <w:rPr>
          <w:rFonts w:ascii="Times New Roman" w:hAnsi="Times New Roman" w:cs="Times New Roman"/>
          <w:sz w:val="28"/>
          <w:szCs w:val="28"/>
        </w:rPr>
        <w:t>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сторыка-культурных каштоўнасцей, якія апынуліся за яе межамі; выдача дазволу на часовы вываз за межы РБ у выпадках, прадугледжаных заканадаўствам, рухомых матэрыяльных гісторыка-культурных каштоўнасцей; папулярызацыя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У кампетэнцыі Мясцовых Саветаў дэпутатаў знаходзіцца зацвярджэнне рэгіянальных праграм па ахове гісторыка-культурнай спадчыны і кантрол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за іх выкананнем; садзейнічанне ажыццяўленню мерапрыемстваў па захаванню і аднаўленню гісторыка-культурных каштоўнасцей; садзейнічанне грамадскім аб'яднанням у сферы аховы гісторыка-культурнай спадчыны; папулярызацыя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 Мясцовыя выканаўчыя і распарадчыя органы распрацоўваюць рэгіянальныя праграмы па ахове гісторыка-культурнай спадчыны і забяспечваюць іх выкананне; арганіз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юць і садзейнічаюць ажыццяўленню мерапрыемстваў па выяўленню матэрыяльных аб'ектаў і нематэрыяльных праяўленняў творчасці чалавека, якія могуць уяўляць гісторыка-культурную каштоўнасць; займаюцца захаваннем і аднаўленнем гісторыка-культурных каштоўнасцей; праводзяць улік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і забяспечваюць кантроль за іх утрыманнем і выкарыстаннем</w:t>
      </w:r>
      <w:r>
        <w:rPr>
          <w:rFonts w:ascii="Times New Roman" w:hAnsi="Times New Roman" w:cs="Times New Roman"/>
          <w:sz w:val="28"/>
          <w:szCs w:val="28"/>
          <w:lang w:val="be-BY"/>
        </w:rPr>
        <w:t>, у тым ліку праводзяць узгадненне вонкавай рэкламы на будынках, збудаваннях і іншых аб’ектах, якія адносяцца да матэрыяльных гісторыка-культурных каштоўнасцей катіэгорыі “3”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Яны ж з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аймаюцца заахвочваннем грамадзян, якія пражываюць на адпаведнай тэрыторыі, да ўдзелу ў ахове гісторыка-культурнай спадчыны; папулярызацыяй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b/>
          <w:bCs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Згод</w:t>
      </w:r>
      <w:r>
        <w:rPr>
          <w:rFonts w:ascii="Times New Roman" w:hAnsi="Times New Roman" w:cs="Times New Roman"/>
          <w:sz w:val="28"/>
          <w:szCs w:val="28"/>
          <w:lang w:val="be-BY"/>
        </w:rPr>
        <w:t>на з Кодэксам РБ аб культуры, матэрыяльнгыя шгісторыка-культурныя каштоўнасці падраздзяляюцца на катэгорыі: “0” – маюць сусветную значнасць, уключаны або прапанаваны на ўключэнне ў Спіс сусветьнай гісторыка-культурнай спадчыны ці Спіс гісторыка-сусветнай спадчыны, якая знаходзіцца пад пагрозай; “1” – маюць міжнародную значнасць; “2” – маюць рэспублікаканскую значнасць; “3” – маюць рэгіянальную значнасць. Яшчэ ёсць помнікі “без катэгорыі” – знаходзяцца ў складзе комплексаў, што маюць нейкую катэгорыю, але самім ім катэгорыя не прызначана. Нематэрыяльныя гісторыка-культурныя каштоўнасці падзяляюцца на дзве катэгорыі: “А” – з безумоўнай аўтэнтычнасцю, нязменныя; “Б” – адноўленыя цалкам або часткова, зафіксаваныя на другасным матэрыяле, ці змяняючыяся з часам аб’ектыўна.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У Дзяржаўны спіс гісторыка-культурнай спадчыны Рэспублікі Беларусь па стане на </w:t>
      </w:r>
      <w:r>
        <w:rPr>
          <w:rFonts w:ascii="Times New Roman" w:hAnsi="Times New Roman" w:cs="Times New Roman"/>
          <w:sz w:val="28"/>
          <w:szCs w:val="28"/>
          <w:lang w:val="be-BY"/>
        </w:rPr>
        <w:t>26.01.2022 ўключаны 885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 матэрыяльных гісторыка-культурных 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lastRenderedPageBreak/>
        <w:t>каштоўнасцей, размешчаных на тэрыторыі Гомельскай вобласці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 помнік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 архітэктуры, </w:t>
      </w:r>
      <w:r>
        <w:rPr>
          <w:rFonts w:ascii="Times New Roman" w:hAnsi="Times New Roman" w:cs="Times New Roman"/>
          <w:sz w:val="28"/>
          <w:szCs w:val="28"/>
          <w:lang w:val="be-BY"/>
        </w:rPr>
        <w:t>археалогіі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, гісторыі, </w:t>
      </w:r>
      <w:r>
        <w:rPr>
          <w:rFonts w:ascii="Times New Roman" w:hAnsi="Times New Roman" w:cs="Times New Roman"/>
          <w:sz w:val="28"/>
          <w:szCs w:val="28"/>
          <w:lang w:val="be-BY"/>
        </w:rPr>
        <w:t>мастацтва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>, горадабудаўніцтва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F92B02">
        <w:rPr>
          <w:rFonts w:ascii="Times New Roman" w:hAnsi="Times New Roman" w:cs="Times New Roman"/>
          <w:sz w:val="28"/>
          <w:szCs w:val="28"/>
          <w:lang w:val="be-BY"/>
        </w:rPr>
        <w:t xml:space="preserve"> нематэрыяльных праяўленняў творчасці чалавека. 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Агульная колькасць складае 8</w:t>
      </w:r>
      <w:r>
        <w:rPr>
          <w:rFonts w:ascii="Times New Roman" w:hAnsi="Times New Roman" w:cs="Times New Roman"/>
          <w:sz w:val="28"/>
          <w:szCs w:val="28"/>
          <w:lang w:val="be-BY"/>
        </w:rPr>
        <w:t>98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гісторыка-культурны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2E322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матэрыяльных каштоўнасцей да катэгорыі “0” адносіцца Гомельскі палацава-паркавы ансамбль, да катэгорыі “1” – ратуша і Праабражэнская царква з Чачэрску. З нематэрыяльных праяў дзейнасці чалавека ў міжнародныя спісы ўнесены вясновы абрад “Юр’яўскі карагод” з вёскі Пагост Жяткавіцкага раёна і культура бортніцтва Беларусі і Польшчы. Яшчэ тры праявы на гэты момант знаходзяцца ў стане ўключэння.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A048C">
        <w:rPr>
          <w:rFonts w:ascii="Times New Roman" w:hAnsi="Times New Roman" w:cs="Times New Roman"/>
          <w:b/>
          <w:bCs/>
          <w:sz w:val="28"/>
          <w:szCs w:val="28"/>
          <w:lang w:val="be-BY"/>
        </w:rPr>
        <w:t>3.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082CDA">
        <w:rPr>
          <w:rFonts w:ascii="Times New Roman" w:hAnsi="Times New Roman" w:cs="Times New Roman"/>
          <w:sz w:val="28"/>
          <w:szCs w:val="28"/>
          <w:lang w:val="be-BY"/>
        </w:rPr>
        <w:t xml:space="preserve">Згодна </w:t>
      </w:r>
      <w:r>
        <w:rPr>
          <w:rFonts w:ascii="Times New Roman" w:hAnsi="Times New Roman" w:cs="Times New Roman"/>
          <w:sz w:val="28"/>
          <w:szCs w:val="28"/>
          <w:lang w:val="be-BY"/>
        </w:rPr>
        <w:t>3 артыкулам 15 Кодэкса РБ “Аб культуры” дзяржаўныя органы кіруюць сферай культуры ва ўзаемадзеянні, у тым ліку, і з грамадскімі аб’яднаннямі.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грамадскіх пачатках пры дзяржаўных органах могуць стварацца грамадскія саветы (камісіі) для рэалізацыі магчымасці грамадзян удзельнічаць у рэалізацыі дзяржаўнай палітыкі ў сферы культуры, больш аб’ектыўнай ацэнкі існуючых праблем і распрацоўкі мер па іх вырашэнні. Падобныя грамадскія арганізацыя, ці нават экспертныя фарміраванні маюць кансультатыўны характар. У іх склад могуць уключацца творчыя работнікі, работнікі культуры, іншыя грамадзяне, у тым ліку індывідуальныя прадпрымальнікі, прадстаўнікі органаў тэрытарыяльнага грамадскага самакіравання, грамадскіх аб’яднанняў, дзяржаўных органаў, навуковых арганізацый, іншых юрыдычных асоб.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Такія саветы (камісіі) могуць: рыхтаваць прапановы па рэалзацыі дзяржаўнай палітыкі ў сферы культуры, удасканаленні заканадаўства аб культуры, па пытаннях дзейнасці работнікаў культуры, творчых работнікаў, грамадскіх аб’яднанняў і іншых суб’ектаў культурнай дзейнасці; садзейнічаць рэалізацыі культурных праектаў, дзяржаўных і іншых праграм захавання, развіцця і распаўсюджвання (папулярызацыі) культуры; праводзіць мерапрыемствы па ахове гісторыка-культурнай і археалагічная спадчыны, развіццю бібліятэчнай і музейнай справы, кінематаграфіі, дэкаратыўна-прыкладнога, манументальнага, музычнага, тэатральнага, харэаграфічнага, эстраднага, цыркавога і іншых відаў мастацтва, адукацыі ў сферы культуры, арганізацыі і правядзенню культурных мерапрыемстваў, арганізацыі культурнага адпачынку (вольнага часу) насельніцтва, развіццю і падтрымцы народных мастацкіх рамёстваў. Таксама дазваляецца дапамагаць дзяржаўным органам у метадычным, кансультацыйным і экспертным планах; садзейнічаць развіццю міжнароднага супрацоўніцтва ў сферы культуры.</w:t>
      </w:r>
    </w:p>
    <w:p w:rsidR="006F0140" w:rsidRPr="00082CD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Склад грамадскіх камісій (саветаў) павінен быць зацверджаны дзяржаўным органам, пры якім яны ўтвараюцца. Ствараецца рэгламент іх дзейнасці.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3. </w:t>
      </w:r>
      <w:r w:rsidRPr="009A20BD">
        <w:rPr>
          <w:rFonts w:ascii="Times New Roman" w:hAnsi="Times New Roman" w:cs="Times New Roman"/>
          <w:b/>
          <w:sz w:val="28"/>
          <w:szCs w:val="28"/>
        </w:rPr>
        <w:t>Помнікі археалогіі на Гомельшчыне.</w:t>
      </w:r>
    </w:p>
    <w:p w:rsidR="006F0140" w:rsidRPr="0072273E" w:rsidRDefault="006F0140" w:rsidP="006F0140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Помнікі археалогіі на Гомельшчыне: агульная характарыстыка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Pr="009A20BD" w:rsidRDefault="006F0140" w:rsidP="006F014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</w:t>
      </w:r>
      <w:r>
        <w:rPr>
          <w:rFonts w:ascii="Times New Roman" w:hAnsi="Times New Roman" w:cs="Times New Roman"/>
          <w:sz w:val="28"/>
          <w:szCs w:val="28"/>
          <w:lang w:val="be-BY"/>
        </w:rPr>
        <w:t>авіцкая стаянка першабытнага чалавека.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AD7"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932A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Помнікі мілаградскай культуры і іх ахова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Pr="00932AD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Мохаўскі курганны комплекс.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A048C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  <w:r w:rsidRPr="00AA048C">
        <w:rPr>
          <w:rFonts w:ascii="Times New Roman" w:hAnsi="Times New Roman" w:cs="Times New Roman"/>
          <w:sz w:val="28"/>
          <w:szCs w:val="28"/>
          <w:lang w:val="be-BY"/>
        </w:rPr>
        <w:t xml:space="preserve"> Асноўнымі археалагічнымі помнікамі з'яўляюцца: гарадзішч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AA048C">
        <w:rPr>
          <w:rFonts w:ascii="Times New Roman" w:hAnsi="Times New Roman" w:cs="Times New Roman"/>
          <w:sz w:val="28"/>
          <w:szCs w:val="28"/>
          <w:lang w:val="be-BY"/>
        </w:rPr>
        <w:t>, стаянкі, селішчы, капішчы, курганныя і бескурганных магільнікі.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тэрыторыі Гомельскай вобласці яны прадстащлены.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арадзі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шча –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мацаванае паселішча. Як правіла, паселішча размяшчалася ў цяжкадаступных месцах: на мысах берагоў рэк і ручаёў,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часам сярод балот. З падлогавага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боку ўмацоўваліся штучнымі збуда</w:t>
      </w:r>
      <w:r>
        <w:rPr>
          <w:rFonts w:ascii="Times New Roman" w:hAnsi="Times New Roman" w:cs="Times New Roman"/>
          <w:sz w:val="28"/>
          <w:szCs w:val="28"/>
          <w:lang w:val="be-BY"/>
        </w:rPr>
        <w:t>ваннямі: землянымі валамі (маглі быць і каменнымі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) і равамі. Вяршыня вала гэтак жа, як і край пляцоўкі гарадзішча, ўмацоўвалася драўлянымі высокімі сценамі тыпу частаколу або сцяны з гарызантальных бярвенняў, укладзеных паміж вертыкальнымі слупамі.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>Рэшткі гарадзішча ў выглядзе земляных валоў або каменных сцен звычайна ўзвышаюцца над навакольнай мясцовасцю. Ёсць тып гарадзішчаў-сховішчаў, якія размяшчаліся ў багністых нізінах і дзе амаль адсутнічае культурны пласт. Часта побач з гарадзішчам знаходзяцца і паселішчы.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Сустракаюцца даволі магутныя ўмацаванні, якія складаюцца з сістэмы двух-трох валаў і равоў паміж імі, названыя </w:t>
      </w:r>
      <w:r>
        <w:rPr>
          <w:rFonts w:ascii="Times New Roman" w:hAnsi="Times New Roman" w:cs="Times New Roman"/>
          <w:sz w:val="28"/>
          <w:szCs w:val="28"/>
          <w:lang w:val="be-BY"/>
        </w:rPr>
        <w:t>гарадзішчам-замкам.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Селішча – археалагічны тэрмін, які </w:t>
      </w:r>
      <w:r>
        <w:rPr>
          <w:rFonts w:ascii="Times New Roman" w:hAnsi="Times New Roman" w:cs="Times New Roman"/>
          <w:sz w:val="28"/>
          <w:szCs w:val="28"/>
          <w:lang w:val="be-BY"/>
        </w:rPr>
        <w:t>аб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азначае старажытнае (зніклае) </w:t>
      </w:r>
      <w:r>
        <w:rPr>
          <w:rFonts w:ascii="Times New Roman" w:hAnsi="Times New Roman" w:cs="Times New Roman"/>
          <w:sz w:val="28"/>
          <w:szCs w:val="28"/>
          <w:lang w:val="be-BY"/>
        </w:rPr>
        <w:t>неў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мацаванае паселішча. </w:t>
      </w:r>
      <w:r w:rsidRPr="009A20BD">
        <w:rPr>
          <w:rFonts w:ascii="Times New Roman" w:hAnsi="Times New Roman" w:cs="Times New Roman"/>
          <w:sz w:val="28"/>
          <w:szCs w:val="28"/>
        </w:rPr>
        <w:t>Селішча звычайна непрыкметна на мясцовасці і выяўляецца толькі па наяўнасці культурнага пласта.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Стаянка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археалагічны тэрмін для абазначэння паселішчаў (месцаў пражывання) першабытных людзей (эпох палеаліту, неаліту і бронзавага веку).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У гэтых месцах археолагі знаходзяць вялікую колькасць артэфактаў адпаведнай культуры, пры раскопках стаянак звычайна знаходзяць агмені і рэшткі жылля.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Капішча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культавае месца, на якім усталёўваліся ідалы язычніцкіх багоў, паганскі храм. Ва ўсходніх славян ні </w:t>
      </w:r>
      <w:r>
        <w:rPr>
          <w:rFonts w:ascii="Times New Roman" w:hAnsi="Times New Roman" w:cs="Times New Roman"/>
          <w:sz w:val="28"/>
          <w:szCs w:val="28"/>
        </w:rPr>
        <w:t xml:space="preserve">па </w:t>
      </w:r>
      <w:r w:rsidRPr="009A20BD">
        <w:rPr>
          <w:rFonts w:ascii="Times New Roman" w:hAnsi="Times New Roman" w:cs="Times New Roman"/>
          <w:sz w:val="28"/>
          <w:szCs w:val="28"/>
        </w:rPr>
        <w:t xml:space="preserve">пісьмовых крыніцах, ні </w:t>
      </w:r>
      <w:r>
        <w:rPr>
          <w:rFonts w:ascii="Times New Roman" w:hAnsi="Times New Roman" w:cs="Times New Roman"/>
          <w:sz w:val="28"/>
          <w:szCs w:val="28"/>
        </w:rPr>
        <w:t xml:space="preserve">па дадзеных </w:t>
      </w:r>
      <w:r w:rsidRPr="009A20BD">
        <w:rPr>
          <w:rFonts w:ascii="Times New Roman" w:hAnsi="Times New Roman" w:cs="Times New Roman"/>
          <w:sz w:val="28"/>
          <w:szCs w:val="28"/>
        </w:rPr>
        <w:t>археалогіі паганскія храмы</w:t>
      </w:r>
      <w:r w:rsidRPr="001F5879">
        <w:rPr>
          <w:rFonts w:ascii="Times New Roman" w:hAnsi="Times New Roman" w:cs="Times New Roman"/>
          <w:sz w:val="28"/>
          <w:szCs w:val="28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 xml:space="preserve">невядомыя. </w:t>
      </w:r>
      <w:r>
        <w:rPr>
          <w:rFonts w:ascii="Times New Roman" w:hAnsi="Times New Roman" w:cs="Times New Roman"/>
          <w:sz w:val="28"/>
          <w:szCs w:val="28"/>
        </w:rPr>
        <w:t xml:space="preserve">Абгрунтаваць, што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адкрыты помнік археалогіі сапраўды зўяўляўся капішчам досыць складана. На Гомельшчыне вядомы мінімум адно капішча, каля вёскі Хадасовічы Рагачоўскага раёна. Размешчана яно 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>побач з паселішчам і курганн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могільніка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X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9A20BD">
        <w:rPr>
          <w:rFonts w:ascii="Times New Roman" w:hAnsi="Times New Roman" w:cs="Times New Roman"/>
          <w:sz w:val="28"/>
          <w:szCs w:val="28"/>
        </w:rPr>
        <w:t>XI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стагоддзяў</w:t>
      </w:r>
      <w:r>
        <w:rPr>
          <w:rFonts w:ascii="Times New Roman" w:hAnsi="Times New Roman" w:cs="Times New Roman"/>
          <w:sz w:val="28"/>
          <w:szCs w:val="28"/>
          <w:lang w:val="be-BY"/>
        </w:rPr>
        <w:t>. Складаецца з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дв</w:t>
      </w:r>
      <w:r>
        <w:rPr>
          <w:rFonts w:ascii="Times New Roman" w:hAnsi="Times New Roman" w:cs="Times New Roman"/>
          <w:sz w:val="28"/>
          <w:szCs w:val="28"/>
          <w:lang w:val="be-BY"/>
        </w:rPr>
        <w:t>ух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пляцо</w:t>
      </w:r>
      <w:r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>к (дыяметрам 5 і 7 метраў), акружаны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акопчыка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1F5879">
        <w:rPr>
          <w:rFonts w:ascii="Times New Roman" w:hAnsi="Times New Roman" w:cs="Times New Roman"/>
          <w:sz w:val="28"/>
          <w:szCs w:val="28"/>
          <w:lang w:val="be-BY"/>
        </w:rPr>
        <w:t xml:space="preserve"> (шырыня іх 20 і 40 сантыметраў, глыбіня 25-50 сантыметраў). 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Па баках колаў знаходзіліся серпападобныя паглыбленн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(шырыня 1,8, глыбіня 1 метр). У цэнтры колаў прасочаны плоскія ямы (дыяметры 0,6-1 метр, глыбіня 15-25 сантыметраў). Паглыбленн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запоўнены </w:t>
      </w:r>
      <w:r>
        <w:rPr>
          <w:rFonts w:ascii="Times New Roman" w:hAnsi="Times New Roman" w:cs="Times New Roman"/>
          <w:sz w:val="28"/>
          <w:szCs w:val="28"/>
          <w:lang w:val="be-BY"/>
        </w:rPr>
        <w:t>вуглі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стым пяском і попелам, абпаленымі камянямі.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гільнікі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месцы пахавання памерлых. Уласна 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гільнікі з'явіліся ў эпоху мезаліту. Як правіла, </w:t>
      </w:r>
      <w:r>
        <w:rPr>
          <w:rFonts w:ascii="Times New Roman" w:hAnsi="Times New Roman" w:cs="Times New Roman"/>
          <w:sz w:val="28"/>
          <w:szCs w:val="28"/>
          <w:lang w:val="be-BY"/>
        </w:rPr>
        <w:t>яны размяшчаюцца на ўзнёслых, непа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дт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пляемых 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тэрасах рэк і азёр, могуць займаць </w:t>
      </w:r>
      <w:r>
        <w:rPr>
          <w:rFonts w:ascii="Times New Roman" w:hAnsi="Times New Roman" w:cs="Times New Roman"/>
          <w:sz w:val="28"/>
          <w:szCs w:val="28"/>
          <w:lang w:val="be-BY"/>
        </w:rPr>
        <w:t>падвышаны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я ўчасткі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іжазёрны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грыў і зака</w:t>
      </w:r>
      <w:r>
        <w:rPr>
          <w:rFonts w:ascii="Times New Roman" w:hAnsi="Times New Roman" w:cs="Times New Roman"/>
          <w:sz w:val="28"/>
          <w:szCs w:val="28"/>
          <w:lang w:val="be-BY"/>
        </w:rPr>
        <w:t>нчэнні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мыса</w:t>
      </w:r>
      <w:r>
        <w:rPr>
          <w:rFonts w:ascii="Times New Roman" w:hAnsi="Times New Roman" w:cs="Times New Roman"/>
          <w:sz w:val="28"/>
          <w:szCs w:val="28"/>
          <w:lang w:val="be-BY"/>
        </w:rPr>
        <w:t>вых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тэрас. Пахаванн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здзяйсняліся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прытрымліваючыся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вызначанага абраду, звязанага з уяўленнямі аб замагільным жыцці. Разам з памерлым змяшчалі розныя прадметы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пахавальны інвентар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: адзенне, збро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, упрыгажэнні, посуд і</w:t>
      </w:r>
      <w:r w:rsidRPr="0072273E">
        <w:rPr>
          <w:lang w:val="be-BY"/>
        </w:rPr>
        <w:t xml:space="preserve"> 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іншыя </w:t>
      </w:r>
      <w:r>
        <w:rPr>
          <w:rFonts w:ascii="Times New Roman" w:hAnsi="Times New Roman" w:cs="Times New Roman"/>
          <w:sz w:val="28"/>
          <w:szCs w:val="28"/>
          <w:lang w:val="be-BY"/>
        </w:rPr>
        <w:t>по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бытавыя рэчы, ежу, тушы ахвярных жывёл і іншае. Паводле абраду пахавання ў 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гільніках адрозніваюць труп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ні (інгумацыі)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і трупаспаленн</w:t>
      </w:r>
      <w:r>
        <w:rPr>
          <w:rFonts w:ascii="Times New Roman" w:hAnsi="Times New Roman" w:cs="Times New Roman"/>
          <w:sz w:val="28"/>
          <w:szCs w:val="28"/>
          <w:lang w:val="be-BY"/>
        </w:rPr>
        <w:t>і (крэмацыі)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; у другім выпадку </w:t>
      </w:r>
      <w:r>
        <w:rPr>
          <w:rFonts w:ascii="Times New Roman" w:hAnsi="Times New Roman" w:cs="Times New Roman"/>
          <w:sz w:val="28"/>
          <w:szCs w:val="28"/>
          <w:lang w:val="be-BY"/>
        </w:rPr>
        <w:t>нябожчыка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спальва</w:t>
      </w:r>
      <w:r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і раб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пахаванне попелу.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>Па знешніх прыкметах 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гільнікі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дз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ля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цца звычайна на курганныя, адзначаныя землянымі ці каменнымі насыпамі, і грунтавыя (без насыпаў). Сустракаюцца і змешаныя, курган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-грунтавыя 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гільнікі.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Галоўную небяспеку для археалагічных помнікаў нясе гаспадарчая дзейнасць чалавека. Выкананне земляных, будаўнічых, меліярацыйных і іншых работ, ажыццяўленне іншай дзейнасці на тэрыторыі археалагічных аб'ектаў </w:t>
      </w:r>
      <w:r>
        <w:rPr>
          <w:rFonts w:ascii="Times New Roman" w:hAnsi="Times New Roman" w:cs="Times New Roman"/>
          <w:sz w:val="28"/>
          <w:szCs w:val="28"/>
          <w:lang w:val="be-BY"/>
        </w:rPr>
        <w:t>праводзі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цца па ўзгадненні з мясцовым выканаўчым і распарадчым органам базавага тэрытарыяльнага ўзроўню, якое заснавана на адпаведным заключэнні Нацыянальнай акадэміі навук Беларусі, толькі пасля распрацоўкі мер па ахове археалагічных аб'ектаў.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Да пачатку работ неабходна ўзгадніць з Інстытутам гісторыі НАН Б правядзенне археалагічнай разведкі на месцы помніка, а затым </w:t>
      </w:r>
      <w:r>
        <w:rPr>
          <w:rFonts w:ascii="Times New Roman" w:hAnsi="Times New Roman" w:cs="Times New Roman"/>
          <w:sz w:val="28"/>
          <w:szCs w:val="28"/>
          <w:lang w:val="be-BY"/>
        </w:rPr>
        <w:t>– археалагічнага даследавання.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Міністэрства культуры РБ на падставе </w:t>
      </w:r>
      <w:r>
        <w:rPr>
          <w:rFonts w:ascii="Times New Roman" w:hAnsi="Times New Roman" w:cs="Times New Roman"/>
          <w:sz w:val="28"/>
          <w:szCs w:val="28"/>
          <w:lang w:val="be-BY"/>
        </w:rPr>
        <w:t>выдадзенага і зарэгістраванага “Адкрытага аркуша”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выдае заказчык</w:t>
      </w:r>
      <w:r>
        <w:rPr>
          <w:rFonts w:ascii="Times New Roman" w:hAnsi="Times New Roman" w:cs="Times New Roman"/>
          <w:sz w:val="28"/>
          <w:szCs w:val="28"/>
          <w:lang w:val="be-BY"/>
        </w:rPr>
        <w:t>у будаўнічага аб'екта “Дазвол”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(сертыфікат) на права вытворчасці на ім земляных работ, у якім указваецца 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д археалагічных даследаванняў, якія праводзяцца на аб'екце будаўніцтва ў рамках ахоўных мерапрыемстваў.</w:t>
      </w:r>
    </w:p>
    <w:p w:rsidR="006F0140" w:rsidRPr="000F4E0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F4E0C">
        <w:rPr>
          <w:rFonts w:ascii="Times New Roman" w:hAnsi="Times New Roman" w:cs="Times New Roman"/>
          <w:b/>
          <w:bCs/>
          <w:sz w:val="28"/>
          <w:szCs w:val="28"/>
          <w:lang w:val="be-BY"/>
        </w:rPr>
        <w:t>2.</w:t>
      </w:r>
    </w:p>
    <w:p w:rsidR="006F0140" w:rsidRPr="00593A9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Юравіцкая пзднепалелітычная стаянка (Калінкавіцкі раён) – гэта першае бясспрэчнае паселішча людзей не толькі ў Гомельскай вобласці, але і ў Беларусі. Адкрыў яго у 1928 г. мясцовы краязнаўца Ю. Ю. Попель у 1928 г., першыя даследванні зрабіў К. М. Палікарповіч у 1929 г.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Стаянка знаходзіцца ў цэнтры Юравіч, у нязначным паніжэнні на пакатым мысе дажіны Прыпяці і старажытнага яра.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Ужо ў 1929 Палікарповіч знайшоў два вастрыі тыпу “гравет” і шмат костак чацвярцічных жывёл. Потым знаходзілі яшчэ расчэпленыя крамяні, касцяныя рэшткі.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1959-1960 стаянку даследаваў У. Д. Будзько. Ён датаваў помнік 27-25 тысяч гадоў таму назад.</w:t>
      </w:r>
    </w:p>
    <w:p w:rsidR="006F0140" w:rsidRPr="000F4E0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1976 раскопкі праводзіў У. П. Ксяндзоў. Былі знойдзены косткі маманта і няшмат крамянёвых прылад (скрабкі, праколкі, нуклеусы і інш.). гэтыя раскопкі даказалі адзінства культурнага пласта юравіцкай стаянкі. Радыёвугляроднае датаванне пацвердзіла ўзрост (26470+/-420 год назад) стаянкі. Нешматлікасць крамянёвага інвентару не дазваляла зрабіць больш поўныя этна-археалагічныя высновы (канцавыя скрабкі на пласцінах і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адшчэпах, бакавыя разцы, пласціны з рэтушшу – рэчы агульнараспаўсюджаныя).</w:t>
      </w:r>
    </w:p>
    <w:p w:rsidR="006F0140" w:rsidRPr="000F4E0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Ужо ў ХХІ стагоддзі пад агульным кіраўніцтвам А. Г. Калечыц адбывалася далейшае даследванне стаянкі. Нарэшце, у 2021 годзе адбылося адкрыццё музейнай экспазіцыі “Юравіцкая позднепалеалітычная стаянка” як складальніка “Залатога кальца Гомельшчыны”.</w:t>
      </w:r>
    </w:p>
    <w:p w:rsidR="006F0140" w:rsidRPr="003E3A0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3.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E0C">
        <w:rPr>
          <w:rFonts w:ascii="Times New Roman" w:hAnsi="Times New Roman" w:cs="Times New Roman"/>
          <w:sz w:val="28"/>
          <w:szCs w:val="28"/>
          <w:lang w:val="be-BY"/>
        </w:rPr>
        <w:t>Мілаградская культура склалася і распаўсюдзілася на значнай част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0F4E0C">
        <w:rPr>
          <w:rFonts w:ascii="Times New Roman" w:hAnsi="Times New Roman" w:cs="Times New Roman"/>
          <w:sz w:val="28"/>
          <w:szCs w:val="28"/>
          <w:lang w:val="be-BY"/>
        </w:rPr>
        <w:t xml:space="preserve"> паўднёва-ўсходняй Беларусі. Яе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заходняя мяжа ляжыць у вусце Гарыні, паўночная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на поўдзень ад гарадоў Слуцк, Жлобін і Чачэрск, усходняя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па сярэднім цячэнні </w:t>
      </w:r>
      <w:r>
        <w:rPr>
          <w:rFonts w:ascii="Times New Roman" w:hAnsi="Times New Roman" w:cs="Times New Roman"/>
          <w:sz w:val="28"/>
          <w:szCs w:val="28"/>
          <w:lang w:val="be-BY"/>
        </w:rPr>
        <w:t>Іпуці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. На поўдні гэтая культура распаўсюджваецца далёка за межы Беларусі, даходзячы да Кіева і вярхоўяў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аўднёвага Буга. Сваю назву культура атрымала па ім</w:t>
      </w:r>
      <w:r>
        <w:rPr>
          <w:rFonts w:ascii="Times New Roman" w:hAnsi="Times New Roman" w:cs="Times New Roman"/>
          <w:sz w:val="28"/>
          <w:szCs w:val="28"/>
          <w:lang w:val="be-BY"/>
        </w:rPr>
        <w:t>ен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і вёскі Мілаград ў Р</w:t>
      </w:r>
      <w:r>
        <w:rPr>
          <w:rFonts w:ascii="Times New Roman" w:hAnsi="Times New Roman" w:cs="Times New Roman"/>
          <w:sz w:val="28"/>
          <w:szCs w:val="28"/>
          <w:lang w:val="be-BY"/>
        </w:rPr>
        <w:t>эчыцкі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м раёне. </w:t>
      </w:r>
      <w:r w:rsidRPr="009A20BD">
        <w:rPr>
          <w:rFonts w:ascii="Times New Roman" w:hAnsi="Times New Roman" w:cs="Times New Roman"/>
          <w:sz w:val="28"/>
          <w:szCs w:val="28"/>
        </w:rPr>
        <w:t xml:space="preserve">Датуецца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стст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да н.э.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Мілаградская культура вядомая па паселішч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і могільнік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9A20BD">
        <w:rPr>
          <w:rFonts w:ascii="Times New Roman" w:hAnsi="Times New Roman" w:cs="Times New Roman"/>
          <w:sz w:val="28"/>
          <w:szCs w:val="28"/>
        </w:rPr>
        <w:t>. Паселішчы прадстаўлены гарадзішч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Pr="009A20BD">
        <w:rPr>
          <w:rFonts w:ascii="Times New Roman" w:hAnsi="Times New Roman" w:cs="Times New Roman"/>
          <w:sz w:val="28"/>
          <w:szCs w:val="28"/>
        </w:rPr>
        <w:t>селішч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9A20BD">
        <w:rPr>
          <w:rFonts w:ascii="Times New Roman" w:hAnsi="Times New Roman" w:cs="Times New Roman"/>
          <w:sz w:val="28"/>
          <w:szCs w:val="28"/>
        </w:rPr>
        <w:t>. Большая частка гарадзішчаў ўладкоўвалася на мысах. З падлогавай боку яны ўмацоўваліся валам і ровам. Вышыня вала дасягала 2,5-3 м. Часта гарадзішчы мелі некалькі валаў і равоў.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Жы</w:t>
      </w:r>
      <w:r>
        <w:rPr>
          <w:rFonts w:ascii="Times New Roman" w:hAnsi="Times New Roman" w:cs="Times New Roman"/>
          <w:sz w:val="28"/>
          <w:szCs w:val="28"/>
          <w:lang w:val="be-BY"/>
        </w:rPr>
        <w:t>тлы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звычайна </w:t>
      </w:r>
      <w:r>
        <w:rPr>
          <w:rFonts w:ascii="Times New Roman" w:hAnsi="Times New Roman" w:cs="Times New Roman"/>
          <w:sz w:val="28"/>
          <w:szCs w:val="28"/>
          <w:lang w:val="be-BY"/>
        </w:rPr>
        <w:t>крыху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паглы</w:t>
      </w:r>
      <w:r>
        <w:rPr>
          <w:rFonts w:ascii="Times New Roman" w:hAnsi="Times New Roman" w:cs="Times New Roman"/>
          <w:sz w:val="28"/>
          <w:szCs w:val="28"/>
        </w:rPr>
        <w:t>бленыя ў мацярык (0,15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9A20BD">
        <w:rPr>
          <w:rFonts w:ascii="Times New Roman" w:hAnsi="Times New Roman" w:cs="Times New Roman"/>
          <w:sz w:val="28"/>
          <w:szCs w:val="28"/>
        </w:rPr>
        <w:t>0,5 м), маюць квадратную, прастакутную, круглую або авальную ў п</w:t>
      </w:r>
      <w:r>
        <w:rPr>
          <w:rFonts w:ascii="Times New Roman" w:hAnsi="Times New Roman" w:cs="Times New Roman"/>
          <w:sz w:val="28"/>
          <w:szCs w:val="28"/>
        </w:rPr>
        <w:t>лане форму, плошчай у 12-16 кв.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м і разлічаны на адну сям'ю. Для ўсіх раскапаных жы</w:t>
      </w:r>
      <w:r>
        <w:rPr>
          <w:rFonts w:ascii="Times New Roman" w:hAnsi="Times New Roman" w:cs="Times New Roman"/>
          <w:sz w:val="28"/>
          <w:szCs w:val="28"/>
          <w:lang w:val="be-BY"/>
        </w:rPr>
        <w:t>тлаў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характэрная адна цікавая дэталь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выступ каля адной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сцен або ў куце. Пры раскопках прасочваюцца шэрагі ям ад слупоў сцен. Перакрыцце падтрымлівалася цэнтральным слупам. У падоўжаных вялікіх </w:t>
      </w:r>
      <w:r>
        <w:rPr>
          <w:rFonts w:ascii="Times New Roman" w:hAnsi="Times New Roman" w:cs="Times New Roman"/>
          <w:sz w:val="28"/>
          <w:szCs w:val="28"/>
          <w:lang w:val="be-BY"/>
        </w:rPr>
        <w:t>жытлах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такіх слупоў было некалькі. Амаль каля кожнага дома майстраваўся невялікі гаспадарчы скляпок, каля адной са сцен ці ў куце якога, як і ў</w:t>
      </w:r>
      <w:r w:rsidRPr="009A20BD"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жытла</w:t>
      </w:r>
      <w:r w:rsidRPr="009A20BD">
        <w:rPr>
          <w:rFonts w:ascii="Times New Roman" w:hAnsi="Times New Roman" w:cs="Times New Roman"/>
          <w:sz w:val="28"/>
          <w:szCs w:val="28"/>
        </w:rPr>
        <w:t xml:space="preserve">х, </w:t>
      </w:r>
      <w:r>
        <w:rPr>
          <w:rFonts w:ascii="Times New Roman" w:hAnsi="Times New Roman" w:cs="Times New Roman"/>
          <w:sz w:val="28"/>
          <w:szCs w:val="28"/>
          <w:lang w:val="be-BY"/>
        </w:rPr>
        <w:t>рабі</w:t>
      </w:r>
      <w:r w:rsidRPr="009A20BD">
        <w:rPr>
          <w:rFonts w:ascii="Times New Roman" w:hAnsi="Times New Roman" w:cs="Times New Roman"/>
          <w:sz w:val="28"/>
          <w:szCs w:val="28"/>
        </w:rPr>
        <w:t>ўся характэрны выступ. 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сярэдзіне жы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майстраваўся адкрыты ачаг, выяўляем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звычайна ў выглядзе навалы перапален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камянёў.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Пануючым пахавальным абрадам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мілаградцаў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было спаленьне нябожчыка. Старанна вычышчаныя ад вуглёў перапаленая костачкі складваліся ў неглыбокую (у сярэднім 0,6 м) ям</w:t>
      </w:r>
      <w:r>
        <w:rPr>
          <w:rFonts w:ascii="Times New Roman" w:hAnsi="Times New Roman" w:cs="Times New Roman"/>
          <w:sz w:val="28"/>
          <w:szCs w:val="28"/>
          <w:lang w:val="be-BY"/>
        </w:rPr>
        <w:t>ін</w:t>
      </w:r>
      <w:r w:rsidRPr="009A20BD">
        <w:rPr>
          <w:rFonts w:ascii="Times New Roman" w:hAnsi="Times New Roman" w:cs="Times New Roman"/>
          <w:sz w:val="28"/>
          <w:szCs w:val="28"/>
        </w:rPr>
        <w:t>у дыяметрам ад 0,5 да 1,5 м, пераважна круглую ў плане. Вядомы таксама авальныя або падоўжаныя ямы, арыентаваныя звычайна з паўночна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 </w:t>
      </w:r>
      <w:r>
        <w:rPr>
          <w:rFonts w:ascii="Times New Roman" w:hAnsi="Times New Roman" w:cs="Times New Roman"/>
          <w:sz w:val="28"/>
          <w:szCs w:val="28"/>
        </w:rPr>
        <w:t>усходу на паўднёв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 </w:t>
      </w:r>
      <w:r w:rsidRPr="009A20BD">
        <w:rPr>
          <w:rFonts w:ascii="Times New Roman" w:hAnsi="Times New Roman" w:cs="Times New Roman"/>
          <w:sz w:val="28"/>
          <w:szCs w:val="28"/>
        </w:rPr>
        <w:t>захад. Большасць пахаванняў не ўтрымлівае рэчаў. З 70 магіл, даследаваных ў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Гарошкаў Рэчыцкага раёна, толькі ў 15 знойдзеныя </w:t>
      </w:r>
      <w:r>
        <w:rPr>
          <w:rFonts w:ascii="Times New Roman" w:hAnsi="Times New Roman" w:cs="Times New Roman"/>
          <w:sz w:val="28"/>
          <w:szCs w:val="28"/>
          <w:lang w:val="be-BY"/>
        </w:rPr>
        <w:t>асклепкі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пабітых сасудаў, асобныя бронзавыя і жалезныя прадметы і прасніцы. У 10 пахаваннях меліся толькі невялікія навалы абломкаў сасудаў. З пахавальным абрадам звязаны знаходкі ў некаторых магілах камянёў, асобных крэмневых прылад,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9A20BD">
        <w:rPr>
          <w:rFonts w:ascii="Times New Roman" w:hAnsi="Times New Roman" w:cs="Times New Roman"/>
          <w:sz w:val="28"/>
          <w:szCs w:val="28"/>
        </w:rPr>
        <w:t>охры, зубоў ахвярных жывёл. Побач з пахаваннямі знаходзяць часам сляды трызны.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гільнікі размяшчаліся каля паселішчаў, часам у межах умацаванай часткі паміж знешнім і ўнутраным валамі (Гарошкаў).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Кераміка мілаградскай культуры вельмі своеасаблівая і адрозніваецца агульным архаічным абліччам, у якім досыць прыкметныя традыцыі</w:t>
      </w:r>
      <w:r>
        <w:rPr>
          <w:rFonts w:ascii="Times New Roman" w:hAnsi="Times New Roman" w:cs="Times New Roman"/>
          <w:sz w:val="28"/>
          <w:szCs w:val="28"/>
        </w:rPr>
        <w:t xml:space="preserve"> эпохі </w:t>
      </w:r>
      <w:r>
        <w:rPr>
          <w:rFonts w:ascii="Times New Roman" w:hAnsi="Times New Roman" w:cs="Times New Roman"/>
          <w:sz w:val="28"/>
          <w:szCs w:val="28"/>
        </w:rPr>
        <w:lastRenderedPageBreak/>
        <w:t>бронзы. Уся яна зроблена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 рукі. Пераважаюць яйкападобныя або шар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відные гарш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</w:rPr>
        <w:t>кі і глыбокія міскі. Частк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посуду мае невысокую ш</w:t>
      </w:r>
      <w:r>
        <w:rPr>
          <w:rFonts w:ascii="Times New Roman" w:hAnsi="Times New Roman" w:cs="Times New Roman"/>
          <w:sz w:val="28"/>
          <w:szCs w:val="28"/>
        </w:rPr>
        <w:t>ыйку і прам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або адагнуты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вонкі венц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, іншыя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наогул без венца з прамым або загнутым унутр краем. Для ранніх этапаў мілаградскай культуры больш характэр</w:t>
      </w:r>
      <w:r>
        <w:rPr>
          <w:rFonts w:ascii="Times New Roman" w:hAnsi="Times New Roman" w:cs="Times New Roman"/>
          <w:sz w:val="28"/>
          <w:szCs w:val="28"/>
        </w:rPr>
        <w:t xml:space="preserve">ны падоўжаны, яйкападобны і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</w:rPr>
        <w:t>юльпан</w:t>
      </w:r>
      <w:r>
        <w:rPr>
          <w:rFonts w:ascii="Times New Roman" w:hAnsi="Times New Roman" w:cs="Times New Roman"/>
          <w:sz w:val="28"/>
          <w:szCs w:val="28"/>
          <w:lang w:val="be-BY"/>
        </w:rPr>
        <w:t>ападоб</w:t>
      </w:r>
      <w:r w:rsidRPr="009A20BD">
        <w:rPr>
          <w:rFonts w:ascii="Times New Roman" w:hAnsi="Times New Roman" w:cs="Times New Roman"/>
          <w:sz w:val="28"/>
          <w:szCs w:val="28"/>
        </w:rPr>
        <w:t>ны посу</w:t>
      </w:r>
      <w:r>
        <w:rPr>
          <w:rFonts w:ascii="Times New Roman" w:hAnsi="Times New Roman" w:cs="Times New Roman"/>
          <w:sz w:val="28"/>
          <w:szCs w:val="28"/>
        </w:rPr>
        <w:t xml:space="preserve">д, а таксама посуд з плоскім і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9A20BD">
        <w:rPr>
          <w:rFonts w:ascii="Times New Roman" w:hAnsi="Times New Roman" w:cs="Times New Roman"/>
          <w:sz w:val="28"/>
          <w:szCs w:val="28"/>
        </w:rPr>
        <w:t>пло</w:t>
      </w:r>
      <w:r>
        <w:rPr>
          <w:rFonts w:ascii="Times New Roman" w:hAnsi="Times New Roman" w:cs="Times New Roman"/>
          <w:sz w:val="28"/>
          <w:szCs w:val="28"/>
          <w:lang w:val="be-BY"/>
        </w:rPr>
        <w:t>шча</w:t>
      </w:r>
      <w:r w:rsidRPr="009A20BD">
        <w:rPr>
          <w:rFonts w:ascii="Times New Roman" w:hAnsi="Times New Roman" w:cs="Times New Roman"/>
          <w:sz w:val="28"/>
          <w:szCs w:val="28"/>
        </w:rPr>
        <w:t>ным дном. Пазней посуд набыва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больш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круглыя формы.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Храналагічныя адрозненні можна прасачыць у арнаментацыі сасуд</w:t>
      </w:r>
      <w:r>
        <w:rPr>
          <w:rFonts w:ascii="Times New Roman" w:hAnsi="Times New Roman" w:cs="Times New Roman"/>
          <w:sz w:val="28"/>
          <w:szCs w:val="28"/>
        </w:rPr>
        <w:t xml:space="preserve">аў. На ранніх 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пах арнаментацы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больш разнастайная. Характэрны так званы жамчужны арнамент у выглядзе выпукласцяў на знешняй паверхні, арнамент з ногцевых і пальцавых ўціснут</w:t>
      </w:r>
      <w:r>
        <w:rPr>
          <w:rFonts w:ascii="Times New Roman" w:hAnsi="Times New Roman" w:cs="Times New Roman"/>
          <w:sz w:val="28"/>
          <w:szCs w:val="28"/>
          <w:lang w:val="be-BY"/>
        </w:rPr>
        <w:t>асцяў</w:t>
      </w:r>
      <w:r w:rsidRPr="009A20BD">
        <w:rPr>
          <w:rFonts w:ascii="Times New Roman" w:hAnsi="Times New Roman" w:cs="Times New Roman"/>
          <w:sz w:val="28"/>
          <w:szCs w:val="28"/>
        </w:rPr>
        <w:t>, размешчаных часцей за ўсё ў адзін шэраг па шыйцы сасуда або пад венцам. З часам арнамент спрашчаецца і на пазнейшых сасудах часта зусім адсутнічае.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Цікавую групу вырабаў з гліны складаюць міл</w:t>
      </w:r>
      <w:r>
        <w:rPr>
          <w:rFonts w:ascii="Times New Roman" w:hAnsi="Times New Roman" w:cs="Times New Roman"/>
          <w:sz w:val="28"/>
          <w:szCs w:val="28"/>
        </w:rPr>
        <w:t>аградскай грузікі (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9A20BD">
        <w:rPr>
          <w:rFonts w:ascii="Times New Roman" w:hAnsi="Times New Roman" w:cs="Times New Roman"/>
          <w:sz w:val="28"/>
          <w:szCs w:val="28"/>
        </w:rPr>
        <w:t>прасніцы</w:t>
      </w:r>
      <w:r>
        <w:rPr>
          <w:rFonts w:ascii="Times New Roman" w:hAnsi="Times New Roman" w:cs="Times New Roman"/>
          <w:sz w:val="28"/>
          <w:szCs w:val="28"/>
          <w:lang w:val="be-BY"/>
        </w:rPr>
        <w:t>”)</w:t>
      </w:r>
      <w:r>
        <w:rPr>
          <w:rFonts w:ascii="Times New Roman" w:hAnsi="Times New Roman" w:cs="Times New Roman"/>
          <w:sz w:val="28"/>
          <w:szCs w:val="28"/>
        </w:rPr>
        <w:t>. Вельмі распаўсюджаны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грузікі, якія маюць форму мілаградск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сасудаў, а таксама </w:t>
      </w:r>
      <w:r>
        <w:rPr>
          <w:rFonts w:ascii="Times New Roman" w:hAnsi="Times New Roman" w:cs="Times New Roman"/>
          <w:sz w:val="28"/>
          <w:szCs w:val="28"/>
          <w:lang w:val="be-BY"/>
        </w:rPr>
        <w:t>крыжападобныя</w:t>
      </w:r>
      <w:r w:rsidRPr="009A20BD">
        <w:rPr>
          <w:rFonts w:ascii="Times New Roman" w:hAnsi="Times New Roman" w:cs="Times New Roman"/>
          <w:sz w:val="28"/>
          <w:szCs w:val="28"/>
        </w:rPr>
        <w:t>. У арнаментацыі грузікаў часта сустракаюцца матывы, характэрныя для тш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9A20BD">
        <w:rPr>
          <w:rFonts w:ascii="Times New Roman" w:hAnsi="Times New Roman" w:cs="Times New Roman"/>
          <w:sz w:val="28"/>
          <w:szCs w:val="28"/>
        </w:rPr>
        <w:t>нецк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9A20BD">
        <w:rPr>
          <w:rFonts w:ascii="Times New Roman" w:hAnsi="Times New Roman" w:cs="Times New Roman"/>
          <w:sz w:val="28"/>
          <w:szCs w:val="28"/>
        </w:rPr>
        <w:t>амароўскі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і больш ранніх сасудаў эпохі бронзы.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Прылады працы,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паходзяць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 мілаградск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помнікаў, досыць разнастайныя. Знойдзеныя жалезныя пр</w:t>
      </w:r>
      <w:r>
        <w:rPr>
          <w:rFonts w:ascii="Times New Roman" w:hAnsi="Times New Roman" w:cs="Times New Roman"/>
          <w:sz w:val="28"/>
          <w:szCs w:val="28"/>
          <w:lang w:val="be-BY"/>
        </w:rPr>
        <w:t>аву</w:t>
      </w:r>
      <w:r>
        <w:rPr>
          <w:rFonts w:ascii="Times New Roman" w:hAnsi="Times New Roman" w:cs="Times New Roman"/>
          <w:sz w:val="28"/>
          <w:szCs w:val="28"/>
        </w:rPr>
        <w:t xml:space="preserve">шные сякеры, сярпы,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9A20BD">
        <w:rPr>
          <w:rFonts w:ascii="Times New Roman" w:hAnsi="Times New Roman" w:cs="Times New Roman"/>
          <w:sz w:val="28"/>
          <w:szCs w:val="28"/>
        </w:rPr>
        <w:t>есл</w:t>
      </w:r>
      <w:r>
        <w:rPr>
          <w:rFonts w:ascii="Times New Roman" w:hAnsi="Times New Roman" w:cs="Times New Roman"/>
          <w:sz w:val="28"/>
          <w:szCs w:val="28"/>
          <w:lang w:val="be-BY"/>
        </w:rPr>
        <w:t>ападобныя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тыжк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, нажы з гарбатай спінкай, дол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падобны</w:t>
      </w:r>
      <w:r>
        <w:rPr>
          <w:rFonts w:ascii="Times New Roman" w:hAnsi="Times New Roman" w:cs="Times New Roman"/>
          <w:sz w:val="28"/>
          <w:szCs w:val="28"/>
        </w:rPr>
        <w:t xml:space="preserve">ые вырабы, шылы, іголкі. На 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>
        <w:rPr>
          <w:rFonts w:ascii="Times New Roman" w:hAnsi="Times New Roman" w:cs="Times New Roman"/>
          <w:sz w:val="28"/>
          <w:szCs w:val="28"/>
        </w:rPr>
        <w:t>рошк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м гарадзішч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знойдзены скарб жалезных земляробчых прылад.</w:t>
      </w:r>
      <w:r w:rsidRPr="005418D8">
        <w:rPr>
          <w:rFonts w:ascii="Times New Roman" w:hAnsi="Times New Roman" w:cs="Times New Roman"/>
          <w:sz w:val="28"/>
          <w:szCs w:val="28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Як можна меркаваць па шматлікіх знаходк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сярпоў, зерн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>тарак, двухбаковых 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A20B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к, 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тыж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к і іншых прылад працы, аснову гаспадаркі мілаградскай плямёнаў складала земляробства. На сценцы адн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пасудзіны захаваўся адбітак </w:t>
      </w:r>
      <w:r>
        <w:rPr>
          <w:rFonts w:ascii="Times New Roman" w:hAnsi="Times New Roman" w:cs="Times New Roman"/>
          <w:sz w:val="28"/>
          <w:szCs w:val="28"/>
          <w:lang w:val="be-BY"/>
        </w:rPr>
        <w:t>зерня</w:t>
      </w:r>
      <w:r>
        <w:rPr>
          <w:rFonts w:ascii="Times New Roman" w:hAnsi="Times New Roman" w:cs="Times New Roman"/>
          <w:sz w:val="28"/>
          <w:szCs w:val="28"/>
        </w:rPr>
        <w:t xml:space="preserve"> пшаніцы.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З прадметаў ўзбраення больш за ўсё знойдзена наканечнікаў стрэл. Для мясцовай культуры характэрны жалезныя плоскія </w:t>
      </w:r>
      <w:r>
        <w:rPr>
          <w:rFonts w:ascii="Times New Roman" w:hAnsi="Times New Roman" w:cs="Times New Roman"/>
          <w:sz w:val="28"/>
          <w:szCs w:val="28"/>
        </w:rPr>
        <w:t>лістападобнай, трохкутнай або 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мбічн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формы наканечнікі без хвосціка</w:t>
      </w:r>
      <w:r>
        <w:rPr>
          <w:rFonts w:ascii="Times New Roman" w:hAnsi="Times New Roman" w:cs="Times New Roman"/>
          <w:sz w:val="28"/>
          <w:szCs w:val="28"/>
          <w:lang w:val="be-BY"/>
        </w:rPr>
        <w:t>ў.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9A20BD">
        <w:rPr>
          <w:rFonts w:ascii="Times New Roman" w:hAnsi="Times New Roman" w:cs="Times New Roman"/>
          <w:sz w:val="28"/>
          <w:szCs w:val="28"/>
        </w:rPr>
        <w:t>нойдзены таксама скіфскія бронзавыя трохгранныя стрэлы. З нетыповых знаходак варта адзначыць скіфскі жалезны меч і дзід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лат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9A20BD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>
        <w:rPr>
          <w:rFonts w:ascii="Times New Roman" w:hAnsi="Times New Roman" w:cs="Times New Roman"/>
          <w:sz w:val="28"/>
          <w:szCs w:val="28"/>
        </w:rPr>
        <w:t xml:space="preserve"> тыпу.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Мілаградск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ўпрыгажэнні даволі разнастайныя. З жалеза, бронзы і срэбра вырабляліся бранзалеты з замкнёнымі, растуленымі і заходзяч</w:t>
      </w:r>
      <w:r>
        <w:rPr>
          <w:rFonts w:ascii="Times New Roman" w:hAnsi="Times New Roman" w:cs="Times New Roman"/>
          <w:sz w:val="28"/>
          <w:szCs w:val="28"/>
          <w:lang w:val="be-BY"/>
        </w:rPr>
        <w:t>ымі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канцамі. Паверхня іх часам арнаментаван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я зубчыкамі і ілж</w:t>
      </w:r>
      <w:r>
        <w:rPr>
          <w:rFonts w:ascii="Times New Roman" w:hAnsi="Times New Roman" w:cs="Times New Roman"/>
          <w:sz w:val="28"/>
          <w:szCs w:val="28"/>
          <w:lang w:val="be-BY"/>
        </w:rPr>
        <w:t>эзерню</w:t>
      </w:r>
      <w:r w:rsidRPr="009A20BD">
        <w:rPr>
          <w:rFonts w:ascii="Times New Roman" w:hAnsi="Times New Roman" w:cs="Times New Roman"/>
          <w:sz w:val="28"/>
          <w:szCs w:val="28"/>
        </w:rPr>
        <w:t xml:space="preserve">. Па </w:t>
      </w:r>
      <w:r>
        <w:rPr>
          <w:rFonts w:ascii="Times New Roman" w:hAnsi="Times New Roman" w:cs="Times New Roman"/>
          <w:sz w:val="28"/>
          <w:szCs w:val="28"/>
          <w:lang w:val="be-BY"/>
        </w:rPr>
        <w:t>сячэнню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адрозніваюцца бранзалеты круглыя, авальныя і </w:t>
      </w:r>
      <w:r>
        <w:rPr>
          <w:rFonts w:ascii="Times New Roman" w:hAnsi="Times New Roman" w:cs="Times New Roman"/>
          <w:sz w:val="28"/>
          <w:szCs w:val="28"/>
          <w:lang w:val="be-BY"/>
        </w:rPr>
        <w:t>шматдраця</w:t>
      </w:r>
      <w:r w:rsidRPr="009A20BD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Бронзавыя і жалезныя шпількі </w:t>
      </w:r>
      <w:r>
        <w:rPr>
          <w:rFonts w:ascii="Times New Roman" w:hAnsi="Times New Roman" w:cs="Times New Roman"/>
          <w:sz w:val="28"/>
          <w:szCs w:val="28"/>
          <w:lang w:val="be-BY"/>
        </w:rPr>
        <w:t>прадстаўле</w:t>
      </w:r>
      <w:r w:rsidRPr="009A20BD">
        <w:rPr>
          <w:rFonts w:ascii="Times New Roman" w:hAnsi="Times New Roman" w:cs="Times New Roman"/>
          <w:sz w:val="28"/>
          <w:szCs w:val="28"/>
        </w:rPr>
        <w:t xml:space="preserve">ны не менш чым </w:t>
      </w:r>
      <w:r>
        <w:rPr>
          <w:rFonts w:ascii="Times New Roman" w:hAnsi="Times New Roman" w:cs="Times New Roman"/>
          <w:sz w:val="28"/>
          <w:szCs w:val="28"/>
          <w:lang w:val="be-BY"/>
        </w:rPr>
        <w:t>шасцю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тыпамі. Найбольш распаўсюджаная шпілька з га</w:t>
      </w:r>
      <w:r>
        <w:rPr>
          <w:rFonts w:ascii="Times New Roman" w:hAnsi="Times New Roman" w:cs="Times New Roman"/>
          <w:sz w:val="28"/>
          <w:szCs w:val="28"/>
        </w:rPr>
        <w:t xml:space="preserve">лоўкай у выглядзе завесы, якая </w:t>
      </w:r>
      <w:r>
        <w:rPr>
          <w:rFonts w:ascii="Times New Roman" w:hAnsi="Times New Roman" w:cs="Times New Roman"/>
          <w:sz w:val="28"/>
          <w:szCs w:val="28"/>
          <w:lang w:val="be-BY"/>
        </w:rPr>
        <w:t>за</w:t>
      </w:r>
      <w:r w:rsidRPr="009A20BD">
        <w:rPr>
          <w:rFonts w:ascii="Times New Roman" w:hAnsi="Times New Roman" w:cs="Times New Roman"/>
          <w:sz w:val="28"/>
          <w:szCs w:val="28"/>
        </w:rPr>
        <w:t>канч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9A20BD">
        <w:rPr>
          <w:rFonts w:ascii="Times New Roman" w:hAnsi="Times New Roman" w:cs="Times New Roman"/>
          <w:sz w:val="28"/>
          <w:szCs w:val="28"/>
        </w:rPr>
        <w:t xml:space="preserve">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пяцівід</w:t>
      </w:r>
      <w:r w:rsidRPr="009A20BD">
        <w:rPr>
          <w:rFonts w:ascii="Times New Roman" w:hAnsi="Times New Roman" w:cs="Times New Roman"/>
          <w:sz w:val="28"/>
          <w:szCs w:val="28"/>
        </w:rPr>
        <w:t>ным завітком.</w:t>
      </w:r>
      <w:r w:rsidRPr="009A20BD"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Знойдзеныя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таксама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ранне-, сярэдне-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і позднелат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9A20BD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фібулы, </w:t>
      </w:r>
      <w:r>
        <w:rPr>
          <w:rFonts w:ascii="Times New Roman" w:hAnsi="Times New Roman" w:cs="Times New Roman"/>
          <w:sz w:val="28"/>
          <w:szCs w:val="28"/>
          <w:lang w:val="be-BY"/>
        </w:rPr>
        <w:t>бранзалетападобныя</w:t>
      </w:r>
      <w:r w:rsidRPr="009A20BD">
        <w:rPr>
          <w:rFonts w:ascii="Times New Roman" w:hAnsi="Times New Roman" w:cs="Times New Roman"/>
          <w:sz w:val="28"/>
          <w:szCs w:val="28"/>
        </w:rPr>
        <w:t>, трапец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9A20BD">
        <w:rPr>
          <w:rFonts w:ascii="Times New Roman" w:hAnsi="Times New Roman" w:cs="Times New Roman"/>
          <w:sz w:val="28"/>
          <w:szCs w:val="28"/>
        </w:rPr>
        <w:t xml:space="preserve">падобныя і трохкутныя </w:t>
      </w:r>
      <w:r>
        <w:rPr>
          <w:rFonts w:ascii="Times New Roman" w:hAnsi="Times New Roman" w:cs="Times New Roman"/>
          <w:sz w:val="28"/>
          <w:szCs w:val="28"/>
          <w:lang w:val="be-BY"/>
        </w:rPr>
        <w:t>пры</w:t>
      </w:r>
      <w:r w:rsidRPr="009A20BD">
        <w:rPr>
          <w:rFonts w:ascii="Times New Roman" w:hAnsi="Times New Roman" w:cs="Times New Roman"/>
          <w:sz w:val="28"/>
          <w:szCs w:val="28"/>
        </w:rPr>
        <w:t>вескі, спіральныя, канічныя і п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>шаровые завушніцы, званочкі, б</w:t>
      </w:r>
      <w:r>
        <w:rPr>
          <w:rFonts w:ascii="Times New Roman" w:hAnsi="Times New Roman" w:cs="Times New Roman"/>
          <w:sz w:val="28"/>
          <w:szCs w:val="28"/>
        </w:rPr>
        <w:t>ляхі.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Аналіз </w:t>
      </w:r>
      <w:r>
        <w:rPr>
          <w:rFonts w:ascii="Times New Roman" w:hAnsi="Times New Roman" w:cs="Times New Roman"/>
          <w:sz w:val="28"/>
          <w:szCs w:val="28"/>
          <w:lang w:val="be-BY"/>
        </w:rPr>
        <w:t>астэалагічнага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матэрыялу кажа пра значную ролю жывёлагадоўлі. Найбольшая колькасць знойдзеных костак хатніх жывёл </w:t>
      </w:r>
      <w:r>
        <w:rPr>
          <w:rFonts w:ascii="Times New Roman" w:hAnsi="Times New Roman" w:cs="Times New Roman"/>
          <w:sz w:val="28"/>
          <w:szCs w:val="28"/>
          <w:lang w:val="be-BY"/>
        </w:rPr>
        <w:t>аднос</w:t>
      </w:r>
      <w:r w:rsidRPr="009A20BD">
        <w:rPr>
          <w:rFonts w:ascii="Times New Roman" w:hAnsi="Times New Roman" w:cs="Times New Roman"/>
          <w:sz w:val="28"/>
          <w:szCs w:val="28"/>
        </w:rPr>
        <w:t>іцца да буйной рагатай жывёл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. Выяўлены таксама косці кон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свінн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A20BD">
        <w:rPr>
          <w:rFonts w:ascii="Times New Roman" w:hAnsi="Times New Roman" w:cs="Times New Roman"/>
          <w:sz w:val="28"/>
          <w:szCs w:val="28"/>
        </w:rPr>
        <w:t>, дробнай рагатай ж</w:t>
      </w:r>
      <w:r>
        <w:rPr>
          <w:rFonts w:ascii="Times New Roman" w:hAnsi="Times New Roman" w:cs="Times New Roman"/>
          <w:sz w:val="28"/>
          <w:szCs w:val="28"/>
        </w:rPr>
        <w:t>ывёлы, сабак</w:t>
      </w:r>
      <w:r w:rsidRPr="009A20BD">
        <w:rPr>
          <w:rFonts w:ascii="Times New Roman" w:hAnsi="Times New Roman" w:cs="Times New Roman"/>
          <w:sz w:val="28"/>
          <w:szCs w:val="28"/>
        </w:rPr>
        <w:t>. Дзікія жывёлы прадстаўлены ў значна меншай колькасці.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На многіх паселішчах выразна выяўляюцца сляды заняткаў насельніцтва </w:t>
      </w:r>
      <w:r>
        <w:rPr>
          <w:rFonts w:ascii="Times New Roman" w:hAnsi="Times New Roman" w:cs="Times New Roman"/>
          <w:sz w:val="28"/>
          <w:szCs w:val="28"/>
          <w:lang w:val="be-BY"/>
        </w:rPr>
        <w:t>жалезаапрацоўкай,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ліццём, рыбалоў</w:t>
      </w:r>
      <w:r>
        <w:rPr>
          <w:rFonts w:ascii="Times New Roman" w:hAnsi="Times New Roman" w:cs="Times New Roman"/>
          <w:sz w:val="28"/>
          <w:szCs w:val="28"/>
          <w:lang w:val="be-BY"/>
        </w:rPr>
        <w:t>ніц</w:t>
      </w:r>
      <w:r w:rsidRPr="009A20BD">
        <w:rPr>
          <w:rFonts w:ascii="Times New Roman" w:hAnsi="Times New Roman" w:cs="Times New Roman"/>
          <w:sz w:val="28"/>
          <w:szCs w:val="28"/>
        </w:rPr>
        <w:t xml:space="preserve">твам, дрэваапрацоўкай, прадзеннем і ткацтвам. </w:t>
      </w:r>
      <w:r>
        <w:rPr>
          <w:rFonts w:ascii="Times New Roman" w:hAnsi="Times New Roman" w:cs="Times New Roman"/>
          <w:sz w:val="28"/>
          <w:szCs w:val="28"/>
          <w:lang w:val="be-BY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 падзел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працы ўнутры родавай абшчыны сведчыць пахаванне з разбітымі ліцейн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9A20BD">
        <w:rPr>
          <w:rFonts w:ascii="Times New Roman" w:hAnsi="Times New Roman" w:cs="Times New Roman"/>
          <w:sz w:val="28"/>
          <w:szCs w:val="28"/>
        </w:rPr>
        <w:t>і форм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раскапалі на Мох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м I гарадзішч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. Магчыма, што тут быў пахаваны </w:t>
      </w:r>
      <w:r>
        <w:rPr>
          <w:rFonts w:ascii="Times New Roman" w:hAnsi="Times New Roman" w:cs="Times New Roman"/>
          <w:sz w:val="28"/>
          <w:szCs w:val="28"/>
          <w:lang w:val="be-BY"/>
        </w:rPr>
        <w:t>чалавек</w:t>
      </w:r>
      <w:r w:rsidRPr="009A20BD">
        <w:rPr>
          <w:rFonts w:ascii="Times New Roman" w:hAnsi="Times New Roman" w:cs="Times New Roman"/>
          <w:sz w:val="28"/>
          <w:szCs w:val="28"/>
        </w:rPr>
        <w:t>, які спецыялізаваўся на вырабе бронзавых прадметаў.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Некаторыя матэрыялы сведчаць пра сувязі мілаградск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плямёнаў з іншымі абласцямі. На думку да</w:t>
      </w:r>
      <w:r>
        <w:rPr>
          <w:rFonts w:ascii="Times New Roman" w:hAnsi="Times New Roman" w:cs="Times New Roman"/>
          <w:sz w:val="28"/>
          <w:szCs w:val="28"/>
        </w:rPr>
        <w:t xml:space="preserve">следчыка мілаградскай культуры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М. </w:t>
      </w:r>
      <w:r>
        <w:rPr>
          <w:rFonts w:ascii="Times New Roman" w:hAnsi="Times New Roman" w:cs="Times New Roman"/>
          <w:sz w:val="28"/>
          <w:szCs w:val="28"/>
        </w:rPr>
        <w:t>Мельн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й, імпартныя вырабы больш </w:t>
      </w:r>
      <w:r>
        <w:rPr>
          <w:rFonts w:ascii="Times New Roman" w:hAnsi="Times New Roman" w:cs="Times New Roman"/>
          <w:sz w:val="28"/>
          <w:szCs w:val="28"/>
          <w:lang w:val="be-BY"/>
        </w:rPr>
        <w:t>цягацеюць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да поўдня і захаду. Сувязі з поўначчу і Балтыкай прасочваюцца значна слабейшыя.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Крыніцы, якія раскрываюць сістэму вераванняў 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градц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>, даволі абмежаваныя. Можна адзначыць, што многія мілаградскай грузікі пакрытыя знакамі, характэрнымі для салярных і астральных культаў. Магчыма, культавы характар ўласцівы і гліняным фігуркам жывёл (галоўным чынам, каня) і розным амулеты: зубам жывёл, пр</w:t>
      </w:r>
      <w:r>
        <w:rPr>
          <w:rFonts w:ascii="Times New Roman" w:hAnsi="Times New Roman" w:cs="Times New Roman"/>
          <w:sz w:val="28"/>
          <w:szCs w:val="28"/>
          <w:lang w:val="be-BY"/>
        </w:rPr>
        <w:t>асвідраваным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галам, рыбным пазванк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9A20BD">
        <w:rPr>
          <w:rFonts w:ascii="Times New Roman" w:hAnsi="Times New Roman" w:cs="Times New Roman"/>
          <w:sz w:val="28"/>
          <w:szCs w:val="28"/>
        </w:rPr>
        <w:t>, гальцы. Знаходкі ў шэрагу пахаванняў абломкаў чалавечых чарапоў без усялякіх прыкмет спалення даюць падставу меркаваць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існаванне культавай антр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фаг</w:t>
      </w:r>
      <w:r>
        <w:rPr>
          <w:rFonts w:ascii="Times New Roman" w:hAnsi="Times New Roman" w:cs="Times New Roman"/>
          <w:sz w:val="28"/>
          <w:szCs w:val="28"/>
          <w:lang w:val="be-BY"/>
        </w:rPr>
        <w:t>іі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Гарадзішча Мілаград знаходзіцца за 1 км на поўнач ад вёскі. Раскопкі праводзілі Ю.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У.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Кухарэнка,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Мельн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ская, Л.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Побаль,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Штыхаў. Гарадзішча адносіцца да мыса</w:t>
      </w:r>
      <w:r>
        <w:rPr>
          <w:rFonts w:ascii="Times New Roman" w:hAnsi="Times New Roman" w:cs="Times New Roman"/>
          <w:sz w:val="28"/>
          <w:szCs w:val="28"/>
          <w:lang w:val="be-BY"/>
        </w:rPr>
        <w:t>вага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тыпу. Мае трохкутную форму. Жылая плошча (0,4 га) і гаспадарчая плошчу (0,6 га). Жылая з трох бакоў умацавана П-падобнымі валамі (2 м). на заходняй частцы край пляцоўкі вышэй. Спачатку былі пабудаваны ўмацаванн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</w:t>
      </w:r>
      <w:r>
        <w:rPr>
          <w:rFonts w:ascii="Times New Roman" w:hAnsi="Times New Roman" w:cs="Times New Roman"/>
          <w:sz w:val="28"/>
          <w:szCs w:val="28"/>
        </w:rPr>
        <w:t xml:space="preserve">дзялялі мыс ад плато, а пазней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больш магутныя валы,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якія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аддзялялі жылую пляцоўку. Уваход у гарадзішча размяшчаўся з заходняга боку. Культурны пласт жылой часткі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0,5 м. Былі выяўлены рэшткі 10 жы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здоўж унутранага схілу валаў </w:t>
      </w:r>
      <w:r>
        <w:rPr>
          <w:rFonts w:ascii="Times New Roman" w:hAnsi="Times New Roman" w:cs="Times New Roman"/>
          <w:sz w:val="28"/>
          <w:szCs w:val="28"/>
        </w:rPr>
        <w:t xml:space="preserve">і гаспадарчых пабудоў. Яны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9A20BD">
        <w:rPr>
          <w:rFonts w:ascii="Times New Roman" w:hAnsi="Times New Roman" w:cs="Times New Roman"/>
          <w:sz w:val="28"/>
          <w:szCs w:val="28"/>
        </w:rPr>
        <w:t>ыя ў плане, дыяметрам каля 7 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Былі знойдзены некалькі змешаных мілаградскай-зарубінецк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комплексаў. У некаторых селішчах знаходзілі кераміку і рэчы абедзвюх культур. У гарадзішч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знаходзілі сярпы, прасніцы, ціглі, бронзавыя кольцы, фібулы, </w:t>
      </w:r>
      <w:r>
        <w:rPr>
          <w:rFonts w:ascii="Times New Roman" w:hAnsi="Times New Roman" w:cs="Times New Roman"/>
          <w:sz w:val="28"/>
          <w:szCs w:val="28"/>
          <w:lang w:val="be-BY"/>
        </w:rPr>
        <w:t>пры</w:t>
      </w:r>
      <w:r w:rsidRPr="009A20BD">
        <w:rPr>
          <w:rFonts w:ascii="Times New Roman" w:hAnsi="Times New Roman" w:cs="Times New Roman"/>
          <w:sz w:val="28"/>
          <w:szCs w:val="28"/>
        </w:rPr>
        <w:t>вескі, зерн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. Сустракаецца кераміка з штрыхаван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арнаментам.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У гаспадарчай частцы культурнага пласта няма. Б</w:t>
      </w:r>
      <w:r>
        <w:rPr>
          <w:rFonts w:ascii="Times New Roman" w:hAnsi="Times New Roman" w:cs="Times New Roman"/>
          <w:sz w:val="28"/>
          <w:szCs w:val="28"/>
        </w:rPr>
        <w:t xml:space="preserve">ылі зробленыя знаходкі рэшткаў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мацаванняў па краі гарадзішча. Помнік датуюць ад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стст</w:t>
      </w:r>
      <w:r w:rsidRPr="00FB4E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 н.э. да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н. э.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На поўнач ад гарадзішча, за яго валамі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размешчана </w:t>
      </w:r>
      <w:r>
        <w:rPr>
          <w:rFonts w:ascii="Times New Roman" w:hAnsi="Times New Roman" w:cs="Times New Roman"/>
          <w:sz w:val="28"/>
          <w:szCs w:val="28"/>
        </w:rPr>
        <w:t>селішча. Яго адкрыла Мельн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ая, якая раскапала каля 300 кв.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м тэрыторыі. У культурным пласце знаходз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ся посуд мілаградскай і зарубінецкай культур. Былі выяўлены прыкметы жы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 позн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A20BD">
        <w:rPr>
          <w:rFonts w:ascii="Times New Roman" w:hAnsi="Times New Roman" w:cs="Times New Roman"/>
          <w:sz w:val="28"/>
          <w:szCs w:val="28"/>
        </w:rPr>
        <w:t>мілаградск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комплексам рэчаў і зарубінецкай керамікай.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lastRenderedPageBreak/>
        <w:t xml:space="preserve">Помнік археалогіі Гарошкаў (Рэчыцкі раён) складаецца з </w:t>
      </w:r>
      <w:r>
        <w:rPr>
          <w:rFonts w:ascii="Times New Roman" w:hAnsi="Times New Roman" w:cs="Times New Roman"/>
          <w:sz w:val="28"/>
          <w:szCs w:val="28"/>
          <w:lang w:val="be-BY"/>
        </w:rPr>
        <w:t>пяці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элементаў: гарадзішча, селішча і могільніка мілаградскай культуры і могільніка і селішча зарубінецкай</w:t>
      </w:r>
      <w:r w:rsidRPr="009A20BD"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 xml:space="preserve">культуры. Гарадзішча размешчана ў вёсцы, на правым беразе Дняпра (урочышча Гарадок). Складаецца з </w:t>
      </w:r>
      <w:r>
        <w:rPr>
          <w:rFonts w:ascii="Times New Roman" w:hAnsi="Times New Roman" w:cs="Times New Roman"/>
          <w:sz w:val="28"/>
          <w:szCs w:val="28"/>
          <w:lang w:val="be-BY"/>
        </w:rPr>
        <w:t>дзвюх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пляцовак, ўмацавана </w:t>
      </w:r>
      <w:r>
        <w:rPr>
          <w:rFonts w:ascii="Times New Roman" w:hAnsi="Times New Roman" w:cs="Times New Roman"/>
          <w:sz w:val="28"/>
          <w:szCs w:val="28"/>
          <w:lang w:val="be-BY"/>
        </w:rPr>
        <w:t>двума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валамі. Унутраны вал акружае малую пляцоўку (100 на 25 м) амал</w:t>
      </w:r>
      <w:r>
        <w:rPr>
          <w:rFonts w:ascii="Times New Roman" w:hAnsi="Times New Roman" w:cs="Times New Roman"/>
          <w:sz w:val="28"/>
          <w:szCs w:val="28"/>
        </w:rPr>
        <w:t xml:space="preserve">ь трохкутнай формы. Яго вышыня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2 м. Знешні вал размяшчаецца за 65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70 м ад унутранага. Яго </w:t>
      </w:r>
      <w:r>
        <w:rPr>
          <w:rFonts w:ascii="Times New Roman" w:hAnsi="Times New Roman" w:cs="Times New Roman"/>
          <w:sz w:val="28"/>
          <w:szCs w:val="28"/>
        </w:rPr>
        <w:t xml:space="preserve">вышыня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3,5 м. Агульная плошча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каля 2 га. Помнік адкрыў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З.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Зав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тнев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ч, даследавалі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Каваленя, Ю.</w:t>
      </w:r>
      <w:r>
        <w:rPr>
          <w:rFonts w:ascii="Times New Roman" w:hAnsi="Times New Roman" w:cs="Times New Roman"/>
          <w:sz w:val="28"/>
          <w:szCs w:val="28"/>
          <w:lang w:val="be-BY"/>
        </w:rPr>
        <w:t> У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Кухарэнка, Л.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Побаль,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Штыхаў,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Мельн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ская. Былі выяўлены рэшткі жы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, размешчаныя скучана на цэнтральнай частцы пляцоўкі. Яны слупковай канструкцыі, квадратныя або прастакутныя ў плане, зрэдку з закругленымі кутамі. Іх плошча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12-16 кв.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val="be-BY"/>
        </w:rPr>
        <w:t>Ж</w:t>
      </w:r>
      <w:r w:rsidRPr="009A20B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паглыблены ў мацярык да паўметра. Сцен</w:t>
      </w:r>
      <w:r>
        <w:rPr>
          <w:rFonts w:ascii="Times New Roman" w:hAnsi="Times New Roman" w:cs="Times New Roman"/>
          <w:sz w:val="28"/>
          <w:szCs w:val="28"/>
        </w:rPr>
        <w:t xml:space="preserve">ы ўзводзілі двума спосабамі: </w:t>
      </w:r>
      <w:r>
        <w:rPr>
          <w:rFonts w:ascii="Times New Roman" w:hAnsi="Times New Roman" w:cs="Times New Roman"/>
          <w:sz w:val="28"/>
          <w:szCs w:val="28"/>
          <w:lang w:val="be-BY"/>
        </w:rPr>
        <w:t>тына</w:t>
      </w:r>
      <w:r w:rsidRPr="009A20BD">
        <w:rPr>
          <w:rFonts w:ascii="Times New Roman" w:hAnsi="Times New Roman" w:cs="Times New Roman"/>
          <w:sz w:val="28"/>
          <w:szCs w:val="28"/>
        </w:rPr>
        <w:t>вым і з бярвення. Дах двухсхільны на пар</w:t>
      </w:r>
      <w:r>
        <w:rPr>
          <w:rFonts w:ascii="Times New Roman" w:hAnsi="Times New Roman" w:cs="Times New Roman"/>
          <w:sz w:val="28"/>
          <w:szCs w:val="28"/>
        </w:rPr>
        <w:t xml:space="preserve">ных сохах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высокіх слупах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скрыжаваннем і слупом пасярэдзіне жы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. Унутры знаходзіўся адкрыты агмень (паміж цэнтральным слупам і сцяной). Меліся агароджаныя </w:t>
      </w:r>
      <w:r>
        <w:rPr>
          <w:rFonts w:ascii="Times New Roman" w:hAnsi="Times New Roman" w:cs="Times New Roman"/>
          <w:sz w:val="28"/>
          <w:szCs w:val="28"/>
          <w:lang w:val="be-BY"/>
        </w:rPr>
        <w:t>тынам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двары. У адной са сцен або кутоў меўся выступ авальнай, круглай або прастакутнай формы. Знойдзена культавая пабудова (8,5 на 3 м), паглыбленая на паўметр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. Таксама знойдзен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двухкамерны вытворч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будынак. Каля кожнага жы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размяшчаўся невялікі склеп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яма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 </w:t>
      </w:r>
      <w:r w:rsidRPr="009A20BD">
        <w:rPr>
          <w:rFonts w:ascii="Times New Roman" w:hAnsi="Times New Roman" w:cs="Times New Roman"/>
          <w:sz w:val="28"/>
          <w:szCs w:val="28"/>
        </w:rPr>
        <w:t xml:space="preserve">прыступкамі і пакрыццём у выглядзе будана. У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>
        <w:rPr>
          <w:rFonts w:ascii="Times New Roman" w:hAnsi="Times New Roman" w:cs="Times New Roman"/>
          <w:sz w:val="28"/>
          <w:szCs w:val="28"/>
        </w:rPr>
        <w:t xml:space="preserve"> ямах знайшлі скарбы: у адной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жалезны земляробчы інвентар, у астатніх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жаночыя ўпрыгажэнні. На гарадзішчы знаходзілі сярпы, нажы, вастрыльныя брускі, бронзавыя бранзалеты, </w:t>
      </w:r>
      <w:r>
        <w:rPr>
          <w:rFonts w:ascii="Times New Roman" w:hAnsi="Times New Roman" w:cs="Times New Roman"/>
          <w:sz w:val="28"/>
          <w:szCs w:val="28"/>
          <w:lang w:val="be-BY"/>
        </w:rPr>
        <w:t>пры</w:t>
      </w:r>
      <w:r w:rsidRPr="009A20BD">
        <w:rPr>
          <w:rFonts w:ascii="Times New Roman" w:hAnsi="Times New Roman" w:cs="Times New Roman"/>
          <w:sz w:val="28"/>
          <w:szCs w:val="28"/>
        </w:rPr>
        <w:t>вескі, кольцы, фібулы, шпількі, грэчаскія пацер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9A20BD">
        <w:rPr>
          <w:rFonts w:ascii="Times New Roman" w:hAnsi="Times New Roman" w:cs="Times New Roman"/>
          <w:sz w:val="28"/>
          <w:szCs w:val="28"/>
        </w:rPr>
        <w:t>, грузікі, прасніцы, гліняныя фігуркі жывёл, у асноўным коней, ціглі, льячк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, ліцейныя формы і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.д.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атуецца гарадзішча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стст. да н. э.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Адзін бескурганны 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 xml:space="preserve">гільнік размешчаны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 </w:t>
      </w:r>
      <w:r w:rsidRPr="009A20BD">
        <w:rPr>
          <w:rFonts w:ascii="Times New Roman" w:hAnsi="Times New Roman" w:cs="Times New Roman"/>
          <w:sz w:val="28"/>
          <w:szCs w:val="28"/>
        </w:rPr>
        <w:t>двума валамі гарадзішча. Былі знойдзены трупаспаленн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 </w:t>
      </w:r>
      <w:r>
        <w:rPr>
          <w:rFonts w:ascii="Times New Roman" w:hAnsi="Times New Roman" w:cs="Times New Roman"/>
          <w:sz w:val="28"/>
          <w:szCs w:val="28"/>
        </w:rPr>
        <w:t>круглых або падоўжаных ямах 0,2</w:t>
      </w:r>
      <w:r w:rsidRPr="009A20BD">
        <w:rPr>
          <w:rFonts w:ascii="Times New Roman" w:hAnsi="Times New Roman" w:cs="Times New Roman"/>
          <w:sz w:val="28"/>
          <w:szCs w:val="28"/>
        </w:rPr>
        <w:t xml:space="preserve">-0,5 м. Знойдзены гліняны </w:t>
      </w:r>
      <w:r>
        <w:rPr>
          <w:rFonts w:ascii="Times New Roman" w:hAnsi="Times New Roman" w:cs="Times New Roman"/>
          <w:sz w:val="28"/>
          <w:szCs w:val="28"/>
        </w:rPr>
        <w:t>ляпн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посуд, жалезны наканечнік стралы, бронзавыя пярсцёнкі з выступамі, прасніцы. Адносяць да мілаградскай культуры.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Другі бескурагнный магільнік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каля 100 м на поўнач ад знешняга вала. Знойдзен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глінян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ляпн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посуд, наканечнік дзіды, нож, фібула, бронзав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ланцужок. Адносяць да зарубінецкай культуры.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4.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26BA5">
        <w:rPr>
          <w:rFonts w:ascii="Times New Roman" w:hAnsi="Times New Roman" w:cs="Times New Roman"/>
          <w:sz w:val="28"/>
          <w:szCs w:val="28"/>
          <w:lang w:val="be-BY"/>
        </w:rPr>
        <w:t>Мох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026BA5">
        <w:rPr>
          <w:rFonts w:ascii="Times New Roman" w:hAnsi="Times New Roman" w:cs="Times New Roman"/>
          <w:sz w:val="28"/>
          <w:szCs w:val="28"/>
          <w:lang w:val="be-BY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026BA5">
        <w:rPr>
          <w:rFonts w:ascii="Times New Roman" w:hAnsi="Times New Roman" w:cs="Times New Roman"/>
          <w:sz w:val="28"/>
          <w:szCs w:val="28"/>
          <w:lang w:val="be-BY"/>
        </w:rPr>
        <w:t xml:space="preserve"> археалагічны комплекс (Лоеўскі раён) размешчаны на паўднёва-ўсходняй ускраіне вёскі Мохаў.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стагоддзі курганы там капаў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З.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Зав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тнев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ч. Гэта менавіта комплекс помнікаў перыяду Кіеўскай Русі. У </w:t>
      </w:r>
      <w:r w:rsidRPr="00026BA5">
        <w:rPr>
          <w:rFonts w:ascii="Times New Roman" w:hAnsi="Times New Roman" w:cs="Times New Roman"/>
          <w:sz w:val="28"/>
          <w:szCs w:val="28"/>
          <w:lang w:val="be-BY"/>
        </w:rPr>
        <w:t>ХХІ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стагоддзі гэта уста</w:t>
      </w:r>
      <w:r>
        <w:rPr>
          <w:rFonts w:ascii="Times New Roman" w:hAnsi="Times New Roman" w:cs="Times New Roman"/>
          <w:sz w:val="28"/>
          <w:szCs w:val="28"/>
          <w:lang w:val="be-BY"/>
        </w:rPr>
        <w:t>навіў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Макушн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. Сцвярджаецца, што тут маюцца рэшткі буйнога сярэднявечнага паселішча (плошча каля 25 га) і сінхроннага яму курганнага могільніка (3,5 га), які налічвае не менш за 200 насыпаў.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Паселішча, росквіт якога можна датаваць мяжой I-II тыс. 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9A20BD">
        <w:rPr>
          <w:rFonts w:ascii="Times New Roman" w:hAnsi="Times New Roman" w:cs="Times New Roman"/>
          <w:sz w:val="28"/>
          <w:szCs w:val="28"/>
        </w:rPr>
        <w:t>. э., размешчана на мурожным уча</w:t>
      </w:r>
      <w:r>
        <w:rPr>
          <w:rFonts w:ascii="Times New Roman" w:hAnsi="Times New Roman" w:cs="Times New Roman"/>
          <w:sz w:val="28"/>
          <w:szCs w:val="28"/>
        </w:rPr>
        <w:t>стку, а таксама на мысах карэнн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тэрасы. 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 xml:space="preserve">гільнік займае пляцоўку, круты схіл тэрасы і, збольшага, луг. Курганы </w:t>
      </w:r>
      <w:r w:rsidRPr="009A20BD">
        <w:rPr>
          <w:rFonts w:ascii="Times New Roman" w:hAnsi="Times New Roman" w:cs="Times New Roman"/>
          <w:sz w:val="28"/>
          <w:szCs w:val="28"/>
        </w:rPr>
        <w:lastRenderedPageBreak/>
        <w:t>маюць паўсферычн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або клінав</w:t>
      </w:r>
      <w:r>
        <w:rPr>
          <w:rFonts w:ascii="Times New Roman" w:hAnsi="Times New Roman" w:cs="Times New Roman"/>
          <w:sz w:val="28"/>
          <w:szCs w:val="28"/>
          <w:lang w:val="be-BY"/>
        </w:rPr>
        <w:t>ідную</w:t>
      </w:r>
      <w:r w:rsidRPr="009A20BD">
        <w:rPr>
          <w:rFonts w:ascii="Times New Roman" w:hAnsi="Times New Roman" w:cs="Times New Roman"/>
          <w:sz w:val="28"/>
          <w:szCs w:val="28"/>
        </w:rPr>
        <w:t xml:space="preserve"> форму; іх вышыня 0,1-2,0 м, дыяметр 3-16 м. Насыпы складаюцца з </w:t>
      </w:r>
      <w:r>
        <w:rPr>
          <w:rFonts w:ascii="Times New Roman" w:hAnsi="Times New Roman" w:cs="Times New Roman"/>
          <w:sz w:val="28"/>
          <w:szCs w:val="28"/>
        </w:rPr>
        <w:t>пяску з уключэннем попелу і вуг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A20BD">
        <w:rPr>
          <w:rFonts w:ascii="Times New Roman" w:hAnsi="Times New Roman" w:cs="Times New Roman"/>
          <w:sz w:val="28"/>
          <w:szCs w:val="28"/>
        </w:rPr>
        <w:t>льчыкаў, нярэдка з рэшткамі культурнага пласта папярэдні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паселішчаў эпох неаліту, бронзы, жалезнага веку, ранняга сярэднявечча.</w:t>
      </w:r>
    </w:p>
    <w:p w:rsidR="006F0140" w:rsidRPr="00FB68A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20BD">
        <w:rPr>
          <w:rFonts w:ascii="Times New Roman" w:hAnsi="Times New Roman" w:cs="Times New Roman"/>
          <w:sz w:val="28"/>
          <w:szCs w:val="28"/>
        </w:rPr>
        <w:t>Асаблівасці Мох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могільніка: незвычайнае размяшчэнне значнай часткі помніка (на стромкім схіле тэрасы), стракатасць пахавальнага абраду (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нгумац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 ямах і н</w:t>
      </w:r>
      <w:r>
        <w:rPr>
          <w:rFonts w:ascii="Times New Roman" w:hAnsi="Times New Roman" w:cs="Times New Roman"/>
          <w:sz w:val="28"/>
          <w:szCs w:val="28"/>
        </w:rPr>
        <w:t>а гарызонце, падсыпцы,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высокі працэнт крэмацыі), наяўнасць у пахаваннях рэчаў крывіцкага, балцкага, прыбалтыйска-ф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і, верагодна,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9A20BD">
        <w:rPr>
          <w:rFonts w:ascii="Times New Roman" w:hAnsi="Times New Roman" w:cs="Times New Roman"/>
          <w:sz w:val="28"/>
          <w:szCs w:val="28"/>
        </w:rPr>
        <w:t>аўночнаеўрапейскага паходжання, значны адсотак пахаванняў са зброяй і вайсковымі прыладамі.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Цалкам верагодна, што гэта было ваеннае паселішча эпохі Кіеўскай Русі.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4. </w:t>
      </w:r>
      <w:r w:rsidRPr="009A20BD">
        <w:rPr>
          <w:rFonts w:ascii="Times New Roman" w:hAnsi="Times New Roman" w:cs="Times New Roman"/>
          <w:b/>
          <w:sz w:val="28"/>
          <w:szCs w:val="28"/>
        </w:rPr>
        <w:t>Помнікі архітэктуры ў гомельскім рэгіёне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F0140" w:rsidRPr="00B953D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3D6">
        <w:rPr>
          <w:rFonts w:ascii="Times New Roman" w:hAnsi="Times New Roman" w:cs="Times New Roman"/>
          <w:sz w:val="28"/>
          <w:szCs w:val="28"/>
          <w:lang w:val="be-BY"/>
        </w:rPr>
        <w:t>1. Помнікі архітэктуры дасавецкага перыяду.</w:t>
      </w:r>
    </w:p>
    <w:p w:rsidR="006F0140" w:rsidRPr="00B953D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3D6">
        <w:rPr>
          <w:rFonts w:ascii="Times New Roman" w:hAnsi="Times New Roman" w:cs="Times New Roman"/>
          <w:sz w:val="28"/>
          <w:szCs w:val="28"/>
          <w:lang w:val="be-BY"/>
        </w:rPr>
        <w:t>2. Помнікі архітэктуры савецкага часу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026BA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20BD">
        <w:rPr>
          <w:rFonts w:ascii="Times New Roman" w:hAnsi="Times New Roman" w:cs="Times New Roman"/>
          <w:sz w:val="28"/>
          <w:szCs w:val="28"/>
        </w:rPr>
        <w:t>3. Помнікі культавага драўлянага дойлідства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лкцыі: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2273E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рхітэктура Гомельшчыны перыяду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стст. з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>вязана з узнікненнем і развіццём такіх гарадоў, як Тураў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(Жыткавіцкі раён)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, Гомель, Рагачоў, Брагін, Мазыр, Чачэрск, Рэчыца. </w:t>
      </w:r>
      <w:r w:rsidRPr="009A20BD">
        <w:rPr>
          <w:rFonts w:ascii="Times New Roman" w:hAnsi="Times New Roman" w:cs="Times New Roman"/>
          <w:sz w:val="28"/>
          <w:szCs w:val="28"/>
        </w:rPr>
        <w:t>Горадаўтвар</w:t>
      </w:r>
      <w:r>
        <w:rPr>
          <w:rFonts w:ascii="Times New Roman" w:hAnsi="Times New Roman" w:cs="Times New Roman"/>
          <w:sz w:val="28"/>
          <w:szCs w:val="28"/>
        </w:rPr>
        <w:t>альным ядром быў умацаваны дзя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9A20BD">
        <w:rPr>
          <w:rFonts w:ascii="Times New Roman" w:hAnsi="Times New Roman" w:cs="Times New Roman"/>
          <w:sz w:val="28"/>
          <w:szCs w:val="28"/>
        </w:rPr>
        <w:t>інец. Вакол яго размяшчаўся гандлёва-рамесны пасад. Абарончыя збудаванні прадвызначылі стыль забудовы: дамы і збудаванні размяшчаліся непадалёк адзін ад аднаго. Драўляныя сядзібы гараджан былі невялі</w:t>
      </w:r>
      <w:r>
        <w:rPr>
          <w:rFonts w:ascii="Times New Roman" w:hAnsi="Times New Roman" w:cs="Times New Roman"/>
          <w:sz w:val="28"/>
          <w:szCs w:val="28"/>
        </w:rPr>
        <w:t>кімі па памерах. Развіццё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вызначыла развіццё гарадоў па радыяльна-кальцавой схеме планіроўкі (Брагін, Гомель, Мазыр і інш.).</w:t>
      </w:r>
    </w:p>
    <w:p w:rsidR="006F0140" w:rsidRPr="0072273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Пасля прыняцця хрысціянства Руссю пачалося культавае будаўніцтва. Пры археалагічных раскопках Турава знайшлі рэшткі аднаго з першых на Гомельшчыне каменнага храма </w:t>
      </w:r>
      <w:r w:rsidRPr="0072273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72273E">
        <w:rPr>
          <w:rFonts w:ascii="Times New Roman" w:hAnsi="Times New Roman" w:cs="Times New Roman"/>
          <w:sz w:val="28"/>
          <w:szCs w:val="28"/>
        </w:rPr>
        <w:t>)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</w:t>
      </w:r>
      <w:r w:rsidRPr="00722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Рэшткі падобнай жа пабудовы адзначаліся пры раскопках Гомеля.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 ст. паўсталі драўляныя замкі ў Гомелі, Стрэшыне (Жлобінскі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72273E">
        <w:rPr>
          <w:rFonts w:ascii="Times New Roman" w:hAnsi="Times New Roman" w:cs="Times New Roman"/>
          <w:sz w:val="28"/>
          <w:szCs w:val="28"/>
          <w:lang w:val="be-BY"/>
        </w:rPr>
        <w:t xml:space="preserve">н), Тураве і Чачэрску. </w:t>
      </w:r>
      <w:r w:rsidRPr="009A20BD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стст. у Тураве была </w:t>
      </w:r>
      <w:r>
        <w:rPr>
          <w:rFonts w:ascii="Times New Roman" w:hAnsi="Times New Roman" w:cs="Times New Roman"/>
          <w:sz w:val="28"/>
          <w:szCs w:val="28"/>
        </w:rPr>
        <w:t>пабудавана вежа-данжон (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>буда</w:t>
      </w:r>
      <w:r>
        <w:rPr>
          <w:rFonts w:ascii="Times New Roman" w:hAnsi="Times New Roman" w:cs="Times New Roman"/>
          <w:sz w:val="28"/>
          <w:szCs w:val="28"/>
          <w:lang w:val="be-BY"/>
        </w:rPr>
        <w:t>ванне-крэпасць у</w:t>
      </w:r>
      <w:r w:rsidRPr="009A20BD">
        <w:rPr>
          <w:rFonts w:ascii="Times New Roman" w:hAnsi="Times New Roman" w:cs="Times New Roman"/>
          <w:sz w:val="28"/>
          <w:szCs w:val="28"/>
        </w:rPr>
        <w:t>нутры абарончых сцен у самым недаступным месцы). У Гомелі быў магутны замак з землянымі валамі, драўлянымі сценамі і вежамі-байніцамі з перакідным мастом. Хутчэй за ўсё, аналагічныя замкі былі ў Петрыкаве, Стрэшыне, 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ачо</w:t>
      </w:r>
      <w:r w:rsidRPr="009A20BD">
        <w:rPr>
          <w:rFonts w:ascii="Times New Roman" w:hAnsi="Times New Roman" w:cs="Times New Roman"/>
          <w:sz w:val="28"/>
          <w:szCs w:val="28"/>
        </w:rPr>
        <w:t>ве, Мазыры, Тураве, Рэчыцы, Збор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ве (Рагачоўскі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9A20BD">
        <w:rPr>
          <w:rFonts w:ascii="Times New Roman" w:hAnsi="Times New Roman" w:cs="Times New Roman"/>
          <w:sz w:val="28"/>
          <w:szCs w:val="28"/>
        </w:rPr>
        <w:t>н), Лучыну (Рагачоўскі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9A20BD">
        <w:rPr>
          <w:rFonts w:ascii="Times New Roman" w:hAnsi="Times New Roman" w:cs="Times New Roman"/>
          <w:sz w:val="28"/>
          <w:szCs w:val="28"/>
        </w:rPr>
        <w:t xml:space="preserve">н), Чачэрску. У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стст. паўсталі 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рад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 </w:t>
      </w:r>
      <w:r w:rsidRPr="009A20BD">
        <w:rPr>
          <w:rFonts w:ascii="Times New Roman" w:hAnsi="Times New Roman" w:cs="Times New Roman"/>
          <w:sz w:val="28"/>
          <w:szCs w:val="28"/>
        </w:rPr>
        <w:t>Добруш, Ельск, Лельчыцы таксама з радыяльнай планіроўкай.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У канцы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распаўсюджваюцца палацава-сядзібныя комплексы. У Гомелі яго пабудавалі на месцы замка.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lastRenderedPageBreak/>
        <w:t xml:space="preserve">Архітэктурны стыль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стст.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барока. Захаваўся манастыр езуітаў у Юравічах Калінкавіцкага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9A20BD">
        <w:rPr>
          <w:rFonts w:ascii="Times New Roman" w:hAnsi="Times New Roman" w:cs="Times New Roman"/>
          <w:sz w:val="28"/>
          <w:szCs w:val="28"/>
        </w:rPr>
        <w:t>на. Згодна з паданнем, у 1673 г. у Юравічах з'явіліся езуіты. Ад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9A20BD">
        <w:rPr>
          <w:rFonts w:ascii="Times New Roman" w:hAnsi="Times New Roman" w:cs="Times New Roman"/>
          <w:sz w:val="28"/>
          <w:szCs w:val="28"/>
        </w:rPr>
        <w:t>н з іх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Марцін Тур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ўскі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пабудаваў капліцу з дрэва для прывезена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 сабой выявы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9A20BD">
        <w:rPr>
          <w:rFonts w:ascii="Times New Roman" w:hAnsi="Times New Roman" w:cs="Times New Roman"/>
          <w:sz w:val="28"/>
          <w:szCs w:val="28"/>
        </w:rPr>
        <w:t>Маці Божая Замілаванне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A20BD">
        <w:rPr>
          <w:rFonts w:ascii="Times New Roman" w:hAnsi="Times New Roman" w:cs="Times New Roman"/>
          <w:sz w:val="28"/>
          <w:szCs w:val="28"/>
        </w:rPr>
        <w:t xml:space="preserve">. Ікона стала папулярнай. Сталі прыязджаць пілігрымы. У 1681 г. пабудавалі драўляны касцёл і дом езуіцкай місіі. У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драўляны касцёл перабудавалі ў каменны манастырскі комплекс. З 1778 г. тут дзейнічаў езуіцкі калегіум, былі адкрыты школа і бурса. Пасля скасавання ордэна манасты</w:t>
      </w:r>
      <w:r>
        <w:rPr>
          <w:rFonts w:ascii="Times New Roman" w:hAnsi="Times New Roman" w:cs="Times New Roman"/>
          <w:sz w:val="28"/>
          <w:szCs w:val="28"/>
        </w:rPr>
        <w:t>р перадалі бернардынцам. Павел</w:t>
      </w:r>
      <w:r>
        <w:rPr>
          <w:rFonts w:ascii="Times New Roman" w:hAnsi="Times New Roman" w:cs="Times New Roman"/>
          <w:sz w:val="28"/>
          <w:szCs w:val="28"/>
          <w:lang w:val="be-BY"/>
        </w:rPr>
        <w:t> 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вылучыў на ўтрыманне манастыра 112 руб. 50 кап. у год. Пасля паўстання 1830-31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гг.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манастыр за</w:t>
      </w:r>
      <w:r>
        <w:rPr>
          <w:rFonts w:ascii="Times New Roman" w:hAnsi="Times New Roman" w:cs="Times New Roman"/>
          <w:sz w:val="28"/>
          <w:szCs w:val="28"/>
          <w:lang w:val="be-BY"/>
        </w:rPr>
        <w:t>кры</w:t>
      </w:r>
      <w:r w:rsidRPr="009A20BD">
        <w:rPr>
          <w:rFonts w:ascii="Times New Roman" w:hAnsi="Times New Roman" w:cs="Times New Roman"/>
          <w:sz w:val="28"/>
          <w:szCs w:val="28"/>
        </w:rPr>
        <w:t>лі. У 1840 вярнулі каталікам. У 1864 зноў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9A20BD">
        <w:rPr>
          <w:rFonts w:ascii="Times New Roman" w:hAnsi="Times New Roman" w:cs="Times New Roman"/>
          <w:sz w:val="28"/>
          <w:szCs w:val="28"/>
        </w:rPr>
        <w:t>ылі і сталі перабудоўваць па праваслаўны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канон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9A20BD">
        <w:rPr>
          <w:rFonts w:ascii="Times New Roman" w:hAnsi="Times New Roman" w:cs="Times New Roman"/>
          <w:sz w:val="28"/>
          <w:szCs w:val="28"/>
        </w:rPr>
        <w:t>. Архітэктар Скурат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прапанаваў </w:t>
      </w:r>
      <w:r>
        <w:rPr>
          <w:rFonts w:ascii="Times New Roman" w:hAnsi="Times New Roman" w:cs="Times New Roman"/>
          <w:sz w:val="28"/>
          <w:szCs w:val="28"/>
          <w:lang w:val="be-BY"/>
        </w:rPr>
        <w:t>два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праекты, Іваноў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яшчэ адзін, </w:t>
      </w:r>
      <w:r w:rsidRPr="009A20BD">
        <w:rPr>
          <w:rFonts w:ascii="Times New Roman" w:hAnsi="Times New Roman" w:cs="Times New Roman"/>
          <w:sz w:val="28"/>
          <w:szCs w:val="28"/>
        </w:rPr>
        <w:t>а ўс</w:t>
      </w:r>
      <w:r>
        <w:rPr>
          <w:rFonts w:ascii="Times New Roman" w:hAnsi="Times New Roman" w:cs="Times New Roman"/>
          <w:sz w:val="28"/>
          <w:szCs w:val="28"/>
          <w:lang w:val="be-BY"/>
        </w:rPr>
        <w:t>яго іх патрапла ў Снод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чатыры</w:t>
      </w:r>
      <w:r w:rsidRPr="009A20BD">
        <w:rPr>
          <w:rFonts w:ascii="Times New Roman" w:hAnsi="Times New Roman" w:cs="Times New Roman"/>
          <w:sz w:val="28"/>
          <w:szCs w:val="28"/>
        </w:rPr>
        <w:t>. Тэхнічны камітэт пры міністэрстве ўнутраных спраў</w:t>
      </w:r>
      <w:r>
        <w:rPr>
          <w:rFonts w:ascii="Times New Roman" w:hAnsi="Times New Roman" w:cs="Times New Roman"/>
          <w:sz w:val="28"/>
          <w:szCs w:val="28"/>
          <w:lang w:val="be-BY"/>
        </w:rPr>
        <w:t>, тым не меньш,</w:t>
      </w:r>
      <w:r>
        <w:rPr>
          <w:rFonts w:ascii="Times New Roman" w:hAnsi="Times New Roman" w:cs="Times New Roman"/>
          <w:sz w:val="28"/>
          <w:szCs w:val="28"/>
        </w:rPr>
        <w:t xml:space="preserve"> зацвердзіў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ласную версію. Форма купалоў франтальнай вежы захоўвалася. Мя</w:t>
      </w:r>
      <w:r>
        <w:rPr>
          <w:rFonts w:ascii="Times New Roman" w:hAnsi="Times New Roman" w:cs="Times New Roman"/>
          <w:sz w:val="28"/>
          <w:szCs w:val="28"/>
        </w:rPr>
        <w:t xml:space="preserve">няліся абрысы аконных праёмаў.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васабленне даверылі Іванову. Касцёл часткова збярог</w:t>
      </w:r>
      <w:r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Pr="009A20BD">
        <w:rPr>
          <w:rFonts w:ascii="Times New Roman" w:hAnsi="Times New Roman" w:cs="Times New Roman"/>
          <w:sz w:val="28"/>
          <w:szCs w:val="28"/>
        </w:rPr>
        <w:t>. Манастыр выкарыстоўвала медустанов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Зараз у комплекс уваходзяць касцёл і корпус калегіума. Ён абгароджаны каменным плотам. Меліся вароты. Захаваліся паўднёвая і заходняя сцены. Па кутах агароджы і вакол абапал брамы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цыліндрычныя вежы з байніцамі.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Касцёл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трёхнеф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вая базіліка з выцягнутай паўкруглай ап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9A20BD">
        <w:rPr>
          <w:rFonts w:ascii="Times New Roman" w:hAnsi="Times New Roman" w:cs="Times New Roman"/>
          <w:sz w:val="28"/>
          <w:szCs w:val="28"/>
        </w:rPr>
        <w:t>іда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і двухвежавы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галоўным фасадам. Фасад дзеліцца на </w:t>
      </w:r>
      <w:r>
        <w:rPr>
          <w:rFonts w:ascii="Times New Roman" w:hAnsi="Times New Roman" w:cs="Times New Roman"/>
          <w:sz w:val="28"/>
          <w:szCs w:val="28"/>
          <w:lang w:val="be-BY"/>
        </w:rPr>
        <w:t>тры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ярус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. Нішы і аконныя праёмы ўпрыгожаны складанымі профілямі і лепкай.</w:t>
      </w:r>
    </w:p>
    <w:p w:rsidR="006F0140" w:rsidRPr="009A20BD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3710B">
        <w:rPr>
          <w:rFonts w:ascii="Times New Roman" w:hAnsi="Times New Roman" w:cs="Times New Roman"/>
          <w:sz w:val="28"/>
          <w:szCs w:val="28"/>
          <w:lang w:val="be-BY"/>
        </w:rPr>
        <w:t xml:space="preserve">нутры тэрыторыя падзелена двума радамі </w:t>
      </w:r>
      <w:r>
        <w:rPr>
          <w:rFonts w:ascii="Times New Roman" w:hAnsi="Times New Roman" w:cs="Times New Roman"/>
          <w:sz w:val="28"/>
          <w:szCs w:val="28"/>
          <w:lang w:val="be-BY"/>
        </w:rPr>
        <w:t>шасці</w:t>
      </w:r>
      <w:r w:rsidRPr="00B3710B">
        <w:rPr>
          <w:rFonts w:ascii="Times New Roman" w:hAnsi="Times New Roman" w:cs="Times New Roman"/>
          <w:sz w:val="28"/>
          <w:szCs w:val="28"/>
          <w:lang w:val="be-BY"/>
        </w:rPr>
        <w:t xml:space="preserve"> слупоў і аркадай паміж імі. </w:t>
      </w:r>
      <w:r w:rsidRPr="009A20BD">
        <w:rPr>
          <w:rFonts w:ascii="Times New Roman" w:hAnsi="Times New Roman" w:cs="Times New Roman"/>
          <w:sz w:val="28"/>
          <w:szCs w:val="28"/>
        </w:rPr>
        <w:t xml:space="preserve">Над галоўным уваходам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размешчаны </w:t>
      </w:r>
      <w:r w:rsidRPr="009A20BD">
        <w:rPr>
          <w:rFonts w:ascii="Times New Roman" w:hAnsi="Times New Roman" w:cs="Times New Roman"/>
          <w:sz w:val="28"/>
          <w:szCs w:val="28"/>
        </w:rPr>
        <w:t xml:space="preserve">хоры. Тут жа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вітыя лесвіцы вежаў. Галоўны алтар у 1732 г.</w:t>
      </w:r>
      <w:r w:rsidRPr="009A20BD"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стварыў разьбяр Тарас Арш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, а пазалоту нанёс Сцяпан Пятроўскі. У праваслаўны перыяд алтар закрываўся іканастасам, а </w:t>
      </w:r>
      <w:r>
        <w:rPr>
          <w:rFonts w:ascii="Times New Roman" w:hAnsi="Times New Roman" w:cs="Times New Roman"/>
          <w:sz w:val="28"/>
          <w:szCs w:val="28"/>
          <w:lang w:val="be-BY"/>
        </w:rPr>
        <w:t>восем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бакавых алтароў выратаваў мясцовы архі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A20BD">
        <w:rPr>
          <w:rFonts w:ascii="Times New Roman" w:hAnsi="Times New Roman" w:cs="Times New Roman"/>
          <w:sz w:val="28"/>
          <w:szCs w:val="28"/>
        </w:rPr>
        <w:t>рэй.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калегіі П-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бразны, двухпавярховы.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9A20BD">
        <w:rPr>
          <w:rFonts w:ascii="Times New Roman" w:hAnsi="Times New Roman" w:cs="Times New Roman"/>
          <w:sz w:val="28"/>
          <w:szCs w:val="28"/>
        </w:rPr>
        <w:t>іметрычная прасторава-аб'ёмная камп</w:t>
      </w:r>
      <w:r>
        <w:rPr>
          <w:rFonts w:ascii="Times New Roman" w:hAnsi="Times New Roman" w:cs="Times New Roman"/>
          <w:sz w:val="28"/>
          <w:szCs w:val="28"/>
        </w:rPr>
        <w:t>азіцыя падкрэсліваецца двума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9A20BD">
        <w:rPr>
          <w:rFonts w:ascii="Times New Roman" w:hAnsi="Times New Roman" w:cs="Times New Roman"/>
          <w:sz w:val="28"/>
          <w:szCs w:val="28"/>
        </w:rPr>
        <w:t>ярусным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вежамі па кутах дваров</w:t>
      </w:r>
      <w:r>
        <w:rPr>
          <w:rFonts w:ascii="Times New Roman" w:hAnsi="Times New Roman" w:cs="Times New Roman"/>
          <w:sz w:val="28"/>
          <w:szCs w:val="28"/>
        </w:rPr>
        <w:t>ага фасада. Сцены рытмічна ра</w:t>
      </w:r>
      <w:r>
        <w:rPr>
          <w:rFonts w:ascii="Times New Roman" w:hAnsi="Times New Roman" w:cs="Times New Roman"/>
          <w:sz w:val="28"/>
          <w:szCs w:val="28"/>
          <w:lang w:val="be-BY"/>
        </w:rPr>
        <w:t>змеркаваны</w:t>
      </w:r>
      <w:r>
        <w:rPr>
          <w:rFonts w:ascii="Times New Roman" w:hAnsi="Times New Roman" w:cs="Times New Roman"/>
          <w:sz w:val="28"/>
          <w:szCs w:val="28"/>
        </w:rPr>
        <w:t xml:space="preserve"> пілястрамі. Планіроўка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9A20BD">
        <w:rPr>
          <w:rFonts w:ascii="Times New Roman" w:hAnsi="Times New Roman" w:cs="Times New Roman"/>
          <w:sz w:val="28"/>
          <w:szCs w:val="28"/>
        </w:rPr>
        <w:t>алерэйная з вялік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залай у цэнтры.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Прынцыпы барока выкарыстоўваліся пры пабудове манастыра 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9A20BD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Pr="009A20BD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Мазыры. Зараз на яго месцы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знаходзіцца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мэблевая фабрыка. У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яго падтрымлівалі Антоній Аскерк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(наваградскі кашталян), затым Рафаіл Алаіз і</w:t>
      </w:r>
      <w:r>
        <w:rPr>
          <w:rFonts w:ascii="Times New Roman" w:hAnsi="Times New Roman" w:cs="Times New Roman"/>
          <w:sz w:val="28"/>
          <w:szCs w:val="28"/>
        </w:rPr>
        <w:t xml:space="preserve"> Казімір Мацей Аскеркі. </w:t>
      </w:r>
      <w:r w:rsidRPr="009A20BD">
        <w:rPr>
          <w:rFonts w:ascii="Times New Roman" w:hAnsi="Times New Roman" w:cs="Times New Roman"/>
          <w:sz w:val="28"/>
          <w:szCs w:val="28"/>
        </w:rPr>
        <w:t xml:space="preserve">З 1730 вакол манастыра былі парафіі з капліцамі ў </w:t>
      </w:r>
      <w:r>
        <w:rPr>
          <w:rFonts w:ascii="Times New Roman" w:hAnsi="Times New Roman" w:cs="Times New Roman"/>
          <w:sz w:val="28"/>
          <w:szCs w:val="28"/>
          <w:lang w:val="be-BY"/>
        </w:rPr>
        <w:t>вёсках</w:t>
      </w:r>
      <w:r>
        <w:rPr>
          <w:rFonts w:ascii="Times New Roman" w:hAnsi="Times New Roman" w:cs="Times New Roman"/>
          <w:sz w:val="28"/>
          <w:szCs w:val="28"/>
        </w:rPr>
        <w:t xml:space="preserve"> Коч</w:t>
      </w:r>
      <w:r>
        <w:rPr>
          <w:rFonts w:ascii="Times New Roman" w:hAnsi="Times New Roman" w:cs="Times New Roman"/>
          <w:sz w:val="28"/>
          <w:szCs w:val="28"/>
          <w:lang w:val="be-BY"/>
        </w:rPr>
        <w:t>ышчы</w:t>
      </w:r>
      <w:r w:rsidRPr="009A20BD">
        <w:rPr>
          <w:rFonts w:ascii="Times New Roman" w:hAnsi="Times New Roman" w:cs="Times New Roman"/>
          <w:sz w:val="28"/>
          <w:szCs w:val="28"/>
        </w:rPr>
        <w:t>, Кузьм</w:t>
      </w:r>
      <w:r>
        <w:rPr>
          <w:rFonts w:ascii="Times New Roman" w:hAnsi="Times New Roman" w:cs="Times New Roman"/>
          <w:sz w:val="28"/>
          <w:szCs w:val="28"/>
        </w:rPr>
        <w:t>ічы, Нароўля, Новікі, Санюк, Юз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ка. Пры кляштары была школа (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1819 г.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10 вучняў) і бібліятэка (850 тамоў).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У 1864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годзе </w:t>
      </w:r>
      <w:r w:rsidRPr="009A20BD">
        <w:rPr>
          <w:rFonts w:ascii="Times New Roman" w:hAnsi="Times New Roman" w:cs="Times New Roman"/>
          <w:sz w:val="28"/>
          <w:szCs w:val="28"/>
        </w:rPr>
        <w:t>манастыр скасавалі, касцёл пераабсталявалі пад праваслаўную царкву. Манастырскія будынкі існавалі яшчэ ў 1928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Пры пераробцы касцёла ў царкву знішчылі фрэскі і ўвесь барочны дэкор. Сам будынак ме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фасад, які завярша</w:t>
      </w:r>
      <w:r>
        <w:rPr>
          <w:rFonts w:ascii="Times New Roman" w:hAnsi="Times New Roman" w:cs="Times New Roman"/>
          <w:sz w:val="28"/>
          <w:szCs w:val="28"/>
        </w:rPr>
        <w:t xml:space="preserve">ўся магутным франтонам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плыўных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вагнут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-выпуклых абрысаў. Пасярод </w:t>
      </w:r>
      <w:r>
        <w:rPr>
          <w:rFonts w:ascii="Times New Roman" w:hAnsi="Times New Roman" w:cs="Times New Roman"/>
          <w:sz w:val="28"/>
          <w:szCs w:val="28"/>
        </w:rPr>
        <w:t>гонтавага даху на васьм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A20BD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 xml:space="preserve">ным барабане ўзносіўся </w:t>
      </w:r>
      <w:r w:rsidRPr="009A20BD">
        <w:rPr>
          <w:rFonts w:ascii="Times New Roman" w:hAnsi="Times New Roman" w:cs="Times New Roman"/>
          <w:sz w:val="28"/>
          <w:szCs w:val="28"/>
        </w:rPr>
        <w:t>купал з ліхтаром.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Пасля далучэння да Расіі га</w:t>
      </w:r>
      <w:r w:rsidRPr="009A20BD">
        <w:rPr>
          <w:rFonts w:ascii="Times New Roman" w:hAnsi="Times New Roman" w:cs="Times New Roman"/>
          <w:sz w:val="28"/>
          <w:szCs w:val="28"/>
        </w:rPr>
        <w:t>рад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Гомельшчыны актыўна перабудоўваліся на расійскі лад у стылі класіцызм. Так, цэнтрам Гомеля стаў манументальны палацавы ансамбль, ад якога ў радыяльных напрамках разыходзіліся галоўныя вуліцы. З'явіліся тыповыя праекты будынкаў дзяржаўных установаў (прысутныя месцы ў Рагачове).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У Чачэрску была пабудавана ратуша як злучэнне класіцызму і псеўдаготыкі. Верхнюю частку</w:t>
      </w:r>
      <w:r>
        <w:rPr>
          <w:rFonts w:ascii="Times New Roman" w:hAnsi="Times New Roman" w:cs="Times New Roman"/>
          <w:sz w:val="28"/>
          <w:szCs w:val="28"/>
        </w:rPr>
        <w:t xml:space="preserve"> яе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ўпрыгожваюць </w:t>
      </w:r>
      <w:r>
        <w:rPr>
          <w:rFonts w:ascii="Times New Roman" w:hAnsi="Times New Roman" w:cs="Times New Roman"/>
          <w:sz w:val="28"/>
          <w:szCs w:val="28"/>
        </w:rPr>
        <w:t>пяць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вежаў. Яны драўляныя, але густа дэкараваны каменем. Гатычныя элементы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нішы і стральчатыя аркі.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У Мазыры і Парычах захаваліся жылыя дамы таго часу з упрыгожанымі праёмамі, карнізамі і ўваходамі.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Да сядзібн</w:t>
      </w:r>
      <w:r>
        <w:rPr>
          <w:rFonts w:ascii="Times New Roman" w:hAnsi="Times New Roman" w:cs="Times New Roman"/>
          <w:sz w:val="28"/>
          <w:szCs w:val="28"/>
        </w:rPr>
        <w:t>ага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тыпу </w:t>
      </w:r>
      <w:r>
        <w:rPr>
          <w:rFonts w:ascii="Times New Roman" w:hAnsi="Times New Roman" w:cs="Times New Roman"/>
          <w:sz w:val="28"/>
          <w:szCs w:val="28"/>
        </w:rPr>
        <w:t>збудавання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таго часу </w:t>
      </w:r>
      <w:r w:rsidRPr="009A20BD">
        <w:rPr>
          <w:rFonts w:ascii="Times New Roman" w:hAnsi="Times New Roman" w:cs="Times New Roman"/>
          <w:sz w:val="28"/>
          <w:szCs w:val="28"/>
        </w:rPr>
        <w:t xml:space="preserve">адносіцца палац Румянцавых у Гомелі. Бараноўскіх у </w:t>
      </w:r>
      <w:r>
        <w:rPr>
          <w:rFonts w:ascii="Times New Roman" w:hAnsi="Times New Roman" w:cs="Times New Roman"/>
          <w:sz w:val="28"/>
          <w:szCs w:val="28"/>
        </w:rPr>
        <w:t>Пярэдзелцы (Лоеўскага раё</w:t>
      </w:r>
      <w:r w:rsidRPr="009A20B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) і Халецкі</w:t>
      </w:r>
      <w:r>
        <w:rPr>
          <w:rFonts w:ascii="Times New Roman" w:hAnsi="Times New Roman" w:cs="Times New Roman"/>
          <w:sz w:val="28"/>
          <w:szCs w:val="28"/>
        </w:rPr>
        <w:t>х ў Хальчы (Веткаўскага раё</w:t>
      </w:r>
      <w:r w:rsidRPr="009A20B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).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У 1820-1822 гг. Дзьячкоў пабудаваў так званы паляўнічы домік у Гомелі</w:t>
      </w:r>
      <w:r>
        <w:rPr>
          <w:rFonts w:ascii="Times New Roman" w:hAnsi="Times New Roman" w:cs="Times New Roman"/>
          <w:sz w:val="28"/>
          <w:szCs w:val="28"/>
        </w:rPr>
        <w:t xml:space="preserve"> (цяпер музей горада Гомеля)</w:t>
      </w:r>
      <w:r w:rsidRPr="009A20BD">
        <w:rPr>
          <w:rFonts w:ascii="Times New Roman" w:hAnsi="Times New Roman" w:cs="Times New Roman"/>
          <w:sz w:val="28"/>
          <w:szCs w:val="28"/>
        </w:rPr>
        <w:t>. Дом незвычайны па канструктыўным рашэнні. Будынак прамавугольны ў плане, аднапавярховы (не лічачы балкона), накрыт</w:t>
      </w:r>
      <w:r>
        <w:rPr>
          <w:rFonts w:ascii="Times New Roman" w:hAnsi="Times New Roman" w:cs="Times New Roman"/>
          <w:sz w:val="28"/>
          <w:szCs w:val="28"/>
        </w:rPr>
        <w:t>ы спадзіст</w:t>
      </w:r>
      <w:r w:rsidRPr="009A20B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чатырох</w:t>
      </w:r>
      <w:r w:rsidRPr="009A20BD">
        <w:rPr>
          <w:rFonts w:ascii="Times New Roman" w:hAnsi="Times New Roman" w:cs="Times New Roman"/>
          <w:sz w:val="28"/>
          <w:szCs w:val="28"/>
        </w:rPr>
        <w:t xml:space="preserve">схільным дахам. Да асноўнага аб'ёму па баках прыбудаваны невялікія каменныя аб'ёмы, якія завершаны </w:t>
      </w:r>
      <w:r>
        <w:rPr>
          <w:rFonts w:ascii="Times New Roman" w:hAnsi="Times New Roman" w:cs="Times New Roman"/>
          <w:sz w:val="28"/>
          <w:szCs w:val="28"/>
        </w:rPr>
        <w:t>прыступча</w:t>
      </w:r>
      <w:r w:rsidRPr="009A20BD">
        <w:rPr>
          <w:rFonts w:ascii="Times New Roman" w:hAnsi="Times New Roman" w:cs="Times New Roman"/>
          <w:sz w:val="28"/>
          <w:szCs w:val="28"/>
        </w:rPr>
        <w:t>тымі атыкам. Галоўны фасад вырашаны 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нным порцікам дарычнага ордэр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, над ім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адкрытая тэраса. Над порцікам узвышаецца другі паверх у выглядзе мезаніна з балконам, выхад на які аформлены вялік</w:t>
      </w:r>
      <w:r>
        <w:rPr>
          <w:rFonts w:ascii="Times New Roman" w:hAnsi="Times New Roman" w:cs="Times New Roman"/>
          <w:sz w:val="28"/>
          <w:szCs w:val="28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паўц</w:t>
      </w:r>
      <w:r>
        <w:rPr>
          <w:rFonts w:ascii="Times New Roman" w:hAnsi="Times New Roman" w:cs="Times New Roman"/>
          <w:sz w:val="28"/>
          <w:szCs w:val="28"/>
        </w:rPr>
        <w:t>ыркульнай аркай. Па баках аркі 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скульптурныя ўстаўкі. Прысутнічаюць дэкаратыўныя элементы і ў кампактных бакавых прыбудовах. Сам жа дом пабудаваны з драўлянага зруба былой крамы, абліцаваны цэглай і атынкаваны. Аднак выкарыстанне дэталяў з арсенала класічнай архітэктуры стварае поўную ілю</w:t>
      </w:r>
      <w:r>
        <w:rPr>
          <w:rFonts w:ascii="Times New Roman" w:hAnsi="Times New Roman" w:cs="Times New Roman"/>
          <w:sz w:val="28"/>
          <w:szCs w:val="28"/>
        </w:rPr>
        <w:t>зію ц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9A20BD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акаменна</w:t>
      </w:r>
      <w:r w:rsidRPr="009A20B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 збудавання. Крайнія калоны з</w:t>
      </w:r>
      <w:r w:rsidRPr="009A20BD">
        <w:rPr>
          <w:rFonts w:ascii="Times New Roman" w:hAnsi="Times New Roman" w:cs="Times New Roman"/>
          <w:sz w:val="28"/>
          <w:szCs w:val="28"/>
        </w:rPr>
        <w:t>двоены, у выніку чаго асабліва вылучаецца сярэдняя частка з уваходам у будынак.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зводзіліся </w:t>
      </w:r>
      <w:r>
        <w:rPr>
          <w:rFonts w:ascii="Times New Roman" w:hAnsi="Times New Roman" w:cs="Times New Roman"/>
          <w:sz w:val="28"/>
          <w:szCs w:val="28"/>
        </w:rPr>
        <w:t xml:space="preserve">на той час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культавыя будынкі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Петрапаўлаўскі сабор у Гомелі, Праабражэнская царква ў Чачэрску, царква ў Гад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9A20BD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(Гомельскі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9A20BD">
        <w:rPr>
          <w:rFonts w:ascii="Times New Roman" w:hAnsi="Times New Roman" w:cs="Times New Roman"/>
          <w:sz w:val="28"/>
          <w:szCs w:val="28"/>
        </w:rPr>
        <w:t>н).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Свой 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нёсак </w:t>
      </w:r>
      <w:r w:rsidRPr="009A20BD">
        <w:rPr>
          <w:rFonts w:ascii="Times New Roman" w:hAnsi="Times New Roman" w:cs="Times New Roman"/>
          <w:sz w:val="28"/>
          <w:szCs w:val="28"/>
        </w:rPr>
        <w:t xml:space="preserve">у развіццё архітэктуры </w:t>
      </w:r>
      <w:r>
        <w:rPr>
          <w:rFonts w:ascii="Times New Roman" w:hAnsi="Times New Roman" w:cs="Times New Roman"/>
          <w:sz w:val="28"/>
          <w:szCs w:val="28"/>
          <w:lang w:val="be-BY"/>
        </w:rPr>
        <w:t>зрабі</w:t>
      </w:r>
      <w:r w:rsidRPr="009A20BD">
        <w:rPr>
          <w:rFonts w:ascii="Times New Roman" w:hAnsi="Times New Roman" w:cs="Times New Roman"/>
          <w:sz w:val="28"/>
          <w:szCs w:val="28"/>
        </w:rPr>
        <w:t>ла будаўніцтва чыгунак. У Жлобіне і Калінкавічах чыгункі вызначылі кірунак і сетк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гарадскіх вуліц.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зводзіліся вакзалы (у Гомелі ў эклектычным стылі).</w:t>
      </w:r>
      <w:r w:rsidRPr="009A20BD"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Будаваліся навучальныя ўстановы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мужчынская гімназія ў Гомелі, рэальнае вучылішча ў Рагачове. Іх ўзводзілі па блокавай П-</w:t>
      </w:r>
      <w:r>
        <w:rPr>
          <w:rFonts w:ascii="Times New Roman" w:hAnsi="Times New Roman" w:cs="Times New Roman"/>
          <w:sz w:val="28"/>
          <w:szCs w:val="28"/>
          <w:lang w:val="be-BY"/>
        </w:rPr>
        <w:t>падобн</w:t>
      </w:r>
      <w:r w:rsidRPr="009A20BD">
        <w:rPr>
          <w:rFonts w:ascii="Times New Roman" w:hAnsi="Times New Roman" w:cs="Times New Roman"/>
          <w:sz w:val="28"/>
          <w:szCs w:val="28"/>
        </w:rPr>
        <w:t>ай планіроўцы. Вылучаліся блокі: вучэбны, грамадскага прызначэння (акт</w:t>
      </w:r>
      <w:r>
        <w:rPr>
          <w:rFonts w:ascii="Times New Roman" w:hAnsi="Times New Roman" w:cs="Times New Roman"/>
          <w:sz w:val="28"/>
          <w:szCs w:val="28"/>
        </w:rPr>
        <w:t xml:space="preserve">авая зала, бібліятэка і г.д.).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1898 Шабунеўск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 гэтай схеме пабудаваў мужчынскую гімназію ў Гомелі.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У Гомелі ў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стагоддзі </w:t>
      </w:r>
      <w:r>
        <w:rPr>
          <w:rFonts w:ascii="Times New Roman" w:hAnsi="Times New Roman" w:cs="Times New Roman"/>
          <w:sz w:val="28"/>
          <w:szCs w:val="28"/>
          <w:lang w:val="be-BY"/>
        </w:rPr>
        <w:t>былі ўзвдзены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будынк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Руска-Азіяцкага і Арлоўскага банкаў.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9A20BD">
        <w:rPr>
          <w:rFonts w:ascii="Times New Roman" w:hAnsi="Times New Roman" w:cs="Times New Roman"/>
          <w:sz w:val="28"/>
          <w:szCs w:val="28"/>
        </w:rPr>
        <w:t xml:space="preserve">уецца стыль эклектыкі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архітэктары Марконі, </w:t>
      </w:r>
      <w:r w:rsidRPr="009A20BD">
        <w:rPr>
          <w:rFonts w:ascii="Times New Roman" w:hAnsi="Times New Roman" w:cs="Times New Roman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9A20BD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лонск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, Шабунеўск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, Шр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р. У гэтым стылі выкананы</w:t>
      </w:r>
      <w:r>
        <w:rPr>
          <w:rFonts w:ascii="Times New Roman" w:hAnsi="Times New Roman" w:cs="Times New Roman"/>
          <w:sz w:val="28"/>
          <w:szCs w:val="28"/>
          <w:lang w:val="be-BY"/>
        </w:rPr>
        <w:t>, напрыклад,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палац у Нароўлі.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Праявілася эклектыка ў будаўніцтве пахавальні (Чарвінскі), жылых дамоў па вул. Баумана, 16, Ірынінскай, 13 Гомеля, сядзібы ў Хойніках і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>
        <w:rPr>
          <w:rFonts w:ascii="Times New Roman" w:hAnsi="Times New Roman" w:cs="Times New Roman"/>
          <w:sz w:val="28"/>
          <w:szCs w:val="28"/>
        </w:rPr>
        <w:t xml:space="preserve"> Дзям'янкі (Добрушскі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>
        <w:rPr>
          <w:rFonts w:ascii="Times New Roman" w:hAnsi="Times New Roman" w:cs="Times New Roman"/>
          <w:sz w:val="28"/>
          <w:szCs w:val="28"/>
        </w:rPr>
        <w:t>н), Чырвоны Бераг (Жлобінскі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9A20BD">
        <w:rPr>
          <w:rFonts w:ascii="Times New Roman" w:hAnsi="Times New Roman" w:cs="Times New Roman"/>
          <w:sz w:val="28"/>
          <w:szCs w:val="28"/>
        </w:rPr>
        <w:t xml:space="preserve">н), </w:t>
      </w:r>
      <w:r>
        <w:rPr>
          <w:rFonts w:ascii="Times New Roman" w:hAnsi="Times New Roman" w:cs="Times New Roman"/>
          <w:sz w:val="28"/>
          <w:szCs w:val="28"/>
          <w:lang w:val="be-BY"/>
        </w:rPr>
        <w:t>дамку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паляўнічага ў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нё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ка (Гомельскі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9A20BD">
        <w:rPr>
          <w:rFonts w:ascii="Times New Roman" w:hAnsi="Times New Roman" w:cs="Times New Roman"/>
          <w:sz w:val="28"/>
          <w:szCs w:val="28"/>
        </w:rPr>
        <w:t xml:space="preserve">н), гарадскіх </w:t>
      </w:r>
      <w:r>
        <w:rPr>
          <w:rFonts w:ascii="Times New Roman" w:hAnsi="Times New Roman" w:cs="Times New Roman"/>
          <w:sz w:val="28"/>
          <w:szCs w:val="28"/>
          <w:lang w:val="be-BY"/>
        </w:rPr>
        <w:t>маёнтка</w:t>
      </w:r>
      <w:r>
        <w:rPr>
          <w:rFonts w:ascii="Times New Roman" w:hAnsi="Times New Roman" w:cs="Times New Roman"/>
          <w:sz w:val="28"/>
          <w:szCs w:val="28"/>
        </w:rPr>
        <w:t>ў у Чачэрску (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зараз вуліцы </w:t>
      </w:r>
      <w:r w:rsidRPr="009A20BD">
        <w:rPr>
          <w:rFonts w:ascii="Times New Roman" w:hAnsi="Times New Roman" w:cs="Times New Roman"/>
          <w:sz w:val="28"/>
          <w:szCs w:val="28"/>
        </w:rPr>
        <w:t>Ульянава, Савецкая) і інш.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У другой палове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будынк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ўзводзяцца і ў стылі мадэрн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ўныя лініі, сродкі выяўленчасці, маляўнічасці дэкору, сінтэз манументальнага выяўленчага мастацтва і архітэктурных формаў (тэхнічнае вучылішча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Pr="009A20BD">
        <w:rPr>
          <w:rFonts w:ascii="Times New Roman" w:hAnsi="Times New Roman" w:cs="Times New Roman"/>
          <w:sz w:val="28"/>
          <w:szCs w:val="28"/>
        </w:rPr>
        <w:t>Кісялёва, 2, жылы дом на рагу</w:t>
      </w:r>
      <w:r>
        <w:rPr>
          <w:rFonts w:ascii="Times New Roman" w:hAnsi="Times New Roman" w:cs="Times New Roman"/>
          <w:sz w:val="28"/>
          <w:szCs w:val="28"/>
        </w:rPr>
        <w:t xml:space="preserve"> Білецкага і Баумана ў Гомелі) </w:t>
      </w:r>
      <w:r>
        <w:rPr>
          <w:rFonts w:ascii="Times New Roman" w:hAnsi="Times New Roman" w:cs="Times New Roman"/>
          <w:sz w:val="28"/>
          <w:szCs w:val="28"/>
          <w:lang w:val="be-BY"/>
        </w:rPr>
        <w:t>– архітэктары</w:t>
      </w:r>
      <w:r>
        <w:rPr>
          <w:rFonts w:ascii="Times New Roman" w:hAnsi="Times New Roman" w:cs="Times New Roman"/>
          <w:sz w:val="28"/>
          <w:szCs w:val="28"/>
        </w:rPr>
        <w:t xml:space="preserve"> Шабунеўск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, Марконі.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У пачатку 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адбыўся пераход да рацыяналізму і функцыяналізм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.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9A20BD">
        <w:rPr>
          <w:rFonts w:ascii="Times New Roman" w:hAnsi="Times New Roman" w:cs="Times New Roman"/>
          <w:sz w:val="28"/>
          <w:szCs w:val="28"/>
        </w:rPr>
        <w:t>аваўся канструктывізм. Выразнасць дасягалася асіметрычна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кампаноўкай кубападобнага і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круглых элементаў, злучэннем геаметрычных плоскасцяў і праёмаў (Савецкая, 154 Мазыра).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З другой паловы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</w:t>
      </w:r>
      <w:r>
        <w:rPr>
          <w:rFonts w:ascii="Times New Roman" w:hAnsi="Times New Roman" w:cs="Times New Roman"/>
          <w:sz w:val="28"/>
          <w:szCs w:val="28"/>
          <w:lang w:val="be-BY"/>
        </w:rPr>
        <w:t>узводзяц</w:t>
      </w:r>
      <w:r w:rsidRPr="009A20BD">
        <w:rPr>
          <w:rFonts w:ascii="Times New Roman" w:hAnsi="Times New Roman" w:cs="Times New Roman"/>
          <w:sz w:val="28"/>
          <w:szCs w:val="28"/>
        </w:rPr>
        <w:t xml:space="preserve">ца і прамысловыя будынкі.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9A20BD">
        <w:rPr>
          <w:rFonts w:ascii="Times New Roman" w:hAnsi="Times New Roman" w:cs="Times New Roman"/>
          <w:sz w:val="28"/>
          <w:szCs w:val="28"/>
        </w:rPr>
        <w:t>1870</w:t>
      </w:r>
      <w:r>
        <w:rPr>
          <w:rFonts w:ascii="Times New Roman" w:hAnsi="Times New Roman" w:cs="Times New Roman"/>
          <w:sz w:val="28"/>
          <w:szCs w:val="28"/>
          <w:lang w:val="be-BY"/>
        </w:rPr>
        <w:t>-х гг. была пабудавана д</w:t>
      </w:r>
      <w:r w:rsidRPr="009A20BD">
        <w:rPr>
          <w:rFonts w:ascii="Times New Roman" w:hAnsi="Times New Roman" w:cs="Times New Roman"/>
          <w:sz w:val="28"/>
          <w:szCs w:val="28"/>
        </w:rPr>
        <w:t>обрушская папяровая фабрыка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дэкараваная чырвонай цэглай у стылі сярэднявечнай архітэктуры. На мяжы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>
        <w:rPr>
          <w:rFonts w:ascii="Times New Roman" w:hAnsi="Times New Roman" w:cs="Times New Roman"/>
          <w:sz w:val="28"/>
          <w:szCs w:val="28"/>
        </w:rPr>
        <w:t xml:space="preserve"> стст.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зводзяцца будынкі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млыноў,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вадзяных і ветракоў</w:t>
      </w:r>
      <w:r>
        <w:rPr>
          <w:rFonts w:ascii="Times New Roman" w:hAnsi="Times New Roman" w:cs="Times New Roman"/>
          <w:sz w:val="28"/>
          <w:szCs w:val="28"/>
          <w:lang w:val="be-BY"/>
        </w:rPr>
        <w:t>, якія на гэты час амаль не захаваліся</w:t>
      </w:r>
      <w:r w:rsidRPr="009A20BD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F1D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У савецкі перыяд архітэктурныя збудаванні паступова перастаюць быць помнікамі, а пачынаюць набываць усё больш характар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масавай і тыповай забудовы. Калі ў будынках стылю сталінскі ампір яшчэ імкнуліся неяк упрыгожыць сцены, праёмы вокнаў і іншыя кампаненты, то ў пасляваенны перыяд, а асабліва з часу «хрушчовак» усё гэта адкід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9A20BD">
        <w:rPr>
          <w:rFonts w:ascii="Times New Roman" w:hAnsi="Times New Roman" w:cs="Times New Roman"/>
          <w:sz w:val="28"/>
          <w:szCs w:val="28"/>
        </w:rPr>
        <w:t>аецца. Будаваліся панэльныя або цагляныя «</w:t>
      </w:r>
      <w:r>
        <w:rPr>
          <w:rFonts w:ascii="Times New Roman" w:hAnsi="Times New Roman" w:cs="Times New Roman"/>
          <w:sz w:val="28"/>
          <w:szCs w:val="28"/>
          <w:lang w:val="be-BY"/>
        </w:rPr>
        <w:t>кароб</w:t>
      </w:r>
      <w:r w:rsidRPr="009A20BD">
        <w:rPr>
          <w:rFonts w:ascii="Times New Roman" w:hAnsi="Times New Roman" w:cs="Times New Roman"/>
          <w:sz w:val="28"/>
          <w:szCs w:val="28"/>
        </w:rPr>
        <w:t xml:space="preserve">кі», аднолькавыя па ўсёй тэрыторыі СССР. Масавы пераход ад </w:t>
      </w:r>
      <w:r>
        <w:rPr>
          <w:rFonts w:ascii="Times New Roman" w:hAnsi="Times New Roman" w:cs="Times New Roman"/>
          <w:sz w:val="28"/>
          <w:szCs w:val="28"/>
          <w:lang w:val="be-BY"/>
        </w:rPr>
        <w:t>пяціпавярховікаў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да </w:t>
      </w:r>
      <w:r>
        <w:rPr>
          <w:rFonts w:ascii="Times New Roman" w:hAnsi="Times New Roman" w:cs="Times New Roman"/>
          <w:sz w:val="28"/>
          <w:szCs w:val="28"/>
          <w:lang w:val="be-BY"/>
        </w:rPr>
        <w:t>дзевяці</w:t>
      </w:r>
      <w:r w:rsidRPr="009A20BD">
        <w:rPr>
          <w:rFonts w:ascii="Times New Roman" w:hAnsi="Times New Roman" w:cs="Times New Roman"/>
          <w:sz w:val="28"/>
          <w:szCs w:val="28"/>
        </w:rPr>
        <w:t>павярховы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жылы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дам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мала змяніў сітуацыю. Існавала некалькі не вельмі адрозніваю</w:t>
      </w:r>
      <w:r>
        <w:rPr>
          <w:rFonts w:ascii="Times New Roman" w:hAnsi="Times New Roman" w:cs="Times New Roman"/>
          <w:sz w:val="28"/>
          <w:szCs w:val="28"/>
          <w:lang w:val="be-BY"/>
        </w:rPr>
        <w:t>чыхся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паміж сабой тыпаў жылых дамоў.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Да помнікаў архітэктуры савецкага перыяду Гомеля можна аднесці: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Дом камуны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Размешчаны на праспекце Леніна, 51. Выкананы з цэглы ў форме выцягнутай літары П, па даўжыні займае цэлы квартал. Асаблівая выразнасць аб'ёмна-прасторавай кампазіцыі дасягнута злучэннямі вертыкальных </w:t>
      </w:r>
      <w:r>
        <w:rPr>
          <w:rFonts w:ascii="Times New Roman" w:hAnsi="Times New Roman" w:cs="Times New Roman"/>
          <w:sz w:val="28"/>
          <w:szCs w:val="28"/>
          <w:lang w:val="be-BY"/>
        </w:rPr>
        <w:t>сяміпавярхов</w:t>
      </w:r>
      <w:r w:rsidRPr="009A20BD">
        <w:rPr>
          <w:rFonts w:ascii="Times New Roman" w:hAnsi="Times New Roman" w:cs="Times New Roman"/>
          <w:sz w:val="28"/>
          <w:szCs w:val="28"/>
        </w:rPr>
        <w:t>ых аб'ёмаў, фланкую</w:t>
      </w:r>
      <w:r>
        <w:rPr>
          <w:rFonts w:ascii="Times New Roman" w:hAnsi="Times New Roman" w:cs="Times New Roman"/>
          <w:sz w:val="28"/>
          <w:szCs w:val="28"/>
          <w:lang w:val="be-BY"/>
        </w:rPr>
        <w:t>чы</w:t>
      </w:r>
      <w:r w:rsidRPr="009A20BD">
        <w:rPr>
          <w:rFonts w:ascii="Times New Roman" w:hAnsi="Times New Roman" w:cs="Times New Roman"/>
          <w:sz w:val="28"/>
          <w:szCs w:val="28"/>
        </w:rPr>
        <w:t>х цэнтральна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шасціпавярховую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прастору з бакавымі крыламі. Сцены фасадаў раўнамерна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9A20BD">
        <w:rPr>
          <w:rFonts w:ascii="Times New Roman" w:hAnsi="Times New Roman" w:cs="Times New Roman"/>
          <w:sz w:val="28"/>
          <w:szCs w:val="28"/>
        </w:rPr>
        <w:t xml:space="preserve">дзелены выступамі-рызалітамі і паглыбленымі лоджыямі. Цэнтральныя рызаліты маюць прыступкавае завяршэнне. </w:t>
      </w:r>
      <w:r>
        <w:rPr>
          <w:rFonts w:ascii="Times New Roman" w:hAnsi="Times New Roman" w:cs="Times New Roman"/>
          <w:sz w:val="28"/>
          <w:szCs w:val="28"/>
          <w:lang w:val="be-BY"/>
        </w:rPr>
        <w:t>Кут</w:t>
      </w:r>
      <w:r w:rsidRPr="009A20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выя часткі дома падняты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на паўпаверх і паглыблены. Пластыка галоўных і бакавых фасадаў, пазбаўленых архітэктурнага дэкору, ствараецца рытмам аконных праёмаў, чаргаваннем лоджый і балконаў.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Пабудаваны ў 1929-1931 гадах па праекце архітэктара Станіслава Шабунеўскага як жылы дом для </w:t>
      </w:r>
      <w:r>
        <w:rPr>
          <w:rFonts w:ascii="Times New Roman" w:hAnsi="Times New Roman" w:cs="Times New Roman"/>
          <w:sz w:val="28"/>
          <w:szCs w:val="28"/>
          <w:lang w:val="be-BY"/>
        </w:rPr>
        <w:t>рабоч</w:t>
      </w:r>
      <w:r>
        <w:rPr>
          <w:rFonts w:ascii="Times New Roman" w:hAnsi="Times New Roman" w:cs="Times New Roman"/>
          <w:sz w:val="28"/>
          <w:szCs w:val="28"/>
        </w:rPr>
        <w:t>ых пар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воз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вагон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монтн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завода. </w:t>
      </w: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такога тыпу ў 1928-1929 гадах з'явіліся ў многіх гарадах краіны. Гэта былі першыя спробы стварэння дамоў-комплексаў з рознымі памяшканнямі грамадска-</w:t>
      </w:r>
      <w:r>
        <w:rPr>
          <w:rFonts w:ascii="Times New Roman" w:hAnsi="Times New Roman" w:cs="Times New Roman"/>
          <w:sz w:val="28"/>
          <w:szCs w:val="28"/>
          <w:lang w:val="be-BY"/>
        </w:rPr>
        <w:t>по</w:t>
      </w:r>
      <w:r>
        <w:rPr>
          <w:rFonts w:ascii="Times New Roman" w:hAnsi="Times New Roman" w:cs="Times New Roman"/>
          <w:sz w:val="28"/>
          <w:szCs w:val="28"/>
        </w:rPr>
        <w:t>бытав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га абслугоўвання. Жылыя пакоі былі злучаныя парамі або па </w:t>
      </w:r>
      <w:r>
        <w:rPr>
          <w:rFonts w:ascii="Times New Roman" w:hAnsi="Times New Roman" w:cs="Times New Roman"/>
          <w:sz w:val="28"/>
          <w:szCs w:val="28"/>
          <w:lang w:val="be-BY"/>
        </w:rPr>
        <w:t>тры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адну кватэру. На </w:t>
      </w:r>
      <w:r>
        <w:rPr>
          <w:rFonts w:ascii="Times New Roman" w:hAnsi="Times New Roman" w:cs="Times New Roman"/>
          <w:sz w:val="28"/>
          <w:szCs w:val="28"/>
          <w:lang w:val="be-BY"/>
        </w:rPr>
        <w:t>першы</w:t>
      </w:r>
      <w:r w:rsidRPr="009A20BD">
        <w:rPr>
          <w:rFonts w:ascii="Times New Roman" w:hAnsi="Times New Roman" w:cs="Times New Roman"/>
          <w:sz w:val="28"/>
          <w:szCs w:val="28"/>
        </w:rPr>
        <w:t>м паверсе прадугледжваліся памяшканні грамадскага прызначэння: вестыбюль, стало</w:t>
      </w:r>
      <w:r>
        <w:rPr>
          <w:rFonts w:ascii="Times New Roman" w:hAnsi="Times New Roman" w:cs="Times New Roman"/>
          <w:sz w:val="28"/>
          <w:szCs w:val="28"/>
          <w:lang w:val="be-BY"/>
        </w:rPr>
        <w:t>ўка</w:t>
      </w:r>
      <w:r w:rsidRPr="009A20BD">
        <w:rPr>
          <w:rFonts w:ascii="Times New Roman" w:hAnsi="Times New Roman" w:cs="Times New Roman"/>
          <w:sz w:val="28"/>
          <w:szCs w:val="28"/>
        </w:rPr>
        <w:t>, дзіцячая дашкольная ўстанова, пакоі для гурткоў,</w:t>
      </w:r>
      <w:r w:rsidRPr="009A20BD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бібліятэка. Дом імя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9A20BD">
        <w:rPr>
          <w:rFonts w:ascii="Times New Roman" w:hAnsi="Times New Roman" w:cs="Times New Roman"/>
          <w:sz w:val="28"/>
          <w:szCs w:val="28"/>
        </w:rPr>
        <w:t>арыжскай Камуны быў самым высокім будынкам у даваенным Гомелі.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У гады Вялікай Айчыннай вайны будынак быў пашкоджаны. Пры яго аднаўленні ў пасляваенныя гады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была </w:t>
      </w:r>
      <w:r w:rsidRPr="009A20BD">
        <w:rPr>
          <w:rFonts w:ascii="Times New Roman" w:hAnsi="Times New Roman" w:cs="Times New Roman"/>
          <w:sz w:val="28"/>
          <w:szCs w:val="28"/>
        </w:rPr>
        <w:t>захавана старая планіровачная структура; быў толькі разабраны парапет, які павінен быў імітаваць плоскі дах, у свой час спраектаван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, але не выканан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з-за тэхнічнай непадрыхтаванасці будаўніцтва. У выніку некалькіх перабудоў гомельскі дом-камуна быў рэканструяваны ў інтэрнат калідорнага тыпу, </w:t>
      </w:r>
      <w:r>
        <w:rPr>
          <w:rFonts w:ascii="Times New Roman" w:hAnsi="Times New Roman" w:cs="Times New Roman"/>
          <w:sz w:val="28"/>
          <w:szCs w:val="28"/>
          <w:lang w:val="be-BY"/>
        </w:rPr>
        <w:t>першы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паверх якога займалі крамы. У 1986 год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пачалася рэканструкцыя будынка; у цяперашні час </w:t>
      </w:r>
      <w:r>
        <w:rPr>
          <w:rFonts w:ascii="Times New Roman" w:hAnsi="Times New Roman" w:cs="Times New Roman"/>
          <w:sz w:val="28"/>
          <w:szCs w:val="28"/>
          <w:lang w:val="be-BY"/>
        </w:rPr>
        <w:t>ён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>яўляе сабой жылы шматкватэрны дом падвышанай камфортнасці.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 xml:space="preserve">Гомельскі абласны драматычны тэатр. Архітэктар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А. </w:t>
      </w:r>
      <w:r w:rsidRPr="009A20BD">
        <w:rPr>
          <w:rFonts w:ascii="Times New Roman" w:hAnsi="Times New Roman" w:cs="Times New Roman"/>
          <w:sz w:val="28"/>
          <w:szCs w:val="28"/>
        </w:rPr>
        <w:t>Тарасенка, 1956 г. Прамавугольн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 плане будынак мае сіметрычную аб'ёмна-прасторавую кампазіцыю. Па галоўнай восі размешчаны цэнтра</w:t>
      </w:r>
      <w:r>
        <w:rPr>
          <w:rFonts w:ascii="Times New Roman" w:hAnsi="Times New Roman" w:cs="Times New Roman"/>
          <w:sz w:val="28"/>
          <w:szCs w:val="28"/>
        </w:rPr>
        <w:t>льны ўваход, вес</w:t>
      </w:r>
      <w:r>
        <w:rPr>
          <w:rFonts w:ascii="Times New Roman" w:hAnsi="Times New Roman" w:cs="Times New Roman"/>
          <w:sz w:val="28"/>
          <w:szCs w:val="28"/>
          <w:lang w:val="be-BY"/>
        </w:rPr>
        <w:t>ты</w:t>
      </w:r>
      <w:r w:rsidRPr="009A20BD">
        <w:rPr>
          <w:rFonts w:ascii="Times New Roman" w:hAnsi="Times New Roman" w:cs="Times New Roman"/>
          <w:sz w:val="28"/>
          <w:szCs w:val="28"/>
        </w:rPr>
        <w:t>бюльная група памяшканняў, глядзельная зала партэра-яруснага тыпу на 800 месцаў, развітая сцэнічная каробка, вакол якой групуюцца ўсе дапаможныя памяшканні. За сцэнічнай каробкай на чатырох паверхах размяшчаюцца артыстычная і адміністрацыйна-гаспадарчыя службы. Дзве парадныя мармуровыя лесвіцы вядуць на другі паверх, дзе знаходзіцца фае. У афармленні інтэр'ераў шыр</w:t>
      </w:r>
      <w:r>
        <w:rPr>
          <w:rFonts w:ascii="Times New Roman" w:hAnsi="Times New Roman" w:cs="Times New Roman"/>
          <w:sz w:val="28"/>
          <w:szCs w:val="28"/>
        </w:rPr>
        <w:t xml:space="preserve">ока выкарыстоўваюцца пілястры, </w:t>
      </w:r>
      <w:r>
        <w:rPr>
          <w:rFonts w:ascii="Times New Roman" w:hAnsi="Times New Roman" w:cs="Times New Roman"/>
          <w:sz w:val="28"/>
          <w:szCs w:val="28"/>
          <w:lang w:val="be-BY"/>
        </w:rPr>
        <w:t>ке</w:t>
      </w:r>
      <w:r w:rsidRPr="009A20BD">
        <w:rPr>
          <w:rFonts w:ascii="Times New Roman" w:hAnsi="Times New Roman" w:cs="Times New Roman"/>
          <w:sz w:val="28"/>
          <w:szCs w:val="28"/>
        </w:rPr>
        <w:t>сон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, нішы і іншыя ляпныя элементы. На галоўным фасадзе </w:t>
      </w:r>
      <w:r>
        <w:rPr>
          <w:rFonts w:ascii="Times New Roman" w:hAnsi="Times New Roman" w:cs="Times New Roman"/>
          <w:sz w:val="28"/>
          <w:szCs w:val="28"/>
          <w:lang w:val="be-BY"/>
        </w:rPr>
        <w:t>месціцца шас</w:t>
      </w:r>
      <w:r w:rsidRPr="009A20BD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  <w:lang w:val="be-BY"/>
        </w:rPr>
        <w:t>калонны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порцік з франтонам, дэкараваны скульптурай, шматлікімі элементамі класічнай архітэктуры (складана прафіляваны карніз, картуш, паяскі, ляпныя ўстаўкі). Калон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адпавядаюць пілястры па ўсім перыметры будынка. У малюнак капітэляў пілястраў і іншых дэкаратыўных элементаў ўведзены малюнк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музычнай атрыбутыкі. Плоскасць сцяны галоўнага фасада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9A20BD">
        <w:rPr>
          <w:rFonts w:ascii="Times New Roman" w:hAnsi="Times New Roman" w:cs="Times New Roman"/>
          <w:sz w:val="28"/>
          <w:szCs w:val="28"/>
        </w:rPr>
        <w:t>дзелена ф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9A20BD">
        <w:rPr>
          <w:rFonts w:ascii="Times New Roman" w:hAnsi="Times New Roman" w:cs="Times New Roman"/>
          <w:sz w:val="28"/>
          <w:szCs w:val="28"/>
        </w:rPr>
        <w:t>нгам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 рэльефным раслінным арнаментам.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Гомельская абласная універсальная бібліятэка імя У.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Леніна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9A20BD">
        <w:rPr>
          <w:rFonts w:ascii="Times New Roman" w:hAnsi="Times New Roman" w:cs="Times New Roman"/>
          <w:sz w:val="28"/>
          <w:szCs w:val="28"/>
        </w:rPr>
        <w:t>лошча Перамогі, 2а. У вонкавым афармленні шырока выкарыстаны формы кла</w:t>
      </w:r>
      <w:r>
        <w:rPr>
          <w:rFonts w:ascii="Times New Roman" w:hAnsi="Times New Roman" w:cs="Times New Roman"/>
          <w:sz w:val="28"/>
          <w:szCs w:val="28"/>
        </w:rPr>
        <w:t>січнай спадчыны: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хч</w:t>
      </w:r>
      <w:r>
        <w:rPr>
          <w:rFonts w:ascii="Times New Roman" w:hAnsi="Times New Roman" w:cs="Times New Roman"/>
          <w:sz w:val="28"/>
          <w:szCs w:val="28"/>
          <w:lang w:val="be-BY"/>
        </w:rPr>
        <w:t>ац</w:t>
      </w:r>
      <w:r w:rsidRPr="009A20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яр</w:t>
      </w:r>
      <w:r w:rsidRPr="009A20BD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калоны карынфскага ордэра, </w:t>
      </w:r>
      <w:r>
        <w:rPr>
          <w:rFonts w:ascii="Times New Roman" w:hAnsi="Times New Roman" w:cs="Times New Roman"/>
          <w:sz w:val="28"/>
          <w:szCs w:val="28"/>
          <w:lang w:val="be-BY"/>
        </w:rPr>
        <w:t>шмат</w:t>
      </w:r>
      <w:r w:rsidRPr="009A20BD">
        <w:rPr>
          <w:rFonts w:ascii="Times New Roman" w:hAnsi="Times New Roman" w:cs="Times New Roman"/>
          <w:sz w:val="28"/>
          <w:szCs w:val="28"/>
        </w:rPr>
        <w:t>дэкараваныя калоны на галоўным і ба</w:t>
      </w:r>
      <w:r>
        <w:rPr>
          <w:rFonts w:ascii="Times New Roman" w:hAnsi="Times New Roman" w:cs="Times New Roman"/>
          <w:sz w:val="28"/>
          <w:szCs w:val="28"/>
        </w:rPr>
        <w:t>кавым фасадах, ляпныя апраўленн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паўцыркульных аконных праёмаў </w:t>
      </w:r>
      <w:r>
        <w:rPr>
          <w:rFonts w:ascii="Times New Roman" w:hAnsi="Times New Roman" w:cs="Times New Roman"/>
          <w:sz w:val="28"/>
          <w:szCs w:val="28"/>
          <w:lang w:val="be-BY"/>
        </w:rPr>
        <w:t>друго</w:t>
      </w:r>
      <w:r w:rsidRPr="009A20BD">
        <w:rPr>
          <w:rFonts w:ascii="Times New Roman" w:hAnsi="Times New Roman" w:cs="Times New Roman"/>
          <w:sz w:val="28"/>
          <w:szCs w:val="28"/>
        </w:rPr>
        <w:t>га паверх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, прафіляваны карніз і інш. </w:t>
      </w:r>
      <w:r>
        <w:rPr>
          <w:rFonts w:ascii="Times New Roman" w:hAnsi="Times New Roman" w:cs="Times New Roman"/>
          <w:sz w:val="28"/>
          <w:szCs w:val="28"/>
          <w:lang w:val="be-BY"/>
        </w:rPr>
        <w:t>Узведзены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 1961 годзе. За аснову быў узяты праект а</w:t>
      </w:r>
      <w:r>
        <w:rPr>
          <w:rFonts w:ascii="Times New Roman" w:hAnsi="Times New Roman" w:cs="Times New Roman"/>
          <w:sz w:val="28"/>
          <w:szCs w:val="28"/>
        </w:rPr>
        <w:t>рхітэктара Валянціны Сав</w:t>
      </w:r>
      <w:r>
        <w:rPr>
          <w:rFonts w:ascii="Times New Roman" w:hAnsi="Times New Roman" w:cs="Times New Roman"/>
          <w:sz w:val="28"/>
          <w:szCs w:val="28"/>
          <w:lang w:val="be-BY"/>
        </w:rPr>
        <w:t>ві</w:t>
      </w:r>
      <w:r w:rsidRPr="009A20BD">
        <w:rPr>
          <w:rFonts w:ascii="Times New Roman" w:hAnsi="Times New Roman" w:cs="Times New Roman"/>
          <w:sz w:val="28"/>
          <w:szCs w:val="28"/>
        </w:rPr>
        <w:t xml:space="preserve">чны </w:t>
      </w:r>
      <w:r>
        <w:rPr>
          <w:rFonts w:ascii="Times New Roman" w:hAnsi="Times New Roman" w:cs="Times New Roman"/>
          <w:sz w:val="28"/>
          <w:szCs w:val="28"/>
          <w:lang w:val="be-BY"/>
        </w:rPr>
        <w:t>Бурлакі</w:t>
      </w:r>
      <w:r w:rsidRPr="009A20BD">
        <w:rPr>
          <w:rFonts w:ascii="Times New Roman" w:hAnsi="Times New Roman" w:cs="Times New Roman"/>
          <w:sz w:val="28"/>
          <w:szCs w:val="28"/>
        </w:rPr>
        <w:t>, У сакавіку-кастрычніку 1983 года ў Гомельскай абласной бібліятэцы быў праведзены капітальны рамонт: у вестыбюлі другога паверх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ўста</w:t>
      </w:r>
      <w:r>
        <w:rPr>
          <w:rFonts w:ascii="Times New Roman" w:hAnsi="Times New Roman" w:cs="Times New Roman"/>
          <w:sz w:val="28"/>
          <w:szCs w:val="28"/>
          <w:lang w:val="be-BY"/>
        </w:rPr>
        <w:t>лява</w:t>
      </w:r>
      <w:r w:rsidRPr="009A20BD">
        <w:rPr>
          <w:rFonts w:ascii="Times New Roman" w:hAnsi="Times New Roman" w:cs="Times New Roman"/>
          <w:sz w:val="28"/>
          <w:szCs w:val="28"/>
        </w:rPr>
        <w:t>ны лямпы дзённага святла, на першым паверсе быў пасцелены паркет (пасля ў холе першага паверх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паркет быў заменены бетонным пакрыццём). У 1985 годзе быў праведзены ўнутраны рамонт будынка бібліятэкі: для афармлення інтэр'еру і ўсходаў набыты </w:t>
      </w:r>
      <w:r w:rsidRPr="009A20BD">
        <w:rPr>
          <w:rFonts w:ascii="Times New Roman" w:hAnsi="Times New Roman" w:cs="Times New Roman"/>
          <w:sz w:val="28"/>
          <w:szCs w:val="28"/>
        </w:rPr>
        <w:lastRenderedPageBreak/>
        <w:t>кераміка, графічныя творы, карцін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. Цэнтральны хол стаў больш прасторным і добраўпарадкаваным, на вокнах лесвічных пляцовак з'явіліся вітражы.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У 2001 годзе плошча абласной бібліятэкі была пашырана за кошт прыбудовы, аўтарам праекта якой стала архітэктар Т.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A20BD">
        <w:rPr>
          <w:rFonts w:ascii="Times New Roman" w:hAnsi="Times New Roman" w:cs="Times New Roman"/>
          <w:sz w:val="28"/>
          <w:szCs w:val="28"/>
        </w:rPr>
        <w:t>Кузьміч.</w:t>
      </w:r>
    </w:p>
    <w:p w:rsidR="006F0140" w:rsidRPr="00CC65B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5BE">
        <w:rPr>
          <w:rFonts w:ascii="Times New Roman" w:hAnsi="Times New Roman" w:cs="Times New Roman"/>
          <w:b/>
          <w:bCs/>
          <w:sz w:val="28"/>
          <w:szCs w:val="28"/>
        </w:rPr>
        <w:t>3.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тэрыторыі Гомельшчыны захаваўся шэраг драўляна-дойлідскіх пабудоў.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вёсцы </w:t>
      </w:r>
      <w:r w:rsidRPr="009A20BD">
        <w:rPr>
          <w:rFonts w:ascii="Times New Roman" w:hAnsi="Times New Roman" w:cs="Times New Roman"/>
          <w:sz w:val="28"/>
          <w:szCs w:val="28"/>
        </w:rPr>
        <w:t xml:space="preserve">Старая Беліца </w:t>
      </w:r>
      <w:r>
        <w:rPr>
          <w:rFonts w:ascii="Times New Roman" w:hAnsi="Times New Roman" w:cs="Times New Roman"/>
          <w:sz w:val="28"/>
          <w:szCs w:val="28"/>
          <w:lang w:val="be-BY"/>
        </w:rPr>
        <w:t>Гомельскага раёна 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Мікалаеўская царк</w:t>
      </w:r>
      <w:r>
        <w:rPr>
          <w:rFonts w:ascii="Times New Roman" w:hAnsi="Times New Roman" w:cs="Times New Roman"/>
          <w:sz w:val="28"/>
          <w:szCs w:val="28"/>
        </w:rPr>
        <w:t>ва. (Царква Мікалая Цудатворц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9A20BD">
        <w:rPr>
          <w:rFonts w:ascii="Times New Roman" w:hAnsi="Times New Roman" w:cs="Times New Roman"/>
          <w:sz w:val="28"/>
          <w:szCs w:val="28"/>
        </w:rPr>
        <w:t xml:space="preserve">Размешчана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яна </w:t>
      </w:r>
      <w:r w:rsidRPr="009A20BD">
        <w:rPr>
          <w:rFonts w:ascii="Times New Roman" w:hAnsi="Times New Roman" w:cs="Times New Roman"/>
          <w:sz w:val="28"/>
          <w:szCs w:val="28"/>
        </w:rPr>
        <w:t>ў цэнтры вёс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9A20BD">
        <w:rPr>
          <w:rFonts w:ascii="Times New Roman" w:hAnsi="Times New Roman" w:cs="Times New Roman"/>
          <w:sz w:val="28"/>
          <w:szCs w:val="28"/>
        </w:rPr>
        <w:t>. Помнік драўлянага дойлідства з элементамі барока з дрэва. Храм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9A20BD">
        <w:rPr>
          <w:rFonts w:ascii="Times New Roman" w:hAnsi="Times New Roman" w:cs="Times New Roman"/>
          <w:sz w:val="28"/>
          <w:szCs w:val="28"/>
        </w:rPr>
        <w:t>рубны, падоўжана-восевай аб'ёмна-прасторава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кампазіцыі. Да цэнтральнага квадратнага ў плане аб'ёму прылягаюць з усходу і захаду пяцігранна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апсіда і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</w:rPr>
        <w:t>абінец. Да цэнтральнага куб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добн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аб'ём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 захаду 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 xml:space="preserve">сходу далучаюцца </w:t>
      </w:r>
      <w:r>
        <w:rPr>
          <w:rFonts w:ascii="Times New Roman" w:hAnsi="Times New Roman" w:cs="Times New Roman"/>
          <w:sz w:val="28"/>
          <w:szCs w:val="28"/>
          <w:lang w:val="be-BY"/>
        </w:rPr>
        <w:t>пяці</w:t>
      </w:r>
      <w:r w:rsidRPr="009A20BD"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  <w:lang w:val="be-BY"/>
        </w:rPr>
        <w:t>нныя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рубы апсіды і бабінца. Усе зрубы вертыкальныя выцягнутыя і </w:t>
      </w:r>
      <w:r>
        <w:rPr>
          <w:rFonts w:ascii="Times New Roman" w:hAnsi="Times New Roman" w:cs="Times New Roman"/>
          <w:sz w:val="28"/>
          <w:szCs w:val="28"/>
          <w:lang w:val="be-BY"/>
        </w:rPr>
        <w:t>заканчваюцца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аднолькавымі фігурнымі купаламі на </w:t>
      </w:r>
      <w:r>
        <w:rPr>
          <w:rFonts w:ascii="Times New Roman" w:hAnsi="Times New Roman" w:cs="Times New Roman"/>
          <w:sz w:val="28"/>
          <w:szCs w:val="28"/>
          <w:lang w:val="be-BY"/>
        </w:rPr>
        <w:t>шасціг</w:t>
      </w:r>
      <w:r w:rsidRPr="009A20BD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  <w:lang w:val="be-BY"/>
        </w:rPr>
        <w:t>ных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барабанах; цэнтральны барабан светлав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. Пазней у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быў </w:t>
      </w:r>
      <w:r w:rsidRPr="009A20BD">
        <w:rPr>
          <w:rFonts w:ascii="Times New Roman" w:hAnsi="Times New Roman" w:cs="Times New Roman"/>
          <w:sz w:val="28"/>
          <w:szCs w:val="28"/>
        </w:rPr>
        <w:t>прыбудаваны прытвор і бакавыя прыбудоўкі. Для архітэктуры храма характэрна скульптурная кампаноўка формаў, выразная і рэльефная крапо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 xml:space="preserve">ка вертыкальна абабітых сцен,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9A20BD">
        <w:rPr>
          <w:rFonts w:ascii="Times New Roman" w:hAnsi="Times New Roman" w:cs="Times New Roman"/>
          <w:sz w:val="28"/>
          <w:szCs w:val="28"/>
        </w:rPr>
        <w:t xml:space="preserve">дзеленых высока паднятымі прамавугольнымі аконнымі праёмамі. Першапачатковая кампазіцыя парушана </w:t>
      </w:r>
      <w:r>
        <w:rPr>
          <w:rFonts w:ascii="Times New Roman" w:hAnsi="Times New Roman" w:cs="Times New Roman"/>
          <w:sz w:val="28"/>
          <w:szCs w:val="28"/>
        </w:rPr>
        <w:t xml:space="preserve">прыбудаванымі пазней тамбурамі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цэнтральным і двума бакавымі. Сцены складзены з брусо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, якія вертыкальна ашаляваны дошкамі. Памяшканн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інтэр'еру злучаны шырокімі арачнымі прасветамі і перакрыты пірамідальн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высокай столлю, апсіда вылучана драўляным разным іканастасам, над бабінцам створаны хоры. </w:t>
      </w:r>
      <w:r>
        <w:rPr>
          <w:rFonts w:ascii="Times New Roman" w:hAnsi="Times New Roman" w:cs="Times New Roman"/>
          <w:sz w:val="28"/>
          <w:szCs w:val="28"/>
          <w:lang w:val="be-BY"/>
        </w:rPr>
        <w:t>У царкве ёсць і</w:t>
      </w:r>
      <w:r w:rsidRPr="009A20BD">
        <w:rPr>
          <w:rFonts w:ascii="Times New Roman" w:hAnsi="Times New Roman" w:cs="Times New Roman"/>
          <w:sz w:val="28"/>
          <w:szCs w:val="28"/>
        </w:rPr>
        <w:t xml:space="preserve">коны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>
        <w:rPr>
          <w:rFonts w:ascii="Times New Roman" w:hAnsi="Times New Roman" w:cs="Times New Roman"/>
          <w:sz w:val="28"/>
          <w:szCs w:val="28"/>
        </w:rPr>
        <w:t xml:space="preserve"> ст.: "Дэ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сус", "Святы Мікалай", "Тайная вячэра", "Хрыстос пакутуе", "Ціхан Задонск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 xml:space="preserve">".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>нутры апсід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вылучаў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9A20BD">
        <w:rPr>
          <w:rFonts w:ascii="Times New Roman" w:hAnsi="Times New Roman" w:cs="Times New Roman"/>
          <w:sz w:val="28"/>
          <w:szCs w:val="28"/>
        </w:rPr>
        <w:t xml:space="preserve">ярусны іканастас на 21 абраз. На </w:t>
      </w:r>
      <w:r>
        <w:rPr>
          <w:rFonts w:ascii="Times New Roman" w:hAnsi="Times New Roman" w:cs="Times New Roman"/>
          <w:sz w:val="28"/>
          <w:szCs w:val="28"/>
          <w:lang w:val="be-BY"/>
        </w:rPr>
        <w:t>пешы</w:t>
      </w:r>
      <w:r w:rsidRPr="009A20BD">
        <w:rPr>
          <w:rFonts w:ascii="Times New Roman" w:hAnsi="Times New Roman" w:cs="Times New Roman"/>
          <w:sz w:val="28"/>
          <w:szCs w:val="28"/>
        </w:rPr>
        <w:t>м ярусе зва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9A20BD">
        <w:rPr>
          <w:rFonts w:ascii="Times New Roman" w:hAnsi="Times New Roman" w:cs="Times New Roman"/>
          <w:sz w:val="28"/>
          <w:szCs w:val="28"/>
        </w:rPr>
        <w:t xml:space="preserve">іцы створаны хоры. </w:t>
      </w:r>
      <w:r>
        <w:rPr>
          <w:rFonts w:ascii="Times New Roman" w:hAnsi="Times New Roman" w:cs="Times New Roman"/>
          <w:sz w:val="28"/>
          <w:szCs w:val="28"/>
          <w:lang w:val="be-BY"/>
        </w:rPr>
        <w:t>Друг</w:t>
      </w:r>
      <w:r w:rsidRPr="009A20BD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стаіць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асобна сярод драўлянай агароджы.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На думку многіх даследчыкаў, будаўніцтва царквы адносіцца да першай палове XVIII ст. Храм уяўляе сабой своеасаблівы прыклад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9A20BD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вых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A20BD">
        <w:rPr>
          <w:rFonts w:ascii="Times New Roman" w:hAnsi="Times New Roman" w:cs="Times New Roman"/>
          <w:sz w:val="28"/>
          <w:szCs w:val="28"/>
        </w:rPr>
        <w:t>хв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 xml:space="preserve">рховых драўляных цэркваў,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якія </w:t>
      </w:r>
      <w:r w:rsidRPr="009A20BD">
        <w:rPr>
          <w:rFonts w:ascii="Times New Roman" w:hAnsi="Times New Roman" w:cs="Times New Roman"/>
          <w:sz w:val="28"/>
          <w:szCs w:val="28"/>
        </w:rPr>
        <w:t>практычна не захаваліся да нашага часу на тэрыторыі Беларусі.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Петрыкаўская Свята-Пакроўская царква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 xml:space="preserve">Першапачаткова была пабудавана на могілках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 xml:space="preserve"> ст. з дрэва, з 1746 года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ніяцкая, ў 1836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годзе перанесена ў Петрыкаў з А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й пуст</w:t>
      </w:r>
      <w:r>
        <w:rPr>
          <w:rFonts w:ascii="Times New Roman" w:hAnsi="Times New Roman" w:cs="Times New Roman"/>
          <w:sz w:val="28"/>
          <w:szCs w:val="28"/>
          <w:lang w:val="be-BY"/>
        </w:rPr>
        <w:t>эль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ні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 xml:space="preserve"> Со</w:t>
      </w:r>
      <w:r>
        <w:rPr>
          <w:rFonts w:ascii="Times New Roman" w:hAnsi="Times New Roman" w:cs="Times New Roman"/>
          <w:sz w:val="28"/>
          <w:szCs w:val="28"/>
          <w:lang w:val="be-BY"/>
        </w:rPr>
        <w:t>тні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9710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9A20BD">
        <w:rPr>
          <w:rFonts w:ascii="Times New Roman" w:hAnsi="Times New Roman" w:cs="Times New Roman"/>
          <w:sz w:val="28"/>
          <w:szCs w:val="28"/>
        </w:rPr>
        <w:t>Знаходзіцца ў паўразбураным стане.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Будынак выканан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цэнтральным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9A20BD">
        <w:rPr>
          <w:rFonts w:ascii="Times New Roman" w:hAnsi="Times New Roman" w:cs="Times New Roman"/>
          <w:sz w:val="28"/>
          <w:szCs w:val="28"/>
        </w:rPr>
        <w:t xml:space="preserve">гранным зрубам з галоўкай у выглядзе цыбуліны на сферычным купале. Зруб прарэзаны прамавугольнымі аконнымі і дзвярнымі праёмамі. Прастакутная апсіда і нізкая </w:t>
      </w:r>
      <w:r>
        <w:rPr>
          <w:rFonts w:ascii="Times New Roman" w:hAnsi="Times New Roman" w:cs="Times New Roman"/>
          <w:sz w:val="28"/>
          <w:szCs w:val="28"/>
          <w:lang w:val="be-BY"/>
        </w:rPr>
        <w:t>двух’</w:t>
      </w:r>
      <w:r w:rsidRPr="009A20BD">
        <w:rPr>
          <w:rFonts w:ascii="Times New Roman" w:hAnsi="Times New Roman" w:cs="Times New Roman"/>
          <w:sz w:val="28"/>
          <w:szCs w:val="28"/>
        </w:rPr>
        <w:t xml:space="preserve">ярусная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не захаваліся. Тры квадратныя ў плане зруб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 б</w:t>
      </w:r>
      <w:r w:rsidRPr="009A20BD">
        <w:rPr>
          <w:rFonts w:ascii="Times New Roman" w:hAnsi="Times New Roman" w:cs="Times New Roman"/>
          <w:sz w:val="28"/>
          <w:szCs w:val="28"/>
        </w:rPr>
        <w:t xml:space="preserve">абінец, асноўны аб'ём і алтарная частка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9A20BD">
        <w:rPr>
          <w:rFonts w:ascii="Times New Roman" w:hAnsi="Times New Roman" w:cs="Times New Roman"/>
          <w:sz w:val="28"/>
          <w:szCs w:val="28"/>
        </w:rPr>
        <w:t xml:space="preserve">складаюцца з круглых бярвенняў з </w:t>
      </w:r>
      <w:r>
        <w:rPr>
          <w:rFonts w:ascii="Times New Roman" w:hAnsi="Times New Roman" w:cs="Times New Roman"/>
          <w:sz w:val="28"/>
          <w:szCs w:val="28"/>
          <w:lang w:val="be-BY"/>
        </w:rPr>
        <w:t>шасці</w:t>
      </w:r>
      <w:r w:rsidRPr="009A20BD"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  <w:lang w:val="be-BY"/>
        </w:rPr>
        <w:t>нымі</w:t>
      </w:r>
      <w:r w:rsidRPr="009A20BD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9A20BD">
        <w:rPr>
          <w:rFonts w:ascii="Times New Roman" w:hAnsi="Times New Roman" w:cs="Times New Roman"/>
          <w:sz w:val="28"/>
          <w:szCs w:val="28"/>
        </w:rPr>
        <w:t>рэшткамі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A20BD">
        <w:rPr>
          <w:rFonts w:ascii="Times New Roman" w:hAnsi="Times New Roman" w:cs="Times New Roman"/>
          <w:sz w:val="28"/>
          <w:szCs w:val="28"/>
        </w:rPr>
        <w:t xml:space="preserve">. Звонку сцены абабітыя, аформлены пілястрамі і простымі карнізамі. Асноўны аб'ём мае </w:t>
      </w:r>
      <w:r>
        <w:rPr>
          <w:rFonts w:ascii="Times New Roman" w:hAnsi="Times New Roman" w:cs="Times New Roman"/>
          <w:sz w:val="28"/>
          <w:szCs w:val="28"/>
          <w:lang w:val="be-BY"/>
        </w:rPr>
        <w:t>тро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9A20BD">
        <w:rPr>
          <w:rFonts w:ascii="Times New Roman" w:hAnsi="Times New Roman" w:cs="Times New Roman"/>
          <w:sz w:val="28"/>
          <w:szCs w:val="28"/>
        </w:rPr>
        <w:t xml:space="preserve">ярусную кампазіцыю: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два </w:t>
      </w:r>
      <w:r w:rsidRPr="009A20BD">
        <w:rPr>
          <w:rFonts w:ascii="Times New Roman" w:hAnsi="Times New Roman" w:cs="Times New Roman"/>
          <w:sz w:val="28"/>
          <w:szCs w:val="28"/>
        </w:rPr>
        <w:t>ніжнія ярус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ч</w:t>
      </w:r>
      <w:r w:rsidRPr="009A20BD">
        <w:rPr>
          <w:rFonts w:ascii="Times New Roman" w:hAnsi="Times New Roman" w:cs="Times New Roman"/>
          <w:sz w:val="28"/>
          <w:szCs w:val="28"/>
        </w:rPr>
        <w:t>ацверыков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(з усечаным зверху шатром сярод іх), верхні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васьмерыко</w:t>
      </w:r>
      <w:r>
        <w:rPr>
          <w:rFonts w:ascii="Times New Roman" w:hAnsi="Times New Roman" w:cs="Times New Roman"/>
          <w:sz w:val="28"/>
          <w:szCs w:val="28"/>
          <w:lang w:val="be-BY"/>
        </w:rPr>
        <w:t>вы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на купальнай аснове і з купальным пакрыццём. Астатнія аб'ёмы трактаваныя як невялікія прыбудовы з </w:t>
      </w:r>
      <w:r>
        <w:rPr>
          <w:rFonts w:ascii="Times New Roman" w:hAnsi="Times New Roman" w:cs="Times New Roman"/>
          <w:sz w:val="28"/>
          <w:szCs w:val="28"/>
          <w:lang w:val="be-BY"/>
        </w:rPr>
        <w:t>двух-</w:t>
      </w:r>
      <w:r w:rsidRPr="009A20BD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be-BY"/>
        </w:rPr>
        <w:t>трох</w:t>
      </w:r>
      <w:r w:rsidRPr="009A20BD">
        <w:rPr>
          <w:rFonts w:ascii="Times New Roman" w:hAnsi="Times New Roman" w:cs="Times New Roman"/>
          <w:sz w:val="28"/>
          <w:szCs w:val="28"/>
        </w:rPr>
        <w:t xml:space="preserve">нахільнымі стрэхамі. Над бабінцам невялікая каркасная </w:t>
      </w:r>
      <w:r>
        <w:rPr>
          <w:rFonts w:ascii="Times New Roman" w:hAnsi="Times New Roman" w:cs="Times New Roman"/>
          <w:sz w:val="28"/>
          <w:szCs w:val="28"/>
        </w:rPr>
        <w:t>званіца з шатровым пакрыццём.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Ільінская царква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Гомель.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A20BD">
        <w:rPr>
          <w:rFonts w:ascii="Times New Roman" w:hAnsi="Times New Roman" w:cs="Times New Roman"/>
          <w:sz w:val="28"/>
          <w:szCs w:val="28"/>
        </w:rPr>
        <w:t>Царква складаецца з трох зрубаў, пастаўленых адзін за адным па адной восі. Сярэдні зруб, найбольшы, квадратны ў плане, у сваёй вер</w:t>
      </w:r>
      <w:r>
        <w:rPr>
          <w:rFonts w:ascii="Times New Roman" w:hAnsi="Times New Roman" w:cs="Times New Roman"/>
          <w:sz w:val="28"/>
          <w:szCs w:val="28"/>
        </w:rPr>
        <w:t>хняй частцы пераходзіць у васьм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>рык, што забяспечвае унутранай прасторы значны аб'ём і надае лёгкасць інтэр'еру. У галаўны част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>
        <w:rPr>
          <w:rFonts w:ascii="Times New Roman" w:hAnsi="Times New Roman" w:cs="Times New Roman"/>
          <w:sz w:val="28"/>
          <w:szCs w:val="28"/>
        </w:rPr>
        <w:t xml:space="preserve"> над уваходам у царкву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 xml:space="preserve">звышаецца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вежа</w:t>
      </w:r>
      <w:r w:rsidRPr="009A2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 выглядзе «васьм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>рык на чацверыку». Яе верхні ярус пад невысокім гранёным купалам трымаецца на васьмі слупах. Помнік адрозніваецца прост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9A20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A20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й, сціплым строем ўнутры. Валодае сілуэтна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выразнасцю, уласцівай традыцыйным узора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беларускага драўлянага дойлідства.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Раней тут у старавераў быў Спасаў храм, раён таксама зва</w:t>
      </w:r>
      <w:r>
        <w:rPr>
          <w:rFonts w:ascii="Times New Roman" w:hAnsi="Times New Roman" w:cs="Times New Roman"/>
          <w:sz w:val="28"/>
          <w:szCs w:val="28"/>
        </w:rPr>
        <w:t>лі Спасавай слабад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9A20BD">
        <w:rPr>
          <w:rFonts w:ascii="Times New Roman" w:hAnsi="Times New Roman" w:cs="Times New Roman"/>
          <w:sz w:val="28"/>
          <w:szCs w:val="28"/>
        </w:rPr>
        <w:t>. Да 1737 г. Спасаў храм быў разбураны і на яго месцы пабудавана драўляная царква без купал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ў </w:t>
      </w:r>
      <w:r>
        <w:rPr>
          <w:rFonts w:ascii="Times New Roman" w:hAnsi="Times New Roman" w:cs="Times New Roman"/>
          <w:sz w:val="28"/>
          <w:szCs w:val="28"/>
          <w:lang w:val="be-BY"/>
        </w:rPr>
        <w:t>імя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прарока Іллі. У 1793 царква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была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разбурана і на яе месцы пабудавана новая, асвечана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28 верасня </w:t>
      </w:r>
      <w:r w:rsidRPr="009A20BD">
        <w:rPr>
          <w:rFonts w:ascii="Times New Roman" w:hAnsi="Times New Roman" w:cs="Times New Roman"/>
          <w:sz w:val="28"/>
          <w:szCs w:val="28"/>
        </w:rPr>
        <w:t xml:space="preserve">1794. Побач з храмам быў змешаны мужчынскі і жаночы скіт старавераў (у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9A20BD"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z w:val="28"/>
          <w:szCs w:val="28"/>
          <w:lang w:val="be-BY"/>
        </w:rPr>
        <w:t>атку ХІХ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ст.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50 чал</w:t>
      </w:r>
      <w:r>
        <w:rPr>
          <w:rFonts w:ascii="Times New Roman" w:hAnsi="Times New Roman" w:cs="Times New Roman"/>
          <w:sz w:val="28"/>
          <w:szCs w:val="28"/>
          <w:lang w:val="be-BY"/>
        </w:rPr>
        <w:t>авек</w:t>
      </w:r>
      <w:r w:rsidRPr="009A20BD">
        <w:rPr>
          <w:rFonts w:ascii="Times New Roman" w:hAnsi="Times New Roman" w:cs="Times New Roman"/>
          <w:sz w:val="28"/>
          <w:szCs w:val="28"/>
        </w:rPr>
        <w:t>). Да 1840 г. скіт стаў жаночым, было 29 келляў і 23 манашкі. У 1850 г. скіт і царква зачыненыя, іконы і рэдкія кнігі былі пер</w:t>
      </w:r>
      <w:r>
        <w:rPr>
          <w:rFonts w:ascii="Times New Roman" w:hAnsi="Times New Roman" w:cs="Times New Roman"/>
          <w:sz w:val="28"/>
          <w:szCs w:val="28"/>
        </w:rPr>
        <w:t xml:space="preserve">ададзены на захаванне </w:t>
      </w:r>
      <w:r w:rsidRPr="009A20BD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9A20BD">
        <w:rPr>
          <w:rFonts w:ascii="Times New Roman" w:hAnsi="Times New Roman" w:cs="Times New Roman"/>
          <w:sz w:val="28"/>
          <w:szCs w:val="28"/>
        </w:rPr>
        <w:t xml:space="preserve">омельскую Петрапаўлаўскую царкву.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29 чэрвеня </w:t>
      </w:r>
      <w:r w:rsidRPr="009A20BD">
        <w:rPr>
          <w:rFonts w:ascii="Times New Roman" w:hAnsi="Times New Roman" w:cs="Times New Roman"/>
          <w:sz w:val="28"/>
          <w:szCs w:val="28"/>
        </w:rPr>
        <w:t xml:space="preserve">1852 г. Ільінская царква зноў аднавіла сваю </w:t>
      </w:r>
      <w:r>
        <w:rPr>
          <w:rFonts w:ascii="Times New Roman" w:hAnsi="Times New Roman" w:cs="Times New Roman"/>
          <w:sz w:val="28"/>
          <w:szCs w:val="28"/>
          <w:lang w:val="be-BY"/>
        </w:rPr>
        <w:t>дзейнасць</w:t>
      </w:r>
      <w:r w:rsidRPr="009A20BD">
        <w:rPr>
          <w:rFonts w:ascii="Times New Roman" w:hAnsi="Times New Roman" w:cs="Times New Roman"/>
          <w:sz w:val="28"/>
          <w:szCs w:val="28"/>
        </w:rPr>
        <w:t xml:space="preserve">, з чэрвеня 1853 г. пры ёй заснаваны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9A20BD">
        <w:rPr>
          <w:rFonts w:ascii="Times New Roman" w:hAnsi="Times New Roman" w:cs="Times New Roman"/>
          <w:sz w:val="28"/>
          <w:szCs w:val="28"/>
        </w:rPr>
        <w:t>новерч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прыход. Царква дзеючая.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Траецкая царква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вёсцы Дварэц</w:t>
      </w:r>
      <w:r>
        <w:rPr>
          <w:rFonts w:ascii="Times New Roman" w:hAnsi="Times New Roman" w:cs="Times New Roman"/>
          <w:sz w:val="28"/>
          <w:szCs w:val="28"/>
        </w:rPr>
        <w:t xml:space="preserve"> (Рагачо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ўскі раён) </w:t>
      </w:r>
      <w:r w:rsidRPr="009A20BD">
        <w:rPr>
          <w:rFonts w:ascii="Times New Roman" w:hAnsi="Times New Roman" w:cs="Times New Roman"/>
          <w:sz w:val="28"/>
          <w:szCs w:val="28"/>
        </w:rPr>
        <w:t>была пабудавана ў 1830 годзе і першапачаткова стаяла ў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Цялуша (цяпер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A20BD">
        <w:rPr>
          <w:rFonts w:ascii="Times New Roman" w:hAnsi="Times New Roman" w:cs="Times New Roman"/>
          <w:sz w:val="28"/>
          <w:szCs w:val="28"/>
        </w:rPr>
        <w:t xml:space="preserve"> у Бабруйскім раёне Магілёўскай вобласці). Калі ў 1922 годзе ў Цялуш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пабудавалі цагляны храм, старая драўляная царква ап</w:t>
      </w:r>
      <w:r>
        <w:rPr>
          <w:rFonts w:ascii="Times New Roman" w:hAnsi="Times New Roman" w:cs="Times New Roman"/>
          <w:sz w:val="28"/>
          <w:szCs w:val="28"/>
          <w:lang w:val="be-BY"/>
        </w:rPr>
        <w:t>каза</w:t>
      </w:r>
      <w:r w:rsidRPr="009A20BD">
        <w:rPr>
          <w:rFonts w:ascii="Times New Roman" w:hAnsi="Times New Roman" w:cs="Times New Roman"/>
          <w:sz w:val="28"/>
          <w:szCs w:val="28"/>
        </w:rPr>
        <w:t>лася непатрэбна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rPr>
          <w:rFonts w:ascii="Times New Roman" w:hAnsi="Times New Roman" w:cs="Times New Roman"/>
          <w:sz w:val="28"/>
          <w:szCs w:val="28"/>
        </w:rPr>
        <w:t>. Яе выкупілі жыхары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Дварэц за 100 пудоў хлеба. Іканастас для новага храма перавезлі з Васкрасенскай царквы г. Магілёва. Новая царква была асвечана 29 жніўня 1923 года ў </w:t>
      </w:r>
      <w:r>
        <w:rPr>
          <w:rFonts w:ascii="Times New Roman" w:hAnsi="Times New Roman" w:cs="Times New Roman"/>
          <w:sz w:val="28"/>
          <w:szCs w:val="28"/>
          <w:lang w:val="be-BY"/>
        </w:rPr>
        <w:t>імя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Святога Духа а</w:t>
      </w:r>
      <w:r>
        <w:rPr>
          <w:rFonts w:ascii="Times New Roman" w:hAnsi="Times New Roman" w:cs="Times New Roman"/>
          <w:sz w:val="28"/>
          <w:szCs w:val="28"/>
          <w:lang w:val="be-BY"/>
        </w:rPr>
        <w:t>рхіепі</w:t>
      </w:r>
      <w:r w:rsidRPr="009A20BD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пам Бабруйскім Філарэтам.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t>Помнік архітэктуры сінадальнага напрамк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A20BD">
        <w:rPr>
          <w:rFonts w:ascii="Times New Roman" w:hAnsi="Times New Roman" w:cs="Times New Roman"/>
          <w:sz w:val="28"/>
          <w:szCs w:val="28"/>
        </w:rPr>
        <w:t xml:space="preserve"> рэтраспектыўна-рускага стылю. Будынак складаецца з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9A20BD">
        <w:rPr>
          <w:rFonts w:ascii="Times New Roman" w:hAnsi="Times New Roman" w:cs="Times New Roman"/>
          <w:sz w:val="28"/>
          <w:szCs w:val="28"/>
        </w:rPr>
        <w:t xml:space="preserve"> прастакутных у плане зрубаў (бабінец,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прытвор, </w:t>
      </w:r>
      <w:r>
        <w:rPr>
          <w:rFonts w:ascii="Times New Roman" w:hAnsi="Times New Roman" w:cs="Times New Roman"/>
          <w:sz w:val="28"/>
          <w:szCs w:val="28"/>
        </w:rPr>
        <w:t>малітоўн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9A20BD">
        <w:rPr>
          <w:rFonts w:ascii="Times New Roman" w:hAnsi="Times New Roman" w:cs="Times New Roman"/>
          <w:sz w:val="28"/>
          <w:szCs w:val="28"/>
        </w:rPr>
        <w:t xml:space="preserve"> зала, алтарная апсіда), якія ствараюць падоўж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на-восевую аб'ёмна-прасторавую кампазіцыю. Аснову складае квадратны зруб, завершаны высокім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</w:t>
      </w:r>
      <w:r w:rsidRPr="009A20BD">
        <w:rPr>
          <w:rFonts w:ascii="Times New Roman" w:hAnsi="Times New Roman" w:cs="Times New Roman"/>
          <w:sz w:val="28"/>
          <w:szCs w:val="28"/>
        </w:rPr>
        <w:t xml:space="preserve">гранным светлавым барабанам, накрытым спусцістым шатровым дахам з </w:t>
      </w:r>
      <w:r>
        <w:rPr>
          <w:rFonts w:ascii="Times New Roman" w:hAnsi="Times New Roman" w:cs="Times New Roman"/>
          <w:sz w:val="28"/>
          <w:szCs w:val="28"/>
          <w:lang w:val="be-BY"/>
        </w:rPr>
        <w:t>цыбулявід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й галоўкай на гранён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шыі. Да асноўнага зруба з усходу і захаду прылягаюць алтар і трапезная, да якой далучаны выця</w:t>
      </w:r>
      <w:r>
        <w:rPr>
          <w:rFonts w:ascii="Times New Roman" w:hAnsi="Times New Roman" w:cs="Times New Roman"/>
          <w:sz w:val="28"/>
          <w:szCs w:val="28"/>
        </w:rPr>
        <w:t xml:space="preserve">гнуты па папярочнай восі вузкі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9A20BD">
        <w:rPr>
          <w:rFonts w:ascii="Times New Roman" w:hAnsi="Times New Roman" w:cs="Times New Roman"/>
          <w:sz w:val="28"/>
          <w:szCs w:val="28"/>
        </w:rPr>
        <w:t>абінец з шатров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9A20BD">
        <w:rPr>
          <w:rFonts w:ascii="Times New Roman" w:hAnsi="Times New Roman" w:cs="Times New Roman"/>
          <w:sz w:val="28"/>
          <w:szCs w:val="28"/>
        </w:rPr>
        <w:t xml:space="preserve"> вежай-</w:t>
      </w:r>
      <w:r>
        <w:rPr>
          <w:rFonts w:ascii="Times New Roman" w:hAnsi="Times New Roman" w:cs="Times New Roman"/>
          <w:sz w:val="28"/>
          <w:szCs w:val="28"/>
        </w:rPr>
        <w:t>званіцай, завершанай макаўкай. Вальм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>вы д</w:t>
      </w:r>
      <w:r>
        <w:rPr>
          <w:rFonts w:ascii="Times New Roman" w:hAnsi="Times New Roman" w:cs="Times New Roman"/>
          <w:sz w:val="28"/>
          <w:szCs w:val="28"/>
        </w:rPr>
        <w:t>ах над апсідай таксама завершан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мак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A20B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9A20BD">
        <w:rPr>
          <w:rFonts w:ascii="Times New Roman" w:hAnsi="Times New Roman" w:cs="Times New Roman"/>
          <w:sz w:val="28"/>
          <w:szCs w:val="28"/>
        </w:rPr>
        <w:t>. Гарызантальна ашаляваныя сцены прарэзаны прамавугольнымі аконнымі праёмамі ў плоскіх ліштв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9A20BD">
        <w:rPr>
          <w:rFonts w:ascii="Times New Roman" w:hAnsi="Times New Roman" w:cs="Times New Roman"/>
          <w:sz w:val="28"/>
          <w:szCs w:val="28"/>
        </w:rPr>
        <w:t xml:space="preserve">, цокальная і фрызавая часткі фасадаў абабітыя вертыкальна. Цэнтральны і </w:t>
      </w:r>
      <w:r>
        <w:rPr>
          <w:rFonts w:ascii="Times New Roman" w:hAnsi="Times New Roman" w:cs="Times New Roman"/>
          <w:sz w:val="28"/>
          <w:szCs w:val="28"/>
          <w:lang w:val="be-BY"/>
        </w:rPr>
        <w:t>два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бакавых ўваход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A20BD">
        <w:rPr>
          <w:rFonts w:ascii="Times New Roman" w:hAnsi="Times New Roman" w:cs="Times New Roman"/>
          <w:sz w:val="28"/>
          <w:szCs w:val="28"/>
        </w:rPr>
        <w:t xml:space="preserve"> аформлены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9A20BD">
        <w:rPr>
          <w:rFonts w:ascii="Times New Roman" w:hAnsi="Times New Roman" w:cs="Times New Roman"/>
          <w:sz w:val="28"/>
          <w:szCs w:val="28"/>
        </w:rPr>
        <w:t>слупковы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9A20BD">
        <w:rPr>
          <w:rFonts w:ascii="Times New Roman" w:hAnsi="Times New Roman" w:cs="Times New Roman"/>
          <w:sz w:val="28"/>
          <w:szCs w:val="28"/>
        </w:rPr>
        <w:t xml:space="preserve"> ганкам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A20BD">
        <w:rPr>
          <w:rFonts w:ascii="Times New Roman" w:hAnsi="Times New Roman" w:cs="Times New Roman"/>
          <w:sz w:val="28"/>
          <w:szCs w:val="28"/>
        </w:rPr>
        <w:t>. Кампазіцыя вярхоў дынамічная і стварае выразны сілуэт.</w:t>
      </w:r>
    </w:p>
    <w:p w:rsidR="006F0140" w:rsidRPr="009A20B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BD">
        <w:rPr>
          <w:rFonts w:ascii="Times New Roman" w:hAnsi="Times New Roman" w:cs="Times New Roman"/>
          <w:sz w:val="28"/>
          <w:szCs w:val="28"/>
        </w:rPr>
        <w:lastRenderedPageBreak/>
        <w:t>Унутры малітоўная зала перакрыт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A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</w:t>
      </w:r>
      <w:r w:rsidRPr="009A20BD">
        <w:rPr>
          <w:rFonts w:ascii="Times New Roman" w:hAnsi="Times New Roman" w:cs="Times New Roman"/>
          <w:sz w:val="28"/>
          <w:szCs w:val="28"/>
        </w:rPr>
        <w:t>гранным шатром на ветразях. Ва ўнутраным строі храма вылучаюцца абраз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9A20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лікапакутніца Параскева Пятніца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(XVII стагоддзе), 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Сабор архан</w:t>
      </w:r>
      <w:r>
        <w:rPr>
          <w:rFonts w:ascii="Times New Roman" w:hAnsi="Times New Roman" w:cs="Times New Roman"/>
          <w:sz w:val="28"/>
          <w:szCs w:val="28"/>
          <w:lang w:val="be-BY"/>
        </w:rPr>
        <w:t>ге</w:t>
      </w:r>
      <w:r w:rsidRPr="009A20BD">
        <w:rPr>
          <w:rFonts w:ascii="Times New Roman" w:hAnsi="Times New Roman" w:cs="Times New Roman"/>
          <w:sz w:val="28"/>
          <w:szCs w:val="28"/>
        </w:rPr>
        <w:t>ла Міхаіла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A20BD">
        <w:rPr>
          <w:rFonts w:ascii="Times New Roman" w:hAnsi="Times New Roman" w:cs="Times New Roman"/>
          <w:sz w:val="28"/>
          <w:szCs w:val="28"/>
        </w:rPr>
        <w:t xml:space="preserve"> (сярэ</w:t>
      </w:r>
      <w:r>
        <w:rPr>
          <w:rFonts w:ascii="Times New Roman" w:hAnsi="Times New Roman" w:cs="Times New Roman"/>
          <w:sz w:val="28"/>
          <w:szCs w:val="28"/>
        </w:rPr>
        <w:t>дзіна XIX стагоддзя, майстар В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9A20BD">
        <w:rPr>
          <w:rFonts w:ascii="Times New Roman" w:hAnsi="Times New Roman" w:cs="Times New Roman"/>
          <w:sz w:val="28"/>
          <w:szCs w:val="28"/>
        </w:rPr>
        <w:t>каў).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Царква Нараджэння Найсвяцейшай Багародзіцы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</w:t>
      </w:r>
      <w:r w:rsidRPr="001E3E42">
        <w:rPr>
          <w:rFonts w:ascii="Times New Roman" w:hAnsi="Times New Roman" w:cs="Times New Roman"/>
          <w:sz w:val="28"/>
          <w:szCs w:val="28"/>
        </w:rPr>
        <w:t>азмешчана ў цэнтры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Чырвоны Партызан </w:t>
      </w:r>
      <w:r>
        <w:rPr>
          <w:rFonts w:ascii="Times New Roman" w:hAnsi="Times New Roman" w:cs="Times New Roman"/>
          <w:sz w:val="28"/>
          <w:szCs w:val="28"/>
          <w:lang w:val="be-BY"/>
        </w:rPr>
        <w:t>(Добрушскі раён)</w:t>
      </w:r>
      <w:r w:rsidRPr="001E3E42">
        <w:rPr>
          <w:rFonts w:ascii="Times New Roman" w:hAnsi="Times New Roman" w:cs="Times New Roman"/>
          <w:sz w:val="28"/>
          <w:szCs w:val="28"/>
        </w:rPr>
        <w:t>. Помнік архітэктуры 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рус</w:t>
      </w:r>
      <w:r w:rsidRPr="001E3E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стылю. Пабудавана ў 1889 годзе на сродкі вернікаў.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царкве мелася бібліятэка і працавала царкоўна-прыхадская школа, якая ў 1893 годзе была вымушана за</w:t>
      </w:r>
      <w:r>
        <w:rPr>
          <w:rFonts w:ascii="Times New Roman" w:hAnsi="Times New Roman" w:cs="Times New Roman"/>
          <w:sz w:val="28"/>
          <w:szCs w:val="28"/>
          <w:lang w:val="be-BY"/>
        </w:rPr>
        <w:t>кры</w:t>
      </w:r>
      <w:r w:rsidRPr="001E3E42">
        <w:rPr>
          <w:rFonts w:ascii="Times New Roman" w:hAnsi="Times New Roman" w:cs="Times New Roman"/>
          <w:sz w:val="28"/>
          <w:szCs w:val="28"/>
        </w:rPr>
        <w:t>цца.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Першы будынак царквы згарэ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падчас пажару, таму ў 1907 годзе на яго месцы быў узведзены новы драўляны храм, у афармленні якога была шырока выкарыстана разьба па дрэве.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Царква праіснавала да 1929 года, калі была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1E3E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1E3E42">
        <w:rPr>
          <w:rFonts w:ascii="Times New Roman" w:hAnsi="Times New Roman" w:cs="Times New Roman"/>
          <w:sz w:val="28"/>
          <w:szCs w:val="28"/>
        </w:rPr>
        <w:t>а рашэннем уладаў. Будынак перайшо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 баланс мясцовага сельгас</w:t>
      </w:r>
      <w:r>
        <w:rPr>
          <w:rFonts w:ascii="Times New Roman" w:hAnsi="Times New Roman" w:cs="Times New Roman"/>
          <w:sz w:val="28"/>
          <w:szCs w:val="28"/>
        </w:rPr>
        <w:t>прадпрыемства і выкарыстоўва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ся як складское памяшканне.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пачатку 90-х гадоў храм быў адноўлены. Першым святаром пасля адкрыцця царквы служыў </w:t>
      </w:r>
      <w:r>
        <w:rPr>
          <w:rFonts w:ascii="Times New Roman" w:hAnsi="Times New Roman" w:cs="Times New Roman"/>
          <w:sz w:val="28"/>
          <w:szCs w:val="28"/>
          <w:lang w:val="be-BY"/>
        </w:rPr>
        <w:t>айцец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Стэфан, цяперашні </w:t>
      </w:r>
      <w:r>
        <w:rPr>
          <w:rFonts w:ascii="Times New Roman" w:hAnsi="Times New Roman" w:cs="Times New Roman"/>
          <w:sz w:val="28"/>
          <w:szCs w:val="28"/>
          <w:lang w:val="be-BY"/>
        </w:rPr>
        <w:t>епіска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п Гомельскі і Жлобінскі. Храм двойчы рамантаваўся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 1995 і 2008 гадах. Работы праводзіліся на сродкі прыхаджан і сельгаспрадпрыемств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Традыцыйная крыжовая схема праваслаўнага храма атрымала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тут </w:t>
      </w:r>
      <w:r w:rsidRPr="001E3E42">
        <w:rPr>
          <w:rFonts w:ascii="Times New Roman" w:hAnsi="Times New Roman" w:cs="Times New Roman"/>
          <w:sz w:val="28"/>
          <w:szCs w:val="28"/>
        </w:rPr>
        <w:t xml:space="preserve">манументальнае шматпланавае кампазіцыйнае рашэнне. Сілуэт храма мае </w:t>
      </w:r>
      <w:r>
        <w:rPr>
          <w:rFonts w:ascii="Times New Roman" w:hAnsi="Times New Roman" w:cs="Times New Roman"/>
          <w:sz w:val="28"/>
          <w:szCs w:val="28"/>
          <w:lang w:val="be-BY"/>
        </w:rPr>
        <w:t>дзве</w:t>
      </w:r>
      <w:r>
        <w:rPr>
          <w:rFonts w:ascii="Times New Roman" w:hAnsi="Times New Roman" w:cs="Times New Roman"/>
          <w:sz w:val="28"/>
          <w:szCs w:val="28"/>
        </w:rPr>
        <w:t xml:space="preserve"> вертыкальныя дамінанты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трох’</w:t>
      </w:r>
      <w:r w:rsidRPr="001E3E42">
        <w:rPr>
          <w:rFonts w:ascii="Times New Roman" w:hAnsi="Times New Roman" w:cs="Times New Roman"/>
          <w:sz w:val="28"/>
          <w:szCs w:val="28"/>
        </w:rPr>
        <w:t xml:space="preserve">ярусную (васьмерыком на </w:t>
      </w:r>
      <w:r>
        <w:rPr>
          <w:rFonts w:ascii="Times New Roman" w:hAnsi="Times New Roman" w:cs="Times New Roman"/>
          <w:sz w:val="28"/>
          <w:szCs w:val="28"/>
          <w:lang w:val="be-BY"/>
        </w:rPr>
        <w:t>двух ч</w:t>
      </w:r>
      <w:r>
        <w:rPr>
          <w:rFonts w:ascii="Times New Roman" w:hAnsi="Times New Roman" w:cs="Times New Roman"/>
          <w:sz w:val="28"/>
          <w:szCs w:val="28"/>
        </w:rPr>
        <w:t>ацверык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1E3E42">
        <w:rPr>
          <w:rFonts w:ascii="Times New Roman" w:hAnsi="Times New Roman" w:cs="Times New Roman"/>
          <w:sz w:val="28"/>
          <w:szCs w:val="28"/>
        </w:rPr>
        <w:t>) шатров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званіц</w:t>
      </w:r>
      <w:r w:rsidRPr="001E3E42">
        <w:rPr>
          <w:rFonts w:ascii="Times New Roman" w:hAnsi="Times New Roman" w:cs="Times New Roman"/>
          <w:sz w:val="28"/>
          <w:szCs w:val="28"/>
        </w:rPr>
        <w:t>у, надбудаваны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над бабинц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м, і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</w:t>
      </w:r>
      <w:r w:rsidRPr="001E3E42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  <w:lang w:val="be-BY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шатровы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барабан над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>
        <w:rPr>
          <w:rFonts w:ascii="Times New Roman" w:hAnsi="Times New Roman" w:cs="Times New Roman"/>
          <w:sz w:val="28"/>
          <w:szCs w:val="28"/>
        </w:rPr>
        <w:t>схільным дахам куб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добн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аб'ёму малітоўнай зал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. Намёты завершаны макаўкай. Ярусную пабудову архітэктурнай кампазіцыі падкрэсліваюць пр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рубы прамавугольнай апсіды і бакавых пр</w:t>
      </w:r>
      <w:r>
        <w:rPr>
          <w:rFonts w:ascii="Times New Roman" w:hAnsi="Times New Roman" w:cs="Times New Roman"/>
          <w:sz w:val="28"/>
          <w:szCs w:val="28"/>
        </w:rPr>
        <w:t>ыбудовак да асноўнага аб'ёму,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марск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й і хрысцільн</w:t>
      </w:r>
      <w:r>
        <w:rPr>
          <w:rFonts w:ascii="Times New Roman" w:hAnsi="Times New Roman" w:cs="Times New Roman"/>
          <w:sz w:val="28"/>
          <w:szCs w:val="28"/>
          <w:lang w:val="be-BY"/>
        </w:rPr>
        <w:t>ай,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 баб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, нарастаючы рытм іх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1E3E42">
        <w:rPr>
          <w:rFonts w:ascii="Times New Roman" w:hAnsi="Times New Roman" w:cs="Times New Roman"/>
          <w:sz w:val="28"/>
          <w:szCs w:val="28"/>
        </w:rPr>
        <w:t>скатных дахаў. Гарызантальна абабітыя дрэвам фасады прарэзаны высокімі прамавугольнымі аконнымі праёмамі ў ліштве, цокальная частка выдзелена вертыкальнымі дошкамі.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5. </w:t>
      </w:r>
      <w:r w:rsidRPr="00A746EB">
        <w:rPr>
          <w:rFonts w:ascii="Times New Roman" w:hAnsi="Times New Roman" w:cs="Times New Roman"/>
          <w:b/>
          <w:sz w:val="28"/>
          <w:szCs w:val="28"/>
          <w:lang w:val="be-BY"/>
        </w:rPr>
        <w:t>Старадаўнія сядзібы і паркі на тэрыторыі Гомельшчыны і меры па іх ахове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6F0140" w:rsidRPr="00A746E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F0140" w:rsidRPr="00B953D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B953D6">
        <w:rPr>
          <w:rFonts w:ascii="Times New Roman" w:hAnsi="Times New Roman" w:cs="Times New Roman"/>
          <w:bCs/>
          <w:sz w:val="28"/>
          <w:szCs w:val="28"/>
          <w:lang w:val="be-BY"/>
        </w:rPr>
        <w:t>1 Гомельскі палацава-паркавы ансамбль.</w:t>
      </w:r>
    </w:p>
    <w:p w:rsidR="006F0140" w:rsidRPr="00B953D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3D6">
        <w:rPr>
          <w:rFonts w:ascii="Times New Roman" w:hAnsi="Times New Roman" w:cs="Times New Roman"/>
          <w:sz w:val="28"/>
          <w:szCs w:val="28"/>
          <w:lang w:val="be-BY"/>
        </w:rPr>
        <w:t>2 Старадаўнія сядзібы на тэрыторыі Гомельскай вобласці і мерапрыемствы па іх захаванню.</w:t>
      </w:r>
    </w:p>
    <w:p w:rsidR="006F0140" w:rsidRPr="00B953D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3D6">
        <w:rPr>
          <w:rFonts w:ascii="Times New Roman" w:hAnsi="Times New Roman" w:cs="Times New Roman"/>
          <w:sz w:val="28"/>
          <w:szCs w:val="28"/>
          <w:lang w:val="be-BY"/>
        </w:rPr>
        <w:t>3 Старадаўнія паркі.</w:t>
      </w:r>
    </w:p>
    <w:p w:rsidR="006F0140" w:rsidRPr="00B953D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A746E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746EB">
        <w:rPr>
          <w:rFonts w:ascii="Times New Roman" w:hAnsi="Times New Roman" w:cs="Times New Roman"/>
          <w:b/>
          <w:bCs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A746E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746EB">
        <w:rPr>
          <w:rFonts w:ascii="Times New Roman" w:hAnsi="Times New Roman" w:cs="Times New Roman"/>
          <w:sz w:val="28"/>
          <w:szCs w:val="28"/>
          <w:lang w:val="be-BY"/>
        </w:rPr>
        <w:t>Гомельскі палацава-паркавы ансамбль склада</w:t>
      </w:r>
      <w:r>
        <w:rPr>
          <w:rFonts w:ascii="Times New Roman" w:hAnsi="Times New Roman" w:cs="Times New Roman"/>
          <w:sz w:val="28"/>
          <w:szCs w:val="28"/>
          <w:lang w:val="be-BY"/>
        </w:rPr>
        <w:t>юць шэсць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аб'ектаў: палац Румянцавых і Паскевічаў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помнік архітэктуры рускага класіцызму канца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>XVIII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сярэдзіны </w:t>
      </w:r>
      <w:r w:rsidRPr="001E3E42">
        <w:rPr>
          <w:rFonts w:ascii="Times New Roman" w:hAnsi="Times New Roman" w:cs="Times New Roman"/>
          <w:sz w:val="28"/>
          <w:szCs w:val="28"/>
        </w:rPr>
        <w:t>XIX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ст.,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>апліц</w:t>
      </w:r>
      <w:r>
        <w:rPr>
          <w:rFonts w:ascii="Times New Roman" w:hAnsi="Times New Roman" w:cs="Times New Roman"/>
          <w:sz w:val="28"/>
          <w:szCs w:val="28"/>
          <w:lang w:val="be-BY"/>
        </w:rPr>
        <w:t>а-пахавальня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князёў Паскевічаў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помнік архітэктуры 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>руск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стылю канца </w:t>
      </w:r>
      <w:r w:rsidRPr="001E3E42">
        <w:rPr>
          <w:rFonts w:ascii="Times New Roman" w:hAnsi="Times New Roman" w:cs="Times New Roman"/>
          <w:sz w:val="28"/>
          <w:szCs w:val="28"/>
        </w:rPr>
        <w:t>XIX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стагоддзя, адміністрацыйны будынак, назіральн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веж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, "Зімовы сад", старадаўні парк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A746EB">
        <w:rPr>
          <w:rFonts w:ascii="Times New Roman" w:hAnsi="Times New Roman" w:cs="Times New Roman"/>
          <w:sz w:val="28"/>
          <w:szCs w:val="28"/>
          <w:lang w:val="be-BY"/>
        </w:rPr>
        <w:t xml:space="preserve"> помнік прыроды і садова-паркавага мастацтва сярэдзіны </w:t>
      </w:r>
      <w:r w:rsidRPr="001E3E42">
        <w:rPr>
          <w:rFonts w:ascii="Times New Roman" w:hAnsi="Times New Roman" w:cs="Times New Roman"/>
          <w:sz w:val="28"/>
          <w:szCs w:val="28"/>
        </w:rPr>
        <w:t>XIX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стагоддзя.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Работа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над праектам палаца пачалася па ўказанні генерал-фельдмаршала графа П</w:t>
      </w:r>
      <w:r>
        <w:rPr>
          <w:rFonts w:ascii="Times New Roman" w:hAnsi="Times New Roman" w:cs="Times New Roman"/>
          <w:sz w:val="28"/>
          <w:szCs w:val="28"/>
          <w:lang w:val="be-BY"/>
        </w:rPr>
        <w:t>. А. </w:t>
      </w:r>
      <w:r w:rsidRPr="001E3E42">
        <w:rPr>
          <w:rFonts w:ascii="Times New Roman" w:hAnsi="Times New Roman" w:cs="Times New Roman"/>
          <w:sz w:val="28"/>
          <w:szCs w:val="28"/>
        </w:rPr>
        <w:t>Румянцава-Задунайскага ў 1777. Завяршылася будаўніцтва палаца ў 1796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Аўтарам праекта,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 </w:t>
      </w:r>
      <w:r>
        <w:rPr>
          <w:rFonts w:ascii="Times New Roman" w:hAnsi="Times New Roman" w:cs="Times New Roman"/>
          <w:sz w:val="28"/>
          <w:szCs w:val="28"/>
        </w:rPr>
        <w:t>мяркуецца, быў І</w:t>
      </w:r>
      <w:r>
        <w:rPr>
          <w:rFonts w:ascii="Times New Roman" w:hAnsi="Times New Roman" w:cs="Times New Roman"/>
          <w:sz w:val="28"/>
          <w:szCs w:val="28"/>
          <w:lang w:val="be-BY"/>
        </w:rPr>
        <w:t>. С</w:t>
      </w:r>
      <w:r>
        <w:rPr>
          <w:rFonts w:ascii="Times New Roman" w:hAnsi="Times New Roman" w:cs="Times New Roman"/>
          <w:sz w:val="28"/>
          <w:szCs w:val="28"/>
        </w:rPr>
        <w:t>тар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CE6A0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Палац у Гомелі </w:t>
      </w:r>
      <w:r>
        <w:rPr>
          <w:rFonts w:ascii="Times New Roman" w:hAnsi="Times New Roman" w:cs="Times New Roman"/>
          <w:sz w:val="28"/>
          <w:szCs w:val="28"/>
          <w:lang w:val="be-BY"/>
        </w:rPr>
        <w:t>стаў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адным з ранніх узораў архітэктуры рускага класіцызму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>Пышн</w:t>
      </w:r>
      <w:r>
        <w:rPr>
          <w:rFonts w:ascii="Times New Roman" w:hAnsi="Times New Roman" w:cs="Times New Roman"/>
          <w:sz w:val="28"/>
          <w:szCs w:val="28"/>
          <w:lang w:val="be-BY"/>
        </w:rPr>
        <w:t>ая цэнтральная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 xml:space="preserve"> зала палаца, апраўлен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 xml:space="preserve"> кал</w:t>
      </w:r>
      <w:r>
        <w:rPr>
          <w:rFonts w:ascii="Times New Roman" w:hAnsi="Times New Roman" w:cs="Times New Roman"/>
          <w:sz w:val="28"/>
          <w:szCs w:val="28"/>
          <w:lang w:val="be-BY"/>
        </w:rPr>
        <w:t>онамі, з нішамі і антрэсолямі, бе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>львэдэр і купальн</w:t>
      </w:r>
      <w:r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 xml:space="preserve"> завяршэнне.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A01">
        <w:rPr>
          <w:rFonts w:ascii="Times New Roman" w:hAnsi="Times New Roman" w:cs="Times New Roman"/>
          <w:sz w:val="28"/>
          <w:szCs w:val="28"/>
          <w:lang w:val="be-BY"/>
        </w:rPr>
        <w:t>Пасля смерці П.</w:t>
      </w:r>
      <w:r>
        <w:rPr>
          <w:rFonts w:ascii="Times New Roman" w:hAnsi="Times New Roman" w:cs="Times New Roman"/>
          <w:sz w:val="28"/>
          <w:szCs w:val="28"/>
          <w:lang w:val="be-BY"/>
        </w:rPr>
        <w:t> А. 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>Румянцава-Задунайскага яго сярэдні сын, дзяржаўны канцлер, граф М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CE6A01">
        <w:rPr>
          <w:rFonts w:ascii="Times New Roman" w:hAnsi="Times New Roman" w:cs="Times New Roman"/>
          <w:sz w:val="28"/>
          <w:szCs w:val="28"/>
          <w:lang w:val="be-BY"/>
        </w:rPr>
        <w:t xml:space="preserve">Румянцаў, правёў другі этап будаўніцтва палаца. </w:t>
      </w:r>
      <w:r w:rsidRPr="001E3E42">
        <w:rPr>
          <w:rFonts w:ascii="Times New Roman" w:hAnsi="Times New Roman" w:cs="Times New Roman"/>
          <w:sz w:val="28"/>
          <w:szCs w:val="28"/>
        </w:rPr>
        <w:t>З 1800 па 1805 год, па праекце архітэктара Дж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Кларка да цэнтральнай часткі палаца былі прыбуд</w:t>
      </w:r>
      <w:r>
        <w:rPr>
          <w:rFonts w:ascii="Times New Roman" w:hAnsi="Times New Roman" w:cs="Times New Roman"/>
          <w:sz w:val="28"/>
          <w:szCs w:val="28"/>
        </w:rPr>
        <w:t>аваны два двухпавярховы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флігел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1834 годзе ўладальнікам гомельскага маёнтка стаў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Ф.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Паскевіч. Пры 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палац </w:t>
      </w:r>
      <w:r>
        <w:rPr>
          <w:rFonts w:ascii="Times New Roman" w:hAnsi="Times New Roman" w:cs="Times New Roman"/>
          <w:sz w:val="28"/>
          <w:szCs w:val="28"/>
          <w:lang w:val="be-BY"/>
        </w:rPr>
        <w:t>быў у значнай ступені рэканструяваны і перабудаваны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пад кіраўніцтвам по</w:t>
      </w:r>
      <w:r>
        <w:rPr>
          <w:rFonts w:ascii="Times New Roman" w:hAnsi="Times New Roman" w:cs="Times New Roman"/>
          <w:sz w:val="28"/>
          <w:szCs w:val="28"/>
        </w:rPr>
        <w:t xml:space="preserve">льскага архітэктара Адама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дзко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. Адначасова з гэтай рэканструкцыяй адбывалася і стварэнне пейзажнага парку, як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складае адзіны комплекс з палацам. Рэчышча </w:t>
      </w:r>
      <w:r>
        <w:rPr>
          <w:rFonts w:ascii="Times New Roman" w:hAnsi="Times New Roman" w:cs="Times New Roman"/>
          <w:sz w:val="28"/>
          <w:szCs w:val="28"/>
        </w:rPr>
        <w:t>старажытнай рачулкі Гамяюк ператварылі ў Лебядзін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сажалк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Левы флігель палаца быў </w:t>
      </w:r>
      <w:r>
        <w:rPr>
          <w:rFonts w:ascii="Times New Roman" w:hAnsi="Times New Roman" w:cs="Times New Roman"/>
          <w:sz w:val="28"/>
          <w:szCs w:val="28"/>
        </w:rPr>
        <w:t>зменены: прыбраныя порцік і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нічнага ордэра, надбудаваны трэці паверх, зменена ўнутраная планіроўка. На месцы правага флігеля была ўзведзена вежа, да якой прыбудавалі веранду з балконам. У вежы былі ўладк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ваны апартаменты князя, размешчаны розныя калекцыі, ваенныя трафеі, бібліятэка. Флігель і вежа злучаліся з цэнтральнай часткай галерэямі, да фасада з боку ракі быў прыбудаваны грот з верандай.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З розных </w:t>
      </w:r>
      <w:r>
        <w:rPr>
          <w:rFonts w:ascii="Times New Roman" w:hAnsi="Times New Roman" w:cs="Times New Roman"/>
          <w:sz w:val="28"/>
          <w:szCs w:val="28"/>
          <w:lang w:val="be-BY"/>
        </w:rPr>
        <w:t>мясцін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парку </w:t>
      </w:r>
      <w:r w:rsidRPr="001E3E42">
        <w:rPr>
          <w:rFonts w:ascii="Times New Roman" w:hAnsi="Times New Roman" w:cs="Times New Roman"/>
          <w:sz w:val="28"/>
          <w:szCs w:val="28"/>
        </w:rPr>
        <w:t>завозіліся розныя пароды дрэў і кустоў, у тым ліку і экзатычных, разбі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1E3E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ліся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але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. У гэты ж перыяд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1E3E42">
        <w:rPr>
          <w:rFonts w:ascii="Times New Roman" w:hAnsi="Times New Roman" w:cs="Times New Roman"/>
          <w:sz w:val="28"/>
          <w:szCs w:val="28"/>
        </w:rPr>
        <w:t>уюцца рамантычныя куткі парка.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Чарговыя змены і перабудовы гомельскага палаца </w:t>
      </w:r>
      <w:r>
        <w:rPr>
          <w:rFonts w:ascii="Times New Roman" w:hAnsi="Times New Roman" w:cs="Times New Roman"/>
          <w:sz w:val="28"/>
          <w:szCs w:val="28"/>
          <w:lang w:val="be-BY"/>
        </w:rPr>
        <w:t>адбыліся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пры яго новым уладальніку Ф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1E3E42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>
        <w:rPr>
          <w:rFonts w:ascii="Times New Roman" w:hAnsi="Times New Roman" w:cs="Times New Roman"/>
          <w:sz w:val="28"/>
          <w:szCs w:val="28"/>
        </w:rPr>
        <w:t>Паскевічу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 1870-1889 гг. ён пабудаваў на тэрыторыі свайго маёнтка капліцу і</w:t>
      </w:r>
      <w:r w:rsidRPr="001E3E42"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пахавальню. У паўночным рызалі</w:t>
      </w:r>
      <w:r>
        <w:rPr>
          <w:rFonts w:ascii="Times New Roman" w:hAnsi="Times New Roman" w:cs="Times New Roman"/>
          <w:sz w:val="28"/>
          <w:szCs w:val="28"/>
          <w:lang w:val="be-BY"/>
        </w:rPr>
        <w:t>це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палаца была ўладкована дамавая царква ў </w:t>
      </w:r>
      <w:r>
        <w:rPr>
          <w:rFonts w:ascii="Times New Roman" w:hAnsi="Times New Roman" w:cs="Times New Roman"/>
          <w:sz w:val="28"/>
          <w:szCs w:val="28"/>
          <w:lang w:val="be-BY"/>
        </w:rPr>
        <w:t>імя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Іаана Багаслова і св</w:t>
      </w:r>
      <w:r>
        <w:rPr>
          <w:rFonts w:ascii="Times New Roman" w:hAnsi="Times New Roman" w:cs="Times New Roman"/>
          <w:sz w:val="28"/>
          <w:szCs w:val="28"/>
          <w:lang w:val="be-BY"/>
        </w:rPr>
        <w:t>ятой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Лізаветы. У цэнтральнай частцы змянілі ганак з боку горада, быў пабудаваны пандус. У д</w:t>
      </w:r>
      <w:r>
        <w:rPr>
          <w:rFonts w:ascii="Times New Roman" w:hAnsi="Times New Roman" w:cs="Times New Roman"/>
          <w:sz w:val="28"/>
          <w:szCs w:val="28"/>
        </w:rPr>
        <w:t xml:space="preserve">алейшым, аж да пачатку XX ст.,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>алац захоўваў сваё аблічча без значных змен.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Унікальнымі помнікамі архітэктуры на тэ</w:t>
      </w:r>
      <w:r>
        <w:rPr>
          <w:rFonts w:ascii="Times New Roman" w:hAnsi="Times New Roman" w:cs="Times New Roman"/>
          <w:sz w:val="28"/>
          <w:szCs w:val="28"/>
        </w:rPr>
        <w:t>рыторыі парку з'яўляюцца будынк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1E3E42">
        <w:rPr>
          <w:rFonts w:ascii="Times New Roman" w:hAnsi="Times New Roman" w:cs="Times New Roman"/>
          <w:sz w:val="28"/>
          <w:szCs w:val="28"/>
        </w:rPr>
        <w:t xml:space="preserve">імовага саду, вежы агляду, а таксама былой электрастанцыі,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якая </w:t>
      </w:r>
      <w:r>
        <w:rPr>
          <w:rFonts w:ascii="Times New Roman" w:hAnsi="Times New Roman" w:cs="Times New Roman"/>
          <w:sz w:val="28"/>
          <w:szCs w:val="28"/>
        </w:rPr>
        <w:t>забяспечвала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свой час асвятленнем палац і парк. Цяпер у гэтым будынку размяшчаецца філіял Веткаўскага музея стараверства і беларускіх традыцый.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F94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Сядзіб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>
        <w:rPr>
          <w:rFonts w:ascii="Times New Roman" w:hAnsi="Times New Roman" w:cs="Times New Roman"/>
          <w:sz w:val="28"/>
          <w:szCs w:val="28"/>
        </w:rPr>
        <w:t>-паркавы ансамбль у Нароўлі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1865 год</w:t>
      </w:r>
      <w:r>
        <w:rPr>
          <w:rFonts w:ascii="Times New Roman" w:hAnsi="Times New Roman" w:cs="Times New Roman"/>
          <w:sz w:val="28"/>
          <w:szCs w:val="28"/>
          <w:lang w:val="be-BY"/>
        </w:rPr>
        <w:t>зе пабудавалі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Горват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 правым высокім беразе Прыпяці у стылі класіцызму</w:t>
      </w:r>
      <w:r>
        <w:rPr>
          <w:rFonts w:ascii="Times New Roman" w:hAnsi="Times New Roman" w:cs="Times New Roman"/>
          <w:sz w:val="28"/>
          <w:szCs w:val="28"/>
          <w:lang w:val="be-BY"/>
        </w:rPr>
        <w:t>. Складаецца з палаца</w:t>
      </w:r>
      <w:r w:rsidRPr="00AA2F94">
        <w:rPr>
          <w:rFonts w:ascii="Times New Roman" w:hAnsi="Times New Roman" w:cs="Times New Roman"/>
          <w:sz w:val="28"/>
          <w:szCs w:val="28"/>
          <w:lang w:val="be-BY"/>
        </w:rPr>
        <w:t xml:space="preserve"> і капліц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AA2F94">
        <w:rPr>
          <w:rFonts w:ascii="Times New Roman" w:hAnsi="Times New Roman" w:cs="Times New Roman"/>
          <w:sz w:val="28"/>
          <w:szCs w:val="28"/>
          <w:lang w:val="be-BY"/>
        </w:rPr>
        <w:t xml:space="preserve">. Вакол палаца быў разбіты парк пейзажнага тыпу планіроўкі. Кампазіцыйнае рашэнне палаца і парку як бы падпарадкаваны </w:t>
      </w:r>
      <w:r w:rsidRPr="00AA2F94">
        <w:rPr>
          <w:rFonts w:ascii="Times New Roman" w:hAnsi="Times New Roman" w:cs="Times New Roman"/>
          <w:sz w:val="28"/>
          <w:szCs w:val="28"/>
          <w:lang w:val="be-BY"/>
        </w:rPr>
        <w:lastRenderedPageBreak/>
        <w:t>адзінаму восев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A2F94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AA2F94">
        <w:rPr>
          <w:rFonts w:ascii="Times New Roman" w:hAnsi="Times New Roman" w:cs="Times New Roman"/>
          <w:sz w:val="28"/>
          <w:szCs w:val="28"/>
          <w:lang w:val="be-BY"/>
        </w:rPr>
        <w:t xml:space="preserve"> рашэнню, звязанаму з перспектывай галоўнай вуліцы былога мястэчка (</w:t>
      </w:r>
      <w:r>
        <w:rPr>
          <w:rFonts w:ascii="Times New Roman" w:hAnsi="Times New Roman" w:cs="Times New Roman"/>
          <w:sz w:val="28"/>
          <w:szCs w:val="28"/>
          <w:lang w:val="be-BY"/>
        </w:rPr>
        <w:t>зараз вуліца імя Макаранкі</w:t>
      </w:r>
      <w:r w:rsidRPr="00AA2F94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  <w:r w:rsidRPr="001E3E42">
        <w:rPr>
          <w:rFonts w:ascii="Times New Roman" w:hAnsi="Times New Roman" w:cs="Times New Roman"/>
          <w:sz w:val="28"/>
          <w:szCs w:val="28"/>
        </w:rPr>
        <w:t>Палац двухпавярховы прамавугольны ў плане, на высокім ка</w:t>
      </w:r>
      <w:r>
        <w:rPr>
          <w:rFonts w:ascii="Times New Roman" w:hAnsi="Times New Roman" w:cs="Times New Roman"/>
          <w:sz w:val="28"/>
          <w:szCs w:val="28"/>
        </w:rPr>
        <w:t xml:space="preserve">менным цокалі. З чатырох бакоў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>ваходы пазначаны лесвіцамі-ганкамі. Сіметрыя прыкметная і ва ўнутранай планіроўцы, дзе вось калідора перасякаецца з воссю параднага вестыбюля і бальна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залы. Куты палаца ф</w:t>
      </w:r>
      <w:r>
        <w:rPr>
          <w:rFonts w:ascii="Times New Roman" w:hAnsi="Times New Roman" w:cs="Times New Roman"/>
          <w:sz w:val="28"/>
          <w:szCs w:val="28"/>
        </w:rPr>
        <w:t>іксуюць кантаваныя эркеры</w:t>
      </w:r>
      <w:r w:rsidRPr="001E3E42">
        <w:rPr>
          <w:rFonts w:ascii="Times New Roman" w:hAnsi="Times New Roman" w:cs="Times New Roman"/>
          <w:sz w:val="28"/>
          <w:szCs w:val="28"/>
        </w:rPr>
        <w:t>, на ўзроўні другога паверх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пластыка фасадаў пазначана рытмам пілястраў. У XIX ст. будынак налічва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30 пакояў, тут сярод іншага, ра</w:t>
      </w:r>
      <w:r>
        <w:rPr>
          <w:rFonts w:ascii="Times New Roman" w:hAnsi="Times New Roman" w:cs="Times New Roman"/>
          <w:sz w:val="28"/>
          <w:szCs w:val="28"/>
        </w:rPr>
        <w:t>змяшчалася і карцінная галерэя.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Сядзібны дом двухпавярховы з умацаванымі сценамі. Таўшчыня сцен да 1 м. Быў пабудаваны адначасова з разбіўкай парка. Каменны палац быў узведзены на маляўнічым беразе Прыпяці. Першы </w:t>
      </w:r>
      <w:r>
        <w:rPr>
          <w:rFonts w:ascii="Times New Roman" w:hAnsi="Times New Roman" w:cs="Times New Roman"/>
          <w:sz w:val="28"/>
          <w:szCs w:val="28"/>
        </w:rPr>
        <w:t>паверх выдзелены буйным рустам</w:t>
      </w:r>
      <w:r w:rsidRPr="001E3E42">
        <w:rPr>
          <w:rFonts w:ascii="Times New Roman" w:hAnsi="Times New Roman" w:cs="Times New Roman"/>
          <w:sz w:val="28"/>
          <w:szCs w:val="28"/>
        </w:rPr>
        <w:t>. У цэнтры галоўнага і дваровага фасадаў плоскія рызаліты з уваходнымі парталамі і тэрасамі. Інтэр'ер п</w:t>
      </w:r>
      <w:r>
        <w:rPr>
          <w:rFonts w:ascii="Times New Roman" w:hAnsi="Times New Roman" w:cs="Times New Roman"/>
          <w:sz w:val="28"/>
          <w:szCs w:val="28"/>
        </w:rPr>
        <w:t xml:space="preserve">алаца меў класічную планіроўку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шматлікімі памяшканнямі і калідорамі ў бакавых крылах палаца. Былі тут бібліятэчнае памяшканне і чытальная зала. Падлогі ў палацы былі выкан</w:t>
      </w:r>
      <w:r>
        <w:rPr>
          <w:rFonts w:ascii="Times New Roman" w:hAnsi="Times New Roman" w:cs="Times New Roman"/>
          <w:sz w:val="28"/>
          <w:szCs w:val="28"/>
        </w:rPr>
        <w:t>аны з паркет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, у кожным пакоі быў індывідуальны малюнак, а таксама </w:t>
      </w:r>
      <w:r>
        <w:rPr>
          <w:rFonts w:ascii="Times New Roman" w:hAnsi="Times New Roman" w:cs="Times New Roman"/>
          <w:sz w:val="28"/>
          <w:szCs w:val="28"/>
          <w:lang w:val="be-BY"/>
        </w:rPr>
        <w:t>аздабленні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дзвярэй, л</w:t>
      </w:r>
      <w:r>
        <w:rPr>
          <w:rFonts w:ascii="Times New Roman" w:hAnsi="Times New Roman" w:cs="Times New Roman"/>
          <w:sz w:val="28"/>
          <w:szCs w:val="28"/>
          <w:lang w:val="be-BY"/>
        </w:rPr>
        <w:t>ямпы</w:t>
      </w:r>
      <w:r w:rsidRPr="001E3E42">
        <w:rPr>
          <w:rFonts w:ascii="Times New Roman" w:hAnsi="Times New Roman" w:cs="Times New Roman"/>
          <w:sz w:val="28"/>
          <w:szCs w:val="28"/>
        </w:rPr>
        <w:t xml:space="preserve">, каміны і кафляныя печы. На кожным паверсе было некалькі ванных пакояў. Лесвічныя клеткі і панэлі ў пакоях былі </w:t>
      </w:r>
      <w:r>
        <w:rPr>
          <w:rFonts w:ascii="Times New Roman" w:hAnsi="Times New Roman" w:cs="Times New Roman"/>
          <w:sz w:val="28"/>
          <w:szCs w:val="28"/>
        </w:rPr>
        <w:t xml:space="preserve">выкананы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светлага дуба. Кожн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пакой ме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свой стыль. На сценах алеем былі напісаны розныя мастацкія выслоўі і надпісы. Унутраная планіроўка дома калідорная, з вестыбюлем і квадратн</w:t>
      </w:r>
      <w:r>
        <w:rPr>
          <w:rFonts w:ascii="Times New Roman" w:hAnsi="Times New Roman" w:cs="Times New Roman"/>
          <w:sz w:val="28"/>
          <w:szCs w:val="28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залай у цэнтральнай частцы. Паверхі звязаныя двума лесвіцамі, размешчанымі ў бакавых эркер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1E3E42">
        <w:rPr>
          <w:rFonts w:ascii="Times New Roman" w:hAnsi="Times New Roman" w:cs="Times New Roman"/>
          <w:sz w:val="28"/>
          <w:szCs w:val="28"/>
        </w:rPr>
        <w:t>. У тарцовых тэрасах зробленыя ўваходы ў падвалы, дзе размяшчаліся кухня, пральня і службовыя памяшканні. У інтэр'еры захаваліся арачныя нішы.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Сядзіба была выканана з чырвонай цэглы без ужывання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тынкоўкі. Пры пабудове і знешнім афармленні будынкаў быў па-майстэрску скарыстаны дастаткова смелы прыём змешвання розных стыляў архітэктуры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неаготыкі, элементаў сяр</w:t>
      </w:r>
      <w:r>
        <w:rPr>
          <w:rFonts w:ascii="Times New Roman" w:hAnsi="Times New Roman" w:cs="Times New Roman"/>
          <w:sz w:val="28"/>
          <w:szCs w:val="28"/>
        </w:rPr>
        <w:t>эднявечных замкаў і класіцызму.</w:t>
      </w:r>
    </w:p>
    <w:p w:rsidR="006F0140" w:rsidRPr="001B548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>Экстэр'ер і інтэр'ер палаца вядомы з запісаў сябра сям'і Горватаў вядомага польскага даследчыка Рамана А</w:t>
      </w:r>
      <w:r>
        <w:rPr>
          <w:rFonts w:ascii="Times New Roman" w:hAnsi="Times New Roman" w:cs="Times New Roman"/>
          <w:sz w:val="28"/>
          <w:szCs w:val="28"/>
        </w:rPr>
        <w:t>фтаназі. Ён пісаў: "... з боку а</w:t>
      </w:r>
      <w:r w:rsidRPr="001E3E4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ннаццац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E3E42">
        <w:rPr>
          <w:rFonts w:ascii="Times New Roman" w:hAnsi="Times New Roman" w:cs="Times New Roman"/>
          <w:sz w:val="28"/>
          <w:szCs w:val="28"/>
        </w:rPr>
        <w:t>осев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галоўнага фасада існаваў порцік з </w:t>
      </w:r>
      <w:r>
        <w:rPr>
          <w:rFonts w:ascii="Times New Roman" w:hAnsi="Times New Roman" w:cs="Times New Roman"/>
          <w:sz w:val="28"/>
          <w:szCs w:val="28"/>
        </w:rPr>
        <w:t>шасцю</w:t>
      </w:r>
      <w:r w:rsidRPr="001E3E42">
        <w:rPr>
          <w:rFonts w:ascii="Times New Roman" w:hAnsi="Times New Roman" w:cs="Times New Roman"/>
          <w:sz w:val="28"/>
          <w:szCs w:val="28"/>
        </w:rPr>
        <w:t xml:space="preserve"> тасканск</w:t>
      </w:r>
      <w:r>
        <w:rPr>
          <w:rFonts w:ascii="Times New Roman" w:hAnsi="Times New Roman" w:cs="Times New Roman"/>
          <w:sz w:val="28"/>
          <w:szCs w:val="28"/>
          <w:lang w:val="be-BY"/>
        </w:rPr>
        <w:t>імі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калонамі. Дзве сярэднія калоны стаялі асобна, а тыя, што засталіся чатыры, якія падпіралі балкон,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парамі ... ... Уезд да палаца ўпрыгожвалі львы, адлітыя з бронзы ў натуральную велічыню ... Цэнтраль</w:t>
      </w:r>
      <w:r>
        <w:rPr>
          <w:rFonts w:ascii="Times New Roman" w:hAnsi="Times New Roman" w:cs="Times New Roman"/>
          <w:sz w:val="28"/>
          <w:szCs w:val="28"/>
        </w:rPr>
        <w:t>ны рызаліт завяршала нізкая атт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вая балюстрада, з якой вырастала яшчэ адна больш вузкая, але высокая сцяна, таксама</w:t>
      </w:r>
      <w:r w:rsidRPr="001E3E42"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якая сканчаецца балюстрад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... Плоскасці сцен першага паверх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былі дэкараваны рустам ... Упрыгажэннем галоўнага фасада былі высокія дзверы з паўкруглымі завяршэннямі, якія выходзяць на верхні балкон, і здвоеныя пілястры. Акрамя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янічны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пілястраў элементамі ўпрыгожвання фасадаў палаца з'яўля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цца таксама аконны дэкор, прафіляваны міжпавярховы </w:t>
      </w:r>
      <w:r>
        <w:rPr>
          <w:rFonts w:ascii="Times New Roman" w:hAnsi="Times New Roman" w:cs="Times New Roman"/>
          <w:sz w:val="28"/>
          <w:szCs w:val="28"/>
        </w:rPr>
        <w:t>карніз, а таксама моцна выступа</w:t>
      </w:r>
      <w:r>
        <w:rPr>
          <w:rFonts w:ascii="Times New Roman" w:hAnsi="Times New Roman" w:cs="Times New Roman"/>
          <w:sz w:val="28"/>
          <w:szCs w:val="28"/>
          <w:lang w:val="be-BY"/>
        </w:rPr>
        <w:t>ючы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вяршынны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кансольны карніз ... З боку паўночнага фасада пал</w:t>
      </w:r>
      <w:r>
        <w:rPr>
          <w:rFonts w:ascii="Times New Roman" w:hAnsi="Times New Roman" w:cs="Times New Roman"/>
          <w:sz w:val="28"/>
          <w:szCs w:val="28"/>
        </w:rPr>
        <w:t>аца, звернутага ў бок парку і 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кі, у сярэдняй частцы таксама размяшчаецца двух'ярусны порцік; у ніжняй яго част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размяшчалася тэраса з лесвіцай, па баках якой былі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 xml:space="preserve">змешчаны два сфінкса. Паўночны порцік вянчаў трохкутны франтон ... </w:t>
      </w:r>
      <w:r>
        <w:rPr>
          <w:rFonts w:ascii="Times New Roman" w:hAnsi="Times New Roman" w:cs="Times New Roman"/>
          <w:sz w:val="28"/>
          <w:szCs w:val="28"/>
        </w:rPr>
        <w:t xml:space="preserve">Прастакутныя рызаліты маюцца і </w:t>
      </w:r>
      <w:r>
        <w:rPr>
          <w:rFonts w:ascii="Times New Roman" w:hAnsi="Times New Roman" w:cs="Times New Roman"/>
          <w:sz w:val="28"/>
          <w:szCs w:val="28"/>
          <w:lang w:val="be-BY"/>
        </w:rPr>
        <w:t>побач з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бакавы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фасада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1E3E42">
        <w:rPr>
          <w:rFonts w:ascii="Times New Roman" w:hAnsi="Times New Roman" w:cs="Times New Roman"/>
          <w:sz w:val="28"/>
          <w:szCs w:val="28"/>
        </w:rPr>
        <w:t>, дзе таксама ёсц</w:t>
      </w:r>
      <w:r>
        <w:rPr>
          <w:rFonts w:ascii="Times New Roman" w:hAnsi="Times New Roman" w:cs="Times New Roman"/>
          <w:sz w:val="28"/>
          <w:szCs w:val="28"/>
        </w:rPr>
        <w:t>ь тэрасы ... Палац накрыты нізк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1E3E42">
        <w:rPr>
          <w:rFonts w:ascii="Times New Roman" w:hAnsi="Times New Roman" w:cs="Times New Roman"/>
          <w:sz w:val="28"/>
          <w:szCs w:val="28"/>
        </w:rPr>
        <w:t>схільным жалезным дахам, па</w:t>
      </w:r>
      <w:r>
        <w:rPr>
          <w:rFonts w:ascii="Times New Roman" w:hAnsi="Times New Roman" w:cs="Times New Roman"/>
          <w:sz w:val="28"/>
          <w:szCs w:val="28"/>
        </w:rPr>
        <w:t xml:space="preserve">фарбаваны ў чырвоны колер ... </w:t>
      </w:r>
      <w:r>
        <w:rPr>
          <w:rFonts w:ascii="Times New Roman" w:hAnsi="Times New Roman" w:cs="Times New Roman"/>
          <w:sz w:val="28"/>
          <w:szCs w:val="28"/>
          <w:lang w:val="be-BY"/>
        </w:rPr>
        <w:t>“. Ц</w:t>
      </w:r>
      <w:r w:rsidRPr="001B548D">
        <w:rPr>
          <w:rFonts w:ascii="Times New Roman" w:hAnsi="Times New Roman" w:cs="Times New Roman"/>
          <w:sz w:val="28"/>
          <w:szCs w:val="28"/>
          <w:lang w:val="be-BY"/>
        </w:rPr>
        <w:t xml:space="preserve">ікавае апісанне 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1B548D">
        <w:rPr>
          <w:rFonts w:ascii="Times New Roman" w:hAnsi="Times New Roman" w:cs="Times New Roman"/>
          <w:sz w:val="28"/>
          <w:szCs w:val="28"/>
          <w:lang w:val="be-BY"/>
        </w:rPr>
        <w:t>араўлянскага палаца ёсць і ў мемуарах Антонія Кіневіч</w:t>
      </w:r>
      <w:r>
        <w:rPr>
          <w:rFonts w:ascii="Times New Roman" w:hAnsi="Times New Roman" w:cs="Times New Roman"/>
          <w:sz w:val="28"/>
          <w:szCs w:val="28"/>
          <w:lang w:val="be-BY"/>
        </w:rPr>
        <w:t>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8D">
        <w:rPr>
          <w:rFonts w:ascii="Times New Roman" w:hAnsi="Times New Roman" w:cs="Times New Roman"/>
          <w:sz w:val="28"/>
          <w:szCs w:val="28"/>
          <w:lang w:val="be-BY"/>
        </w:rPr>
        <w:t>Нараўлянскі парк з'яўляецца помнікам садова-паркавага мастацтва, ён сфарм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1B548D">
        <w:rPr>
          <w:rFonts w:ascii="Times New Roman" w:hAnsi="Times New Roman" w:cs="Times New Roman"/>
          <w:sz w:val="28"/>
          <w:szCs w:val="28"/>
          <w:lang w:val="be-BY"/>
        </w:rPr>
        <w:t xml:space="preserve">аваўся да 1870 г. </w:t>
      </w:r>
      <w:r w:rsidRPr="001E3E42">
        <w:rPr>
          <w:rFonts w:ascii="Times New Roman" w:hAnsi="Times New Roman" w:cs="Times New Roman"/>
          <w:sz w:val="28"/>
          <w:szCs w:val="28"/>
        </w:rPr>
        <w:t>i</w:t>
      </w:r>
      <w:r w:rsidRPr="001B548D">
        <w:rPr>
          <w:rFonts w:ascii="Times New Roman" w:hAnsi="Times New Roman" w:cs="Times New Roman"/>
          <w:sz w:val="28"/>
          <w:szCs w:val="28"/>
          <w:lang w:val="be-BY"/>
        </w:rPr>
        <w:t xml:space="preserve"> заняў больш за 8 га. 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Парк пейзажнага тыпу кампазіцыйна падзелены на два ўчасткі пасадкамі з граба. У парку растуць пераважна мясцовыя пароды дрэў: дуб, ясень, ліпа, алешына, елка, хвоя. Пераважаюць маладыя пасадкі.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 xml:space="preserve">асадкі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дрэў </w:t>
      </w:r>
      <w:r w:rsidRPr="001E3E42">
        <w:rPr>
          <w:rFonts w:ascii="Times New Roman" w:hAnsi="Times New Roman" w:cs="Times New Roman"/>
          <w:sz w:val="28"/>
          <w:szCs w:val="28"/>
        </w:rPr>
        <w:t>тут размешчаны групамі, паміж імі адкрываюцца перспектывы на ўзбя</w:t>
      </w:r>
      <w:r>
        <w:rPr>
          <w:rFonts w:ascii="Times New Roman" w:hAnsi="Times New Roman" w:cs="Times New Roman"/>
          <w:sz w:val="28"/>
          <w:szCs w:val="28"/>
        </w:rPr>
        <w:t>рэжжы Прыпяці. Парк падзелены 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скетами, выкананымі з граба на дзве часткі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паўднёвую і паўночную. У паўночнай частцы размешчаны дом-сядзіба, а паўднёвая частка прымыкае да вуліцы Кастрычніцкай.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1E3E42">
        <w:rPr>
          <w:rFonts w:ascii="Times New Roman" w:hAnsi="Times New Roman" w:cs="Times New Roman"/>
          <w:sz w:val="28"/>
          <w:szCs w:val="28"/>
        </w:rPr>
        <w:t>Фабрычны сад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ўяўляе сабой працяг сядзібнага парка, які развіты па берагах Нар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1E3E42">
        <w:rPr>
          <w:rFonts w:ascii="Times New Roman" w:hAnsi="Times New Roman" w:cs="Times New Roman"/>
          <w:sz w:val="28"/>
          <w:szCs w:val="28"/>
        </w:rPr>
        <w:t>лянк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. Акрамя соснаў і ялінаў, у парку растуць бяроза, ліпа, дуб, клён, груша і іншыя дрэвы.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На тэрыторыі парку акрамя палаца былі пабудаваны: парадная стайня, фантан, брама, аранжарэя, ружоўнік, дом ахоўніка. Цікавым помнікам архітэктуры з'яўляецца паркавая альтанка-маяк, якая пастаўлена на ўзгорку ля месца ўпадзення ракі Нар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1E3E42">
        <w:rPr>
          <w:rFonts w:ascii="Times New Roman" w:hAnsi="Times New Roman" w:cs="Times New Roman"/>
          <w:sz w:val="28"/>
          <w:szCs w:val="28"/>
        </w:rPr>
        <w:t>лянк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Прыпяць. Маяк ўяўляе сабой трох'ярусны абтынкаваны цагляны будынак, вышыня яго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каля 11 м. Кожны з ярусаў мае </w:t>
      </w:r>
      <w:r>
        <w:rPr>
          <w:rFonts w:ascii="Times New Roman" w:hAnsi="Times New Roman" w:cs="Times New Roman"/>
          <w:sz w:val="28"/>
          <w:szCs w:val="28"/>
          <w:lang w:val="be-BY"/>
        </w:rPr>
        <w:t>сваё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be-BY"/>
        </w:rPr>
        <w:t>блічча</w:t>
      </w:r>
      <w:r w:rsidRPr="001E3E42">
        <w:rPr>
          <w:rFonts w:ascii="Times New Roman" w:hAnsi="Times New Roman" w:cs="Times New Roman"/>
          <w:sz w:val="28"/>
          <w:szCs w:val="28"/>
        </w:rPr>
        <w:t xml:space="preserve">, у </w:t>
      </w:r>
      <w:r>
        <w:rPr>
          <w:rFonts w:ascii="Times New Roman" w:hAnsi="Times New Roman" w:cs="Times New Roman"/>
          <w:sz w:val="28"/>
          <w:szCs w:val="28"/>
          <w:lang w:val="be-BY"/>
        </w:rPr>
        <w:t>той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усе ярусы зліваюцца адзін з адным. Першы ярус масіўны: вуглавыя часткі апрацаваны буйным рустам. Другі ярус больш лёгкі, ажурны. Трэці ярус уяўляе сабой зграбную васьмігранную ратонду з галоўкай і купалам. Альтанка мае стройныя формы і дасканалыя прапорцыі. Яна ўяўляе сабой арыгінальны помні</w:t>
      </w:r>
      <w:r>
        <w:rPr>
          <w:rFonts w:ascii="Times New Roman" w:hAnsi="Times New Roman" w:cs="Times New Roman"/>
          <w:sz w:val="28"/>
          <w:szCs w:val="28"/>
        </w:rPr>
        <w:t>к архітэктуры класічнага стылю.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Вядома, што праект галоўнай брамы сядзібы Горватаў распрацаваў Тадэуш 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стваро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. Брама ўяўляе сабой два манументальных слупа з каванымі карункавымі створ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для транспартных сродкаў і двух сярэдніх слупоў з каванымі брамк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для пешаходаў. На вяршынях брамных слупоў ўзвышаюцца дзве пары дарыйскага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стылю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калон, якія падтрымліваюць бэлечн</w:t>
      </w:r>
      <w:r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перакрыцце і злучаных магутным карнізам. Ад брамы да палаца праз парк вядзе шырокая алея з таполяў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E3E42">
        <w:rPr>
          <w:rFonts w:ascii="Times New Roman" w:hAnsi="Times New Roman" w:cs="Times New Roman"/>
          <w:sz w:val="28"/>
          <w:szCs w:val="28"/>
        </w:rPr>
        <w:t xml:space="preserve"> Шырокая лесвіца ад звернутага да ракі Прыпяць фасада дома вядзе да тэрасы, на якой размяшчаўся фантан, пабудаваны ў стылі ампір. Ён склад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1E3E42">
        <w:rPr>
          <w:rFonts w:ascii="Times New Roman" w:hAnsi="Times New Roman" w:cs="Times New Roman"/>
          <w:sz w:val="28"/>
          <w:szCs w:val="28"/>
        </w:rPr>
        <w:t xml:space="preserve">аўся з басейна з акругленымі кутамі, з двух бакоў апраўленага паўкруглымі </w:t>
      </w:r>
      <w:r>
        <w:rPr>
          <w:rFonts w:ascii="Times New Roman" w:hAnsi="Times New Roman" w:cs="Times New Roman"/>
          <w:sz w:val="28"/>
          <w:szCs w:val="28"/>
          <w:lang w:val="be-BY"/>
        </w:rPr>
        <w:t>скамейка</w:t>
      </w:r>
      <w:r w:rsidRPr="001E3E42">
        <w:rPr>
          <w:rFonts w:ascii="Times New Roman" w:hAnsi="Times New Roman" w:cs="Times New Roman"/>
          <w:sz w:val="28"/>
          <w:szCs w:val="28"/>
        </w:rPr>
        <w:t>мі з уладкованымі адзін супраць аднаго манументальнымі трона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 ляпных ільвіных лапах. У цэнтры басейна на нізкім цыліндрычным цокалі была ваза, якую падтрымлівалі сірэны. Ус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1E3E42">
        <w:rPr>
          <w:rFonts w:ascii="Times New Roman" w:hAnsi="Times New Roman" w:cs="Times New Roman"/>
          <w:sz w:val="28"/>
          <w:szCs w:val="28"/>
        </w:rPr>
        <w:t>буда</w:t>
      </w:r>
      <w:r>
        <w:rPr>
          <w:rFonts w:ascii="Times New Roman" w:hAnsi="Times New Roman" w:cs="Times New Roman"/>
          <w:sz w:val="28"/>
          <w:szCs w:val="28"/>
          <w:lang w:val="be-BY"/>
        </w:rPr>
        <w:t>ванне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выканана з цэглы, абтынкава</w:t>
      </w:r>
      <w:r>
        <w:rPr>
          <w:rFonts w:ascii="Times New Roman" w:hAnsi="Times New Roman" w:cs="Times New Roman"/>
          <w:sz w:val="28"/>
          <w:szCs w:val="28"/>
          <w:lang w:val="be-BY"/>
        </w:rPr>
        <w:t>нае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Красны (Чырвоны)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Бераг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(Жлобінскі раён)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Асноўныя будынкі сядзібы трактаваліся аўтаномна: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стыле </w:t>
      </w:r>
      <w:r w:rsidRPr="001E3E42">
        <w:rPr>
          <w:rFonts w:ascii="Times New Roman" w:hAnsi="Times New Roman" w:cs="Times New Roman"/>
          <w:sz w:val="28"/>
          <w:szCs w:val="28"/>
        </w:rPr>
        <w:t xml:space="preserve">неаготыкі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ўязная брама,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стыле </w:t>
      </w:r>
      <w:r w:rsidRPr="001E3E42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E3E42">
        <w:rPr>
          <w:rFonts w:ascii="Times New Roman" w:hAnsi="Times New Roman" w:cs="Times New Roman"/>
          <w:sz w:val="28"/>
          <w:szCs w:val="28"/>
        </w:rPr>
        <w:t xml:space="preserve">несанс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флігель,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стыле </w:t>
      </w:r>
      <w:r>
        <w:rPr>
          <w:rFonts w:ascii="Times New Roman" w:hAnsi="Times New Roman" w:cs="Times New Roman"/>
          <w:sz w:val="28"/>
          <w:szCs w:val="28"/>
        </w:rPr>
        <w:t xml:space="preserve">мадэрн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палац з</w:t>
      </w:r>
      <w:r>
        <w:rPr>
          <w:rFonts w:ascii="Times New Roman" w:hAnsi="Times New Roman" w:cs="Times New Roman"/>
          <w:sz w:val="28"/>
          <w:szCs w:val="28"/>
        </w:rPr>
        <w:t xml:space="preserve"> яго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гатычным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вестыбюлем і 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кайльным інтэр'ерам бакавой гасцінай. Кампазіцыю будынка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характаразуе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разнастайн</w:t>
      </w:r>
      <w:r>
        <w:rPr>
          <w:rFonts w:ascii="Times New Roman" w:hAnsi="Times New Roman" w:cs="Times New Roman"/>
          <w:sz w:val="28"/>
          <w:szCs w:val="28"/>
          <w:lang w:val="be-BY"/>
        </w:rPr>
        <w:t>асць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аб'ёмных элементаў, ўскладненасць і шматпланавасць іх кампаноўкі, маляўнічасць сілуэта, багацце каляровай і</w:t>
      </w:r>
      <w:r w:rsidRPr="001E3E42">
        <w:t xml:space="preserve"> </w:t>
      </w:r>
      <w:r>
        <w:rPr>
          <w:rFonts w:ascii="Times New Roman" w:hAnsi="Times New Roman" w:cs="Times New Roman"/>
          <w:sz w:val="28"/>
          <w:szCs w:val="28"/>
        </w:rPr>
        <w:t>святлоцен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й мадэліроўк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, пластычнасць і выразнасць пераважна гатычных архітэктурных фо</w:t>
      </w:r>
      <w:r>
        <w:rPr>
          <w:rFonts w:ascii="Times New Roman" w:hAnsi="Times New Roman" w:cs="Times New Roman"/>
          <w:sz w:val="28"/>
          <w:szCs w:val="28"/>
        </w:rPr>
        <w:t>рмаў.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Палац неаднастайны па аб'ёмна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пабудове і нерэгулярна</w:t>
      </w:r>
      <w:r>
        <w:rPr>
          <w:rFonts w:ascii="Times New Roman" w:hAnsi="Times New Roman" w:cs="Times New Roman"/>
          <w:sz w:val="28"/>
          <w:szCs w:val="28"/>
        </w:rPr>
        <w:t>й планавай арганізацыі. Вырашан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двухпавярховым аб'ёмам з дзвюма вежамі, рызалітамі, аркадны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уваходным ганкам, а таксама прыбудаваным аднапавярховы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крылом. Масіўнасць будынка падкрэслівае буйны руст і каменна-блочн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мур, а яго пластычнасць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ламан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1E3E42">
        <w:rPr>
          <w:rFonts w:ascii="Times New Roman" w:hAnsi="Times New Roman" w:cs="Times New Roman"/>
          <w:sz w:val="28"/>
          <w:szCs w:val="28"/>
        </w:rPr>
        <w:t>французск</w:t>
      </w:r>
      <w:r>
        <w:rPr>
          <w:rFonts w:ascii="Times New Roman" w:hAnsi="Times New Roman" w:cs="Times New Roman"/>
          <w:sz w:val="28"/>
          <w:szCs w:val="28"/>
          <w:lang w:val="be-BY"/>
        </w:rPr>
        <w:t>і”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дах. Пры дэкарыраванн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выкарыстоўваюцца не толькі гатычныя элементы, але і запазычаныя з эпохі Рэнесансу. Маляўнічасць будынку надае натуральны колер цаглянага мура, на фоне яко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вылучаюцца светлыя, выкладзен</w:t>
      </w:r>
      <w:r>
        <w:rPr>
          <w:rFonts w:ascii="Times New Roman" w:hAnsi="Times New Roman" w:cs="Times New Roman"/>
          <w:sz w:val="28"/>
          <w:szCs w:val="28"/>
        </w:rPr>
        <w:t xml:space="preserve">ыя з пяшчаніку элементы дэкору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вежы, </w:t>
      </w:r>
      <w:r>
        <w:rPr>
          <w:rFonts w:ascii="Times New Roman" w:hAnsi="Times New Roman" w:cs="Times New Roman"/>
          <w:sz w:val="28"/>
          <w:szCs w:val="28"/>
          <w:lang w:val="be-BY"/>
        </w:rPr>
        <w:t>лиштва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вокнаў, прафіляваныя карнізы.</w:t>
      </w:r>
      <w:r>
        <w:rPr>
          <w:rFonts w:ascii="Times New Roman" w:hAnsi="Times New Roman" w:cs="Times New Roman"/>
          <w:sz w:val="28"/>
          <w:szCs w:val="28"/>
        </w:rPr>
        <w:t xml:space="preserve"> Як і большасць мадэрністаў,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архітэктар </w:t>
      </w:r>
      <w:r w:rsidRPr="001E3E42">
        <w:rPr>
          <w:rFonts w:ascii="Times New Roman" w:hAnsi="Times New Roman" w:cs="Times New Roman"/>
          <w:sz w:val="28"/>
          <w:szCs w:val="28"/>
        </w:rPr>
        <w:t>Шр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р не з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E3E4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цалкам адмовіцца ад выкарыстання гістарычных стыляў: у прыватнасці готыкі, выкарыстоўваючы стральчатыя праёмы,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нтрфорсы і хімеры на вадасцёках. Але эклектычная разнастайнасць стыляў эпохі вызначылася ў мастацкай трактоўцы інтэр'ераў калідорна злучаных пакояў палаца, яго раманска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>, гатычна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>, кітайска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кайльн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 арабска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залаў. Арабская зала абстаўлен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экзатычнай мэбляй, інкруставанай перламутрам і слановай косткай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Дамаск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>, а таксама персідскімі дыванамі. Бальная зала была вырашана ў</w:t>
      </w:r>
      <w:r>
        <w:rPr>
          <w:rFonts w:ascii="Times New Roman" w:hAnsi="Times New Roman" w:cs="Times New Roman"/>
          <w:sz w:val="28"/>
          <w:szCs w:val="28"/>
        </w:rPr>
        <w:t xml:space="preserve"> стылі Людовіка XVI, у будуары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насценныя </w:t>
      </w:r>
      <w:r>
        <w:rPr>
          <w:rFonts w:ascii="Times New Roman" w:hAnsi="Times New Roman" w:cs="Times New Roman"/>
          <w:sz w:val="28"/>
          <w:szCs w:val="28"/>
          <w:lang w:val="be-BY"/>
        </w:rPr>
        <w:t>люстры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розных рамах, мастацкае афармленне залаў было выканана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Бароўскім. Акрамя стылёвай мэблі палацавыя інтэр'еры значна ўзбагачалі вырабы з бронзы, венецыянскі крышталь, англ</w:t>
      </w:r>
      <w:r>
        <w:rPr>
          <w:rFonts w:ascii="Times New Roman" w:hAnsi="Times New Roman" w:cs="Times New Roman"/>
          <w:sz w:val="28"/>
          <w:szCs w:val="28"/>
          <w:lang w:val="be-BY"/>
        </w:rPr>
        <w:t>ій</w:t>
      </w:r>
      <w:r w:rsidRPr="001E3E42">
        <w:rPr>
          <w:rFonts w:ascii="Times New Roman" w:hAnsi="Times New Roman" w:cs="Times New Roman"/>
          <w:sz w:val="28"/>
          <w:szCs w:val="28"/>
        </w:rPr>
        <w:t>скі фаянс і найбагацейш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галерэя партрэтаў, дзе былі карціны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Семірадскага, копіі Каравадж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, Айвазоўскага і многіх іншых.</w:t>
      </w:r>
    </w:p>
    <w:p w:rsidR="006F0140" w:rsidRPr="00F529B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Падчас </w:t>
      </w:r>
      <w:r>
        <w:rPr>
          <w:rFonts w:ascii="Times New Roman" w:hAnsi="Times New Roman" w:cs="Times New Roman"/>
          <w:sz w:val="28"/>
          <w:szCs w:val="28"/>
          <w:lang w:val="be-BY"/>
        </w:rPr>
        <w:t>узвядзення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палаца парк</w:t>
      </w:r>
      <w:r>
        <w:rPr>
          <w:rFonts w:ascii="Times New Roman" w:hAnsi="Times New Roman" w:cs="Times New Roman"/>
          <w:sz w:val="28"/>
          <w:szCs w:val="28"/>
          <w:lang w:val="be-BY"/>
        </w:rPr>
        <w:t>абудаўніком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1E3E42">
        <w:rPr>
          <w:rFonts w:ascii="Times New Roman" w:hAnsi="Times New Roman" w:cs="Times New Roman"/>
          <w:sz w:val="28"/>
          <w:szCs w:val="28"/>
        </w:rPr>
        <w:t>Шанером быў высаджаны новы парк у англійскім пейзажным с</w:t>
      </w:r>
      <w:r>
        <w:rPr>
          <w:rFonts w:ascii="Times New Roman" w:hAnsi="Times New Roman" w:cs="Times New Roman"/>
          <w:sz w:val="28"/>
          <w:szCs w:val="28"/>
        </w:rPr>
        <w:t>тылі, за ім пладовы сад і фазан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вая ферма. Сетка дарожак і акру</w:t>
      </w:r>
      <w:r>
        <w:rPr>
          <w:rFonts w:ascii="Times New Roman" w:hAnsi="Times New Roman" w:cs="Times New Roman"/>
          <w:sz w:val="28"/>
          <w:szCs w:val="28"/>
          <w:lang w:val="be-BY"/>
        </w:rPr>
        <w:t>жны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прагулачны маршрут падзялялі парк на некалькі зон: пладовы сад, пейзажны ландшафт заходняй част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1E3E42">
        <w:rPr>
          <w:rFonts w:ascii="Times New Roman" w:hAnsi="Times New Roman" w:cs="Times New Roman"/>
          <w:sz w:val="28"/>
          <w:szCs w:val="28"/>
        </w:rPr>
        <w:t>, Курціны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(кветнікі)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вакол палаца і па берагах ракі, адкрытыя газоны, сажалкі, альтанкі. З саду праз парк да ракі пракладзены канал з </w:t>
      </w:r>
      <w:r>
        <w:rPr>
          <w:rFonts w:ascii="Times New Roman" w:hAnsi="Times New Roman" w:cs="Times New Roman"/>
          <w:sz w:val="28"/>
          <w:szCs w:val="28"/>
          <w:lang w:val="be-BY"/>
        </w:rPr>
        <w:t>трыма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мастамі. У стварэнні паркавых курцін выкарыстоўваліся пераважна іглічныя пароды дрэў: елка звычайная, лістоўніца еўрапейск</w:t>
      </w:r>
      <w:r>
        <w:rPr>
          <w:rFonts w:ascii="Times New Roman" w:hAnsi="Times New Roman" w:cs="Times New Roman"/>
          <w:sz w:val="28"/>
          <w:szCs w:val="28"/>
        </w:rPr>
        <w:t>ая, піхта сібірская; з лісцяных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ліпа, каштан, дуб чырвоны, і іншыя. У падбіў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драўняных курцін выкарыстоўваліся бэз, спірэя і інш. Шмат экзатычных дрэў: елка чырвоная, арэх грэцкі, ліпа амерыканская, крымская і </w:t>
      </w:r>
      <w:r>
        <w:rPr>
          <w:rFonts w:ascii="Times New Roman" w:hAnsi="Times New Roman" w:cs="Times New Roman"/>
          <w:sz w:val="28"/>
          <w:szCs w:val="28"/>
          <w:lang w:val="be-BY"/>
        </w:rPr>
        <w:t>буйналі</w:t>
      </w:r>
      <w:r w:rsidRPr="001E3E42">
        <w:rPr>
          <w:rFonts w:ascii="Times New Roman" w:hAnsi="Times New Roman" w:cs="Times New Roman"/>
          <w:sz w:val="28"/>
          <w:szCs w:val="28"/>
        </w:rPr>
        <w:t>стная, клён серабрысты, аксаміт амурскі, хвоя веймутава. Групы спалучалі вечназялёныя і ліста</w:t>
      </w:r>
      <w:r>
        <w:rPr>
          <w:rFonts w:ascii="Times New Roman" w:hAnsi="Times New Roman" w:cs="Times New Roman"/>
          <w:sz w:val="28"/>
          <w:szCs w:val="28"/>
          <w:lang w:val="be-BY"/>
        </w:rPr>
        <w:t>выя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віды, падабраныя з улікам афарбоўкі лісця на працягу сезона. Да рэзідэнцыі вядзе пад'язная алея, якая даходзіць да каменных варот гатычнага стылю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стральчат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я ўязная арка фланкірава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васьміграннымі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вежкамі, вароты асвятляліся велізарным ліхтаром. Магутны гаспадарчы комплекс з броварам, стайнямі, свірн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ранжарэйнай-парніков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гаспадаркай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вынесен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 межы 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E3E4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E3E42">
        <w:rPr>
          <w:rFonts w:ascii="Times New Roman" w:hAnsi="Times New Roman" w:cs="Times New Roman"/>
          <w:sz w:val="28"/>
          <w:szCs w:val="28"/>
        </w:rPr>
        <w:t>зентабельной част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сядзібы. Цагляныя гаспадарчыя пабудовы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 xml:space="preserve">таксама вырашаны ў формах готыкі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прыступ</w:t>
      </w:r>
      <w:r w:rsidRPr="001E3E42">
        <w:rPr>
          <w:rFonts w:ascii="Times New Roman" w:hAnsi="Times New Roman" w:cs="Times New Roman"/>
          <w:sz w:val="28"/>
          <w:szCs w:val="28"/>
        </w:rPr>
        <w:t xml:space="preserve">істымі кантрфорсамі, </w:t>
      </w:r>
      <w:r>
        <w:rPr>
          <w:rFonts w:ascii="Times New Roman" w:hAnsi="Times New Roman" w:cs="Times New Roman"/>
          <w:sz w:val="28"/>
          <w:szCs w:val="28"/>
          <w:lang w:val="be-BY"/>
        </w:rPr>
        <w:t>стрэльча</w:t>
      </w:r>
      <w:r>
        <w:rPr>
          <w:rFonts w:ascii="Times New Roman" w:hAnsi="Times New Roman" w:cs="Times New Roman"/>
          <w:sz w:val="28"/>
          <w:szCs w:val="28"/>
        </w:rPr>
        <w:t>тымі вокнамі.</w:t>
      </w:r>
    </w:p>
    <w:p w:rsidR="006F0140" w:rsidRPr="00F529BC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У першай палове </w:t>
      </w:r>
      <w:r w:rsidRPr="001E3E42">
        <w:rPr>
          <w:rFonts w:ascii="Times New Roman" w:hAnsi="Times New Roman" w:cs="Times New Roman"/>
          <w:sz w:val="28"/>
          <w:szCs w:val="28"/>
        </w:rPr>
        <w:t>XIX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 маёнтак быў уласнасцю роду 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>родск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>, як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потым выкупіў генерал-лейтэнант інжынерыі Міхаіл Гатоўскі. П</w:t>
      </w:r>
      <w:r>
        <w:rPr>
          <w:rFonts w:ascii="Times New Roman" w:hAnsi="Times New Roman" w:cs="Times New Roman"/>
          <w:sz w:val="28"/>
          <w:szCs w:val="28"/>
          <w:lang w:val="be-BY"/>
        </w:rPr>
        <w:t>асля таго, як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яго дачка выйшла замуж, як пасаг, </w:t>
      </w:r>
      <w:r>
        <w:rPr>
          <w:rFonts w:ascii="Times New Roman" w:hAnsi="Times New Roman" w:cs="Times New Roman"/>
          <w:sz w:val="28"/>
          <w:szCs w:val="28"/>
          <w:lang w:val="be-BY"/>
        </w:rPr>
        <w:t>ён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перайш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да Вікенці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Козел-Паклеўскага, спадчыннік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 велізарнай уласнасці на Урале і ў Сібіры, створанай нястомнай працай яго бацькі, мільянера-прадпрымальніка, грамадскага дзеяча, мецэната і дабрачынцам Альфонса Козел-Паклеўскага, ураджэнца Лепельшчыны. Пасля рэвалюцыі 1917 года прадстаўнікі роду Козел-Паклеўскіх эмігравалі за мяжу, маёнтак быў нацыяналізаваны і на яго базе ў 20-х гадах мінулага стагоддзя арганізавана</w:t>
      </w:r>
      <w:r w:rsidRPr="00F529BC">
        <w:rPr>
          <w:lang w:val="be-BY"/>
        </w:rPr>
        <w:t xml:space="preserve"> 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 xml:space="preserve">сельскагаспадарчае вучылішча (цяпер Чырвонабярэжскі дзяржаўны аграрна-тэхнічны каледж). У 2003 г. Чырвонабярэжскі сядзібна-паркавы комплекс быў уключаны ў Дзяржаўны спіс нерухомых матэрыяльных гісторыка-культурных каштоўнасцей Рэспублікі Беларусь, мае статус каштоўнасці другой катэгорыі, уваходзіць у </w:t>
      </w:r>
      <w:r>
        <w:rPr>
          <w:rFonts w:ascii="Times New Roman" w:hAnsi="Times New Roman" w:cs="Times New Roman"/>
          <w:sz w:val="28"/>
          <w:szCs w:val="28"/>
          <w:lang w:val="be-BY"/>
        </w:rPr>
        <w:t>“Залатое кальцо Гомельшчыны”</w:t>
      </w:r>
      <w:r w:rsidRPr="00F529B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3B8">
        <w:rPr>
          <w:rFonts w:ascii="Times New Roman" w:hAnsi="Times New Roman" w:cs="Times New Roman"/>
          <w:sz w:val="28"/>
          <w:szCs w:val="28"/>
          <w:lang w:val="be-BY"/>
        </w:rPr>
        <w:t>Сядзібна-паркавы ансамбль Герард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3723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3723B8">
        <w:rPr>
          <w:rFonts w:ascii="Times New Roman" w:hAnsi="Times New Roman" w:cs="Times New Roman"/>
          <w:sz w:val="28"/>
          <w:szCs w:val="28"/>
          <w:lang w:val="be-BY"/>
        </w:rPr>
        <w:t xml:space="preserve">вёска Дзям'янкі Добрушскага раёна, другая палова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3723B8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3723B8">
        <w:rPr>
          <w:rFonts w:ascii="Times New Roman" w:hAnsi="Times New Roman" w:cs="Times New Roman"/>
          <w:sz w:val="28"/>
          <w:szCs w:val="28"/>
          <w:lang w:val="be-BY"/>
        </w:rPr>
        <w:t xml:space="preserve"> пабудаваны з цэглы на правым беразе р. Іпуць. </w:t>
      </w:r>
      <w:r w:rsidRPr="00B953D6">
        <w:rPr>
          <w:rFonts w:ascii="Times New Roman" w:hAnsi="Times New Roman" w:cs="Times New Roman"/>
          <w:sz w:val="28"/>
          <w:szCs w:val="28"/>
          <w:lang w:val="be-BY"/>
        </w:rPr>
        <w:t xml:space="preserve">Двухпавярховы будынак складанай асіметрычнай аб'ёмна-прасторавай кампазіцыі. Галоўны фасад вылучаны высокім ганкам і стылізаваным порцікам на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B953D6">
        <w:rPr>
          <w:rFonts w:ascii="Times New Roman" w:hAnsi="Times New Roman" w:cs="Times New Roman"/>
          <w:sz w:val="28"/>
          <w:szCs w:val="28"/>
          <w:lang w:val="be-BY"/>
        </w:rPr>
        <w:t xml:space="preserve"> калонах. </w:t>
      </w:r>
      <w:r w:rsidRPr="001E3E42">
        <w:rPr>
          <w:rFonts w:ascii="Times New Roman" w:hAnsi="Times New Roman" w:cs="Times New Roman"/>
          <w:sz w:val="28"/>
          <w:szCs w:val="28"/>
        </w:rPr>
        <w:t xml:space="preserve">Сцены прарэзаны высокімі аконнымі праёмамі, на </w:t>
      </w:r>
      <w:r>
        <w:rPr>
          <w:rFonts w:ascii="Times New Roman" w:hAnsi="Times New Roman" w:cs="Times New Roman"/>
          <w:sz w:val="28"/>
          <w:szCs w:val="28"/>
          <w:lang w:val="be-BY"/>
        </w:rPr>
        <w:t>першы</w:t>
      </w:r>
      <w:r w:rsidRPr="001E3E42">
        <w:rPr>
          <w:rFonts w:ascii="Times New Roman" w:hAnsi="Times New Roman" w:cs="Times New Roman"/>
          <w:sz w:val="28"/>
          <w:szCs w:val="28"/>
        </w:rPr>
        <w:t xml:space="preserve">м паверсе ў </w:t>
      </w:r>
      <w:r>
        <w:rPr>
          <w:rFonts w:ascii="Times New Roman" w:hAnsi="Times New Roman" w:cs="Times New Roman"/>
          <w:sz w:val="28"/>
          <w:szCs w:val="28"/>
          <w:lang w:val="be-BY"/>
        </w:rPr>
        <w:t>ліштве</w:t>
      </w:r>
      <w:r w:rsidRPr="001E3E42"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  <w:lang w:val="be-BY"/>
        </w:rPr>
        <w:t>другім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паўцыркульнымі. Міжаконні ўмацаваныя лапаткамі. Бакавыя і дваровыя фасады асіметрычныя. Аб'ёмна-прасторавую кампазіцыю ўзбагачаюць паўкруглы эркер, тэраса, прыбудовы да дварова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 бакавы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фасада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. Архітэктурна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аздабленне вокнаў, сцен кутоў будынка, выканана ў духу старажытнарускага дойлідства. Зараз</w:t>
      </w:r>
      <w:r>
        <w:rPr>
          <w:rFonts w:ascii="Times New Roman" w:hAnsi="Times New Roman" w:cs="Times New Roman"/>
          <w:sz w:val="28"/>
          <w:szCs w:val="28"/>
        </w:rPr>
        <w:t xml:space="preserve"> вокны закладзены цэглай. Плошч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сядзібы разам з паркам складае </w:t>
      </w:r>
      <w:r>
        <w:rPr>
          <w:rFonts w:ascii="Times New Roman" w:hAnsi="Times New Roman" w:cs="Times New Roman"/>
          <w:sz w:val="28"/>
          <w:szCs w:val="28"/>
          <w:lang w:val="be-BY"/>
        </w:rPr>
        <w:t>сем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гектараў. Унікальны прыродны ландшафт сядзібы дазволіў стварыць паркавую кампазіцыю, размешчаную на двух узроўнях. Верхні і ніжні ярусы парку злучаліся лесвіцай. Ніжні парк займаў плоскую нізіну з сажалкай і двума вузкімі каналамі. У маёнтку раслі розныя віды рэдкіх дрэў і кустоў: горкі каштан, каласістай ірга, татарскі бружмель, чорная хвоя, вастралісты клён Шведлера. Многія з іх захаваліся да нашых дзён. Парк мае агароджу і параўнальна добра захаваўся ў ранейшых межах. Неглыбокі яр са згладжанымі схіламі прасторава разнастаіць парадную частку сядзібы. Аднак самую вялікую дэкаратыўную ролю адыгрывае масіўны 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тыр</w:t>
      </w:r>
      <w:r>
        <w:rPr>
          <w:rFonts w:ascii="Times New Roman" w:hAnsi="Times New Roman" w:cs="Times New Roman"/>
          <w:sz w:val="28"/>
          <w:szCs w:val="28"/>
          <w:lang w:val="be-BY"/>
        </w:rPr>
        <w:t>ох</w:t>
      </w:r>
      <w:r w:rsidRPr="001E3E42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  <w:lang w:val="be-BY"/>
        </w:rPr>
        <w:t>кавы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мост.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Радавы маёнтак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 xml:space="preserve">Герарда (1838-?), </w:t>
      </w:r>
      <w:r>
        <w:rPr>
          <w:rFonts w:ascii="Times New Roman" w:hAnsi="Times New Roman" w:cs="Times New Roman"/>
          <w:sz w:val="28"/>
          <w:szCs w:val="28"/>
          <w:lang w:val="be-BY"/>
        </w:rPr>
        <w:t>міравог</w:t>
      </w:r>
      <w:r w:rsidRPr="001E3E42">
        <w:rPr>
          <w:rFonts w:ascii="Times New Roman" w:hAnsi="Times New Roman" w:cs="Times New Roman"/>
          <w:sz w:val="28"/>
          <w:szCs w:val="28"/>
        </w:rPr>
        <w:t xml:space="preserve">а суддзі, сенатара, старшыні Санкт-Пецярбургскага </w:t>
      </w:r>
      <w:r>
        <w:rPr>
          <w:rFonts w:ascii="Times New Roman" w:hAnsi="Times New Roman" w:cs="Times New Roman"/>
          <w:sz w:val="28"/>
          <w:szCs w:val="28"/>
          <w:lang w:val="be-BY"/>
        </w:rPr>
        <w:t>міраво</w:t>
      </w:r>
      <w:r w:rsidRPr="001E3E42">
        <w:rPr>
          <w:rFonts w:ascii="Times New Roman" w:hAnsi="Times New Roman" w:cs="Times New Roman"/>
          <w:sz w:val="28"/>
          <w:szCs w:val="28"/>
        </w:rPr>
        <w:t>га з'езда, Варшаўскай судовай палаты (1875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г.), Сенатара грамадскага касацыйнага дэпартамента сената (1882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г.). З 1884 па 1886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 xml:space="preserve">г. выконваў абавязкі </w:t>
      </w:r>
      <w:r>
        <w:rPr>
          <w:rFonts w:ascii="Times New Roman" w:hAnsi="Times New Roman" w:cs="Times New Roman"/>
          <w:sz w:val="28"/>
          <w:szCs w:val="28"/>
          <w:lang w:val="be-BY"/>
        </w:rPr>
        <w:t>галоўнакіруючага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ўстановамі імператрыцы Марыі Фёдараў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ы,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1E3E42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1E3E42">
        <w:rPr>
          <w:rFonts w:ascii="Times New Roman" w:hAnsi="Times New Roman" w:cs="Times New Roman"/>
          <w:sz w:val="28"/>
          <w:szCs w:val="28"/>
        </w:rPr>
        <w:t>зяржсавета, генерал-губернатар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Фінляндыі (1905-1908).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Палац-сядзіба Халецкі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вёс</w:t>
      </w:r>
      <w:r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Хальч, Веткаўскага раёна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</w:rPr>
        <w:t>, перша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палов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стагоддзя. Планіроўка ансамбля мае сіметр</w:t>
      </w:r>
      <w:r>
        <w:rPr>
          <w:rFonts w:ascii="Times New Roman" w:hAnsi="Times New Roman" w:cs="Times New Roman"/>
          <w:sz w:val="28"/>
          <w:szCs w:val="28"/>
        </w:rPr>
        <w:t xml:space="preserve">ычна-восевую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кампазіцыю. Палац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кампактны, прастакутны ў плане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>
        <w:rPr>
          <w:rFonts w:ascii="Times New Roman" w:hAnsi="Times New Roman" w:cs="Times New Roman"/>
          <w:sz w:val="28"/>
          <w:szCs w:val="28"/>
        </w:rPr>
        <w:t>павярховы аб'ём</w:t>
      </w:r>
      <w:r w:rsidRPr="001E3E42">
        <w:rPr>
          <w:rFonts w:ascii="Times New Roman" w:hAnsi="Times New Roman" w:cs="Times New Roman"/>
          <w:sz w:val="28"/>
          <w:szCs w:val="28"/>
        </w:rPr>
        <w:t xml:space="preserve">. Сіметрыю будынка парушае з усходняга боку аднапавярховая прыбудова з дадатковым уваходам. Цэнтральная частка галоўнага фасада вылучана </w:t>
      </w:r>
      <w:r>
        <w:rPr>
          <w:rFonts w:ascii="Times New Roman" w:hAnsi="Times New Roman" w:cs="Times New Roman"/>
          <w:sz w:val="28"/>
          <w:szCs w:val="28"/>
          <w:lang w:val="be-BY"/>
        </w:rPr>
        <w:t>шасці</w:t>
      </w:r>
      <w:r w:rsidRPr="001E3E42">
        <w:rPr>
          <w:rFonts w:ascii="Times New Roman" w:hAnsi="Times New Roman" w:cs="Times New Roman"/>
          <w:sz w:val="28"/>
          <w:szCs w:val="28"/>
        </w:rPr>
        <w:t>калонным порцікам з трохкутным драўляным франтонам. У цэнтры дваровага фасада паўкруглая тэраса з каланадай н</w:t>
      </w:r>
      <w:r>
        <w:rPr>
          <w:rFonts w:ascii="Times New Roman" w:hAnsi="Times New Roman" w:cs="Times New Roman"/>
          <w:sz w:val="28"/>
          <w:szCs w:val="28"/>
        </w:rPr>
        <w:t xml:space="preserve">а першым паверсе. Першы паверх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>ураван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, апрацаваны рустам, другі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драўляны, атынкаваны. Планіроўка калідорная. Парадныя памяшканні і галоўная зала на другім паверсе мелі выхады на балкон галоўнага </w:t>
      </w:r>
      <w:r>
        <w:rPr>
          <w:rFonts w:ascii="Times New Roman" w:hAnsi="Times New Roman" w:cs="Times New Roman"/>
          <w:sz w:val="28"/>
          <w:szCs w:val="28"/>
        </w:rPr>
        <w:t>фасада і паркавую тэрасу.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>Вёска Хальч згадваецца ў летапісе пад 1437 годам, калі яна была пад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 w:rsidRPr="001E3E42">
        <w:rPr>
          <w:rFonts w:ascii="Times New Roman" w:hAnsi="Times New Roman" w:cs="Times New Roman"/>
          <w:sz w:val="28"/>
          <w:szCs w:val="28"/>
        </w:rPr>
        <w:t>на продку Халецкі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Паўлу Мішк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віч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вялікім князем літоўскім Свідрыгайл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>
        <w:rPr>
          <w:rFonts w:ascii="Times New Roman" w:hAnsi="Times New Roman" w:cs="Times New Roman"/>
          <w:sz w:val="28"/>
          <w:szCs w:val="28"/>
        </w:rPr>
        <w:t>. З гэтага моманту Хальч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рэзідэнцыя беларуска</w:t>
      </w:r>
      <w:r>
        <w:rPr>
          <w:rFonts w:ascii="Times New Roman" w:hAnsi="Times New Roman" w:cs="Times New Roman"/>
          <w:sz w:val="28"/>
          <w:szCs w:val="28"/>
        </w:rPr>
        <w:t>га роду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У вайне 1812 года род Халецкі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 падтрымаў войскі Напалеона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 і пасля яго паражэння </w:t>
      </w:r>
      <w:r>
        <w:rPr>
          <w:rFonts w:ascii="Times New Roman" w:hAnsi="Times New Roman" w:cs="Times New Roman"/>
          <w:sz w:val="28"/>
          <w:szCs w:val="28"/>
          <w:lang w:val="be-BY"/>
        </w:rPr>
        <w:t>яны былі вымушаны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 назаўжды пакінуць Радзіму. Сядзіба ў</w:t>
      </w:r>
      <w:r w:rsidRPr="00B50681">
        <w:rPr>
          <w:lang w:val="be-BY"/>
        </w:rPr>
        <w:t xml:space="preserve"> 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вёсцы Хальч была канфіскавана і прададзена. Да 1851 года сядзібай валодаў Платон Войніч, пасля 1851 году </w:t>
      </w:r>
      <w:r>
        <w:rPr>
          <w:rFonts w:ascii="Times New Roman" w:hAnsi="Times New Roman" w:cs="Times New Roman"/>
          <w:sz w:val="28"/>
          <w:szCs w:val="28"/>
          <w:lang w:val="be-BY"/>
        </w:rPr>
        <w:t>– Аляксандр Сенажэц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. Менавіта ён падчас паўстання К.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Каліноўскага </w:t>
      </w:r>
      <w:r>
        <w:rPr>
          <w:rFonts w:ascii="Times New Roman" w:hAnsi="Times New Roman" w:cs="Times New Roman"/>
          <w:sz w:val="28"/>
          <w:szCs w:val="28"/>
          <w:lang w:val="be-BY"/>
        </w:rPr>
        <w:t>укрываў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 у сваёй сядзібе паўстанцаў. Апошнім уладальнікам сядзібы з'яўляўся Зігмунд Войніч-Сен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>эцкі, які праславіў хальчы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нскую сядзібу б</w:t>
      </w:r>
      <w:r>
        <w:rPr>
          <w:rFonts w:ascii="Times New Roman" w:hAnsi="Times New Roman" w:cs="Times New Roman"/>
          <w:sz w:val="28"/>
          <w:szCs w:val="28"/>
          <w:lang w:val="be-BY"/>
        </w:rPr>
        <w:t>ліскучымі балямі і паляваннямі.</w:t>
      </w:r>
    </w:p>
    <w:p w:rsidR="006F0140" w:rsidRPr="00B5068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50681">
        <w:rPr>
          <w:rFonts w:ascii="Times New Roman" w:hAnsi="Times New Roman" w:cs="Times New Roman"/>
          <w:sz w:val="28"/>
          <w:szCs w:val="28"/>
          <w:lang w:val="be-BY"/>
        </w:rPr>
        <w:t>У савецкія часы сядзіба стала пры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ан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кам для беспрытульнікаў. Пазней у ёй размяшчалася турма НК</w:t>
      </w:r>
      <w:r>
        <w:rPr>
          <w:rFonts w:ascii="Times New Roman" w:hAnsi="Times New Roman" w:cs="Times New Roman"/>
          <w:sz w:val="28"/>
          <w:szCs w:val="28"/>
          <w:lang w:val="be-BY"/>
        </w:rPr>
        <w:t>УС, дзе ўтрымліваліся “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>ворагі народа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1E3E42">
        <w:rPr>
          <w:rFonts w:ascii="Times New Roman" w:hAnsi="Times New Roman" w:cs="Times New Roman"/>
          <w:sz w:val="28"/>
          <w:szCs w:val="28"/>
        </w:rPr>
        <w:t xml:space="preserve">Яшчэ пазней былая сядзіба стала турмой для жанчын з дзецьмі. Пазней турма была </w:t>
      </w:r>
      <w:r>
        <w:rPr>
          <w:rFonts w:ascii="Times New Roman" w:hAnsi="Times New Roman" w:cs="Times New Roman"/>
          <w:sz w:val="28"/>
          <w:szCs w:val="28"/>
          <w:lang w:val="be-BY"/>
        </w:rPr>
        <w:t>скаса</w:t>
      </w:r>
      <w:r w:rsidRPr="001E3E42">
        <w:rPr>
          <w:rFonts w:ascii="Times New Roman" w:hAnsi="Times New Roman" w:cs="Times New Roman"/>
          <w:sz w:val="28"/>
          <w:szCs w:val="28"/>
        </w:rPr>
        <w:t>вана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і былы Хальч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нский палац спачатку стаў клубам, а потым і канторай мясцовага калгасу. Сёння сядзіба Халецкі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знаходзіцца на балансе Гомельскага палацава</w:t>
      </w:r>
      <w:r>
        <w:rPr>
          <w:rFonts w:ascii="Times New Roman" w:hAnsi="Times New Roman" w:cs="Times New Roman"/>
          <w:sz w:val="28"/>
          <w:szCs w:val="28"/>
          <w:lang w:val="be-BY"/>
        </w:rPr>
        <w:t>-паркава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га комплексу. </w:t>
      </w:r>
      <w:r>
        <w:rPr>
          <w:rFonts w:ascii="Times New Roman" w:hAnsi="Times New Roman" w:cs="Times New Roman"/>
          <w:sz w:val="28"/>
          <w:szCs w:val="28"/>
        </w:rPr>
        <w:t>Аднак будынак знаходзіцца ў жал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сным стане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бо апошняя рэстаўрацыя праходзіла ў 1972-1973 гадах. У 2012 го</w:t>
      </w:r>
      <w:r>
        <w:rPr>
          <w:rFonts w:ascii="Times New Roman" w:hAnsi="Times New Roman" w:cs="Times New Roman"/>
          <w:sz w:val="28"/>
          <w:szCs w:val="28"/>
        </w:rPr>
        <w:t>дзе пачалася яго рэканструкцыя</w:t>
      </w:r>
      <w:r>
        <w:rPr>
          <w:rFonts w:ascii="Times New Roman" w:hAnsi="Times New Roman" w:cs="Times New Roman"/>
          <w:sz w:val="28"/>
          <w:szCs w:val="28"/>
          <w:lang w:val="be-BY"/>
        </w:rPr>
        <w:t>, якая зацягнулася.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681">
        <w:rPr>
          <w:rFonts w:ascii="Times New Roman" w:hAnsi="Times New Roman" w:cs="Times New Roman"/>
          <w:sz w:val="28"/>
          <w:szCs w:val="28"/>
          <w:lang w:val="be-BY"/>
        </w:rPr>
        <w:t xml:space="preserve">Комплекс былой сядзібы ў Барысаўшчыне Хойніцкага раёна, на беразе р. Віць. 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Помнік эклектычнай архітэктуры </w:t>
      </w:r>
      <w:r>
        <w:rPr>
          <w:rFonts w:ascii="Times New Roman" w:hAnsi="Times New Roman" w:cs="Times New Roman"/>
          <w:sz w:val="28"/>
          <w:szCs w:val="28"/>
          <w:lang w:val="be-BY"/>
        </w:rPr>
        <w:t>друго</w:t>
      </w:r>
      <w:r w:rsidRPr="001E3E42">
        <w:rPr>
          <w:rFonts w:ascii="Times New Roman" w:hAnsi="Times New Roman" w:cs="Times New Roman"/>
          <w:sz w:val="28"/>
          <w:szCs w:val="28"/>
        </w:rPr>
        <w:t xml:space="preserve">й паловы XIX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пачатку XX стагоддзя. Комплекс уключае ў сябе сядзібны дом і парк.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У аснову кампазіцыі ансамбля пакладзена рэгулярная планіроўка, якой падпарадкаваны ўсе пабудовы, выкананыя з цэглы і неатынкаваных. Дамінуе шасціпавярховы будынак (вышыня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17-18 м) воданапорнай вежы, вырашан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выглядзе квадратнага ў плане аб'ёму з круглымі ў </w:t>
      </w:r>
      <w:r>
        <w:rPr>
          <w:rFonts w:ascii="Times New Roman" w:hAnsi="Times New Roman" w:cs="Times New Roman"/>
          <w:sz w:val="28"/>
          <w:szCs w:val="28"/>
          <w:lang w:val="be-BY"/>
        </w:rPr>
        <w:t>сячэнні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вежкамі па кутах, як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многія памылкова называюць броварам. Архітэктурны дэкор у стылі псеўдаготыкі. Аднапавярховыя прастакутныя ў плане жылыя дамы дэкараваны стылізаванымі порцікамі і фрызам геаметрычнага малюнка.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Парк пейзажнага тыпу з сажалкай авальнай формы. Расце каля 100 відаў дрэў (бяроза, самшыт вечназялёны, цюльпанава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дрэва, шаўкоўніца белая, ліпа амерыканская, дуб, хвоя, туя заходняя і інш.). Да сядзібы прымыкае пладовы сад, абгароджаны каменнай сцяной, уздоўж якой высаджаны дрэвы.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1811 годзе вёска Барысаўшчына Рэчыцкага павета Мінскай губерні знаходзілася ў валоданні роду Ястржэмбскі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E3E42">
        <w:rPr>
          <w:rFonts w:ascii="Times New Roman" w:hAnsi="Times New Roman" w:cs="Times New Roman"/>
          <w:sz w:val="28"/>
          <w:szCs w:val="28"/>
        </w:rPr>
        <w:t xml:space="preserve">, якія ў </w:t>
      </w:r>
      <w:r>
        <w:rPr>
          <w:rFonts w:ascii="Times New Roman" w:hAnsi="Times New Roman" w:cs="Times New Roman"/>
          <w:sz w:val="28"/>
          <w:szCs w:val="28"/>
          <w:lang w:val="be-BY"/>
        </w:rPr>
        <w:t>друго</w:t>
      </w:r>
      <w:r w:rsidRPr="001E3E42">
        <w:rPr>
          <w:rFonts w:ascii="Times New Roman" w:hAnsi="Times New Roman" w:cs="Times New Roman"/>
          <w:sz w:val="28"/>
          <w:szCs w:val="28"/>
        </w:rPr>
        <w:t>й палове XIX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 xml:space="preserve">пачатку XX стагоддзя на беразе ракі Гаранка (цяпер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Віць), пачалі будаўніцтва сядзібы, якая ўключала каменны дом, парк і іншыя пабудовы.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8D7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Парк і курган размешчаны на поўнач ад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Грабаўка Гомельскага раёна.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 xml:space="preserve">Асноўная частка парку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яблыневы сад. Доўгая ліпавая алея падзяляе яго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be-BY"/>
        </w:rPr>
        <w:t>дзве</w:t>
      </w:r>
      <w:r>
        <w:rPr>
          <w:rFonts w:ascii="Times New Roman" w:hAnsi="Times New Roman" w:cs="Times New Roman"/>
          <w:sz w:val="28"/>
          <w:szCs w:val="28"/>
        </w:rPr>
        <w:t xml:space="preserve"> часткі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1E3E42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  <w:lang w:val="be-BY"/>
        </w:rPr>
        <w:t>ходню</w:t>
      </w:r>
      <w:r w:rsidRPr="001E3E42">
        <w:rPr>
          <w:rFonts w:ascii="Times New Roman" w:hAnsi="Times New Roman" w:cs="Times New Roman"/>
          <w:sz w:val="28"/>
          <w:szCs w:val="28"/>
        </w:rPr>
        <w:t xml:space="preserve">ю і ўсходнюю. Заходняя частка падзелена ліпавымі алеямі на прастакутныя ўчасткі. На адным з іх </w:t>
      </w:r>
      <w:r>
        <w:rPr>
          <w:rFonts w:ascii="Times New Roman" w:hAnsi="Times New Roman" w:cs="Times New Roman"/>
          <w:sz w:val="28"/>
          <w:szCs w:val="28"/>
          <w:lang w:val="be-BY"/>
        </w:rPr>
        <w:t>размешчаны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адна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павярховы драўляны сядзібны дом (цяпер перабудаваны). Каля яго захаваўся фрагмент пейзажнага парку: група </w:t>
      </w:r>
      <w:r>
        <w:rPr>
          <w:rFonts w:ascii="Times New Roman" w:hAnsi="Times New Roman" w:cs="Times New Roman"/>
          <w:sz w:val="28"/>
          <w:szCs w:val="28"/>
          <w:lang w:val="be-BY"/>
        </w:rPr>
        <w:t>маляўніч</w:t>
      </w:r>
      <w:r w:rsidRPr="001E3E42">
        <w:rPr>
          <w:rFonts w:ascii="Times New Roman" w:hAnsi="Times New Roman" w:cs="Times New Roman"/>
          <w:sz w:val="28"/>
          <w:szCs w:val="28"/>
        </w:rPr>
        <w:t>ых палянак,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аб</w:t>
      </w:r>
      <w:r w:rsidRPr="001E3E42">
        <w:rPr>
          <w:rFonts w:ascii="Times New Roman" w:hAnsi="Times New Roman" w:cs="Times New Roman"/>
          <w:sz w:val="28"/>
          <w:szCs w:val="28"/>
        </w:rPr>
        <w:t>саджаных дрэ</w:t>
      </w:r>
      <w:r>
        <w:rPr>
          <w:rFonts w:ascii="Times New Roman" w:hAnsi="Times New Roman" w:cs="Times New Roman"/>
          <w:sz w:val="28"/>
          <w:szCs w:val="28"/>
          <w:lang w:val="be-BY"/>
        </w:rPr>
        <w:t>вамі</w:t>
      </w:r>
      <w:r w:rsidRPr="001E3E42">
        <w:rPr>
          <w:rFonts w:ascii="Times New Roman" w:hAnsi="Times New Roman" w:cs="Times New Roman"/>
          <w:sz w:val="28"/>
          <w:szCs w:val="28"/>
        </w:rPr>
        <w:t>. Таксама на тэрыторыі заходняй част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парку знаходзіцца старажытны курган. Ансамбль ўключае ў сябе паўразбураны склеп і надм</w:t>
      </w:r>
      <w:r>
        <w:rPr>
          <w:rFonts w:ascii="Times New Roman" w:hAnsi="Times New Roman" w:cs="Times New Roman"/>
          <w:sz w:val="28"/>
          <w:szCs w:val="28"/>
        </w:rPr>
        <w:t>агільны камень з чорнага лабрад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ыту</w:t>
      </w:r>
      <w:r>
        <w:rPr>
          <w:rFonts w:ascii="Times New Roman" w:hAnsi="Times New Roman" w:cs="Times New Roman"/>
          <w:sz w:val="28"/>
          <w:szCs w:val="28"/>
        </w:rPr>
        <w:t xml:space="preserve">, на якім захаваліся лічбы: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1E3E42">
        <w:rPr>
          <w:rFonts w:ascii="Times New Roman" w:hAnsi="Times New Roman" w:cs="Times New Roman"/>
          <w:sz w:val="28"/>
          <w:szCs w:val="28"/>
        </w:rPr>
        <w:t>1864-1893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Вёска Грабаўка вядомая ў пісьмовых крыніцах з XVIII стагоддзя як паселішча старавераў. У 1854 годзе яе гаспадаром быў </w:t>
      </w:r>
      <w:r>
        <w:rPr>
          <w:rFonts w:ascii="Times New Roman" w:hAnsi="Times New Roman" w:cs="Times New Roman"/>
          <w:sz w:val="28"/>
          <w:szCs w:val="28"/>
        </w:rPr>
        <w:t>землеўладальнік Фа</w:t>
      </w:r>
      <w:r>
        <w:rPr>
          <w:rFonts w:ascii="Times New Roman" w:hAnsi="Times New Roman" w:cs="Times New Roman"/>
          <w:sz w:val="28"/>
          <w:szCs w:val="28"/>
          <w:lang w:val="be-BY"/>
        </w:rPr>
        <w:t>шч</w:t>
      </w:r>
      <w:r w:rsidRPr="001E3E42">
        <w:rPr>
          <w:rFonts w:ascii="Times New Roman" w:hAnsi="Times New Roman" w:cs="Times New Roman"/>
          <w:sz w:val="28"/>
          <w:szCs w:val="28"/>
        </w:rPr>
        <w:t xml:space="preserve">. У </w:t>
      </w:r>
      <w:r>
        <w:rPr>
          <w:rFonts w:ascii="Times New Roman" w:hAnsi="Times New Roman" w:cs="Times New Roman"/>
          <w:sz w:val="28"/>
          <w:szCs w:val="28"/>
          <w:lang w:val="be-BY"/>
        </w:rPr>
        <w:t>друго</w:t>
      </w:r>
      <w:r w:rsidRPr="001E3E42">
        <w:rPr>
          <w:rFonts w:ascii="Times New Roman" w:hAnsi="Times New Roman" w:cs="Times New Roman"/>
          <w:sz w:val="28"/>
          <w:szCs w:val="28"/>
        </w:rPr>
        <w:t xml:space="preserve">й палове XIX стагоддзя ў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1E3E42"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ўскі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маёнтку ўздоўж невысокай рачной тэрасы быў закладзены садова-паркавы ансамбль, за аснову якога быў узяты план рэгулярнага французскага парку.</w:t>
      </w:r>
      <w:r w:rsidRPr="001E3E42"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Складаўся ён з ліпавых і кляновых алей і яб</w:t>
      </w:r>
      <w:r>
        <w:rPr>
          <w:rFonts w:ascii="Times New Roman" w:hAnsi="Times New Roman" w:cs="Times New Roman"/>
          <w:sz w:val="28"/>
          <w:szCs w:val="28"/>
        </w:rPr>
        <w:t>лыневага саду, да якога прымыка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маляўніч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сажалка. Пазней тут была пабудава</w:t>
      </w:r>
      <w:r>
        <w:rPr>
          <w:rFonts w:ascii="Times New Roman" w:hAnsi="Times New Roman" w:cs="Times New Roman"/>
          <w:sz w:val="28"/>
          <w:szCs w:val="28"/>
        </w:rPr>
        <w:t>на фамільная пахавальня роду Фа</w:t>
      </w:r>
      <w:r>
        <w:rPr>
          <w:rFonts w:ascii="Times New Roman" w:hAnsi="Times New Roman" w:cs="Times New Roman"/>
          <w:sz w:val="28"/>
          <w:szCs w:val="28"/>
          <w:lang w:val="be-BY"/>
        </w:rPr>
        <w:t>шчаў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выніку бурных падзей XX стагоддзя ансамбль сур'ёзна пацярпеў. Былі знішчаны яблыневы сад і ліпавая алея, а на іх месцы пабудаваны школа і жылая вуліца. У 1982 году згарэў сядзібны дом. З сярэдзіны 2000-х гадоў грамадскімі дзеячамі і ўладамі Гомельскага раёна распрацоўваюцца планы па рэст</w:t>
      </w:r>
      <w:r>
        <w:rPr>
          <w:rFonts w:ascii="Times New Roman" w:hAnsi="Times New Roman" w:cs="Times New Roman"/>
          <w:sz w:val="28"/>
          <w:szCs w:val="28"/>
        </w:rPr>
        <w:t xml:space="preserve">аўрацыі ансамбля. У 2014 годзе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ўскі</w:t>
      </w:r>
      <w:r>
        <w:rPr>
          <w:rFonts w:ascii="Times New Roman" w:hAnsi="Times New Roman" w:cs="Times New Roman"/>
          <w:sz w:val="28"/>
          <w:szCs w:val="28"/>
        </w:rPr>
        <w:t xml:space="preserve"> парк удзельнічаў у конкурсе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1E3E42">
        <w:rPr>
          <w:rFonts w:ascii="Times New Roman" w:hAnsi="Times New Roman" w:cs="Times New Roman"/>
          <w:sz w:val="28"/>
          <w:szCs w:val="28"/>
        </w:rPr>
        <w:t>Жывая гісторыя майго краю", арганізаваны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 xml:space="preserve">радстаўніцтвам 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1E3E42">
        <w:rPr>
          <w:rFonts w:ascii="Times New Roman" w:hAnsi="Times New Roman" w:cs="Times New Roman"/>
          <w:sz w:val="28"/>
          <w:szCs w:val="28"/>
        </w:rPr>
        <w:t>ямецкай асацыяцыі народных універсітэтаў у Беларусі, у рамках якога на тэрыторыі ансамбля былі праведзены археалагічныя раскопкі.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Парк з рэшткамі сцяны замка Вішнявецкіх размешчаны ў паўднёвай частцы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Тэльман Брагінскага раёна, на правым беразе р</w:t>
      </w:r>
      <w:r>
        <w:rPr>
          <w:rFonts w:ascii="Times New Roman" w:hAnsi="Times New Roman" w:cs="Times New Roman"/>
          <w:sz w:val="28"/>
          <w:szCs w:val="28"/>
          <w:lang w:val="be-BY"/>
        </w:rPr>
        <w:t>акі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Брагінка.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Спланаваны па радыяльна-рэгулярнай схеме, мае таксама характэрныя прыкметы стылю барока. Ад</w:t>
      </w:r>
      <w:r>
        <w:rPr>
          <w:rFonts w:ascii="Times New Roman" w:hAnsi="Times New Roman" w:cs="Times New Roman"/>
          <w:sz w:val="28"/>
          <w:szCs w:val="28"/>
        </w:rPr>
        <w:t xml:space="preserve"> замка ў бок ракі разыходзяцца </w:t>
      </w:r>
      <w:r>
        <w:rPr>
          <w:rFonts w:ascii="Times New Roman" w:hAnsi="Times New Roman" w:cs="Times New Roman"/>
          <w:sz w:val="28"/>
          <w:szCs w:val="28"/>
          <w:lang w:val="be-BY"/>
        </w:rPr>
        <w:t>тры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засаджаныя расліннасцю алеі. У планіровачную структуру парк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арганічна ўключана рака, па беразе якой праходзіць алея. Растуць ліпа, клён, граб, дуб, вяз, вярба.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У 1574 годзе мястэчка Брагін з прылеглымі воласцямі былі падораны каралём Генрыхам Валуа магнатам Вішнявецкім. На гэтай тэрыторыі былі пабудаваныя </w:t>
      </w:r>
      <w:r>
        <w:rPr>
          <w:rFonts w:ascii="Times New Roman" w:hAnsi="Times New Roman" w:cs="Times New Roman"/>
          <w:sz w:val="28"/>
          <w:szCs w:val="28"/>
          <w:lang w:val="be-BY"/>
        </w:rPr>
        <w:t>два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замк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: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Брагіне, які стаў </w:t>
      </w:r>
      <w:r w:rsidRPr="001E3E42">
        <w:rPr>
          <w:rFonts w:ascii="Times New Roman" w:hAnsi="Times New Roman" w:cs="Times New Roman"/>
          <w:sz w:val="28"/>
          <w:szCs w:val="28"/>
        </w:rPr>
        <w:t xml:space="preserve">княжацкай рэзідэнцыяй і ў вёсцы Гарадзішча (Двор-Гарадзішча) у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be-BY"/>
        </w:rPr>
        <w:t>іла</w:t>
      </w:r>
      <w:r w:rsidRPr="001E3E4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етрах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ад яго, на правым беразе р</w:t>
      </w:r>
      <w:r>
        <w:rPr>
          <w:rFonts w:ascii="Times New Roman" w:hAnsi="Times New Roman" w:cs="Times New Roman"/>
          <w:sz w:val="28"/>
          <w:szCs w:val="28"/>
          <w:lang w:val="be-BY"/>
        </w:rPr>
        <w:t>акі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Брагінка. Як мяркуецца, Гарадзішчанск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замак быў выкананы ў стылі барока. Перад замкам быў разбіты вялікі газон з валуном. У канцы XVIII стагоддзя тут быў закладзены парк.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З паркам звязана некалькі прыгожых легенд. У прыватнасці, тут знаходзіцца валун у форме сэрца, які атрымаў неафіцыйную назву Камень кахання. Паводле легенды, менавіта </w:t>
      </w:r>
      <w:r>
        <w:rPr>
          <w:rFonts w:ascii="Times New Roman" w:hAnsi="Times New Roman" w:cs="Times New Roman"/>
          <w:sz w:val="28"/>
          <w:szCs w:val="28"/>
          <w:lang w:val="be-BY"/>
        </w:rPr>
        <w:t>ля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гэтага каменя ў 1603 году адбылося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>знаёмства рускага авантурыста Лжэдзмітрыя з будучай жонкай Марынай Мнішак. Нібы</w:t>
      </w:r>
      <w:r>
        <w:rPr>
          <w:rFonts w:ascii="Times New Roman" w:hAnsi="Times New Roman" w:cs="Times New Roman"/>
          <w:sz w:val="28"/>
          <w:szCs w:val="28"/>
          <w:lang w:val="be-BY"/>
        </w:rPr>
        <w:t>та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тут польская прыгажуня ўпершыню пачула п</w:t>
      </w:r>
      <w:r>
        <w:rPr>
          <w:rFonts w:ascii="Times New Roman" w:hAnsi="Times New Roman" w:cs="Times New Roman"/>
          <w:sz w:val="28"/>
          <w:szCs w:val="28"/>
        </w:rPr>
        <w:t>алкія прызнання ад будучага рас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йскага цара. Гэтая гісторыя перадаецца з пакалення ў пакаленне, а парк і сёння застаецца месцам рамантычных сустрэч закаханых. Каб шлюб быў доўгім і ўдалым, маладыя лічаць сваім абавязкам пасядзець на камені, а яго кавалачкі ідуць на сувеніры.</w:t>
      </w:r>
    </w:p>
    <w:p w:rsidR="006F0140" w:rsidRPr="00DD1D3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6. </w:t>
      </w:r>
      <w:r w:rsidRPr="001E3E42">
        <w:rPr>
          <w:rFonts w:ascii="Times New Roman" w:hAnsi="Times New Roman" w:cs="Times New Roman"/>
          <w:b/>
          <w:sz w:val="28"/>
          <w:szCs w:val="28"/>
        </w:rPr>
        <w:t>Культавыя аб'екты на тэрыторыі Гомельшчыны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6F0140" w:rsidRPr="00DD1D3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1. Праваслаўныя і каталіцкія культавыя аб'екты.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</w:rPr>
        <w:t>таравер</w:t>
      </w:r>
      <w:r>
        <w:rPr>
          <w:rFonts w:ascii="Times New Roman" w:hAnsi="Times New Roman" w:cs="Times New Roman"/>
          <w:sz w:val="28"/>
          <w:szCs w:val="28"/>
          <w:lang w:val="be-BY"/>
        </w:rPr>
        <w:t>ча</w:t>
      </w:r>
      <w:r>
        <w:rPr>
          <w:rFonts w:ascii="Times New Roman" w:hAnsi="Times New Roman" w:cs="Times New Roman"/>
          <w:sz w:val="28"/>
          <w:szCs w:val="28"/>
        </w:rPr>
        <w:t>скі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рквы. </w:t>
      </w:r>
      <w:r>
        <w:rPr>
          <w:rFonts w:ascii="Times New Roman" w:hAnsi="Times New Roman" w:cs="Times New Roman"/>
          <w:sz w:val="28"/>
          <w:szCs w:val="28"/>
          <w:lang w:val="be-BY"/>
        </w:rPr>
        <w:t>Іу</w:t>
      </w:r>
      <w:r w:rsidRPr="001E3E4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1E3E42">
        <w:rPr>
          <w:rFonts w:ascii="Times New Roman" w:hAnsi="Times New Roman" w:cs="Times New Roman"/>
          <w:sz w:val="28"/>
          <w:szCs w:val="28"/>
        </w:rPr>
        <w:t>йскія культавыя аб'екты.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</w:rPr>
        <w:t>трач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ные культавыя збудаванні.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лекцый:</w:t>
      </w:r>
    </w:p>
    <w:p w:rsidR="006F0140" w:rsidRPr="00DD1D3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Pr="00043C7B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043C7B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Pr="00043C7B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3C7B">
        <w:rPr>
          <w:rFonts w:ascii="Times New Roman" w:hAnsi="Times New Roman" w:cs="Times New Roman"/>
          <w:i/>
          <w:iCs/>
          <w:sz w:val="28"/>
          <w:szCs w:val="28"/>
        </w:rPr>
        <w:t>Праваслаўныя ца</w:t>
      </w:r>
      <w:r w:rsidRPr="00043C7B">
        <w:rPr>
          <w:rFonts w:ascii="Times New Roman" w:hAnsi="Times New Roman" w:cs="Times New Roman"/>
          <w:i/>
          <w:iCs/>
          <w:sz w:val="28"/>
          <w:szCs w:val="28"/>
          <w:lang w:val="be-BY"/>
        </w:rPr>
        <w:t>э</w:t>
      </w:r>
      <w:r w:rsidRPr="00043C7B">
        <w:rPr>
          <w:rFonts w:ascii="Times New Roman" w:hAnsi="Times New Roman" w:cs="Times New Roman"/>
          <w:i/>
          <w:iCs/>
          <w:sz w:val="28"/>
          <w:szCs w:val="28"/>
        </w:rPr>
        <w:t>рквы.</w:t>
      </w:r>
    </w:p>
    <w:p w:rsidR="006F0140" w:rsidRPr="00815D0E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D39">
        <w:rPr>
          <w:rFonts w:ascii="Times New Roman" w:hAnsi="Times New Roman" w:cs="Times New Roman"/>
          <w:sz w:val="28"/>
          <w:szCs w:val="28"/>
        </w:rPr>
        <w:t xml:space="preserve">Праабражэнская царква </w:t>
      </w:r>
      <w:r w:rsidRPr="00DD1D39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DD1D39">
        <w:rPr>
          <w:rFonts w:ascii="Times New Roman" w:hAnsi="Times New Roman" w:cs="Times New Roman"/>
          <w:sz w:val="28"/>
          <w:szCs w:val="28"/>
        </w:rPr>
        <w:t>Чачэрск, 1779-1783 гады</w:t>
      </w:r>
      <w:r w:rsidRPr="00DD1D39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Гэта двух'ярусная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D1D39">
        <w:rPr>
          <w:rFonts w:ascii="Times New Roman" w:hAnsi="Times New Roman" w:cs="Times New Roman"/>
          <w:sz w:val="28"/>
          <w:szCs w:val="28"/>
        </w:rPr>
        <w:t>ратонда з бабінцам-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DD1D39">
        <w:rPr>
          <w:rFonts w:ascii="Times New Roman" w:hAnsi="Times New Roman" w:cs="Times New Roman"/>
          <w:sz w:val="28"/>
          <w:szCs w:val="28"/>
        </w:rPr>
        <w:t xml:space="preserve">й ў формах архітэктуры класіцызму. Драўляны паўсферычны купал царквы на </w:t>
      </w:r>
      <w:r>
        <w:rPr>
          <w:rFonts w:ascii="Times New Roman" w:hAnsi="Times New Roman" w:cs="Times New Roman"/>
          <w:sz w:val="28"/>
          <w:szCs w:val="28"/>
          <w:lang w:val="be-BY"/>
        </w:rPr>
        <w:t>прыступча</w:t>
      </w:r>
      <w:r w:rsidRPr="00DD1D39">
        <w:rPr>
          <w:rFonts w:ascii="Times New Roman" w:hAnsi="Times New Roman" w:cs="Times New Roman"/>
          <w:sz w:val="28"/>
          <w:szCs w:val="28"/>
        </w:rPr>
        <w:t>тым барабане перакрывае пралёт каля 15 метраў. Над бабінцам (прастакутны ў плане аб'ём з франтонам на галоўным фасадзе) пабудавана 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сьмер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DD1D39">
        <w:rPr>
          <w:rFonts w:ascii="Times New Roman" w:hAnsi="Times New Roman" w:cs="Times New Roman"/>
          <w:sz w:val="28"/>
          <w:szCs w:val="28"/>
        </w:rPr>
        <w:t>ковая вежа-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DD1D39">
        <w:rPr>
          <w:rFonts w:ascii="Times New Roman" w:hAnsi="Times New Roman" w:cs="Times New Roman"/>
          <w:sz w:val="28"/>
          <w:szCs w:val="28"/>
        </w:rPr>
        <w:t>, накрытая гранёным купалам. З усходу да царквы прылягае прамавугольная ў плане апсіда. Асноўны аб'ём падзелены на ярусы развітым дарыйск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DD1D39">
        <w:rPr>
          <w:rFonts w:ascii="Times New Roman" w:hAnsi="Times New Roman" w:cs="Times New Roman"/>
          <w:sz w:val="28"/>
          <w:szCs w:val="28"/>
        </w:rPr>
        <w:t xml:space="preserve"> антаблементам. Сцены ніжняга яруса рытмічна падзелены пілястрамі, паўкруглымі і плоскімі нішамі, верхняга яруса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D1D39">
        <w:rPr>
          <w:rFonts w:ascii="Times New Roman" w:hAnsi="Times New Roman" w:cs="Times New Roman"/>
          <w:sz w:val="28"/>
          <w:szCs w:val="28"/>
        </w:rPr>
        <w:t xml:space="preserve"> квадратнымі вокна</w:t>
      </w:r>
      <w:r>
        <w:rPr>
          <w:rFonts w:ascii="Times New Roman" w:hAnsi="Times New Roman" w:cs="Times New Roman"/>
          <w:sz w:val="28"/>
          <w:szCs w:val="28"/>
        </w:rPr>
        <w:t>мі, паміж якімі фігурныя філянг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DD1D39">
        <w:rPr>
          <w:rFonts w:ascii="Times New Roman" w:hAnsi="Times New Roman" w:cs="Times New Roman"/>
          <w:sz w:val="28"/>
          <w:szCs w:val="28"/>
        </w:rPr>
        <w:t xml:space="preserve">выя рамы. Асноўнае памяшканне царквы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D1D39">
        <w:rPr>
          <w:rFonts w:ascii="Times New Roman" w:hAnsi="Times New Roman" w:cs="Times New Roman"/>
          <w:sz w:val="28"/>
          <w:szCs w:val="28"/>
        </w:rPr>
        <w:t xml:space="preserve"> гэта цэласна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D1D39">
        <w:rPr>
          <w:rFonts w:ascii="Times New Roman" w:hAnsi="Times New Roman" w:cs="Times New Roman"/>
          <w:sz w:val="28"/>
          <w:szCs w:val="28"/>
        </w:rPr>
        <w:t xml:space="preserve"> прастор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DD1D39">
        <w:rPr>
          <w:rFonts w:ascii="Times New Roman" w:hAnsi="Times New Roman" w:cs="Times New Roman"/>
          <w:sz w:val="28"/>
          <w:szCs w:val="28"/>
        </w:rPr>
        <w:t>. У інтэр'еры над уваходам у залу зроблены драўляныя хоры. Піл</w:t>
      </w:r>
      <w:r>
        <w:rPr>
          <w:rFonts w:ascii="Times New Roman" w:hAnsi="Times New Roman" w:cs="Times New Roman"/>
          <w:sz w:val="28"/>
          <w:szCs w:val="28"/>
        </w:rPr>
        <w:t xml:space="preserve">ястры ўпрыгожаны стылізаванымі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D1D39">
        <w:rPr>
          <w:rFonts w:ascii="Times New Roman" w:hAnsi="Times New Roman" w:cs="Times New Roman"/>
          <w:sz w:val="28"/>
          <w:szCs w:val="28"/>
        </w:rPr>
        <w:t>янічным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D1D39">
        <w:rPr>
          <w:rFonts w:ascii="Times New Roman" w:hAnsi="Times New Roman" w:cs="Times New Roman"/>
          <w:sz w:val="28"/>
          <w:szCs w:val="28"/>
        </w:rPr>
        <w:t xml:space="preserve"> капітэлямі. Інтэр'еры былі </w:t>
      </w:r>
      <w:r>
        <w:rPr>
          <w:rFonts w:ascii="Times New Roman" w:hAnsi="Times New Roman" w:cs="Times New Roman"/>
          <w:sz w:val="28"/>
          <w:szCs w:val="28"/>
          <w:lang w:val="be-BY"/>
        </w:rPr>
        <w:t>распісаны</w:t>
      </w:r>
      <w:r w:rsidRPr="00DD1D39">
        <w:rPr>
          <w:rFonts w:ascii="Times New Roman" w:hAnsi="Times New Roman" w:cs="Times New Roman"/>
          <w:sz w:val="28"/>
          <w:szCs w:val="28"/>
        </w:rPr>
        <w:t xml:space="preserve"> італьянскімі майстрамі. Манумент</w:t>
      </w:r>
      <w:r>
        <w:rPr>
          <w:rFonts w:ascii="Times New Roman" w:hAnsi="Times New Roman" w:cs="Times New Roman"/>
          <w:sz w:val="28"/>
          <w:szCs w:val="28"/>
        </w:rPr>
        <w:t xml:space="preserve">альнасць і выразнасць прасторы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D1D39">
        <w:rPr>
          <w:rFonts w:ascii="Times New Roman" w:hAnsi="Times New Roman" w:cs="Times New Roman"/>
          <w:sz w:val="28"/>
          <w:szCs w:val="28"/>
        </w:rPr>
        <w:t xml:space="preserve"> асноўныя вызначал</w:t>
      </w:r>
      <w:r>
        <w:rPr>
          <w:rFonts w:ascii="Times New Roman" w:hAnsi="Times New Roman" w:cs="Times New Roman"/>
          <w:sz w:val="28"/>
          <w:szCs w:val="28"/>
        </w:rPr>
        <w:t>ьныя рысы помніка. Архітэктар</w:t>
      </w:r>
      <w:r>
        <w:rPr>
          <w:rFonts w:ascii="Times New Roman" w:hAnsi="Times New Roman" w:cs="Times New Roman"/>
          <w:sz w:val="28"/>
          <w:szCs w:val="28"/>
          <w:lang w:val="be-BY"/>
        </w:rPr>
        <w:t>, м</w:t>
      </w:r>
      <w:r w:rsidRPr="00DD1D39">
        <w:rPr>
          <w:rFonts w:ascii="Times New Roman" w:hAnsi="Times New Roman" w:cs="Times New Roman"/>
          <w:sz w:val="28"/>
          <w:szCs w:val="28"/>
        </w:rPr>
        <w:t>еркавана Джакама Квар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DD1D39">
        <w:rPr>
          <w:rFonts w:ascii="Times New Roman" w:hAnsi="Times New Roman" w:cs="Times New Roman"/>
          <w:sz w:val="28"/>
          <w:szCs w:val="28"/>
        </w:rPr>
        <w:t>нг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D1D39">
        <w:rPr>
          <w:rFonts w:ascii="Times New Roman" w:hAnsi="Times New Roman" w:cs="Times New Roman"/>
          <w:sz w:val="28"/>
          <w:szCs w:val="28"/>
        </w:rPr>
        <w:t xml:space="preserve"> або Васіль Бажэнаў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D0E">
        <w:rPr>
          <w:rFonts w:ascii="Times New Roman" w:hAnsi="Times New Roman" w:cs="Times New Roman"/>
          <w:sz w:val="28"/>
          <w:szCs w:val="28"/>
          <w:lang w:val="be-BY"/>
        </w:rPr>
        <w:t xml:space="preserve">Храм Праабражэння Гасподняга быў узведзены ў канцы </w:t>
      </w:r>
      <w:r w:rsidRPr="001E3E42">
        <w:rPr>
          <w:rFonts w:ascii="Times New Roman" w:hAnsi="Times New Roman" w:cs="Times New Roman"/>
          <w:sz w:val="28"/>
          <w:szCs w:val="28"/>
        </w:rPr>
        <w:t>XVIII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 па замове графа З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>Чарнышова Да цяперашняга часу захоўваюцца розначытанні пра дакладны час пабудовы храма і пра аўтар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 xml:space="preserve"> яго праекта. На думку маскоўскага гісторыка архітэктуры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М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>Слюньков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15D0E">
        <w:rPr>
          <w:rFonts w:ascii="Times New Roman" w:hAnsi="Times New Roman" w:cs="Times New Roman"/>
          <w:sz w:val="28"/>
          <w:szCs w:val="28"/>
          <w:lang w:val="be-BY"/>
        </w:rPr>
        <w:t xml:space="preserve">й ён пабудаваны ў 1779 годзе. </w:t>
      </w:r>
      <w:r w:rsidRPr="001E3E42">
        <w:rPr>
          <w:rFonts w:ascii="Times New Roman" w:hAnsi="Times New Roman" w:cs="Times New Roman"/>
          <w:sz w:val="28"/>
          <w:szCs w:val="28"/>
        </w:rPr>
        <w:t>На думку бела</w:t>
      </w:r>
      <w:r>
        <w:rPr>
          <w:rFonts w:ascii="Times New Roman" w:hAnsi="Times New Roman" w:cs="Times New Roman"/>
          <w:sz w:val="28"/>
          <w:szCs w:val="28"/>
        </w:rPr>
        <w:t xml:space="preserve">рускага даследчыка архітэктуры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Чантур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>
        <w:rPr>
          <w:rFonts w:ascii="Times New Roman" w:hAnsi="Times New Roman" w:cs="Times New Roman"/>
          <w:sz w:val="28"/>
          <w:szCs w:val="28"/>
        </w:rPr>
        <w:t xml:space="preserve"> храм пабудаваны ў 1783 годзе.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Храм Праабражэння Гасподняга быў узведзены ў ансамблі з трыма іншымі храмамі, якія, не захаваліся. Па звестках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вецк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ва ўсіх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1E3E42">
        <w:rPr>
          <w:rFonts w:ascii="Times New Roman" w:hAnsi="Times New Roman" w:cs="Times New Roman"/>
          <w:sz w:val="28"/>
          <w:szCs w:val="28"/>
        </w:rPr>
        <w:t>ачэрск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храмах, пабудаваных па загадзе графа Чернышева, у 1882 годзе знаходзілася па два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бразы (Ушэсця Гасподняга і Успення Найсвяцейшай Багародзіцы), пісаныя запрошаным у Чачэрск італьянскім жывапісцам, ва ўсіх цэрквах мелася дараг</w:t>
      </w:r>
      <w:r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сярэбрана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начынне і </w:t>
      </w:r>
      <w:r>
        <w:rPr>
          <w:rFonts w:ascii="Times New Roman" w:hAnsi="Times New Roman" w:cs="Times New Roman"/>
          <w:sz w:val="28"/>
          <w:szCs w:val="28"/>
        </w:rPr>
        <w:t>рызы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ХХ стагоддзі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>выстаяла толькі Спаса-Праабражэнская царква. У яе алтары захоўваецца с</w:t>
      </w:r>
      <w:r>
        <w:rPr>
          <w:rFonts w:ascii="Times New Roman" w:hAnsi="Times New Roman" w:cs="Times New Roman"/>
          <w:sz w:val="28"/>
          <w:szCs w:val="28"/>
        </w:rPr>
        <w:t xml:space="preserve">таражытны абраз XVII стагоддзя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be-BY"/>
        </w:rPr>
        <w:t>эсе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пекла”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шэдэўр беларускага мастацтва. Кірылічны надпіс на яго раме паведамляе, што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39066F">
        <w:rPr>
          <w:rFonts w:ascii="Times New Roman" w:hAnsi="Times New Roman" w:cs="Times New Roman"/>
          <w:sz w:val="28"/>
          <w:szCs w:val="28"/>
        </w:rPr>
        <w:t>сей образ оферовал Янъ Санковичъ до храму Воскресенія Христова в Чечерску на честь и на хвалу Господу Богу. Року 1678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. Хрыстос у чырвоным хітоне і залацістым плашчы, абведзены светлым авальным ззяннем, стаіць на перакрыжаваных створках зламаных брамы ў пекла. У Яго левай руцэ даўжэзная дзіда, увянчаная крыжам і прапара. За пажылым каралём (Давідам) </w:t>
      </w:r>
      <w:r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ць малады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Саламон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З правага боку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ўрачыстая фігура свят</w:t>
      </w:r>
      <w:r>
        <w:rPr>
          <w:rFonts w:ascii="Times New Roman" w:hAnsi="Times New Roman" w:cs="Times New Roman"/>
          <w:sz w:val="28"/>
          <w:szCs w:val="28"/>
        </w:rPr>
        <w:t>ара ў белым двухрогі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галаўным уборы, з тонкім кіем у</w:t>
      </w:r>
      <w:r>
        <w:rPr>
          <w:rFonts w:ascii="Times New Roman" w:hAnsi="Times New Roman" w:cs="Times New Roman"/>
          <w:sz w:val="28"/>
          <w:szCs w:val="28"/>
        </w:rPr>
        <w:t xml:space="preserve"> руцэ. Гэта павінна быць першас</w:t>
      </w:r>
      <w:r w:rsidRPr="001E3E42">
        <w:rPr>
          <w:rFonts w:ascii="Times New Roman" w:hAnsi="Times New Roman" w:cs="Times New Roman"/>
          <w:sz w:val="28"/>
          <w:szCs w:val="28"/>
        </w:rPr>
        <w:t xml:space="preserve">вятар </w:t>
      </w:r>
      <w:r>
        <w:rPr>
          <w:rFonts w:ascii="Times New Roman" w:hAnsi="Times New Roman" w:cs="Times New Roman"/>
          <w:sz w:val="28"/>
          <w:szCs w:val="28"/>
          <w:lang w:val="be-BY"/>
        </w:rPr>
        <w:t>яў</w:t>
      </w:r>
      <w:r w:rsidRPr="001E3E42">
        <w:rPr>
          <w:rFonts w:ascii="Times New Roman" w:hAnsi="Times New Roman" w:cs="Times New Roman"/>
          <w:sz w:val="28"/>
          <w:szCs w:val="28"/>
        </w:rPr>
        <w:t xml:space="preserve">рэйскага народа Аарон, ззаду яго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малодшы брат Майсей са скрыжаля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Божых запаветаў. Паміж</w:t>
      </w:r>
      <w:r>
        <w:rPr>
          <w:rFonts w:ascii="Times New Roman" w:hAnsi="Times New Roman" w:cs="Times New Roman"/>
          <w:sz w:val="28"/>
          <w:szCs w:val="28"/>
        </w:rPr>
        <w:t xml:space="preserve"> чорным пеклам і арнаментаваным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раслінамі разным фонам узвышаецца вузкая пала</w:t>
      </w:r>
      <w:r>
        <w:rPr>
          <w:rFonts w:ascii="Times New Roman" w:hAnsi="Times New Roman" w:cs="Times New Roman"/>
          <w:sz w:val="28"/>
          <w:szCs w:val="28"/>
        </w:rPr>
        <w:t>са з ружовых і вохрыстыя горак.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189</w:t>
      </w:r>
      <w:r>
        <w:rPr>
          <w:rFonts w:ascii="Times New Roman" w:hAnsi="Times New Roman" w:cs="Times New Roman"/>
          <w:sz w:val="28"/>
          <w:szCs w:val="28"/>
        </w:rPr>
        <w:t xml:space="preserve">7 году Чачэрск наведаў епіскап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агілёўскі і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сціслаўскі Місаіл.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Магілёўскія 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>пархіяльныя ведамасці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справаздачы аб гэтай падзеі паведамлялі: "</w:t>
      </w:r>
      <w:r w:rsidRPr="0039066F">
        <w:rPr>
          <w:rFonts w:ascii="Times New Roman" w:hAnsi="Times New Roman" w:cs="Times New Roman"/>
          <w:sz w:val="28"/>
          <w:szCs w:val="28"/>
        </w:rPr>
        <w:t>Приписная Спасо-Преображенская церковь, снаружи и внутри неблаговидная, сырая; от сырости и запущенности отваливается по местам штукатурка. Богослужения совершаются в этой церкви очень редко; утварь посредственная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>. Аднак неўзабаве мена</w:t>
      </w:r>
      <w:r>
        <w:rPr>
          <w:rFonts w:ascii="Times New Roman" w:hAnsi="Times New Roman" w:cs="Times New Roman"/>
          <w:sz w:val="28"/>
          <w:szCs w:val="28"/>
        </w:rPr>
        <w:t>віта Спаса-Праабражэнскай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прызначаны лёс цэнтра праваслаўя на 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E3E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шчы</w:t>
      </w:r>
      <w:r w:rsidRPr="001E3E42">
        <w:rPr>
          <w:rFonts w:ascii="Times New Roman" w:hAnsi="Times New Roman" w:cs="Times New Roman"/>
          <w:sz w:val="28"/>
          <w:szCs w:val="28"/>
        </w:rPr>
        <w:t xml:space="preserve">не. Паводле дадзеных 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39066F">
        <w:rPr>
          <w:rFonts w:ascii="Times New Roman" w:hAnsi="Times New Roman" w:cs="Times New Roman"/>
          <w:sz w:val="28"/>
          <w:szCs w:val="28"/>
        </w:rPr>
        <w:t>амятной книжки Могилевской губернии на 1914 год”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 Спаса-Праабражэнскай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служыў святар Іаан Пішчык. Невядома, што было з царквой пасля рэвалюцыі і да пачатку Вялікай Айчыннай вайны. Гісторык С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1E3E42">
        <w:rPr>
          <w:rFonts w:ascii="Times New Roman" w:hAnsi="Times New Roman" w:cs="Times New Roman"/>
          <w:sz w:val="28"/>
          <w:szCs w:val="28"/>
        </w:rPr>
        <w:t>Сіл</w:t>
      </w:r>
      <w:r>
        <w:rPr>
          <w:rFonts w:ascii="Times New Roman" w:hAnsi="Times New Roman" w:cs="Times New Roman"/>
          <w:sz w:val="28"/>
          <w:szCs w:val="28"/>
          <w:lang w:val="be-BY"/>
        </w:rPr>
        <w:t>ова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паведамляе, што ў Чачэрскім раёне Гомельскай вобласці немцы, папярэдне разрабаваўшы Спаса-Праабражэнскую і могілкав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Георгіеўск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E3E42">
        <w:rPr>
          <w:rFonts w:ascii="Times New Roman" w:hAnsi="Times New Roman" w:cs="Times New Roman"/>
          <w:sz w:val="28"/>
          <w:szCs w:val="28"/>
        </w:rPr>
        <w:t>рквы, знішчыўшы плашчаніцы і каля дваццаці абразоў, напісаных манахамі і жывапісцамі Кіева-Пячэрскай Лаўры ў XVIII стагоддзі, ператварылі гэтыя храмы ў лагеры для ваеннапалонных. Значыць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 вайны царква працягвала дзейнічаць.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15 чэрвеня 1946 года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выканкамам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1E3E42">
        <w:rPr>
          <w:rFonts w:ascii="Times New Roman" w:hAnsi="Times New Roman" w:cs="Times New Roman"/>
          <w:sz w:val="28"/>
          <w:szCs w:val="28"/>
        </w:rPr>
        <w:t>ачэрскага савета дэпутатаў была падпісана дамова аб перадачы ў карыстанне прых</w:t>
      </w:r>
      <w:r>
        <w:rPr>
          <w:rFonts w:ascii="Times New Roman" w:hAnsi="Times New Roman" w:cs="Times New Roman"/>
          <w:sz w:val="28"/>
          <w:szCs w:val="28"/>
        </w:rPr>
        <w:t xml:space="preserve">оду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>раваслаўнай царквы царкоўнага будынка і культавай маёмасці Праабражэнскай царквы. У ліку іншых падпісаў дамову і вопіс маёмасці настаяцель парафіяльнага храма протаіерэй Іван Пішчык. Аднак паводле дакументаў, якія маюцца ў Чачэрскім гісторыка-этнаграфічным музеі да 21 мая 19</w:t>
      </w:r>
      <w:r>
        <w:rPr>
          <w:rFonts w:ascii="Times New Roman" w:hAnsi="Times New Roman" w:cs="Times New Roman"/>
          <w:sz w:val="28"/>
          <w:szCs w:val="28"/>
        </w:rPr>
        <w:t>53 у Спаса-Праабражэнскай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знаходзілася зерне і тавара-матэрыяльныя каштоўнасці райспажыўсаюза і канторы Закупзерне. Абшчына права</w:t>
      </w:r>
      <w:r>
        <w:rPr>
          <w:rFonts w:ascii="Times New Roman" w:hAnsi="Times New Roman" w:cs="Times New Roman"/>
          <w:sz w:val="28"/>
          <w:szCs w:val="28"/>
        </w:rPr>
        <w:t>слаўных вернікаў і протаіерэй І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1E3E42">
        <w:rPr>
          <w:rFonts w:ascii="Times New Roman" w:hAnsi="Times New Roman" w:cs="Times New Roman"/>
          <w:sz w:val="28"/>
          <w:szCs w:val="28"/>
        </w:rPr>
        <w:t>ан Пішчык працягвалі хадайнічаць аб вяртанні царквы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дайшоўшы да намесніка старшыні Савета міністраў СССР і дамагліся свайго.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Свята-Траецкая царква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ёска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Недайка Буда-Кашалёўскага раёна</w:t>
      </w:r>
      <w:r>
        <w:rPr>
          <w:rFonts w:ascii="Times New Roman" w:hAnsi="Times New Roman" w:cs="Times New Roman"/>
          <w:sz w:val="28"/>
          <w:szCs w:val="28"/>
          <w:lang w:val="be-BY"/>
        </w:rPr>
        <w:t>) у</w:t>
      </w:r>
      <w:r w:rsidRPr="001E3E42">
        <w:rPr>
          <w:rFonts w:ascii="Times New Roman" w:hAnsi="Times New Roman" w:cs="Times New Roman"/>
          <w:sz w:val="28"/>
          <w:szCs w:val="28"/>
        </w:rPr>
        <w:t xml:space="preserve">яўляе сабой </w:t>
      </w:r>
      <w:r>
        <w:rPr>
          <w:rFonts w:ascii="Times New Roman" w:hAnsi="Times New Roman" w:cs="Times New Roman"/>
          <w:sz w:val="28"/>
          <w:szCs w:val="28"/>
          <w:lang w:val="be-BY"/>
        </w:rPr>
        <w:t>адна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павярховы будынак пад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1E3E42">
        <w:rPr>
          <w:rFonts w:ascii="Times New Roman" w:hAnsi="Times New Roman" w:cs="Times New Roman"/>
          <w:sz w:val="28"/>
          <w:szCs w:val="28"/>
        </w:rPr>
        <w:t>схільным дахам, як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складаецца з некалькіх прамавугольных у плане зрубаў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і макаўкай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наверсе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lastRenderedPageBreak/>
        <w:t>Упершыню пабудавана ў 1864-1873 гадах з дрэва, аднак неўзабаве згарэла. У 1894 годзе на месцы згарэлай царквы з'яві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ся каменны храм у імя Святой Тро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цы. Да канца стагоддзя ў 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налічвалася амаль 3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000 вер</w:t>
      </w:r>
      <w:r>
        <w:rPr>
          <w:rFonts w:ascii="Times New Roman" w:hAnsi="Times New Roman" w:cs="Times New Roman"/>
          <w:sz w:val="28"/>
          <w:szCs w:val="28"/>
        </w:rPr>
        <w:t>нікаў. У 30-я гады XX ст.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закрылі, і да Вялікай Айчыннай вайны будынак выкарыстоўва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ся як зерн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склад. Падчас вайны </w:t>
      </w:r>
      <w:r>
        <w:rPr>
          <w:rFonts w:ascii="Times New Roman" w:hAnsi="Times New Roman" w:cs="Times New Roman"/>
          <w:sz w:val="28"/>
          <w:szCs w:val="28"/>
          <w:lang w:val="be-BY"/>
        </w:rPr>
        <w:t>тут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размяшчаўся шпіталь, у пасляваенныя гады храм быў пераабсталяваны пад калгасную кантору, а ў далейшым служыў сельскім Домам культуры. Вернут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вернікам у 2005 годзе.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Мікалаеўская царква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ёска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Жалезнікі </w:t>
      </w:r>
      <w:r>
        <w:rPr>
          <w:rFonts w:ascii="Times New Roman" w:hAnsi="Times New Roman" w:cs="Times New Roman"/>
          <w:sz w:val="28"/>
          <w:szCs w:val="28"/>
          <w:lang w:val="be-BY"/>
        </w:rPr>
        <w:t>Веткаўскі раён)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 xml:space="preserve">абудавана ў канцы XIX стагоддзя з каменя. Складаецца з алтарнай часткі і </w:t>
      </w:r>
      <w:r>
        <w:rPr>
          <w:rFonts w:ascii="Times New Roman" w:hAnsi="Times New Roman" w:cs="Times New Roman"/>
          <w:sz w:val="28"/>
          <w:szCs w:val="28"/>
        </w:rPr>
        <w:t>званіц</w:t>
      </w:r>
      <w:r w:rsidRPr="001E3E42">
        <w:rPr>
          <w:rFonts w:ascii="Times New Roman" w:hAnsi="Times New Roman" w:cs="Times New Roman"/>
          <w:sz w:val="28"/>
          <w:szCs w:val="28"/>
        </w:rPr>
        <w:t xml:space="preserve">ы, злучаных галерэяй пад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1E3E42">
        <w:rPr>
          <w:rFonts w:ascii="Times New Roman" w:hAnsi="Times New Roman" w:cs="Times New Roman"/>
          <w:sz w:val="28"/>
          <w:szCs w:val="28"/>
        </w:rPr>
        <w:t>хскатн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дахам. На фасадзе алтарнай част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размешчаны </w:t>
      </w:r>
      <w:r>
        <w:rPr>
          <w:rFonts w:ascii="Times New Roman" w:hAnsi="Times New Roman" w:cs="Times New Roman"/>
          <w:sz w:val="28"/>
          <w:szCs w:val="28"/>
          <w:lang w:val="be-BY"/>
        </w:rPr>
        <w:t>дзве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пілястры. Званіца пабудавана ў </w:t>
      </w:r>
      <w:r>
        <w:rPr>
          <w:rFonts w:ascii="Times New Roman" w:hAnsi="Times New Roman" w:cs="Times New Roman"/>
          <w:sz w:val="28"/>
          <w:szCs w:val="28"/>
          <w:lang w:val="be-BY"/>
        </w:rPr>
        <w:t>два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паверх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Пабудавана ў 1896-1900 гадах на сродкі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раджэнцаў гэтых мясцін, братоў Караткевічаў. Асвечана ў 1900 годзе ў імя Мікалая Цудатворц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. У 1920-1930-х гадах храм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1E3E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1E3E42">
        <w:rPr>
          <w:rFonts w:ascii="Times New Roman" w:hAnsi="Times New Roman" w:cs="Times New Roman"/>
          <w:sz w:val="28"/>
          <w:szCs w:val="28"/>
        </w:rPr>
        <w:t>ы, а яго маёмасць канфіскавана або зн</w:t>
      </w:r>
      <w:r>
        <w:rPr>
          <w:rFonts w:ascii="Times New Roman" w:hAnsi="Times New Roman" w:cs="Times New Roman"/>
          <w:sz w:val="28"/>
          <w:szCs w:val="28"/>
        </w:rPr>
        <w:t>ішчана. У будынку зладзілі зерн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>склад, затым</w:t>
      </w:r>
      <w:r w:rsidRPr="001E3E42"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 xml:space="preserve">сховішча для угнаенняў. Пазней </w:t>
      </w:r>
      <w:r>
        <w:rPr>
          <w:rFonts w:ascii="Times New Roman" w:hAnsi="Times New Roman" w:cs="Times New Roman"/>
          <w:sz w:val="28"/>
          <w:szCs w:val="28"/>
          <w:lang w:val="be-BY"/>
        </w:rPr>
        <w:t>ён пуставаў</w:t>
      </w:r>
      <w:r w:rsidRPr="001E3E42">
        <w:rPr>
          <w:rFonts w:ascii="Times New Roman" w:hAnsi="Times New Roman" w:cs="Times New Roman"/>
          <w:sz w:val="28"/>
          <w:szCs w:val="28"/>
        </w:rPr>
        <w:t>. У гады Вялік</w:t>
      </w:r>
      <w:r>
        <w:rPr>
          <w:rFonts w:ascii="Times New Roman" w:hAnsi="Times New Roman" w:cs="Times New Roman"/>
          <w:sz w:val="28"/>
          <w:szCs w:val="28"/>
        </w:rPr>
        <w:t>ай Айчыннай вайны ў былой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кватаравалі акупанты, а пасля вызвалення населенага пункта тут размясціўся шпіталь для чырвонаармейцаў. У 2004 годзе па ініцыятыве нашчадка заснавальніка храма расійскага прадпрымальніка С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1E3E42">
        <w:rPr>
          <w:rFonts w:ascii="Times New Roman" w:hAnsi="Times New Roman" w:cs="Times New Roman"/>
          <w:sz w:val="28"/>
          <w:szCs w:val="28"/>
        </w:rPr>
        <w:t>Караткевіча пачалося аднаўленне царквы. 7 мая 2006 года яна была ўрачыста адкрыта.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Царква Пакрова Прасвятой Багародзіцы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1E3E42">
        <w:rPr>
          <w:rFonts w:ascii="Times New Roman" w:hAnsi="Times New Roman" w:cs="Times New Roman"/>
          <w:sz w:val="28"/>
          <w:szCs w:val="28"/>
        </w:rPr>
        <w:t>аграгарад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к Доўск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Рагачоўскага раёну)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1E3E42">
        <w:rPr>
          <w:rFonts w:ascii="Times New Roman" w:hAnsi="Times New Roman" w:cs="Times New Roman"/>
          <w:sz w:val="28"/>
          <w:szCs w:val="28"/>
        </w:rPr>
        <w:t xml:space="preserve">ыканана з цэглы. Вырашана ў формах архітэктуры класіцызму і </w:t>
      </w:r>
      <w:r>
        <w:rPr>
          <w:rFonts w:ascii="Times New Roman" w:hAnsi="Times New Roman" w:cs="Times New Roman"/>
          <w:sz w:val="28"/>
          <w:szCs w:val="28"/>
        </w:rPr>
        <w:t>рэтраспектыўна-рускага стылю. Ц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крыжападобн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плане будынак завершан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купалам на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васьмігранным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барабане, рызаліты па гранях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невысокімі шчытамі. Праёмы вокнаў і дзвярэй абрамлены арачнымі арх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вольтам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. Да апсід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далучаны прастакутны ў плане адміністрацыйны корпус.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Пасл</w:t>
      </w:r>
      <w:r>
        <w:rPr>
          <w:rFonts w:ascii="Times New Roman" w:hAnsi="Times New Roman" w:cs="Times New Roman"/>
          <w:sz w:val="28"/>
          <w:szCs w:val="28"/>
        </w:rPr>
        <w:t>я паўстання 1863-1864 гадоў рас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йскім урадам былі выдзелены сродкі для будаўніцтва праваслаўных храмаў па ўсёй тэрыторыі Беларусі. У рамках гэтай праграмы планавалася ўзвядзенне царквы ў Малашков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чах, але мясцовыя ўлады вырашылі пабудаваць яе ў суседнім Доўску, патлумачыўшы </w:t>
      </w:r>
      <w:r>
        <w:rPr>
          <w:rFonts w:ascii="Times New Roman" w:hAnsi="Times New Roman" w:cs="Times New Roman"/>
          <w:sz w:val="28"/>
          <w:szCs w:val="28"/>
        </w:rPr>
        <w:t>гэта тым, што Малашков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бесперспектыўны населены пункт, а Доўск з'яўляецца валасным цэнтрам.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Храм быў узведзены</w:t>
      </w:r>
      <w:r>
        <w:rPr>
          <w:rFonts w:ascii="Times New Roman" w:hAnsi="Times New Roman" w:cs="Times New Roman"/>
          <w:sz w:val="28"/>
          <w:szCs w:val="28"/>
        </w:rPr>
        <w:t xml:space="preserve"> на месцы старой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1E3E42">
        <w:rPr>
          <w:rFonts w:ascii="Times New Roman" w:hAnsi="Times New Roman" w:cs="Times New Roman"/>
          <w:sz w:val="28"/>
          <w:szCs w:val="28"/>
        </w:rPr>
        <w:t>оўск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 царквы, вядомай з 1836 гад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, і асвячоны ў тым жа 1864 годзе ў гонар</w:t>
      </w:r>
      <w:r>
        <w:rPr>
          <w:rFonts w:ascii="Times New Roman" w:hAnsi="Times New Roman" w:cs="Times New Roman"/>
          <w:sz w:val="28"/>
          <w:szCs w:val="28"/>
        </w:rPr>
        <w:t xml:space="preserve"> Пакрова Прасвятой Багародзіцы.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1935 год</w:t>
      </w:r>
      <w:r>
        <w:rPr>
          <w:rFonts w:ascii="Times New Roman" w:hAnsi="Times New Roman" w:cs="Times New Roman"/>
          <w:sz w:val="28"/>
          <w:szCs w:val="28"/>
        </w:rPr>
        <w:t>зе пасьля арышту пробашча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закрылі, а будынак сталі выкарыстоўваць у гаспадарчых мэтах. У гады Вялікай Айчыннай вайны акупацыйныя ўлады далі дазвол на правядзенне набажэнстваў у храме, у 1950 годзе ён зноў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1E3E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1E3E42">
        <w:rPr>
          <w:rFonts w:ascii="Times New Roman" w:hAnsi="Times New Roman" w:cs="Times New Roman"/>
          <w:sz w:val="28"/>
          <w:szCs w:val="28"/>
        </w:rPr>
        <w:t xml:space="preserve">ы. У ім знаходзіліся склады, крама і нават рэстаран. У ліпені 1990 года храм быў перададзены праваслаўнай абшчыне. Яго святынямі з'яўляюцца часціца мошчаў Іаана Кармянскага,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1E3E42">
        <w:rPr>
          <w:rFonts w:ascii="Times New Roman" w:hAnsi="Times New Roman" w:cs="Times New Roman"/>
          <w:sz w:val="28"/>
          <w:szCs w:val="28"/>
        </w:rPr>
        <w:t>дар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>надзесятых свята</w:t>
      </w:r>
      <w:r>
        <w:rPr>
          <w:rFonts w:ascii="Times New Roman" w:hAnsi="Times New Roman" w:cs="Times New Roman"/>
          <w:sz w:val="28"/>
          <w:szCs w:val="28"/>
        </w:rPr>
        <w:t>ў канца XVIII стагоддзя і аца</w:t>
      </w:r>
      <w:r>
        <w:rPr>
          <w:rFonts w:ascii="Times New Roman" w:hAnsi="Times New Roman" w:cs="Times New Roman"/>
          <w:sz w:val="28"/>
          <w:szCs w:val="28"/>
          <w:lang w:val="be-BY"/>
        </w:rPr>
        <w:t>ле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браз Збаўцы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згарэлай царквы ў суседнім Старым Крыўску.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Царква Святой Параскевы Пятніцы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sz w:val="28"/>
          <w:szCs w:val="28"/>
        </w:rPr>
        <w:t>Вербавічы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Нараўлянскі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1E3E42">
        <w:rPr>
          <w:rFonts w:ascii="Times New Roman" w:hAnsi="Times New Roman" w:cs="Times New Roman"/>
          <w:sz w:val="28"/>
          <w:szCs w:val="28"/>
        </w:rPr>
        <w:t>н)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п</w:t>
      </w:r>
      <w:r w:rsidRPr="001E3E42">
        <w:rPr>
          <w:rFonts w:ascii="Times New Roman" w:hAnsi="Times New Roman" w:cs="Times New Roman"/>
          <w:sz w:val="28"/>
          <w:szCs w:val="28"/>
        </w:rPr>
        <w:t>омнік архітэктуры стылю позняга барока. Выканана з цэглы.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Крыжападобны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плане будынак накрыты </w:t>
      </w:r>
      <w:r>
        <w:rPr>
          <w:rFonts w:ascii="Times New Roman" w:hAnsi="Times New Roman" w:cs="Times New Roman"/>
          <w:sz w:val="28"/>
          <w:szCs w:val="28"/>
          <w:lang w:val="be-BY"/>
        </w:rPr>
        <w:t>пакатым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шмат</w:t>
      </w:r>
      <w:r w:rsidRPr="001E3E42">
        <w:rPr>
          <w:rFonts w:ascii="Times New Roman" w:hAnsi="Times New Roman" w:cs="Times New Roman"/>
          <w:sz w:val="28"/>
          <w:szCs w:val="28"/>
        </w:rPr>
        <w:t>скатн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дахам. Бакавыя прыбудоўкі (мелі ўваходныя дзверы, замураваныя) і апсіда вырашаны </w:t>
      </w:r>
      <w:r>
        <w:rPr>
          <w:rFonts w:ascii="Times New Roman" w:hAnsi="Times New Roman" w:cs="Times New Roman"/>
          <w:sz w:val="28"/>
          <w:szCs w:val="28"/>
          <w:lang w:val="be-BY"/>
        </w:rPr>
        <w:t>пяціграннымі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аб'ёмамі. Да баб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нцу прылягае больш нізкі драўляны бабінец пад </w:t>
      </w:r>
      <w:r>
        <w:rPr>
          <w:rFonts w:ascii="Times New Roman" w:hAnsi="Times New Roman" w:cs="Times New Roman"/>
          <w:sz w:val="28"/>
          <w:szCs w:val="28"/>
          <w:lang w:val="be-BY"/>
        </w:rPr>
        <w:t>адна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схільным дахам. Куты абтынкаваных сцен (таўшчыня 0,8 м)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>мацаваны пілястрамі. Фасады прарэзаны высока паднятымі прамавугольнымі аконнымі праёмамі і перапяразаны прафіляваным карнізам.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Пабудавана ў XVIII стагоддзі. У 1847 год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згарэла, а ў 1853 годзе адбудаваная наноў. Пасля Вялікай Айчыннай вайны ў будынку размяшчаўся школьны краязнаўчы музей. Вернута вернікам у 1990-я гады.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Царква Усіх Святых </w:t>
      </w:r>
      <w:r>
        <w:rPr>
          <w:rFonts w:ascii="Times New Roman" w:hAnsi="Times New Roman" w:cs="Times New Roman"/>
          <w:sz w:val="28"/>
          <w:szCs w:val="28"/>
          <w:lang w:val="be-BY"/>
        </w:rPr>
        <w:t>– п</w:t>
      </w:r>
      <w:r w:rsidRPr="001E3E42">
        <w:rPr>
          <w:rFonts w:ascii="Times New Roman" w:hAnsi="Times New Roman" w:cs="Times New Roman"/>
          <w:sz w:val="28"/>
          <w:szCs w:val="28"/>
        </w:rPr>
        <w:t>омнік народнай архітэктуры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(Тураў)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Выканана з дрэва і пакрыта бляхай. </w:t>
      </w:r>
      <w:r>
        <w:rPr>
          <w:rFonts w:ascii="Times New Roman" w:hAnsi="Times New Roman" w:cs="Times New Roman"/>
          <w:sz w:val="28"/>
          <w:szCs w:val="28"/>
          <w:lang w:val="be-BY"/>
        </w:rPr>
        <w:t>Трохз</w:t>
      </w:r>
      <w:r w:rsidRPr="001E3E42">
        <w:rPr>
          <w:rFonts w:ascii="Times New Roman" w:hAnsi="Times New Roman" w:cs="Times New Roman"/>
          <w:sz w:val="28"/>
          <w:szCs w:val="28"/>
        </w:rPr>
        <w:t xml:space="preserve">рубный храм складаецца з прастакутнага аб'ёму, у якім аб'яднаны </w:t>
      </w:r>
      <w:r>
        <w:rPr>
          <w:rFonts w:ascii="Times New Roman" w:hAnsi="Times New Roman" w:cs="Times New Roman"/>
          <w:sz w:val="28"/>
          <w:szCs w:val="28"/>
          <w:lang w:val="be-BY"/>
        </w:rPr>
        <w:t>прытвор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1E3E42">
        <w:rPr>
          <w:rFonts w:ascii="Times New Roman" w:hAnsi="Times New Roman" w:cs="Times New Roman"/>
          <w:sz w:val="28"/>
          <w:szCs w:val="28"/>
        </w:rPr>
        <w:t>абінец, квадратна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плане малітоўна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залы і апсіды. Першапачаткова зрубы завяршаліся шатровымі стрэхамі з галоўкамі і крыжамі.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пачатку XX ст. шатры замененыя </w:t>
      </w:r>
      <w:r>
        <w:rPr>
          <w:rFonts w:ascii="Times New Roman" w:hAnsi="Times New Roman" w:cs="Times New Roman"/>
          <w:sz w:val="28"/>
          <w:szCs w:val="28"/>
          <w:lang w:val="be-BY"/>
        </w:rPr>
        <w:t>дву</w:t>
      </w:r>
      <w:r w:rsidRPr="001E3E42">
        <w:rPr>
          <w:rFonts w:ascii="Times New Roman" w:hAnsi="Times New Roman" w:cs="Times New Roman"/>
          <w:sz w:val="28"/>
          <w:szCs w:val="28"/>
        </w:rPr>
        <w:t>хскатным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стрэхамі, з захаду над бабінцам надбудавана </w:t>
      </w:r>
      <w:r>
        <w:rPr>
          <w:rFonts w:ascii="Times New Roman" w:hAnsi="Times New Roman" w:cs="Times New Roman"/>
          <w:sz w:val="28"/>
          <w:szCs w:val="28"/>
          <w:lang w:val="be-BY"/>
        </w:rPr>
        <w:t>дву</w:t>
      </w:r>
      <w:r w:rsidRPr="001E3E4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1E3E42">
        <w:rPr>
          <w:rFonts w:ascii="Times New Roman" w:hAnsi="Times New Roman" w:cs="Times New Roman"/>
          <w:sz w:val="28"/>
          <w:szCs w:val="28"/>
        </w:rPr>
        <w:t xml:space="preserve">ярусная шатровая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(васьмерыком на чацвярык). Вертыкальна ашаляваныя фасады прарэзаны аконнымі праёмамі (прастакутнымі ў створцы і са зрэзанымі кутамі ў алтары), уваход вылучаны </w:t>
      </w:r>
      <w:r>
        <w:rPr>
          <w:rFonts w:ascii="Times New Roman" w:hAnsi="Times New Roman" w:cs="Times New Roman"/>
          <w:sz w:val="28"/>
          <w:szCs w:val="28"/>
          <w:lang w:val="be-BY"/>
        </w:rPr>
        <w:t>двухслуповым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ганкам пад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</w:t>
      </w:r>
      <w:r w:rsidRPr="001E3E42">
        <w:rPr>
          <w:rFonts w:ascii="Times New Roman" w:hAnsi="Times New Roman" w:cs="Times New Roman"/>
          <w:sz w:val="28"/>
          <w:szCs w:val="28"/>
        </w:rPr>
        <w:t>хскатным навесам.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малітоўн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шырокім прас</w:t>
      </w:r>
      <w:r>
        <w:rPr>
          <w:rFonts w:ascii="Times New Roman" w:hAnsi="Times New Roman" w:cs="Times New Roman"/>
          <w:sz w:val="28"/>
          <w:szCs w:val="28"/>
        </w:rPr>
        <w:t xml:space="preserve">такутным прасветам адкрываецца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1E3E42">
        <w:rPr>
          <w:rFonts w:ascii="Times New Roman" w:hAnsi="Times New Roman" w:cs="Times New Roman"/>
          <w:sz w:val="28"/>
          <w:szCs w:val="28"/>
        </w:rPr>
        <w:t>абі</w:t>
      </w:r>
      <w:r>
        <w:rPr>
          <w:rFonts w:ascii="Times New Roman" w:hAnsi="Times New Roman" w:cs="Times New Roman"/>
          <w:sz w:val="28"/>
          <w:szCs w:val="28"/>
        </w:rPr>
        <w:t>нец. Алтарн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частка аддзелена ад асноўнага аб'ёму </w:t>
      </w:r>
      <w:r>
        <w:rPr>
          <w:rFonts w:ascii="Times New Roman" w:hAnsi="Times New Roman" w:cs="Times New Roman"/>
          <w:sz w:val="28"/>
          <w:szCs w:val="28"/>
          <w:lang w:val="be-BY"/>
        </w:rPr>
        <w:t>двух’</w:t>
      </w:r>
      <w:r w:rsidRPr="001E3E42">
        <w:rPr>
          <w:rFonts w:ascii="Times New Roman" w:hAnsi="Times New Roman" w:cs="Times New Roman"/>
          <w:sz w:val="28"/>
          <w:szCs w:val="28"/>
        </w:rPr>
        <w:t>ярусным разным іканастасам. Царскія вароты ў с</w:t>
      </w:r>
      <w:r>
        <w:rPr>
          <w:rFonts w:ascii="Times New Roman" w:hAnsi="Times New Roman" w:cs="Times New Roman"/>
          <w:sz w:val="28"/>
          <w:szCs w:val="28"/>
        </w:rPr>
        <w:t>тылі ракако ўпрыгожаны рокайлям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 разеткамі.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Славутасцю царквы з'яўляюцца два з трох </w:t>
      </w:r>
      <w:r>
        <w:rPr>
          <w:rFonts w:ascii="Times New Roman" w:hAnsi="Times New Roman" w:cs="Times New Roman"/>
          <w:sz w:val="28"/>
          <w:szCs w:val="28"/>
          <w:lang w:val="be-BY"/>
        </w:rPr>
        <w:t>дву</w:t>
      </w:r>
      <w:r w:rsidRPr="001E3E42">
        <w:rPr>
          <w:rFonts w:ascii="Times New Roman" w:hAnsi="Times New Roman" w:cs="Times New Roman"/>
          <w:sz w:val="28"/>
          <w:szCs w:val="28"/>
        </w:rPr>
        <w:t>хм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тровых каменных крыж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, якія, паводле падання, прыплылі (супраць плыні) у Тураў з Кіева, размешчаныя з правага боку ад уваходу ў царкву і ад алтара.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Пабудавана ў</w:t>
      </w:r>
      <w:r>
        <w:rPr>
          <w:rFonts w:ascii="Times New Roman" w:hAnsi="Times New Roman" w:cs="Times New Roman"/>
          <w:sz w:val="28"/>
          <w:szCs w:val="28"/>
        </w:rPr>
        <w:t xml:space="preserve"> 1810 годзе (па іншых звестках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 1870 г.) на месцы храма 1801 года. Да 1930 гады служыла, у асноўным, для здзяйснення памінальных службаў. У 1942 году да яе была прыбудавана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ад былой на Гарадскім Вале прыпісной Свята-Петра-Паўлаўскай царквы. Пасля Вялікай Айчыннай вайны будынак вы</w:t>
      </w:r>
      <w:r>
        <w:rPr>
          <w:rFonts w:ascii="Times New Roman" w:hAnsi="Times New Roman" w:cs="Times New Roman"/>
          <w:sz w:val="28"/>
          <w:szCs w:val="28"/>
        </w:rPr>
        <w:t>карыстоўва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ся пад склад.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ім зноў адкрылі ў 1980 годзе да 1000-гадовага юбілею горада. У 10 метрах ад храма ў 1998-м быў усталяваны памятны знак у гонар дабравернага князя Канстанціна Астрожскага, які нарадзіўся ў Тураве. У 2005 годзе, да святкавання 1000-годдзя Тураўскай епархіі, на храме ўзвялі пазалочаныя купалы.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Царква ў імя свяціцеля Мікалая Цудатворц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Петрыкаў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E3E42">
        <w:rPr>
          <w:rFonts w:ascii="Times New Roman" w:hAnsi="Times New Roman" w:cs="Times New Roman"/>
          <w:sz w:val="28"/>
          <w:szCs w:val="28"/>
        </w:rPr>
        <w:t xml:space="preserve"> 1910 год</w:t>
      </w:r>
      <w:r>
        <w:rPr>
          <w:rFonts w:ascii="Times New Roman" w:hAnsi="Times New Roman" w:cs="Times New Roman"/>
          <w:sz w:val="28"/>
          <w:szCs w:val="28"/>
          <w:lang w:val="be-BY"/>
        </w:rPr>
        <w:t>)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>омнік архітэктуры візантыйскага напрамк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рэтраспектыўна-рускага стылю. </w:t>
      </w:r>
      <w:r>
        <w:rPr>
          <w:rFonts w:ascii="Times New Roman" w:hAnsi="Times New Roman" w:cs="Times New Roman"/>
          <w:sz w:val="28"/>
          <w:szCs w:val="28"/>
          <w:lang w:val="be-BY"/>
        </w:rPr>
        <w:t>Падоўжана</w:t>
      </w:r>
      <w:r w:rsidRPr="001E3E42">
        <w:rPr>
          <w:rFonts w:ascii="Times New Roman" w:hAnsi="Times New Roman" w:cs="Times New Roman"/>
          <w:sz w:val="28"/>
          <w:szCs w:val="28"/>
        </w:rPr>
        <w:t>-восевую крыжова-купальную кампазіцыю храма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1E3E42">
        <w:rPr>
          <w:rFonts w:ascii="Times New Roman" w:hAnsi="Times New Roman" w:cs="Times New Roman"/>
          <w:sz w:val="28"/>
          <w:szCs w:val="28"/>
        </w:rPr>
        <w:t xml:space="preserve">уюць бабінец, над якім ўзведзена </w:t>
      </w:r>
      <w:r>
        <w:rPr>
          <w:rFonts w:ascii="Times New Roman" w:hAnsi="Times New Roman" w:cs="Times New Roman"/>
          <w:sz w:val="28"/>
          <w:szCs w:val="28"/>
          <w:lang w:val="be-BY"/>
        </w:rPr>
        <w:t>двух’</w:t>
      </w:r>
      <w:r>
        <w:rPr>
          <w:rFonts w:ascii="Times New Roman" w:hAnsi="Times New Roman" w:cs="Times New Roman"/>
          <w:sz w:val="28"/>
          <w:szCs w:val="28"/>
        </w:rPr>
        <w:t xml:space="preserve">ярусная (васьмерыком на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1E3E42">
        <w:rPr>
          <w:rFonts w:ascii="Times New Roman" w:hAnsi="Times New Roman" w:cs="Times New Roman"/>
          <w:sz w:val="28"/>
          <w:szCs w:val="28"/>
        </w:rPr>
        <w:t>ацверык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) купальная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, вузкая і </w:t>
      </w:r>
      <w:r>
        <w:rPr>
          <w:rFonts w:ascii="Times New Roman" w:hAnsi="Times New Roman" w:cs="Times New Roman"/>
          <w:sz w:val="28"/>
          <w:szCs w:val="28"/>
        </w:rPr>
        <w:t>нізкая працяглая трапезная, куб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подобный аб'ём </w:t>
      </w:r>
      <w:r>
        <w:rPr>
          <w:rFonts w:ascii="Times New Roman" w:hAnsi="Times New Roman" w:cs="Times New Roman"/>
          <w:sz w:val="28"/>
          <w:szCs w:val="28"/>
        </w:rPr>
        <w:lastRenderedPageBreak/>
        <w:t>малітоўнай зал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 бакавымі прыбудоўкамі, паўкруглая апсіда. Над дахам узвышаецца магутны шматгранны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1E3E42">
        <w:rPr>
          <w:rFonts w:ascii="Times New Roman" w:hAnsi="Times New Roman" w:cs="Times New Roman"/>
          <w:sz w:val="28"/>
          <w:szCs w:val="28"/>
        </w:rPr>
        <w:t>вятлов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барабан, перакрыты паўсферычным купалам. У аснове архітэктурна-пластычнага рашэння фасадаў арсенал дэкаратыўных сродкаў старажытнарускага царкоўнага дойлідства. </w:t>
      </w:r>
      <w:r>
        <w:rPr>
          <w:rFonts w:ascii="Times New Roman" w:hAnsi="Times New Roman" w:cs="Times New Roman"/>
          <w:sz w:val="28"/>
          <w:szCs w:val="28"/>
          <w:lang w:val="be-BY"/>
        </w:rPr>
        <w:t>Ёсць і</w:t>
      </w:r>
      <w:r w:rsidRPr="001E3E42">
        <w:rPr>
          <w:rFonts w:ascii="Times New Roman" w:hAnsi="Times New Roman" w:cs="Times New Roman"/>
          <w:sz w:val="28"/>
          <w:szCs w:val="28"/>
        </w:rPr>
        <w:t xml:space="preserve">коны </w:t>
      </w:r>
      <w:r>
        <w:rPr>
          <w:rFonts w:ascii="Times New Roman" w:hAnsi="Times New Roman" w:cs="Times New Roman"/>
          <w:sz w:val="28"/>
          <w:szCs w:val="28"/>
          <w:lang w:val="be-BY"/>
        </w:rPr>
        <w:t>перш</w:t>
      </w:r>
      <w:r w:rsidRPr="001E3E42">
        <w:rPr>
          <w:rFonts w:ascii="Times New Roman" w:hAnsi="Times New Roman" w:cs="Times New Roman"/>
          <w:sz w:val="28"/>
          <w:szCs w:val="28"/>
        </w:rPr>
        <w:t xml:space="preserve">ай паловы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>
        <w:rPr>
          <w:rFonts w:ascii="Times New Roman" w:hAnsi="Times New Roman" w:cs="Times New Roman"/>
          <w:sz w:val="28"/>
          <w:szCs w:val="28"/>
        </w:rPr>
        <w:t xml:space="preserve"> ст.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1E3E42">
        <w:rPr>
          <w:rFonts w:ascii="Times New Roman" w:hAnsi="Times New Roman" w:cs="Times New Roman"/>
          <w:sz w:val="28"/>
          <w:szCs w:val="28"/>
        </w:rPr>
        <w:t>Даб</w:t>
      </w:r>
      <w:r>
        <w:rPr>
          <w:rFonts w:ascii="Times New Roman" w:hAnsi="Times New Roman" w:cs="Times New Roman"/>
          <w:sz w:val="28"/>
          <w:szCs w:val="28"/>
        </w:rPr>
        <w:t>раве</w:t>
      </w:r>
      <w:r>
        <w:rPr>
          <w:rFonts w:ascii="Times New Roman" w:hAnsi="Times New Roman" w:cs="Times New Roman"/>
          <w:sz w:val="28"/>
          <w:szCs w:val="28"/>
          <w:lang w:val="be-BY"/>
        </w:rPr>
        <w:t>ст”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Маці Божая з дзіц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Стрэшынская Пакроўская царква (Жлоб</w:t>
      </w:r>
      <w:r>
        <w:rPr>
          <w:rFonts w:ascii="Times New Roman" w:hAnsi="Times New Roman" w:cs="Times New Roman"/>
          <w:sz w:val="28"/>
          <w:szCs w:val="28"/>
          <w:lang w:val="be-BY"/>
        </w:rPr>
        <w:t>інскі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раён</w:t>
      </w:r>
      <w:r w:rsidRPr="001E3E42">
        <w:rPr>
          <w:rFonts w:ascii="Times New Roman" w:hAnsi="Times New Roman" w:cs="Times New Roman"/>
          <w:sz w:val="28"/>
          <w:szCs w:val="28"/>
        </w:rPr>
        <w:t>, 1807 год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помнік архітэктуры класіцызму, пабудаван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 цэглы. Храм ц</w:t>
      </w:r>
      <w:r>
        <w:rPr>
          <w:rFonts w:ascii="Times New Roman" w:hAnsi="Times New Roman" w:cs="Times New Roman"/>
          <w:sz w:val="28"/>
          <w:szCs w:val="28"/>
          <w:lang w:val="be-BY"/>
        </w:rPr>
        <w:t>энтрычны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, складаецца з асноўнага аб'ёму (у плане квадрат са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1E3E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E3E42">
        <w:rPr>
          <w:rFonts w:ascii="Times New Roman" w:hAnsi="Times New Roman" w:cs="Times New Roman"/>
          <w:sz w:val="28"/>
          <w:szCs w:val="28"/>
        </w:rPr>
        <w:t>заным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кутамі) і прылеглых да яго з чатырох бакоў паўкруглых аб'ёмаў. Ва ўсходняй частцы знаходзіцца алтар, дзве бакавыя з'яўля</w:t>
      </w:r>
      <w:r>
        <w:rPr>
          <w:rFonts w:ascii="Times New Roman" w:hAnsi="Times New Roman" w:cs="Times New Roman"/>
          <w:sz w:val="28"/>
          <w:szCs w:val="28"/>
        </w:rPr>
        <w:t xml:space="preserve">юцца прыбудоўкамі, франтальная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бабінцам. Тры ўваход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храм вырашаны ў выглядзе высокіх каменных лесвічных прыступак. Цэнтральны аб'ём дамінуе ў агульнай кампазіцыі і мае сферычнае пакрыццё, скончана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круглым светлавым барабанам з невялікім купалам. Шырокія грані цэнтральнага а</w:t>
      </w:r>
      <w:r>
        <w:rPr>
          <w:rFonts w:ascii="Times New Roman" w:hAnsi="Times New Roman" w:cs="Times New Roman"/>
          <w:sz w:val="28"/>
          <w:szCs w:val="28"/>
        </w:rPr>
        <w:t>б'ёму маюць франтонныя завяршэн</w:t>
      </w:r>
      <w:r>
        <w:rPr>
          <w:rFonts w:ascii="Times New Roman" w:hAnsi="Times New Roman" w:cs="Times New Roman"/>
          <w:sz w:val="28"/>
          <w:szCs w:val="28"/>
          <w:lang w:val="be-BY"/>
        </w:rPr>
        <w:t>ні</w:t>
      </w:r>
      <w:r>
        <w:rPr>
          <w:rFonts w:ascii="Times New Roman" w:hAnsi="Times New Roman" w:cs="Times New Roman"/>
          <w:sz w:val="28"/>
          <w:szCs w:val="28"/>
        </w:rPr>
        <w:t>. Усе чатыры фасад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раўна</w:t>
      </w:r>
      <w:r>
        <w:rPr>
          <w:rFonts w:ascii="Times New Roman" w:hAnsi="Times New Roman" w:cs="Times New Roman"/>
          <w:sz w:val="28"/>
          <w:szCs w:val="28"/>
          <w:lang w:val="be-BY"/>
        </w:rPr>
        <w:t>вартас</w:t>
      </w:r>
      <w:r w:rsidRPr="001E3E42">
        <w:rPr>
          <w:rFonts w:ascii="Times New Roman" w:hAnsi="Times New Roman" w:cs="Times New Roman"/>
          <w:sz w:val="28"/>
          <w:szCs w:val="28"/>
        </w:rPr>
        <w:t>ныя па архітэктурна-мастацкаму абліччу, аздобленыя пілястрамі і паўцыркульнымі нішамі, у якіх размешчаны вокны.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Манументальны велічны храм пабудаваны ў 1807 годзе, рэдкая для Беларусі цэнтрычным пабудова. Верагодна, </w:t>
      </w:r>
      <w:r>
        <w:rPr>
          <w:rFonts w:ascii="Times New Roman" w:hAnsi="Times New Roman" w:cs="Times New Roman"/>
          <w:sz w:val="28"/>
          <w:szCs w:val="28"/>
          <w:lang w:val="be-BY"/>
        </w:rPr>
        <w:t>будаўнцтва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храма звязана з імем графа Астэрмана-Талстога, якому Стрэшын ў свой час за </w:t>
      </w:r>
      <w:r>
        <w:rPr>
          <w:rFonts w:ascii="Times New Roman" w:hAnsi="Times New Roman" w:cs="Times New Roman"/>
          <w:sz w:val="28"/>
          <w:szCs w:val="28"/>
          <w:lang w:val="be-BY"/>
        </w:rPr>
        <w:t>дасягненні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руска-турэцкай кампаніі 1787-1791 гадоў падар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 w:rsidRPr="001E3E42">
        <w:rPr>
          <w:rFonts w:ascii="Times New Roman" w:hAnsi="Times New Roman" w:cs="Times New Roman"/>
          <w:sz w:val="28"/>
          <w:szCs w:val="28"/>
        </w:rPr>
        <w:t>ла імператрыца Кацярына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1E3E42">
        <w:rPr>
          <w:rFonts w:ascii="Times New Roman" w:hAnsi="Times New Roman" w:cs="Times New Roman"/>
          <w:sz w:val="28"/>
          <w:szCs w:val="28"/>
        </w:rPr>
        <w:t>II. Пасля амаль поўнага спусташэння царква ў 1989 г. была адрэстаўраваная і перададзена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вернікам. З першапачатковага ўнутранага ўбрання</w:t>
      </w:r>
      <w:r>
        <w:rPr>
          <w:rFonts w:ascii="Times New Roman" w:hAnsi="Times New Roman" w:cs="Times New Roman"/>
          <w:sz w:val="28"/>
          <w:szCs w:val="28"/>
        </w:rPr>
        <w:t xml:space="preserve"> храма да нас нічога не дайшло.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Царква ў гонар Пакрова Прасвятой Багародзіцы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sz w:val="28"/>
          <w:szCs w:val="28"/>
        </w:rPr>
        <w:t>Карма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Добрушскі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E3E42">
        <w:rPr>
          <w:rFonts w:ascii="Times New Roman" w:hAnsi="Times New Roman" w:cs="Times New Roman"/>
          <w:sz w:val="28"/>
          <w:szCs w:val="28"/>
        </w:rPr>
        <w:t>, 1907 год</w:t>
      </w:r>
      <w:r>
        <w:rPr>
          <w:rFonts w:ascii="Times New Roman" w:hAnsi="Times New Roman" w:cs="Times New Roman"/>
          <w:sz w:val="28"/>
          <w:szCs w:val="28"/>
          <w:lang w:val="be-BY"/>
        </w:rPr>
        <w:t>)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1E3E42">
        <w:rPr>
          <w:rFonts w:ascii="Times New Roman" w:hAnsi="Times New Roman" w:cs="Times New Roman"/>
          <w:sz w:val="28"/>
          <w:szCs w:val="28"/>
        </w:rPr>
        <w:t xml:space="preserve">омнік архітэктуры рэтраспектыўна-рускага стылю. Храм каменны, складаецца з </w:t>
      </w:r>
      <w:r>
        <w:rPr>
          <w:rFonts w:ascii="Times New Roman" w:hAnsi="Times New Roman" w:cs="Times New Roman"/>
          <w:sz w:val="28"/>
          <w:szCs w:val="28"/>
          <w:lang w:val="be-BY"/>
        </w:rPr>
        <w:t>трох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аб</w:t>
      </w:r>
      <w:r>
        <w:rPr>
          <w:rFonts w:ascii="Times New Roman" w:hAnsi="Times New Roman" w:cs="Times New Roman"/>
          <w:sz w:val="28"/>
          <w:szCs w:val="28"/>
        </w:rPr>
        <w:t>'ёмаў, якія нагадваюць тры зруб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ранніх драўляных канструкцый. Цэнтральны квадратны ў плане аб'ём уве</w:t>
      </w:r>
      <w:r>
        <w:rPr>
          <w:rFonts w:ascii="Times New Roman" w:hAnsi="Times New Roman" w:cs="Times New Roman"/>
          <w:sz w:val="28"/>
          <w:szCs w:val="28"/>
        </w:rPr>
        <w:t xml:space="preserve">нчаны меншым па памеры высокім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1E3E42">
        <w:rPr>
          <w:rFonts w:ascii="Times New Roman" w:hAnsi="Times New Roman" w:cs="Times New Roman"/>
          <w:sz w:val="28"/>
          <w:szCs w:val="28"/>
        </w:rPr>
        <w:t>ацверыко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1E3E42">
        <w:rPr>
          <w:rFonts w:ascii="Times New Roman" w:hAnsi="Times New Roman" w:cs="Times New Roman"/>
          <w:sz w:val="28"/>
          <w:szCs w:val="28"/>
        </w:rPr>
        <w:t xml:space="preserve">схільным пакрыццём і цыбульнай галоўкай на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васьмігранным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барабане. Алтар мае складаную шматгранную</w:t>
      </w:r>
      <w:r w:rsidRPr="001E3E42"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 xml:space="preserve">форму. З захаду прымыкае трапезная з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й над ёй. </w:t>
      </w:r>
      <w:r>
        <w:rPr>
          <w:rFonts w:ascii="Times New Roman" w:hAnsi="Times New Roman" w:cs="Times New Roman"/>
          <w:sz w:val="28"/>
          <w:szCs w:val="28"/>
        </w:rPr>
        <w:t>Над малітоўн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залай узведзены </w:t>
      </w:r>
      <w:r>
        <w:rPr>
          <w:rFonts w:ascii="Times New Roman" w:hAnsi="Times New Roman" w:cs="Times New Roman"/>
          <w:sz w:val="28"/>
          <w:szCs w:val="28"/>
          <w:lang w:val="be-BY"/>
        </w:rPr>
        <w:t>другі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светлав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кубападобн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ярус.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Унутры </w:t>
      </w:r>
      <w:r>
        <w:rPr>
          <w:rFonts w:ascii="Times New Roman" w:hAnsi="Times New Roman" w:cs="Times New Roman"/>
          <w:sz w:val="28"/>
          <w:szCs w:val="28"/>
        </w:rPr>
        <w:t>памяшканн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царквы перакрытыя высокай столлю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крыжовым скляпеннем у трапезнай, ц</w:t>
      </w:r>
      <w:r>
        <w:rPr>
          <w:rFonts w:ascii="Times New Roman" w:hAnsi="Times New Roman" w:cs="Times New Roman"/>
          <w:sz w:val="28"/>
          <w:szCs w:val="28"/>
          <w:lang w:val="be-BY"/>
        </w:rPr>
        <w:t>ыліндрыч</w:t>
      </w:r>
      <w:r w:rsidRPr="001E3E42">
        <w:rPr>
          <w:rFonts w:ascii="Times New Roman" w:hAnsi="Times New Roman" w:cs="Times New Roman"/>
          <w:sz w:val="28"/>
          <w:szCs w:val="28"/>
        </w:rPr>
        <w:t>ным у малітоўн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 зале</w:t>
      </w:r>
      <w:r w:rsidRPr="001E3E42">
        <w:rPr>
          <w:rFonts w:ascii="Times New Roman" w:hAnsi="Times New Roman" w:cs="Times New Roman"/>
          <w:sz w:val="28"/>
          <w:szCs w:val="28"/>
        </w:rPr>
        <w:t>. Апсіда выдзелена вялік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аркай і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чатырох’</w:t>
      </w:r>
      <w:r w:rsidRPr="001E3E42">
        <w:rPr>
          <w:rFonts w:ascii="Times New Roman" w:hAnsi="Times New Roman" w:cs="Times New Roman"/>
          <w:sz w:val="28"/>
          <w:szCs w:val="28"/>
        </w:rPr>
        <w:t xml:space="preserve"> ярусн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разным іканастасам.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Першая драўляная царква ў гонар Пакрова Прасвятой Багародзіцы была збудаваная на сродкі прыхаджан ў 1760 годзе пры ўездзе ў Карму з боку Добруша. У 1869 годзе ля царквы пабудавалі драўляную </w:t>
      </w:r>
      <w:r>
        <w:rPr>
          <w:rFonts w:ascii="Times New Roman" w:hAnsi="Times New Roman" w:cs="Times New Roman"/>
          <w:sz w:val="28"/>
          <w:szCs w:val="28"/>
        </w:rPr>
        <w:t>званіц</w:t>
      </w:r>
      <w:r w:rsidRPr="001E3E42">
        <w:rPr>
          <w:rFonts w:ascii="Times New Roman" w:hAnsi="Times New Roman" w:cs="Times New Roman"/>
          <w:sz w:val="28"/>
          <w:szCs w:val="28"/>
        </w:rPr>
        <w:t xml:space="preserve">у. У пачатку 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стагоддзя </w:t>
      </w:r>
      <w:r>
        <w:rPr>
          <w:rFonts w:ascii="Times New Roman" w:hAnsi="Times New Roman" w:cs="Times New Roman"/>
          <w:sz w:val="28"/>
          <w:szCs w:val="28"/>
          <w:lang w:val="be-BY"/>
        </w:rPr>
        <w:t>гэтая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царква прыйшла ў </w:t>
      </w:r>
      <w:r>
        <w:rPr>
          <w:rFonts w:ascii="Times New Roman" w:hAnsi="Times New Roman" w:cs="Times New Roman"/>
          <w:sz w:val="28"/>
          <w:szCs w:val="28"/>
          <w:lang w:val="be-BY"/>
        </w:rPr>
        <w:t>непрыдатн</w:t>
      </w:r>
      <w:r w:rsidRPr="001E3E42">
        <w:rPr>
          <w:rFonts w:ascii="Times New Roman" w:hAnsi="Times New Roman" w:cs="Times New Roman"/>
          <w:sz w:val="28"/>
          <w:szCs w:val="28"/>
        </w:rPr>
        <w:t>ы стан, і было вырашана будаваць у Карме новы каменны храм. Існуючая цяпер Пакроўская ц</w:t>
      </w:r>
      <w:r>
        <w:rPr>
          <w:rFonts w:ascii="Times New Roman" w:hAnsi="Times New Roman" w:cs="Times New Roman"/>
          <w:sz w:val="28"/>
          <w:szCs w:val="28"/>
        </w:rPr>
        <w:t xml:space="preserve">арква 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пабудавана ў 1907 годзе 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сумесныя </w:t>
      </w:r>
      <w:r w:rsidRPr="001E3E42">
        <w:rPr>
          <w:rFonts w:ascii="Times New Roman" w:hAnsi="Times New Roman" w:cs="Times New Roman"/>
          <w:sz w:val="28"/>
          <w:szCs w:val="28"/>
        </w:rPr>
        <w:t xml:space="preserve">сродкі Свяцейшага Сінода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12 тысяч рублёў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 прыхаджан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8 тысяч рублёў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1E3E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Як адзначае крыніца, “З</w:t>
      </w:r>
      <w:r w:rsidRPr="0039066F">
        <w:rPr>
          <w:rFonts w:ascii="Times New Roman" w:hAnsi="Times New Roman" w:cs="Times New Roman"/>
          <w:sz w:val="28"/>
          <w:szCs w:val="28"/>
        </w:rPr>
        <w:t xml:space="preserve">данием каменная, теплая, с таковою же колокольнею, покрытая железом, окрашенным масляною краскою, ограда церкви деревянная. Престол в ней </w:t>
      </w:r>
      <w:r w:rsidRPr="0039066F">
        <w:rPr>
          <w:rFonts w:ascii="Times New Roman" w:hAnsi="Times New Roman" w:cs="Times New Roman"/>
          <w:sz w:val="28"/>
          <w:szCs w:val="28"/>
        </w:rPr>
        <w:lastRenderedPageBreak/>
        <w:t>один во имя Покрова Пресвятой Богородицы, освящен Преосвященным Митрофаном, епископом Гомельским. В церковной библиотеке имеется Богослужебных книг 40. Священного Писания 2, писаний святых отцев 7 и духовно-нравственного содержания 31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Набажэнствы ў царкве здзяйсняліся да 1926 года, а потым храм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1E3E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ты</w:t>
      </w:r>
      <w:r w:rsidRPr="001E3E42">
        <w:rPr>
          <w:rFonts w:ascii="Times New Roman" w:hAnsi="Times New Roman" w:cs="Times New Roman"/>
          <w:sz w:val="28"/>
          <w:szCs w:val="28"/>
        </w:rPr>
        <w:t>. Будынак выкарыстоўва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ся як зерн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склад. У 1941 годзе пры адступленні савецкай арміі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як шпіталь, а падчас акупацыі нямецкі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салдат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як стайня. У нямецкі атрад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які ста</w:t>
      </w:r>
      <w:r>
        <w:rPr>
          <w:rFonts w:ascii="Times New Roman" w:hAnsi="Times New Roman" w:cs="Times New Roman"/>
          <w:sz w:val="28"/>
          <w:szCs w:val="28"/>
          <w:lang w:val="be-BY"/>
        </w:rPr>
        <w:t>яў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 Карме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прыбыў лютэранскі прэс</w:t>
      </w:r>
      <w:r w:rsidRPr="001E3E42">
        <w:rPr>
          <w:rFonts w:ascii="Times New Roman" w:hAnsi="Times New Roman" w:cs="Times New Roman"/>
          <w:sz w:val="28"/>
          <w:szCs w:val="28"/>
        </w:rPr>
        <w:t>вітэр і прапанаваў ачысціць будынак храма, каб выкарыстоўваць для набажэнств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і адпраўлення трэбаў па </w:t>
      </w:r>
      <w:r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1E3E42">
        <w:rPr>
          <w:rFonts w:ascii="Times New Roman" w:hAnsi="Times New Roman" w:cs="Times New Roman"/>
          <w:sz w:val="28"/>
          <w:szCs w:val="28"/>
        </w:rPr>
        <w:t>ютэранскі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абрад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1E3E42">
        <w:rPr>
          <w:rFonts w:ascii="Times New Roman" w:hAnsi="Times New Roman" w:cs="Times New Roman"/>
          <w:sz w:val="28"/>
          <w:szCs w:val="28"/>
        </w:rPr>
        <w:t>. Па загадзе немцаў храм прывялі ў парадак. Частка іконы цудоўным чынам са</w:t>
      </w:r>
      <w:r>
        <w:rPr>
          <w:rFonts w:ascii="Times New Roman" w:hAnsi="Times New Roman" w:cs="Times New Roman"/>
          <w:sz w:val="28"/>
          <w:szCs w:val="28"/>
        </w:rPr>
        <w:t>рвалася са сцяны і ўдарыла прэс</w:t>
      </w:r>
      <w:r w:rsidRPr="001E3E42">
        <w:rPr>
          <w:rFonts w:ascii="Times New Roman" w:hAnsi="Times New Roman" w:cs="Times New Roman"/>
          <w:sz w:val="28"/>
          <w:szCs w:val="28"/>
        </w:rPr>
        <w:t xml:space="preserve">вітэру па галаве. Пастар зразумеў у гэтым пакаранне. Неўзабаве нямецкія салдаты прывезлі ў вёску праваслаўнага святара іераманаха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фея з вёскі Лысыя, што кіламетрах у 15-ці ад Кармы, на Смаленшчыне, які і </w:t>
      </w:r>
      <w:r>
        <w:rPr>
          <w:rFonts w:ascii="Times New Roman" w:hAnsi="Times New Roman" w:cs="Times New Roman"/>
          <w:sz w:val="28"/>
          <w:szCs w:val="28"/>
        </w:rPr>
        <w:t>служыў доўгі час у гэтым храме.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Падчас хрушчоўскіх ганенняў з храма былі знятыя купалы, але закрыцця святыні народ не дапусціў. У 1991 </w:t>
      </w:r>
      <w:r>
        <w:rPr>
          <w:rFonts w:ascii="Times New Roman" w:hAnsi="Times New Roman" w:cs="Times New Roman"/>
          <w:sz w:val="28"/>
          <w:szCs w:val="28"/>
          <w:lang w:val="be-BY"/>
        </w:rPr>
        <w:t>сюды былі перанесены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мошчы протаіерэя Іаана Іаанавіч Гашкевіча, святара Свята-Мікалаеўскай царквы в</w:t>
      </w:r>
      <w:r>
        <w:rPr>
          <w:rFonts w:ascii="Times New Roman" w:hAnsi="Times New Roman" w:cs="Times New Roman"/>
          <w:sz w:val="28"/>
          <w:szCs w:val="28"/>
        </w:rPr>
        <w:t>ёски Агародня-Гомельская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і пакладзены ў каменным склепе за алтарнай апсідай Свята-Пакроўскай царквы. П</w:t>
      </w:r>
      <w:r>
        <w:rPr>
          <w:rFonts w:ascii="Times New Roman" w:hAnsi="Times New Roman" w:cs="Times New Roman"/>
          <w:sz w:val="28"/>
          <w:szCs w:val="28"/>
        </w:rPr>
        <w:t>лынь народа накіравала</w:t>
      </w:r>
      <w:r w:rsidRPr="001E3E42">
        <w:rPr>
          <w:rFonts w:ascii="Times New Roman" w:hAnsi="Times New Roman" w:cs="Times New Roman"/>
          <w:sz w:val="28"/>
          <w:szCs w:val="28"/>
        </w:rPr>
        <w:t>ся да новага ўгодніка Бож</w:t>
      </w:r>
      <w:r>
        <w:rPr>
          <w:rFonts w:ascii="Times New Roman" w:hAnsi="Times New Roman" w:cs="Times New Roman"/>
          <w:sz w:val="28"/>
          <w:szCs w:val="28"/>
        </w:rPr>
        <w:t>ага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Вызначэннем Сінода Беларускай Праваслаўнай Царквы ад 8 жнiўня 2000 года вырашана: заснаваць пры Свята-Пакроўскім прыходзе жаночы манастыр у </w:t>
      </w:r>
      <w:r>
        <w:rPr>
          <w:rFonts w:ascii="Times New Roman" w:hAnsi="Times New Roman" w:cs="Times New Roman"/>
          <w:sz w:val="28"/>
          <w:szCs w:val="28"/>
          <w:lang w:val="be-BY"/>
        </w:rPr>
        <w:t>імя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святога праведнага Іаана Кармянскага і называць яго Свята-</w:t>
      </w:r>
      <w:r>
        <w:rPr>
          <w:rFonts w:ascii="Times New Roman" w:hAnsi="Times New Roman" w:cs="Times New Roman"/>
          <w:sz w:val="28"/>
          <w:szCs w:val="28"/>
          <w:lang w:val="be-BY"/>
        </w:rPr>
        <w:t>Іа</w:t>
      </w:r>
      <w:r w:rsidRPr="001E3E42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1E3E42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м Кармянск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>
        <w:rPr>
          <w:rFonts w:ascii="Times New Roman" w:hAnsi="Times New Roman" w:cs="Times New Roman"/>
          <w:sz w:val="28"/>
          <w:szCs w:val="28"/>
        </w:rPr>
        <w:t xml:space="preserve"> жаночым манастыром.</w:t>
      </w:r>
    </w:p>
    <w:p w:rsidR="006F0140" w:rsidRPr="00E960E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Царква с</w:t>
      </w:r>
      <w:r w:rsidRPr="001E3E42">
        <w:rPr>
          <w:rFonts w:ascii="Times New Roman" w:hAnsi="Times New Roman" w:cs="Times New Roman"/>
          <w:sz w:val="28"/>
          <w:szCs w:val="28"/>
        </w:rPr>
        <w:t>вятога Міхаіла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1E3E42">
        <w:rPr>
          <w:rFonts w:ascii="Times New Roman" w:hAnsi="Times New Roman" w:cs="Times New Roman"/>
          <w:sz w:val="28"/>
          <w:szCs w:val="28"/>
        </w:rPr>
        <w:t>вёска Вылева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Добрушскага раёна</w:t>
      </w:r>
      <w:r>
        <w:rPr>
          <w:rFonts w:ascii="Times New Roman" w:hAnsi="Times New Roman" w:cs="Times New Roman"/>
          <w:sz w:val="28"/>
          <w:szCs w:val="28"/>
        </w:rPr>
        <w:t>, 1909 год</w:t>
      </w:r>
      <w:r>
        <w:rPr>
          <w:rFonts w:ascii="Times New Roman" w:hAnsi="Times New Roman" w:cs="Times New Roman"/>
          <w:sz w:val="28"/>
          <w:szCs w:val="28"/>
          <w:lang w:val="be-BY"/>
        </w:rPr>
        <w:t>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1E3E42">
        <w:rPr>
          <w:rFonts w:ascii="Times New Roman" w:hAnsi="Times New Roman" w:cs="Times New Roman"/>
          <w:sz w:val="28"/>
          <w:szCs w:val="28"/>
        </w:rPr>
        <w:t>рам крыжова-купальны з пяціграннай апсідай. Над 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1E3E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дкр</w:t>
      </w:r>
      <w:r>
        <w:rPr>
          <w:rFonts w:ascii="Times New Roman" w:hAnsi="Times New Roman" w:cs="Times New Roman"/>
          <w:sz w:val="28"/>
          <w:szCs w:val="28"/>
          <w:lang w:val="be-BY"/>
        </w:rPr>
        <w:t>ыжжам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асноўнаг</w:t>
      </w:r>
      <w:r>
        <w:rPr>
          <w:rFonts w:ascii="Times New Roman" w:hAnsi="Times New Roman" w:cs="Times New Roman"/>
          <w:sz w:val="28"/>
          <w:szCs w:val="28"/>
        </w:rPr>
        <w:t>а аб'ёму узвышаецца вялікі шлем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добный купал на светлавым васьмерык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Дамінантай кампазіцыі з'яўляецца двух'ярусная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, увянчаная шатровым дахам. Галоўны і бакавыя ўваходы вылучаныя прыступкамі з </w:t>
      </w:r>
      <w:r>
        <w:rPr>
          <w:rFonts w:ascii="Times New Roman" w:hAnsi="Times New Roman" w:cs="Times New Roman"/>
          <w:sz w:val="28"/>
          <w:szCs w:val="28"/>
          <w:lang w:val="be-BY"/>
        </w:rPr>
        <w:t>навеса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мі. Сцены гарызантальна ашаляваныя дошкамі, прарэзаны высокімі прамавугольнымі аконнымі праёмамі з ліштвамі, сандрыкамі і дэкаратыўнымі </w:t>
      </w:r>
      <w:r>
        <w:rPr>
          <w:rFonts w:ascii="Times New Roman" w:hAnsi="Times New Roman" w:cs="Times New Roman"/>
          <w:sz w:val="28"/>
          <w:szCs w:val="28"/>
          <w:lang w:val="be-BY"/>
        </w:rPr>
        <w:t>крат</w:t>
      </w:r>
      <w:r w:rsidRPr="001E3E42">
        <w:rPr>
          <w:rFonts w:ascii="Times New Roman" w:hAnsi="Times New Roman" w:cs="Times New Roman"/>
          <w:sz w:val="28"/>
          <w:szCs w:val="28"/>
        </w:rPr>
        <w:t xml:space="preserve">амі. Царква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помнік народнага дойлідства з</w:t>
      </w:r>
      <w:r>
        <w:rPr>
          <w:rFonts w:ascii="Times New Roman" w:hAnsi="Times New Roman" w:cs="Times New Roman"/>
          <w:sz w:val="28"/>
          <w:szCs w:val="28"/>
        </w:rPr>
        <w:t xml:space="preserve"> элементамі псеўдарускага стылю</w:t>
      </w:r>
      <w:r>
        <w:rPr>
          <w:rFonts w:ascii="Times New Roman" w:hAnsi="Times New Roman" w:cs="Times New Roman"/>
          <w:sz w:val="28"/>
          <w:szCs w:val="28"/>
          <w:lang w:val="be-BY"/>
        </w:rPr>
        <w:t>, у якім яскрава праявілася і п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озднеклас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ая тэндэнцыя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Пасля чарнобыльскай катастрофы вёску выселілі, а пазней Савет Міністраў Рэспублікі Беларусь прыняў пастанову аб пераносе пакінутай ў ёй царквы. У 2000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г. было вырашана перанесці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 xml:space="preserve"> ў Гомель. У красавіку 2006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960E8">
        <w:rPr>
          <w:rFonts w:ascii="Times New Roman" w:hAnsi="Times New Roman" w:cs="Times New Roman"/>
          <w:sz w:val="28"/>
          <w:szCs w:val="28"/>
          <w:lang w:val="be-BY"/>
        </w:rPr>
        <w:t>г. адбылося ўрачыстае асвячэнне царквы як храма памяці ахвяр Чарнобыля.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>Царква Мікалая Цудатворц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Гомель, 1805 год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1E3E42">
        <w:rPr>
          <w:rFonts w:ascii="Times New Roman" w:hAnsi="Times New Roman" w:cs="Times New Roman"/>
          <w:sz w:val="28"/>
          <w:szCs w:val="28"/>
        </w:rPr>
        <w:t xml:space="preserve">кладаецца з </w:t>
      </w:r>
      <w:r>
        <w:rPr>
          <w:rFonts w:ascii="Times New Roman" w:hAnsi="Times New Roman" w:cs="Times New Roman"/>
          <w:sz w:val="28"/>
          <w:szCs w:val="28"/>
          <w:lang w:val="be-BY"/>
        </w:rPr>
        <w:t>тро</w:t>
      </w:r>
      <w:r w:rsidRPr="001E3E42">
        <w:rPr>
          <w:rFonts w:ascii="Times New Roman" w:hAnsi="Times New Roman" w:cs="Times New Roman"/>
          <w:sz w:val="28"/>
          <w:szCs w:val="28"/>
        </w:rPr>
        <w:t xml:space="preserve">х аб'ёмаў. Да асноўнага квадратнага ў плане аб'ёму з усходу прымыкае </w:t>
      </w:r>
      <w:r>
        <w:rPr>
          <w:rFonts w:ascii="Times New Roman" w:hAnsi="Times New Roman" w:cs="Times New Roman"/>
          <w:sz w:val="28"/>
          <w:szCs w:val="28"/>
        </w:rPr>
        <w:t>четыр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 xml:space="preserve">хгранная апсіда, з захаду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</w:rPr>
        <w:t>абінец з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</w:rPr>
        <w:t>ярусн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й. Архітэктар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Джон Кларк.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Пабудавана </w:t>
      </w:r>
      <w:r>
        <w:rPr>
          <w:rFonts w:ascii="Times New Roman" w:hAnsi="Times New Roman" w:cs="Times New Roman"/>
          <w:sz w:val="28"/>
          <w:szCs w:val="28"/>
          <w:lang w:val="be-BY"/>
        </w:rPr>
        <w:t>яна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была ў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ва былога Гомельскага павета. Гэтая царква з'яўляецца адным з найбольш ранніх помнікаў культавай </w:t>
      </w:r>
      <w:r w:rsidRPr="001E3E42">
        <w:rPr>
          <w:rFonts w:ascii="Times New Roman" w:hAnsi="Times New Roman" w:cs="Times New Roman"/>
          <w:sz w:val="28"/>
          <w:szCs w:val="28"/>
        </w:rPr>
        <w:lastRenderedPageBreak/>
        <w:t>архітэктуры Бел</w:t>
      </w:r>
      <w:r>
        <w:rPr>
          <w:rFonts w:ascii="Times New Roman" w:hAnsi="Times New Roman" w:cs="Times New Roman"/>
          <w:sz w:val="28"/>
          <w:szCs w:val="28"/>
        </w:rPr>
        <w:t>арусі. У 1846 годзе прыгонныя 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>цы былі пераселены ў в</w:t>
      </w:r>
      <w:r>
        <w:rPr>
          <w:rFonts w:ascii="Times New Roman" w:hAnsi="Times New Roman" w:cs="Times New Roman"/>
          <w:sz w:val="28"/>
          <w:szCs w:val="28"/>
          <w:lang w:val="be-BY"/>
        </w:rPr>
        <w:t>ёску</w:t>
      </w:r>
      <w:r>
        <w:rPr>
          <w:rFonts w:ascii="Times New Roman" w:hAnsi="Times New Roman" w:cs="Times New Roman"/>
          <w:sz w:val="28"/>
          <w:szCs w:val="28"/>
        </w:rPr>
        <w:t xml:space="preserve"> Іванаўк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Гомельскага павета, а на іх землях пабудавалі конезавод. Прыход апусцеў. Царкоўнае </w:t>
      </w:r>
      <w:r>
        <w:rPr>
          <w:rFonts w:ascii="Times New Roman" w:hAnsi="Times New Roman" w:cs="Times New Roman"/>
          <w:sz w:val="28"/>
          <w:szCs w:val="28"/>
          <w:lang w:val="be-BY"/>
        </w:rPr>
        <w:t>кіраўніцт</w:t>
      </w:r>
      <w:r w:rsidRPr="001E3E42">
        <w:rPr>
          <w:rFonts w:ascii="Times New Roman" w:hAnsi="Times New Roman" w:cs="Times New Roman"/>
          <w:sz w:val="28"/>
          <w:szCs w:val="28"/>
        </w:rPr>
        <w:t>ва было вымушана закрыць храм. Пасля адмены прыгон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латав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пачалі сяліцца мяшчане, сяляне і адстаўныя ваенныя людзі, якія арандавалі зямлю ў князя Паскевіча. У 1886 годзе тут было 36 двароў, пражывалі 87 мужчын і 90 жанчын. У СССР </w:t>
      </w:r>
      <w:r>
        <w:rPr>
          <w:rFonts w:ascii="Times New Roman" w:hAnsi="Times New Roman" w:cs="Times New Roman"/>
          <w:sz w:val="28"/>
          <w:szCs w:val="28"/>
          <w:lang w:val="be-BY"/>
        </w:rPr>
        <w:t>ца</w:t>
      </w:r>
      <w:r w:rsidRPr="001E3E42">
        <w:rPr>
          <w:rFonts w:ascii="Times New Roman" w:hAnsi="Times New Roman" w:cs="Times New Roman"/>
          <w:sz w:val="28"/>
          <w:szCs w:val="28"/>
        </w:rPr>
        <w:t>ркв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была пераўтворана спачатку ў клуб, а затым у краму. У ваенны і пасляваенны перыяд памяшканне царквы пуставала, што прывяло будынак да канчатковага разбурэння. Нягледзячы 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тое</w:t>
      </w:r>
      <w:r>
        <w:rPr>
          <w:rFonts w:ascii="Times New Roman" w:hAnsi="Times New Roman" w:cs="Times New Roman"/>
          <w:sz w:val="28"/>
          <w:szCs w:val="28"/>
        </w:rPr>
        <w:t>, што Валат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ўск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царква з'яўля</w:t>
      </w:r>
      <w:r>
        <w:rPr>
          <w:rFonts w:ascii="Times New Roman" w:hAnsi="Times New Roman" w:cs="Times New Roman"/>
          <w:sz w:val="28"/>
          <w:szCs w:val="28"/>
          <w:lang w:val="be-BY"/>
        </w:rPr>
        <w:t>лася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помнікам архітэктуры рэспубліканскага значэння, у 60-е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80-я гады сцены храма былі прыстасаваныя мясцовымі спартоўцамі-альпіністамі для трэніровак. У лістападзе 2005 года адбылося адкрыццё </w:t>
      </w:r>
      <w:r>
        <w:rPr>
          <w:rFonts w:ascii="Times New Roman" w:hAnsi="Times New Roman" w:cs="Times New Roman"/>
          <w:sz w:val="28"/>
          <w:szCs w:val="28"/>
          <w:lang w:val="be-BY"/>
        </w:rPr>
        <w:t>адноўле</w:t>
      </w:r>
      <w:r w:rsidRPr="001E3E42">
        <w:rPr>
          <w:rFonts w:ascii="Times New Roman" w:hAnsi="Times New Roman" w:cs="Times New Roman"/>
          <w:sz w:val="28"/>
          <w:szCs w:val="28"/>
        </w:rPr>
        <w:t>нага помніка архітэктуры.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84C">
        <w:rPr>
          <w:rFonts w:ascii="Times New Roman" w:hAnsi="Times New Roman" w:cs="Times New Roman"/>
          <w:i/>
          <w:iCs/>
          <w:sz w:val="28"/>
          <w:szCs w:val="28"/>
        </w:rPr>
        <w:t>Каталіцкія цэрквы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1E3E42">
        <w:rPr>
          <w:rFonts w:ascii="Times New Roman" w:hAnsi="Times New Roman" w:cs="Times New Roman"/>
          <w:sz w:val="28"/>
          <w:szCs w:val="28"/>
        </w:rPr>
        <w:t xml:space="preserve">асцёл Нараджэння </w:t>
      </w:r>
      <w:r>
        <w:rPr>
          <w:rFonts w:ascii="Times New Roman" w:hAnsi="Times New Roman" w:cs="Times New Roman"/>
          <w:sz w:val="28"/>
          <w:szCs w:val="28"/>
          <w:lang w:val="be-BY"/>
        </w:rPr>
        <w:t>Дзевы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Марыі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1E3E42">
        <w:rPr>
          <w:rFonts w:ascii="Times New Roman" w:hAnsi="Times New Roman" w:cs="Times New Roman"/>
          <w:sz w:val="28"/>
          <w:szCs w:val="28"/>
        </w:rPr>
        <w:t>Гомель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1E3E42">
        <w:rPr>
          <w:rFonts w:ascii="Times New Roman" w:hAnsi="Times New Roman" w:cs="Times New Roman"/>
          <w:sz w:val="28"/>
          <w:szCs w:val="28"/>
        </w:rPr>
        <w:t>. Пры будаўніцтве касцёла ў яго асноўны аб'ём у якасці трансепта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ўключан</w:t>
      </w:r>
      <w:r>
        <w:rPr>
          <w:rFonts w:ascii="Times New Roman" w:hAnsi="Times New Roman" w:cs="Times New Roman"/>
          <w:sz w:val="28"/>
          <w:szCs w:val="28"/>
          <w:lang w:val="be-BY"/>
        </w:rPr>
        <w:t>ы будынак,</w:t>
      </w:r>
      <w:r w:rsidRPr="001E3E42"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стая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на гэтым месцы. Вельмі верагодна, што гэта была могілкавая праваслаўная царква, у савецкі час перабудаваная і прыстасаваная пад адміністрацыйныя патрэбы.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Касцёл святога Антонія Падуанскага (Рагачоў) выкана</w:t>
      </w:r>
      <w:r>
        <w:rPr>
          <w:rFonts w:ascii="Times New Roman" w:hAnsi="Times New Roman" w:cs="Times New Roman"/>
          <w:sz w:val="28"/>
          <w:szCs w:val="28"/>
          <w:lang w:val="be-BY"/>
        </w:rPr>
        <w:t>ны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 цэглы. Помнік</w:t>
      </w:r>
      <w:r>
        <w:rPr>
          <w:rFonts w:ascii="Times New Roman" w:hAnsi="Times New Roman" w:cs="Times New Roman"/>
          <w:sz w:val="28"/>
          <w:szCs w:val="28"/>
        </w:rPr>
        <w:t xml:space="preserve"> архітэктуры неаготыкі. Вырашан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прамавугольным у плане </w:t>
      </w:r>
      <w:r>
        <w:rPr>
          <w:rFonts w:ascii="Times New Roman" w:hAnsi="Times New Roman" w:cs="Times New Roman"/>
          <w:sz w:val="28"/>
          <w:szCs w:val="28"/>
          <w:lang w:val="be-BY"/>
        </w:rPr>
        <w:t>адна</w:t>
      </w:r>
      <w:r w:rsidRPr="001E3E42">
        <w:rPr>
          <w:rFonts w:ascii="Times New Roman" w:hAnsi="Times New Roman" w:cs="Times New Roman"/>
          <w:sz w:val="28"/>
          <w:szCs w:val="28"/>
        </w:rPr>
        <w:t xml:space="preserve">павярховым будынкам пад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1E3E42">
        <w:rPr>
          <w:rFonts w:ascii="Times New Roman" w:hAnsi="Times New Roman" w:cs="Times New Roman"/>
          <w:sz w:val="28"/>
          <w:szCs w:val="28"/>
        </w:rPr>
        <w:t xml:space="preserve">схільным дахам. Над фасадам надбудавана </w:t>
      </w:r>
      <w:r>
        <w:rPr>
          <w:rFonts w:ascii="Times New Roman" w:hAnsi="Times New Roman" w:cs="Times New Roman"/>
          <w:sz w:val="28"/>
          <w:szCs w:val="28"/>
          <w:lang w:val="be-BY"/>
        </w:rPr>
        <w:t>васьмігранная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Бакавыя фасады рытмічна </w:t>
      </w:r>
      <w:r>
        <w:rPr>
          <w:rFonts w:ascii="Times New Roman" w:hAnsi="Times New Roman" w:cs="Times New Roman"/>
          <w:sz w:val="28"/>
          <w:szCs w:val="28"/>
          <w:lang w:val="be-BY"/>
        </w:rPr>
        <w:t>падзеле</w:t>
      </w:r>
      <w:r w:rsidRPr="001E3E42">
        <w:rPr>
          <w:rFonts w:ascii="Times New Roman" w:hAnsi="Times New Roman" w:cs="Times New Roman"/>
          <w:sz w:val="28"/>
          <w:szCs w:val="28"/>
        </w:rPr>
        <w:t xml:space="preserve">ны высокімі спічастымі аконнымі праёмамі і </w:t>
      </w:r>
      <w:r>
        <w:rPr>
          <w:rFonts w:ascii="Times New Roman" w:hAnsi="Times New Roman" w:cs="Times New Roman"/>
          <w:sz w:val="28"/>
          <w:szCs w:val="28"/>
          <w:lang w:val="be-BY"/>
        </w:rPr>
        <w:t>прысценачт</w:t>
      </w:r>
      <w:r w:rsidRPr="0065571D">
        <w:rPr>
          <w:rFonts w:ascii="Times New Roman" w:hAnsi="Times New Roman" w:cs="Times New Roman"/>
          <w:sz w:val="28"/>
          <w:szCs w:val="28"/>
          <w:lang w:val="be-BY"/>
        </w:rPr>
        <w:t>ымі прыступчатымі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кантрфорсамі з гранёным ф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>
        <w:rPr>
          <w:rFonts w:ascii="Times New Roman" w:hAnsi="Times New Roman" w:cs="Times New Roman"/>
          <w:sz w:val="28"/>
          <w:szCs w:val="28"/>
        </w:rPr>
        <w:t>лам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ля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</w:rPr>
        <w:t>рш</w:t>
      </w:r>
      <w:r>
        <w:rPr>
          <w:rFonts w:ascii="Times New Roman" w:hAnsi="Times New Roman" w:cs="Times New Roman"/>
          <w:sz w:val="28"/>
          <w:szCs w:val="28"/>
          <w:lang w:val="be-BY"/>
        </w:rPr>
        <w:t>ання</w:t>
      </w:r>
      <w:r w:rsidRPr="001E3E42">
        <w:rPr>
          <w:rFonts w:ascii="Times New Roman" w:hAnsi="Times New Roman" w:cs="Times New Roman"/>
          <w:sz w:val="28"/>
          <w:szCs w:val="28"/>
        </w:rPr>
        <w:t xml:space="preserve">. Выхад выдзелены стрэльчатым парталам, над якім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1E3E42">
        <w:rPr>
          <w:rFonts w:ascii="Times New Roman" w:hAnsi="Times New Roman" w:cs="Times New Roman"/>
          <w:sz w:val="28"/>
          <w:szCs w:val="28"/>
        </w:rPr>
        <w:t xml:space="preserve">такой жа формы высокі аконны праём хораў. Архітэктурны дэкор выкананы сродкамі цаглянага </w:t>
      </w:r>
      <w:r>
        <w:rPr>
          <w:rFonts w:ascii="Times New Roman" w:hAnsi="Times New Roman" w:cs="Times New Roman"/>
          <w:sz w:val="28"/>
          <w:szCs w:val="28"/>
        </w:rPr>
        <w:t xml:space="preserve">мура. Высокі цокаль выкладзены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1E3E42">
        <w:rPr>
          <w:rFonts w:ascii="Times New Roman" w:hAnsi="Times New Roman" w:cs="Times New Roman"/>
          <w:sz w:val="28"/>
          <w:szCs w:val="28"/>
        </w:rPr>
        <w:t>вадр</w:t>
      </w:r>
      <w:r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цё</w:t>
      </w:r>
      <w:r w:rsidRPr="001E3E42">
        <w:rPr>
          <w:rFonts w:ascii="Times New Roman" w:hAnsi="Times New Roman" w:cs="Times New Roman"/>
          <w:sz w:val="28"/>
          <w:szCs w:val="28"/>
        </w:rPr>
        <w:t>санага вапняка.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26 кастрычніка 1783 года драўляны храм Беззаганнага Зачацця </w:t>
      </w:r>
      <w:r>
        <w:rPr>
          <w:rFonts w:ascii="Times New Roman" w:hAnsi="Times New Roman" w:cs="Times New Roman"/>
          <w:sz w:val="28"/>
          <w:szCs w:val="28"/>
          <w:lang w:val="be-BY"/>
        </w:rPr>
        <w:t>Дзевы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Марыі пабудавалі на ахвяраванні мясцовай шляхты і</w:t>
      </w:r>
      <w:r>
        <w:rPr>
          <w:rFonts w:ascii="Times New Roman" w:hAnsi="Times New Roman" w:cs="Times New Roman"/>
          <w:sz w:val="28"/>
          <w:szCs w:val="28"/>
        </w:rPr>
        <w:t xml:space="preserve"> жыхароў горада. Будынак ўзвыша</w:t>
      </w:r>
      <w:r>
        <w:rPr>
          <w:rFonts w:ascii="Times New Roman" w:hAnsi="Times New Roman" w:cs="Times New Roman"/>
          <w:sz w:val="28"/>
          <w:szCs w:val="28"/>
          <w:lang w:val="be-BY"/>
        </w:rPr>
        <w:t>ўс</w:t>
      </w:r>
      <w:r w:rsidRPr="001E3E42">
        <w:rPr>
          <w:rFonts w:ascii="Times New Roman" w:hAnsi="Times New Roman" w:cs="Times New Roman"/>
          <w:sz w:val="28"/>
          <w:szCs w:val="28"/>
        </w:rPr>
        <w:t xml:space="preserve">я на цагляным падмурку. Галоўны фасад ўмацоўвалі </w:t>
      </w:r>
      <w:r>
        <w:rPr>
          <w:rFonts w:ascii="Times New Roman" w:hAnsi="Times New Roman" w:cs="Times New Roman"/>
          <w:sz w:val="28"/>
          <w:szCs w:val="28"/>
        </w:rPr>
        <w:t>дзве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вежы, паміж якімі размяшчаўся франто</w:t>
      </w:r>
      <w:r>
        <w:rPr>
          <w:rFonts w:ascii="Times New Roman" w:hAnsi="Times New Roman" w:cs="Times New Roman"/>
          <w:sz w:val="28"/>
          <w:szCs w:val="28"/>
        </w:rPr>
        <w:t>н з выявай Антонія Падуанскага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каталіцкаг</w:t>
      </w:r>
      <w:r>
        <w:rPr>
          <w:rFonts w:ascii="Times New Roman" w:hAnsi="Times New Roman" w:cs="Times New Roman"/>
          <w:sz w:val="28"/>
          <w:szCs w:val="28"/>
        </w:rPr>
        <w:t>а святога, які жыў у канцы XII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пачатку XIII стагоддзяў. Пасля падаўлення паўстання 1863-1864 гадоў імператарскім указам былі закрыты многія каталіцкія храмы. У іх лік патрапіў і рагачоўскі касцёл.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У 1910 годзе па ініцыятыве ксяндза Бернатовіч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было пачата ўзвядзенне новага храма з чырвона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гліняна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цэглы ў стылі неаготыкі. Кошт будаўніцтва скла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больш за 30 тысяч рублёў золатам. Касцёл быў асвячоны 6 жніўня 1912 года і названы ў гонар</w:t>
      </w:r>
      <w:r w:rsidRPr="001E3E42"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 xml:space="preserve">Святога Антонія Падуанскага. Унутры будынак падзялілі на </w:t>
      </w:r>
      <w:r>
        <w:rPr>
          <w:rFonts w:ascii="Times New Roman" w:hAnsi="Times New Roman" w:cs="Times New Roman"/>
          <w:sz w:val="28"/>
          <w:szCs w:val="28"/>
        </w:rPr>
        <w:t>тры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залы </w:t>
      </w:r>
      <w:r>
        <w:rPr>
          <w:rFonts w:ascii="Times New Roman" w:hAnsi="Times New Roman" w:cs="Times New Roman"/>
          <w:sz w:val="28"/>
          <w:szCs w:val="28"/>
        </w:rPr>
        <w:t>чатырохгранным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калонамі. Над уваходам у цэнтральн</w:t>
      </w:r>
      <w:r>
        <w:rPr>
          <w:rFonts w:ascii="Times New Roman" w:hAnsi="Times New Roman" w:cs="Times New Roman"/>
          <w:sz w:val="28"/>
          <w:szCs w:val="28"/>
        </w:rPr>
        <w:t>ую залу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ўсталявалі масіўную </w:t>
      </w:r>
      <w:r>
        <w:rPr>
          <w:rFonts w:ascii="Times New Roman" w:hAnsi="Times New Roman" w:cs="Times New Roman"/>
          <w:sz w:val="28"/>
          <w:szCs w:val="28"/>
        </w:rPr>
        <w:t>трох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1E3E42">
        <w:rPr>
          <w:rFonts w:ascii="Times New Roman" w:hAnsi="Times New Roman" w:cs="Times New Roman"/>
          <w:sz w:val="28"/>
          <w:szCs w:val="28"/>
        </w:rPr>
        <w:t>ярусную вежу, увянчаную востраканцовым шатром. Вышыня касцёла ад зямлі да канца шпіля складала 30,3 м.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lastRenderedPageBreak/>
        <w:t>Храм дзейнічаў да</w:t>
      </w:r>
      <w:r>
        <w:rPr>
          <w:rFonts w:ascii="Times New Roman" w:hAnsi="Times New Roman" w:cs="Times New Roman"/>
          <w:sz w:val="28"/>
          <w:szCs w:val="28"/>
        </w:rPr>
        <w:t xml:space="preserve"> 1930-х гадоў, пакуль не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1E3E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рашэннем мясцовых уладаў. У 1935-1936 гадах у будынку размяшчаўся зерн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E3E42">
        <w:rPr>
          <w:rFonts w:ascii="Times New Roman" w:hAnsi="Times New Roman" w:cs="Times New Roman"/>
          <w:sz w:val="28"/>
          <w:szCs w:val="28"/>
        </w:rPr>
        <w:t xml:space="preserve">склад, пазней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цэх па вытворчасці прахаладжальных напояў і марожанага. Улетку 1940 года страшны пажар знішчыў дах і драўляныя канструкцыі храма. Яго накрылі бляшаным дахам, пакінуўшы неадноўленым шпіль. Пасля рамонту будынак сталі выкарыстоўваць як склад.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 xml:space="preserve">Касцёл таксама пацярпеў падчас Вялікай Айчыннай вайны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 ходзе баёў за вызваленне горада ў храм трапіла некалькі снарадаў. Пасля вайны ў ім як у самым высокім будынку ў амаль цалкам разбураным горадзе размясціўся пажарны пост, які праіснаваў да 1948 года. Пасля гэтаг</w:t>
      </w:r>
      <w:r>
        <w:rPr>
          <w:rFonts w:ascii="Times New Roman" w:hAnsi="Times New Roman" w:cs="Times New Roman"/>
          <w:sz w:val="28"/>
          <w:szCs w:val="28"/>
        </w:rPr>
        <w:t xml:space="preserve">а касцёл перайшоў ва ўласнасць 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1E3E42">
        <w:rPr>
          <w:rFonts w:ascii="Times New Roman" w:hAnsi="Times New Roman" w:cs="Times New Roman"/>
          <w:sz w:val="28"/>
          <w:szCs w:val="28"/>
        </w:rPr>
        <w:t>агачоўскага хлебазавода. У 1950 годзе была зроблена прыбудова з цэглы.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Пасля пераезду завода ў новы будынак у 1978-1980 гадах храм пуставаў і паволі разбіраўся на будматэрыялы мясцовымі жыхарамі. У канцы 1980-х гадоў мясцовы</w:t>
      </w:r>
      <w:r>
        <w:rPr>
          <w:rFonts w:ascii="Times New Roman" w:hAnsi="Times New Roman" w:cs="Times New Roman"/>
          <w:sz w:val="28"/>
          <w:szCs w:val="28"/>
        </w:rPr>
        <w:t>мі актывістамі была прадпрынята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няўдалая спроба рэстаўрацыі будынка. У 1999 годзе руіны касцёла былі перададзеныя каталіцкай суполцы Рагачова, неўзабаве пасля гэтага помнік наведаў высокапастаўлены прадстаўнік рымска-каталіцкай канфесіі ў Беларусі. У 2003 годзе пачалася частковая рэстаўрацыя будынка, а ў 2007 годзе помнік быў унесены ў Дзяржаўны спіс г</w:t>
      </w:r>
      <w:r>
        <w:rPr>
          <w:rFonts w:ascii="Times New Roman" w:hAnsi="Times New Roman" w:cs="Times New Roman"/>
          <w:sz w:val="28"/>
          <w:szCs w:val="28"/>
        </w:rPr>
        <w:t>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Рэспублікі Беларусь. У 2013 годзе была праведзена яго капітальная рэстаўрацыя.</w:t>
      </w:r>
    </w:p>
    <w:p w:rsidR="006F0140" w:rsidRPr="001E3E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Касцёл святога крыжа (На</w:t>
      </w:r>
      <w:r>
        <w:rPr>
          <w:rFonts w:ascii="Times New Roman" w:hAnsi="Times New Roman" w:cs="Times New Roman"/>
          <w:sz w:val="28"/>
          <w:szCs w:val="28"/>
        </w:rPr>
        <w:t>роўля)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ыцягнут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прам</w:t>
      </w:r>
      <w:r>
        <w:rPr>
          <w:rFonts w:ascii="Times New Roman" w:hAnsi="Times New Roman" w:cs="Times New Roman"/>
          <w:sz w:val="28"/>
          <w:szCs w:val="28"/>
        </w:rPr>
        <w:t xml:space="preserve">авугольны ў плане будынак пад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</w:t>
      </w:r>
      <w:r>
        <w:rPr>
          <w:rFonts w:ascii="Times New Roman" w:hAnsi="Times New Roman" w:cs="Times New Roman"/>
          <w:sz w:val="28"/>
          <w:szCs w:val="28"/>
        </w:rPr>
        <w:t>хскатн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дахам. На фасадзе асіметрычн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 узвышаецца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тро</w:t>
      </w:r>
      <w:r w:rsidRPr="001E3E4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1E3E42">
        <w:rPr>
          <w:rFonts w:ascii="Times New Roman" w:hAnsi="Times New Roman" w:cs="Times New Roman"/>
          <w:sz w:val="28"/>
          <w:szCs w:val="28"/>
        </w:rPr>
        <w:t xml:space="preserve">ярусная шатровая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1E3E42">
        <w:rPr>
          <w:rFonts w:ascii="Times New Roman" w:hAnsi="Times New Roman" w:cs="Times New Roman"/>
          <w:sz w:val="28"/>
          <w:szCs w:val="28"/>
        </w:rPr>
        <w:t>. Плоскасныя фасады арытмічныя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раздзеленыя арачнымі адзінарнымі і </w:t>
      </w:r>
      <w:r>
        <w:rPr>
          <w:rFonts w:ascii="Times New Roman" w:hAnsi="Times New Roman" w:cs="Times New Roman"/>
          <w:sz w:val="28"/>
          <w:szCs w:val="28"/>
          <w:lang w:val="be-BY"/>
        </w:rPr>
        <w:t>ўбудаванымі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аконнымі праёмамі. Пабудаваны ў 1998 годзе стараннямі ксяндза Станіслава Салата і на ахвяраванні вернікаў з Германіі і Польшчы.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E42">
        <w:rPr>
          <w:rFonts w:ascii="Times New Roman" w:hAnsi="Times New Roman" w:cs="Times New Roman"/>
          <w:sz w:val="28"/>
          <w:szCs w:val="28"/>
        </w:rPr>
        <w:t>Юравіцкі касцёл і</w:t>
      </w:r>
      <w:r>
        <w:rPr>
          <w:rFonts w:ascii="Times New Roman" w:hAnsi="Times New Roman" w:cs="Times New Roman"/>
          <w:sz w:val="28"/>
          <w:szCs w:val="28"/>
        </w:rPr>
        <w:t xml:space="preserve"> корпус калегіума езуітаў. 1726</w:t>
      </w:r>
      <w:r w:rsidRPr="001E3E4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1746 гады. Корпус калегіума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двухпавярховы П-падобн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ў плане будынак. Сіметрычная аб'ёмна-прасторавая кампазіцыя падкрэслена</w:t>
      </w:r>
      <w:r>
        <w:rPr>
          <w:rFonts w:ascii="Times New Roman" w:hAnsi="Times New Roman" w:cs="Times New Roman"/>
          <w:sz w:val="28"/>
          <w:szCs w:val="28"/>
        </w:rPr>
        <w:t xml:space="preserve"> двума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1E3E42">
        <w:rPr>
          <w:rFonts w:ascii="Times New Roman" w:hAnsi="Times New Roman" w:cs="Times New Roman"/>
          <w:sz w:val="28"/>
          <w:szCs w:val="28"/>
        </w:rPr>
        <w:t>ярусным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вежамі на вуглах дваровага фасада. Сцены рытмічна расчлянёны пілястрамі, аконныя </w:t>
      </w:r>
      <w:r>
        <w:rPr>
          <w:rFonts w:ascii="Times New Roman" w:hAnsi="Times New Roman" w:cs="Times New Roman"/>
          <w:sz w:val="28"/>
          <w:szCs w:val="28"/>
        </w:rPr>
        <w:t>праёмы маюць фігурныя апраўленн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. Планіроўка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1E3E42">
        <w:rPr>
          <w:rFonts w:ascii="Times New Roman" w:hAnsi="Times New Roman" w:cs="Times New Roman"/>
          <w:sz w:val="28"/>
          <w:szCs w:val="28"/>
        </w:rPr>
        <w:t>алерэйная, з вялік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 залай у цэнтры. Перакрыцц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 xml:space="preserve"> абодвух паверхаў </w:t>
      </w:r>
      <w:r>
        <w:rPr>
          <w:rFonts w:ascii="Times New Roman" w:hAnsi="Times New Roman" w:cs="Times New Roman"/>
          <w:sz w:val="28"/>
          <w:szCs w:val="28"/>
          <w:lang w:val="be-BY"/>
        </w:rPr>
        <w:t>зводчат</w:t>
      </w:r>
      <w:r>
        <w:rPr>
          <w:rFonts w:ascii="Times New Roman" w:hAnsi="Times New Roman" w:cs="Times New Roman"/>
          <w:sz w:val="28"/>
          <w:szCs w:val="28"/>
        </w:rPr>
        <w:t>ыя.</w:t>
      </w:r>
    </w:p>
    <w:p w:rsidR="006F0140" w:rsidRPr="00E4222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3E42">
        <w:rPr>
          <w:rFonts w:ascii="Times New Roman" w:hAnsi="Times New Roman" w:cs="Times New Roman"/>
          <w:sz w:val="28"/>
          <w:szCs w:val="28"/>
        </w:rPr>
        <w:t>Касцёл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1E3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1E3E42">
        <w:rPr>
          <w:rFonts w:ascii="Times New Roman" w:hAnsi="Times New Roman" w:cs="Times New Roman"/>
          <w:sz w:val="28"/>
          <w:szCs w:val="28"/>
        </w:rPr>
        <w:t>хнеф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вая мураваная базіліка з выцягнутай паўкруглай апсідай і двухвежавы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галоўным фасадам, які падзелены на тры ярус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развітым антаблемент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1E3E42">
        <w:rPr>
          <w:rFonts w:ascii="Times New Roman" w:hAnsi="Times New Roman" w:cs="Times New Roman"/>
          <w:sz w:val="28"/>
          <w:szCs w:val="28"/>
        </w:rPr>
        <w:t>дзелены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звязкамі пілястраў, крап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 xml:space="preserve"> франтонамі. Разнастайныя нішы і вокны ўпрыгожаны складанымі профілямі і лепкай. Бакавыя сцены расчлянёны спаранымі лапаткамі і неглыбокімі нішамі. Па абодва бакі алтара двухпавярховыя сакрыстыі. Да паўднёвай сакрыстыі прылягае двухпавярховы калідор, які вядзе ў будынак калегіума</w:t>
      </w:r>
      <w:r>
        <w:rPr>
          <w:rFonts w:ascii="Times New Roman" w:hAnsi="Times New Roman" w:cs="Times New Roman"/>
          <w:sz w:val="28"/>
          <w:szCs w:val="28"/>
        </w:rPr>
        <w:t>. Пад касцёлам размешчана крыпт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дзнач</w:t>
      </w:r>
      <w:r>
        <w:rPr>
          <w:rFonts w:ascii="Times New Roman" w:hAnsi="Times New Roman" w:cs="Times New Roman"/>
          <w:sz w:val="28"/>
          <w:szCs w:val="28"/>
          <w:lang w:val="be-BY"/>
        </w:rPr>
        <w:t>аю</w:t>
      </w:r>
      <w:r w:rsidRPr="001E3E42">
        <w:rPr>
          <w:rFonts w:ascii="Times New Roman" w:hAnsi="Times New Roman" w:cs="Times New Roman"/>
          <w:sz w:val="28"/>
          <w:szCs w:val="28"/>
        </w:rPr>
        <w:t>ць, што галоўны фасад касцёла мае вялікае падабенства з фасадам касцёла езуітаў у Камянец-Падольскім (Украіна), узведзенага ў 1731-1772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E3E42">
        <w:rPr>
          <w:rFonts w:ascii="Times New Roman" w:hAnsi="Times New Roman" w:cs="Times New Roman"/>
          <w:sz w:val="28"/>
          <w:szCs w:val="28"/>
        </w:rPr>
        <w:t>гг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зго</w:t>
      </w:r>
      <w:r>
        <w:rPr>
          <w:rFonts w:ascii="Times New Roman" w:hAnsi="Times New Roman" w:cs="Times New Roman"/>
          <w:sz w:val="28"/>
          <w:szCs w:val="28"/>
        </w:rPr>
        <w:t xml:space="preserve">дна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праекта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архітэктара Паўла </w:t>
      </w: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E3E42">
        <w:rPr>
          <w:rFonts w:ascii="Times New Roman" w:hAnsi="Times New Roman" w:cs="Times New Roman"/>
          <w:sz w:val="28"/>
          <w:szCs w:val="28"/>
        </w:rPr>
        <w:t>. Інтэр'ер святыні ўпрыгожвалі дзевяць алтароў, галоўны з якіх названы ў інвентары 1817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1E3E42">
        <w:rPr>
          <w:rFonts w:ascii="Times New Roman" w:hAnsi="Times New Roman" w:cs="Times New Roman"/>
          <w:sz w:val="28"/>
          <w:szCs w:val="28"/>
        </w:rPr>
        <w:t>Старасвецкім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E3E42">
        <w:rPr>
          <w:rFonts w:ascii="Times New Roman" w:hAnsi="Times New Roman" w:cs="Times New Roman"/>
          <w:sz w:val="28"/>
          <w:szCs w:val="28"/>
        </w:rPr>
        <w:t xml:space="preserve"> з выявай Маці Божай, выкананы яшчэ да </w:t>
      </w:r>
      <w:r>
        <w:rPr>
          <w:rFonts w:ascii="Times New Roman" w:hAnsi="Times New Roman" w:cs="Times New Roman"/>
          <w:sz w:val="28"/>
          <w:szCs w:val="28"/>
        </w:rPr>
        <w:t xml:space="preserve">завяршэння будаўніцтва касцёла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1E3E42">
        <w:rPr>
          <w:rFonts w:ascii="Times New Roman" w:hAnsi="Times New Roman" w:cs="Times New Roman"/>
          <w:sz w:val="28"/>
          <w:szCs w:val="28"/>
        </w:rPr>
        <w:t xml:space="preserve"> 1732 г. разьбяром Тарасам Арш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1E3E42"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E3E42">
        <w:rPr>
          <w:rFonts w:ascii="Times New Roman" w:hAnsi="Times New Roman" w:cs="Times New Roman"/>
          <w:sz w:val="28"/>
          <w:szCs w:val="28"/>
        </w:rPr>
        <w:t>м і пазалочаны майстрам Сцяпанам Пятроўскім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Комплекс уключае касцёл і</w:t>
      </w:r>
      <w:r w:rsidRPr="006F0140">
        <w:rPr>
          <w:lang w:val="be-BY"/>
        </w:rPr>
        <w:t xml:space="preserve">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корпус калегіума, аб'яднаныя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адзіную аб'ёмна-прасторавую кампазіцыю. </w:t>
      </w:r>
      <w:r w:rsidRPr="004849F2">
        <w:rPr>
          <w:rFonts w:ascii="Times New Roman" w:hAnsi="Times New Roman" w:cs="Times New Roman"/>
          <w:sz w:val="28"/>
          <w:szCs w:val="28"/>
        </w:rPr>
        <w:t xml:space="preserve">Размешчаны на высокім пагорку за высокай каменнай агароджай з ўязнымі </w:t>
      </w:r>
      <w:r>
        <w:rPr>
          <w:rFonts w:ascii="Times New Roman" w:hAnsi="Times New Roman" w:cs="Times New Roman"/>
          <w:sz w:val="28"/>
          <w:szCs w:val="28"/>
        </w:rPr>
        <w:t xml:space="preserve">варотамі (захаваліся паўднёвая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заходняя сц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) і акружаны пладовым садам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Па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утах агароджы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баку </w:t>
      </w:r>
      <w:r>
        <w:rPr>
          <w:rFonts w:ascii="Times New Roman" w:hAnsi="Times New Roman" w:cs="Times New Roman"/>
          <w:sz w:val="28"/>
          <w:szCs w:val="28"/>
          <w:lang w:val="be-BY"/>
        </w:rPr>
        <w:t>агароджы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брамы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круглыя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плане вежы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байніцамі. Першапачаткова будынк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комплексу былі драўлянымі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знішч</w:t>
      </w:r>
      <w:r>
        <w:rPr>
          <w:rFonts w:ascii="Times New Roman" w:hAnsi="Times New Roman" w:cs="Times New Roman"/>
          <w:sz w:val="28"/>
          <w:szCs w:val="28"/>
          <w:lang w:val="be-BY"/>
        </w:rPr>
        <w:t>ыла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пажарам 1705 года. Цагляныя пабудовы </w:t>
      </w:r>
      <w:r>
        <w:rPr>
          <w:rFonts w:ascii="Times New Roman" w:hAnsi="Times New Roman" w:cs="Times New Roman"/>
          <w:sz w:val="28"/>
          <w:szCs w:val="28"/>
          <w:lang w:val="be-BY"/>
        </w:rPr>
        <w:t>ўзведзены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1726-1746 гг. У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люстрацыйны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інвентары Юравіцкай калегіі езуітаў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складзеным 22 Снежная 1773 гады, адзначана: "Касцёл Вялікі, каменны, пышны, накрыты дахоўкай,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двума вежамі наперадзе ...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У адной з вежаў знаходзі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ся вялікі гадзін</w:t>
      </w:r>
      <w:r>
        <w:rPr>
          <w:rFonts w:ascii="Times New Roman" w:hAnsi="Times New Roman" w:cs="Times New Roman"/>
          <w:sz w:val="28"/>
          <w:szCs w:val="28"/>
          <w:lang w:val="be-BY"/>
        </w:rPr>
        <w:t>ік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кі бі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кожн</w:t>
      </w:r>
      <w:r>
        <w:rPr>
          <w:rFonts w:ascii="Times New Roman" w:hAnsi="Times New Roman" w:cs="Times New Roman"/>
          <w:sz w:val="28"/>
          <w:szCs w:val="28"/>
        </w:rPr>
        <w:t xml:space="preserve">ую чвэрць гадзіны, у </w:t>
      </w:r>
      <w:r>
        <w:rPr>
          <w:rFonts w:ascii="Times New Roman" w:hAnsi="Times New Roman" w:cs="Times New Roman"/>
          <w:sz w:val="28"/>
          <w:szCs w:val="28"/>
          <w:lang w:val="be-BY"/>
        </w:rPr>
        <w:t>друго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званоў моцных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тры”</w:t>
      </w:r>
      <w:r w:rsidRPr="004849F2">
        <w:rPr>
          <w:rFonts w:ascii="Times New Roman" w:hAnsi="Times New Roman" w:cs="Times New Roman"/>
          <w:sz w:val="28"/>
          <w:szCs w:val="28"/>
        </w:rPr>
        <w:t>. Вежы ў т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часы</w:t>
      </w:r>
      <w:r>
        <w:rPr>
          <w:rFonts w:ascii="Times New Roman" w:hAnsi="Times New Roman" w:cs="Times New Roman"/>
          <w:sz w:val="28"/>
          <w:szCs w:val="28"/>
        </w:rPr>
        <w:t xml:space="preserve"> былі пакрыты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меднымі лістамі, але </w:t>
      </w:r>
      <w:r>
        <w:rPr>
          <w:rFonts w:ascii="Times New Roman" w:hAnsi="Times New Roman" w:cs="Times New Roman"/>
          <w:sz w:val="28"/>
          <w:szCs w:val="28"/>
          <w:lang w:val="be-BY"/>
        </w:rPr>
        <w:t>недабудаваны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1817 г. комплекс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ыў перададзены бернардынска</w:t>
      </w:r>
      <w:r>
        <w:rPr>
          <w:rFonts w:ascii="Times New Roman" w:hAnsi="Times New Roman" w:cs="Times New Roman"/>
          <w:sz w:val="28"/>
          <w:szCs w:val="28"/>
          <w:lang w:val="be-BY"/>
        </w:rPr>
        <w:t>му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ордэну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складзена 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го апісанне.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1832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одзю,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асцёл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4849F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</w:rPr>
        <w:t>ы, але ў 1842 г. 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</w:rPr>
        <w:t>рну</w:t>
      </w:r>
      <w:r>
        <w:rPr>
          <w:rFonts w:ascii="Times New Roman" w:hAnsi="Times New Roman" w:cs="Times New Roman"/>
          <w:sz w:val="28"/>
          <w:szCs w:val="28"/>
          <w:lang w:val="be-BY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каталікам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якасці парафіяльнага касцёла.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849F2">
        <w:rPr>
          <w:rFonts w:ascii="Times New Roman" w:hAnsi="Times New Roman" w:cs="Times New Roman"/>
          <w:sz w:val="28"/>
          <w:szCs w:val="28"/>
        </w:rPr>
        <w:t>я паўстання 1863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падчас кампаніі па закрыцц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рымска-каталіцкіх касцёлаў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манастыроў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</w:rPr>
        <w:t>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4849F2">
        <w:rPr>
          <w:rFonts w:ascii="Times New Roman" w:hAnsi="Times New Roman" w:cs="Times New Roman"/>
          <w:sz w:val="28"/>
          <w:szCs w:val="28"/>
        </w:rPr>
        <w:t xml:space="preserve">ыы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равіцкі.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 xml:space="preserve">Юрыдычных фактаў,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адзначаў у сваім рапар</w:t>
      </w:r>
      <w:r>
        <w:rPr>
          <w:rFonts w:ascii="Times New Roman" w:hAnsi="Times New Roman" w:cs="Times New Roman"/>
          <w:sz w:val="28"/>
          <w:szCs w:val="28"/>
        </w:rPr>
        <w:t xml:space="preserve">це ваенны начальнік Мазырскага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Рэчыцкага паветаў,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аб</w:t>
      </w:r>
      <w:r>
        <w:rPr>
          <w:rFonts w:ascii="Times New Roman" w:hAnsi="Times New Roman" w:cs="Times New Roman"/>
          <w:sz w:val="28"/>
          <w:szCs w:val="28"/>
        </w:rPr>
        <w:t xml:space="preserve"> прыняцці ксяндзамі ўдзелу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мецяжы хоць i няма, а</w:t>
      </w:r>
      <w:r>
        <w:rPr>
          <w:rFonts w:ascii="Times New Roman" w:hAnsi="Times New Roman" w:cs="Times New Roman"/>
          <w:sz w:val="28"/>
          <w:szCs w:val="28"/>
        </w:rPr>
        <w:t xml:space="preserve">ле чуткі прымушаюць сумнявацца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</w:rPr>
        <w:t>алітычнай добранадзейнасці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 xml:space="preserve"> перабудовы касцё</w:t>
      </w:r>
      <w:r>
        <w:rPr>
          <w:rFonts w:ascii="Times New Roman" w:hAnsi="Times New Roman" w:cs="Times New Roman"/>
          <w:sz w:val="28"/>
          <w:szCs w:val="28"/>
          <w:lang w:val="be-BY"/>
        </w:rPr>
        <w:t>ла па праваслаўных архітэктурных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 xml:space="preserve"> канона</w:t>
      </w:r>
      <w:r>
        <w:rPr>
          <w:rFonts w:ascii="Times New Roman" w:hAnsi="Times New Roman" w:cs="Times New Roman"/>
          <w:sz w:val="28"/>
          <w:szCs w:val="28"/>
          <w:lang w:val="be-BY"/>
        </w:rPr>
        <w:t>х у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 xml:space="preserve"> дв</w:t>
      </w:r>
      <w:r>
        <w:rPr>
          <w:rFonts w:ascii="Times New Roman" w:hAnsi="Times New Roman" w:cs="Times New Roman"/>
          <w:sz w:val="28"/>
          <w:szCs w:val="28"/>
          <w:lang w:val="be-BY"/>
        </w:rPr>
        <w:t>анац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>ца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>куп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>льны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велічны праваслаўны с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 xml:space="preserve">абор зладжаная ў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 xml:space="preserve">м Раства-Багародзіцкая царква </w:t>
      </w:r>
      <w:r>
        <w:rPr>
          <w:rFonts w:ascii="Times New Roman" w:hAnsi="Times New Roman" w:cs="Times New Roman"/>
          <w:sz w:val="28"/>
          <w:szCs w:val="28"/>
          <w:lang w:val="be-BY"/>
        </w:rPr>
        <w:t>ста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 xml:space="preserve">ла </w:t>
      </w:r>
      <w:r>
        <w:rPr>
          <w:rFonts w:ascii="Times New Roman" w:hAnsi="Times New Roman" w:cs="Times New Roman"/>
          <w:sz w:val="28"/>
          <w:szCs w:val="28"/>
          <w:lang w:val="be-BY"/>
        </w:rPr>
        <w:t>епарх</w:t>
      </w:r>
      <w:r w:rsidRPr="00873C41">
        <w:rPr>
          <w:rFonts w:ascii="Times New Roman" w:hAnsi="Times New Roman" w:cs="Times New Roman"/>
          <w:sz w:val="28"/>
          <w:szCs w:val="28"/>
          <w:lang w:val="be-BY"/>
        </w:rPr>
        <w:t>іяльн</w:t>
      </w:r>
      <w:r>
        <w:rPr>
          <w:rFonts w:ascii="Times New Roman" w:hAnsi="Times New Roman" w:cs="Times New Roman"/>
          <w:sz w:val="28"/>
          <w:szCs w:val="28"/>
          <w:lang w:val="be-BY"/>
        </w:rPr>
        <w:t>ай.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ХХ стагоддзе пакіну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ельмі мала</w:t>
      </w:r>
      <w:r>
        <w:rPr>
          <w:rFonts w:ascii="Times New Roman" w:hAnsi="Times New Roman" w:cs="Times New Roman"/>
          <w:sz w:val="28"/>
          <w:szCs w:val="28"/>
        </w:rPr>
        <w:t xml:space="preserve"> звестак аб 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849F2">
        <w:rPr>
          <w:rFonts w:ascii="Times New Roman" w:hAnsi="Times New Roman" w:cs="Times New Roman"/>
          <w:sz w:val="28"/>
          <w:szCs w:val="28"/>
        </w:rPr>
        <w:t xml:space="preserve">равіцкай </w:t>
      </w:r>
      <w:r>
        <w:rPr>
          <w:rFonts w:ascii="Times New Roman" w:hAnsi="Times New Roman" w:cs="Times New Roman"/>
          <w:sz w:val="28"/>
          <w:szCs w:val="28"/>
          <w:lang w:val="be-BY"/>
        </w:rPr>
        <w:t>царкве</w:t>
      </w:r>
      <w:r w:rsidRPr="004849F2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4849F2">
        <w:rPr>
          <w:rFonts w:ascii="Times New Roman" w:hAnsi="Times New Roman" w:cs="Times New Roman"/>
          <w:sz w:val="28"/>
          <w:szCs w:val="28"/>
        </w:rPr>
        <w:t>уж</w:t>
      </w:r>
      <w:r>
        <w:rPr>
          <w:rFonts w:ascii="Times New Roman" w:hAnsi="Times New Roman" w:cs="Times New Roman"/>
          <w:sz w:val="28"/>
          <w:szCs w:val="28"/>
          <w:lang w:val="be-BY"/>
        </w:rPr>
        <w:t>энні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ёй был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спынен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1930-х гадах. 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1988 г.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4849F2">
        <w:rPr>
          <w:rFonts w:ascii="Times New Roman" w:hAnsi="Times New Roman" w:cs="Times New Roman"/>
          <w:sz w:val="28"/>
          <w:szCs w:val="28"/>
        </w:rPr>
        <w:t>будынка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храма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калегіума знаходзіўся дом-інтэрнат. У 1994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пабудовы былі перададзеныя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вядзенне Тураўскай епархіі, пасл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чаго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1995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ачалолс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адраджэнне 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849F2">
        <w:rPr>
          <w:rFonts w:ascii="Times New Roman" w:hAnsi="Times New Roman" w:cs="Times New Roman"/>
          <w:sz w:val="28"/>
          <w:szCs w:val="28"/>
        </w:rPr>
        <w:t xml:space="preserve">равіцкай </w:t>
      </w:r>
      <w:r>
        <w:rPr>
          <w:rFonts w:ascii="Times New Roman" w:hAnsi="Times New Roman" w:cs="Times New Roman"/>
          <w:sz w:val="28"/>
          <w:szCs w:val="28"/>
          <w:lang w:val="be-BY"/>
        </w:rPr>
        <w:t>абіцелі</w:t>
      </w:r>
      <w:r>
        <w:rPr>
          <w:rFonts w:ascii="Times New Roman" w:hAnsi="Times New Roman" w:cs="Times New Roman"/>
          <w:sz w:val="28"/>
          <w:szCs w:val="28"/>
        </w:rPr>
        <w:t xml:space="preserve">. Тут створаны </w:t>
      </w:r>
      <w:r>
        <w:rPr>
          <w:rFonts w:ascii="Times New Roman" w:hAnsi="Times New Roman" w:cs="Times New Roman"/>
          <w:sz w:val="28"/>
          <w:szCs w:val="28"/>
          <w:lang w:val="be-BY"/>
        </w:rPr>
        <w:t>і адкрыты</w:t>
      </w:r>
      <w:r>
        <w:rPr>
          <w:rFonts w:ascii="Times New Roman" w:hAnsi="Times New Roman" w:cs="Times New Roman"/>
          <w:sz w:val="28"/>
          <w:szCs w:val="28"/>
        </w:rPr>
        <w:t xml:space="preserve"> Свята-</w:t>
      </w:r>
      <w:r>
        <w:rPr>
          <w:rFonts w:ascii="Times New Roman" w:hAnsi="Times New Roman" w:cs="Times New Roman"/>
          <w:sz w:val="28"/>
          <w:szCs w:val="28"/>
          <w:lang w:val="be-BY"/>
        </w:rPr>
        <w:t>Нараджэння</w:t>
      </w:r>
      <w:r w:rsidRPr="004849F2">
        <w:rPr>
          <w:rFonts w:ascii="Times New Roman" w:hAnsi="Times New Roman" w:cs="Times New Roman"/>
          <w:sz w:val="28"/>
          <w:szCs w:val="28"/>
        </w:rPr>
        <w:t xml:space="preserve">-Багародзіцкі </w:t>
      </w:r>
      <w:r>
        <w:rPr>
          <w:rFonts w:ascii="Times New Roman" w:hAnsi="Times New Roman" w:cs="Times New Roman"/>
          <w:sz w:val="28"/>
          <w:szCs w:val="28"/>
        </w:rPr>
        <w:t xml:space="preserve">жаночы праваслаўны манастыр. У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м дзейнічалі дзве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дамавыя царквы </w:t>
      </w:r>
      <w:r>
        <w:rPr>
          <w:rFonts w:ascii="Times New Roman" w:hAnsi="Times New Roman" w:cs="Times New Roman"/>
          <w:sz w:val="28"/>
          <w:szCs w:val="28"/>
        </w:rPr>
        <w:t xml:space="preserve">(летняя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зімовая)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корпусе калегіума, келлі</w:t>
      </w:r>
      <w:r>
        <w:rPr>
          <w:rFonts w:ascii="Times New Roman" w:hAnsi="Times New Roman" w:cs="Times New Roman"/>
          <w:sz w:val="28"/>
          <w:szCs w:val="28"/>
        </w:rPr>
        <w:t xml:space="preserve"> для сясцёр, паломнікаў, наст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4849F2">
        <w:rPr>
          <w:rFonts w:ascii="Times New Roman" w:hAnsi="Times New Roman" w:cs="Times New Roman"/>
          <w:sz w:val="28"/>
          <w:szCs w:val="28"/>
        </w:rPr>
        <w:t>ельск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 xml:space="preserve">к, </w:t>
      </w:r>
      <w:r>
        <w:rPr>
          <w:rFonts w:ascii="Times New Roman" w:hAnsi="Times New Roman" w:cs="Times New Roman"/>
          <w:sz w:val="28"/>
          <w:szCs w:val="28"/>
        </w:rPr>
        <w:t>гаспадарчыя пабудовы. Па рашэнн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Сінода Беларускага экзархата Рускай праваслаўнай </w:t>
      </w:r>
      <w:r>
        <w:rPr>
          <w:rFonts w:ascii="Times New Roman" w:hAnsi="Times New Roman" w:cs="Times New Roman"/>
          <w:sz w:val="28"/>
          <w:szCs w:val="28"/>
          <w:lang w:val="be-BY"/>
        </w:rPr>
        <w:t>царквы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18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ерасня 2005 г. Юравіцкі жаночы манастыр ператво</w:t>
      </w:r>
      <w:r>
        <w:rPr>
          <w:rFonts w:ascii="Times New Roman" w:hAnsi="Times New Roman" w:cs="Times New Roman"/>
          <w:sz w:val="28"/>
          <w:szCs w:val="28"/>
        </w:rPr>
        <w:t xml:space="preserve">раны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мужчынск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Сабор у імя Архістра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4849F2">
        <w:rPr>
          <w:rFonts w:ascii="Times New Roman" w:hAnsi="Times New Roman" w:cs="Times New Roman"/>
          <w:sz w:val="28"/>
          <w:szCs w:val="28"/>
        </w:rPr>
        <w:t xml:space="preserve">га Міхаіла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4849F2">
        <w:rPr>
          <w:rFonts w:ascii="Times New Roman" w:hAnsi="Times New Roman" w:cs="Times New Roman"/>
          <w:sz w:val="28"/>
          <w:szCs w:val="28"/>
        </w:rPr>
        <w:t>Мазыр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1745-1760</w:t>
      </w:r>
      <w:r>
        <w:rPr>
          <w:rFonts w:ascii="Times New Roman" w:hAnsi="Times New Roman" w:cs="Times New Roman"/>
          <w:sz w:val="28"/>
          <w:szCs w:val="28"/>
          <w:lang w:val="be-BY"/>
        </w:rPr>
        <w:t>) 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омнік архітэктуры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арока XVII-XVIII стагоддзяў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яўляе сабой прамавугольны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плане храм,</w:t>
      </w:r>
      <w:r>
        <w:rPr>
          <w:rFonts w:ascii="Times New Roman" w:hAnsi="Times New Roman" w:cs="Times New Roman"/>
          <w:sz w:val="28"/>
          <w:szCs w:val="28"/>
        </w:rPr>
        <w:t xml:space="preserve"> падзелены ўнутры двума радамі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алон на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4849F2">
        <w:rPr>
          <w:rFonts w:ascii="Times New Roman" w:hAnsi="Times New Roman" w:cs="Times New Roman"/>
          <w:sz w:val="28"/>
          <w:szCs w:val="28"/>
        </w:rPr>
        <w:t>ры неф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4849F2">
        <w:rPr>
          <w:rFonts w:ascii="Times New Roman" w:hAnsi="Times New Roman" w:cs="Times New Roman"/>
          <w:sz w:val="28"/>
          <w:szCs w:val="28"/>
        </w:rPr>
        <w:t xml:space="preserve">ентральны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два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акавы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. Сама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рхітэктура сабора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яўляе сабой так зван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беларускую форму базілікальны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храмаў эпохі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арока. Галоўны фасад, які ўяўляе сабой трох'ярусн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кампазіцыю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звыша</w:t>
      </w:r>
      <w:r>
        <w:rPr>
          <w:rFonts w:ascii="Times New Roman" w:hAnsi="Times New Roman" w:cs="Times New Roman"/>
          <w:sz w:val="28"/>
          <w:szCs w:val="28"/>
          <w:lang w:val="be-BY"/>
        </w:rPr>
        <w:t>ючыміся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 баках двума вежамі-</w:t>
      </w:r>
      <w:r>
        <w:rPr>
          <w:rFonts w:ascii="Times New Roman" w:hAnsi="Times New Roman" w:cs="Times New Roman"/>
          <w:sz w:val="28"/>
          <w:szCs w:val="28"/>
        </w:rPr>
        <w:t>званіца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мае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крывалінейныя абрысы, </w:t>
      </w:r>
      <w:r>
        <w:rPr>
          <w:rFonts w:ascii="Times New Roman" w:hAnsi="Times New Roman" w:cs="Times New Roman"/>
          <w:sz w:val="28"/>
          <w:szCs w:val="28"/>
          <w:lang w:val="be-BY"/>
        </w:rPr>
        <w:t>Гэта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нада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будынку асаблівую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>пластычнасць, яка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</w:t>
      </w:r>
      <w:r>
        <w:rPr>
          <w:rFonts w:ascii="Times New Roman" w:hAnsi="Times New Roman" w:cs="Times New Roman"/>
          <w:sz w:val="28"/>
          <w:szCs w:val="28"/>
        </w:rPr>
        <w:t>змацняецца архітэктурнымі ўпрыг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>ннямі: групамі пілястра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тонк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проф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льным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карнізамі. У архіт</w:t>
      </w:r>
      <w:r>
        <w:rPr>
          <w:rFonts w:ascii="Times New Roman" w:hAnsi="Times New Roman" w:cs="Times New Roman"/>
          <w:sz w:val="28"/>
          <w:szCs w:val="28"/>
        </w:rPr>
        <w:t xml:space="preserve">эктуры вежаў, перабудаваных на 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4849F2">
        <w:rPr>
          <w:rFonts w:ascii="Times New Roman" w:hAnsi="Times New Roman" w:cs="Times New Roman"/>
          <w:sz w:val="28"/>
          <w:szCs w:val="28"/>
        </w:rPr>
        <w:t>ускі манер, ужо прасочва</w:t>
      </w:r>
      <w:r>
        <w:rPr>
          <w:rFonts w:ascii="Times New Roman" w:hAnsi="Times New Roman" w:cs="Times New Roman"/>
          <w:sz w:val="28"/>
          <w:szCs w:val="28"/>
        </w:rPr>
        <w:t xml:space="preserve">юцца элементы класіцызму. Рытм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акавы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фасад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задаюць аконныя праёмы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лапаткі</w:t>
      </w:r>
      <w:r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храма ўшчыльную прымыкае былы манастырскі комплекс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двухпавярховы Г-падобн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будынак. Архітэктурны стыл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  <w:lang w:val="be-BY"/>
        </w:rPr>
        <w:t>яе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арока. У крыпце сабора знаходзі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ся склеп роду Аск</w:t>
      </w:r>
      <w:r>
        <w:rPr>
          <w:rFonts w:ascii="Times New Roman" w:hAnsi="Times New Roman" w:cs="Times New Roman"/>
          <w:sz w:val="28"/>
          <w:szCs w:val="28"/>
        </w:rPr>
        <w:t xml:space="preserve">еркаў, фундатараў касцёла. Пры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849F2">
        <w:rPr>
          <w:rFonts w:ascii="Times New Roman" w:hAnsi="Times New Roman" w:cs="Times New Roman"/>
          <w:sz w:val="28"/>
          <w:szCs w:val="28"/>
        </w:rPr>
        <w:t>абор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дзейнічае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4849F2">
        <w:rPr>
          <w:rFonts w:ascii="Times New Roman" w:hAnsi="Times New Roman" w:cs="Times New Roman"/>
          <w:sz w:val="28"/>
          <w:szCs w:val="28"/>
        </w:rPr>
        <w:t xml:space="preserve">аркоўны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4849F2">
        <w:rPr>
          <w:rFonts w:ascii="Times New Roman" w:hAnsi="Times New Roman" w:cs="Times New Roman"/>
          <w:sz w:val="28"/>
          <w:szCs w:val="28"/>
        </w:rPr>
        <w:t>історыка-археалагічны кабінет.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1645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адстаўны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алкоўнік Стэфан Лозка падар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 w:rsidRPr="004849F2">
        <w:rPr>
          <w:rFonts w:ascii="Times New Roman" w:hAnsi="Times New Roman" w:cs="Times New Roman"/>
          <w:sz w:val="28"/>
          <w:szCs w:val="28"/>
        </w:rPr>
        <w:t>ў част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а ўзгорка, насупраць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>азырскага замка, манахам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4849F2">
        <w:rPr>
          <w:rFonts w:ascii="Times New Roman" w:hAnsi="Times New Roman" w:cs="Times New Roman"/>
          <w:sz w:val="28"/>
          <w:szCs w:val="28"/>
        </w:rPr>
        <w:t>бернардынцам, для якіх пабудаваў невялікі драўляны манастыр</w:t>
      </w:r>
      <w:r>
        <w:rPr>
          <w:rFonts w:ascii="Times New Roman" w:hAnsi="Times New Roman" w:cs="Times New Roman"/>
          <w:sz w:val="28"/>
          <w:szCs w:val="28"/>
        </w:rPr>
        <w:t xml:space="preserve">. У 1648 </w:t>
      </w:r>
      <w:r>
        <w:rPr>
          <w:rFonts w:ascii="Times New Roman" w:hAnsi="Times New Roman" w:cs="Times New Roman"/>
          <w:sz w:val="28"/>
          <w:szCs w:val="28"/>
          <w:lang w:val="be-BY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падчас казацка-сялянскай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айн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абіцель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была знішчана. На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рацяг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войнаў с</w:t>
      </w:r>
      <w:r>
        <w:rPr>
          <w:rFonts w:ascii="Times New Roman" w:hAnsi="Times New Roman" w:cs="Times New Roman"/>
          <w:sz w:val="28"/>
          <w:szCs w:val="28"/>
        </w:rPr>
        <w:t xml:space="preserve">ярэдзіны XVII стагоддзя, Мазыр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ыў пра</w:t>
      </w:r>
      <w:r>
        <w:rPr>
          <w:rFonts w:ascii="Times New Roman" w:hAnsi="Times New Roman" w:cs="Times New Roman"/>
          <w:sz w:val="28"/>
          <w:szCs w:val="28"/>
          <w:lang w:val="be-BY"/>
        </w:rPr>
        <w:t>кт</w:t>
      </w:r>
      <w:r w:rsidRPr="004849F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чна</w:t>
      </w:r>
      <w:r>
        <w:rPr>
          <w:rFonts w:ascii="Times New Roman" w:hAnsi="Times New Roman" w:cs="Times New Roman"/>
          <w:sz w:val="28"/>
          <w:szCs w:val="28"/>
        </w:rPr>
        <w:t xml:space="preserve"> сцёрты з </w:t>
      </w:r>
      <w:r>
        <w:rPr>
          <w:rFonts w:ascii="Times New Roman" w:hAnsi="Times New Roman" w:cs="Times New Roman"/>
          <w:sz w:val="28"/>
          <w:szCs w:val="28"/>
          <w:lang w:val="be-BY"/>
        </w:rPr>
        <w:t>твару</w:t>
      </w:r>
      <w:r>
        <w:rPr>
          <w:rFonts w:ascii="Times New Roman" w:hAnsi="Times New Roman" w:cs="Times New Roman"/>
          <w:sz w:val="28"/>
          <w:szCs w:val="28"/>
        </w:rPr>
        <w:t xml:space="preserve"> зямлі. Толькі пры вялікім княз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Яне III Сабескі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(1674-1696) пачалося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аднаўленне Мазыра. У гэты час самым магутным і знакамітым родам на землях Мазырскага Палесся быў род Ас</w:t>
      </w:r>
      <w:r>
        <w:rPr>
          <w:rFonts w:ascii="Times New Roman" w:hAnsi="Times New Roman" w:cs="Times New Roman"/>
          <w:sz w:val="28"/>
          <w:szCs w:val="28"/>
        </w:rPr>
        <w:t>кер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к. У 1745 годзе яны пачынаюць будаўніцтва новага каменнага кляштара бернардзінцаў, цэнтрам якога павінен быў стаць велічны сабор. Манастырскі комплекс быў пабудаваны ў стылі позн</w:t>
      </w:r>
      <w:r>
        <w:rPr>
          <w:rFonts w:ascii="Times New Roman" w:hAnsi="Times New Roman" w:cs="Times New Roman"/>
          <w:sz w:val="28"/>
          <w:szCs w:val="28"/>
        </w:rPr>
        <w:t>яга барока ў выглядзе двухвежав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 трохнефнай баз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лікі. У манастыры гэтак жа размясціліся пачатковая школа і бібліятэка.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Пасля ліхалеццяў канца XVIII стагоддзя і далучэння Беларусі да Расійскай імперыі, нацыянальна-вызваленчых паўстаньняў XIX стагоддзя бернардзінскі кляштар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крыт</w:t>
      </w:r>
      <w:r w:rsidRPr="004849F2">
        <w:rPr>
          <w:rFonts w:ascii="Times New Roman" w:hAnsi="Times New Roman" w:cs="Times New Roman"/>
          <w:sz w:val="28"/>
          <w:szCs w:val="28"/>
        </w:rPr>
        <w:t>ы, у яго карпусах размясцілі прысутныя мес</w:t>
      </w:r>
      <w:r>
        <w:rPr>
          <w:rFonts w:ascii="Times New Roman" w:hAnsi="Times New Roman" w:cs="Times New Roman"/>
          <w:sz w:val="28"/>
          <w:szCs w:val="28"/>
        </w:rPr>
        <w:t>цы Мазырскага павета і лякарн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849F2">
        <w:rPr>
          <w:rFonts w:ascii="Times New Roman" w:hAnsi="Times New Roman" w:cs="Times New Roman"/>
          <w:sz w:val="28"/>
          <w:szCs w:val="28"/>
        </w:rPr>
        <w:t>. Сабор неаднаразова гарэў, прыйшоў у заняпад і пачаў разбурацца. У 1864 годзе касцёл, які знаходзіўся ў ж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сным стане, быў перададзены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раваслаўнай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</w:rPr>
        <w:t>аркв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асвечаны ў </w:t>
      </w:r>
      <w:r>
        <w:rPr>
          <w:rFonts w:ascii="Times New Roman" w:hAnsi="Times New Roman" w:cs="Times New Roman"/>
          <w:sz w:val="28"/>
          <w:szCs w:val="28"/>
          <w:lang w:val="be-BY"/>
        </w:rPr>
        <w:t>імя</w:t>
      </w:r>
      <w:r>
        <w:rPr>
          <w:rFonts w:ascii="Times New Roman" w:hAnsi="Times New Roman" w:cs="Times New Roman"/>
          <w:sz w:val="28"/>
          <w:szCs w:val="28"/>
        </w:rPr>
        <w:t xml:space="preserve"> святога Архістра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4849F2">
        <w:rPr>
          <w:rFonts w:ascii="Times New Roman" w:hAnsi="Times New Roman" w:cs="Times New Roman"/>
          <w:sz w:val="28"/>
          <w:szCs w:val="28"/>
        </w:rPr>
        <w:t>га Божага Міхаіла. Сабор у 1930-я быў ператвораны ў турму НКУС Палескай вобласці, цэнтрам якой быў Мазыр. Па няпоўных дадзеных у гэтай турм</w:t>
      </w:r>
      <w:r>
        <w:rPr>
          <w:rFonts w:ascii="Times New Roman" w:hAnsi="Times New Roman" w:cs="Times New Roman"/>
          <w:sz w:val="28"/>
          <w:szCs w:val="28"/>
        </w:rPr>
        <w:t>е было вынесена больш за 2000 с</w:t>
      </w:r>
      <w:r w:rsidRPr="004849F2">
        <w:rPr>
          <w:rFonts w:ascii="Times New Roman" w:hAnsi="Times New Roman" w:cs="Times New Roman"/>
          <w:sz w:val="28"/>
          <w:szCs w:val="28"/>
        </w:rPr>
        <w:t>мяротных прысуда</w:t>
      </w:r>
      <w:r>
        <w:rPr>
          <w:rFonts w:ascii="Times New Roman" w:hAnsi="Times New Roman" w:cs="Times New Roman"/>
          <w:sz w:val="28"/>
          <w:szCs w:val="28"/>
        </w:rPr>
        <w:t>ў ні ў чым не вінаваты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людз</w:t>
      </w:r>
      <w:r>
        <w:rPr>
          <w:rFonts w:ascii="Times New Roman" w:hAnsi="Times New Roman" w:cs="Times New Roman"/>
          <w:sz w:val="28"/>
          <w:szCs w:val="28"/>
          <w:lang w:val="be-BY"/>
        </w:rPr>
        <w:t>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176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6F0140" w:rsidRPr="00DE59CF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Стараверскія цэрквы.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Спаса-Праабражэнская царква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Сёння ў Гомелі па-ранейшаму дзейнічае два стараверскіх храма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Ільінская царква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(гл. пытанне “Помнікі драўлянага дойлідства”) </w:t>
      </w:r>
      <w:r w:rsidRPr="004849F2">
        <w:rPr>
          <w:rFonts w:ascii="Times New Roman" w:hAnsi="Times New Roman" w:cs="Times New Roman"/>
          <w:sz w:val="28"/>
          <w:szCs w:val="28"/>
        </w:rPr>
        <w:t xml:space="preserve">на вуліцы Камісарава і Праабражэнская царква на вуліцы Пралетарскай. Храмы належаць розным стараверскіх толкам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 Іл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  <w:r>
        <w:rPr>
          <w:rFonts w:ascii="Times New Roman" w:hAnsi="Times New Roman" w:cs="Times New Roman"/>
          <w:sz w:val="28"/>
          <w:szCs w:val="28"/>
        </w:rPr>
        <w:t>інскай царкв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збіраюцца прыхільнікі Бел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аўстрыйска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проціакружніцкай</w:t>
      </w:r>
      <w:r>
        <w:rPr>
          <w:rFonts w:ascii="Times New Roman" w:hAnsi="Times New Roman" w:cs="Times New Roman"/>
          <w:sz w:val="28"/>
          <w:szCs w:val="28"/>
        </w:rPr>
        <w:t xml:space="preserve"> згоды, у Праабражэнскай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"дрэўлеправаслаўн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хрысціяне" аўстрыйска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кружн</w:t>
      </w:r>
      <w:r>
        <w:rPr>
          <w:rFonts w:ascii="Times New Roman" w:hAnsi="Times New Roman" w:cs="Times New Roman"/>
          <w:sz w:val="28"/>
          <w:szCs w:val="28"/>
          <w:lang w:val="be-BY"/>
        </w:rPr>
        <w:t>іц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згоды. Ільінская царква ў 90-я гады з'яўлялася самай наведвальнай стараверскай царквой у Беларусі, цэнтр яе епархіі зна</w:t>
      </w:r>
      <w:r>
        <w:rPr>
          <w:rFonts w:ascii="Times New Roman" w:hAnsi="Times New Roman" w:cs="Times New Roman"/>
          <w:sz w:val="28"/>
          <w:szCs w:val="28"/>
        </w:rPr>
        <w:t>ходзіцца ў Клінцах і Новозыбков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4849F2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E59CF">
        <w:rPr>
          <w:rFonts w:ascii="Times New Roman" w:hAnsi="Times New Roman" w:cs="Times New Roman"/>
          <w:i/>
          <w:iCs/>
          <w:sz w:val="28"/>
          <w:szCs w:val="28"/>
          <w:lang w:val="be-BY"/>
        </w:rPr>
        <w:t>Іу</w:t>
      </w:r>
      <w:r w:rsidRPr="00DE59CF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DE59CF">
        <w:rPr>
          <w:rFonts w:ascii="Times New Roman" w:hAnsi="Times New Roman" w:cs="Times New Roman"/>
          <w:i/>
          <w:iCs/>
          <w:sz w:val="28"/>
          <w:szCs w:val="28"/>
          <w:lang w:val="be-BY"/>
        </w:rPr>
        <w:t>зе</w:t>
      </w:r>
      <w:r w:rsidRPr="00DE59CF">
        <w:rPr>
          <w:rFonts w:ascii="Times New Roman" w:hAnsi="Times New Roman" w:cs="Times New Roman"/>
          <w:i/>
          <w:iCs/>
          <w:sz w:val="28"/>
          <w:szCs w:val="28"/>
        </w:rPr>
        <w:t>йскія культавыя аб'екты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Сінагога «Рош-Піна» пабудавана ў 1895. Знаходзіцца на вул. Чырвонаармейскай 1"а"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(Гомель)</w:t>
      </w:r>
      <w:r w:rsidRPr="004849F2">
        <w:rPr>
          <w:rFonts w:ascii="Times New Roman" w:hAnsi="Times New Roman" w:cs="Times New Roman"/>
          <w:sz w:val="28"/>
          <w:szCs w:val="28"/>
        </w:rPr>
        <w:t xml:space="preserve">. Цяпер дзейсная. Дом малітоўны габрэйскі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>па вул. Сеннай 13 у Гомелі выкарыстоўваўся ў якасці сінагогі з 1917 па 1982 г.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85">
        <w:rPr>
          <w:rFonts w:ascii="Times New Roman" w:hAnsi="Times New Roman" w:cs="Times New Roman"/>
          <w:b/>
          <w:bCs/>
          <w:sz w:val="28"/>
          <w:szCs w:val="28"/>
        </w:rPr>
        <w:t>3.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Царква Свяціцеля Мікалая Цудатворца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849F2">
        <w:rPr>
          <w:rFonts w:ascii="Times New Roman" w:hAnsi="Times New Roman" w:cs="Times New Roman"/>
          <w:sz w:val="28"/>
          <w:szCs w:val="28"/>
        </w:rPr>
        <w:t>вёска Стары Крыўск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Рагачоўскі р</w:t>
      </w:r>
      <w:r>
        <w:rPr>
          <w:rFonts w:ascii="Times New Roman" w:hAnsi="Times New Roman" w:cs="Times New Roman"/>
          <w:sz w:val="28"/>
          <w:szCs w:val="28"/>
        </w:rPr>
        <w:t>аён</w:t>
      </w:r>
      <w:r w:rsidRPr="004849F2">
        <w:rPr>
          <w:rFonts w:ascii="Times New Roman" w:hAnsi="Times New Roman" w:cs="Times New Roman"/>
          <w:sz w:val="28"/>
          <w:szCs w:val="28"/>
        </w:rPr>
        <w:t>н, 1863 год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849F2">
        <w:rPr>
          <w:rFonts w:ascii="Times New Roman" w:hAnsi="Times New Roman" w:cs="Times New Roman"/>
          <w:sz w:val="28"/>
          <w:szCs w:val="28"/>
        </w:rPr>
        <w:t>. Пабудаваны ў пачатку XIX стагоддзя храм памерамі 8х17 м знаходзіўся на тэрыторыі вя</w:t>
      </w:r>
      <w:r>
        <w:rPr>
          <w:rFonts w:ascii="Times New Roman" w:hAnsi="Times New Roman" w:cs="Times New Roman"/>
          <w:sz w:val="28"/>
          <w:szCs w:val="28"/>
        </w:rPr>
        <w:t>сковых могілак. Элементы ас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4849F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кампазіцыі ўносіў бакав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руб прыбудоўкі. Над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4849F2">
        <w:rPr>
          <w:rFonts w:ascii="Times New Roman" w:hAnsi="Times New Roman" w:cs="Times New Roman"/>
          <w:sz w:val="28"/>
          <w:szCs w:val="28"/>
        </w:rPr>
        <w:t xml:space="preserve">схільным дахам быў узведзены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чатырохгранны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шатровым барабан. Вертыкальна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бшал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ваны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фасады прарэзаны невялікімі прамавугольнымі і арачнымі (у малітоўн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) аконнымі праёмамі. Вобразы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Маці Божай апека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XVII-XVIII стст.,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Хрыстос на троне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мяжа XVIII-XIX стст.,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Маці Божая Охр</w:t>
      </w:r>
      <w:r>
        <w:rPr>
          <w:rFonts w:ascii="Times New Roman" w:hAnsi="Times New Roman" w:cs="Times New Roman"/>
          <w:sz w:val="28"/>
          <w:szCs w:val="28"/>
          <w:lang w:val="be-BY"/>
        </w:rPr>
        <w:t>ыд</w:t>
      </w:r>
      <w:r>
        <w:rPr>
          <w:rFonts w:ascii="Times New Roman" w:hAnsi="Times New Roman" w:cs="Times New Roman"/>
          <w:sz w:val="28"/>
          <w:szCs w:val="28"/>
        </w:rPr>
        <w:t>ская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Хрыстос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сярэдзіны</w:t>
      </w:r>
      <w:r>
        <w:rPr>
          <w:rFonts w:ascii="Times New Roman" w:hAnsi="Times New Roman" w:cs="Times New Roman"/>
          <w:sz w:val="28"/>
          <w:szCs w:val="28"/>
        </w:rPr>
        <w:t xml:space="preserve"> XIX ст.,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Флор і Ла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пало</w:t>
      </w:r>
      <w:r>
        <w:rPr>
          <w:rFonts w:ascii="Times New Roman" w:hAnsi="Times New Roman" w:cs="Times New Roman"/>
          <w:sz w:val="28"/>
          <w:szCs w:val="28"/>
          <w:lang w:val="be-BY"/>
        </w:rPr>
        <w:t>вы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XIX ст. Пад раніцу 6 студзеня 2010 года мясцовыя жыхары заўважылі дым, які ідзе з храма, і выклікалі пажарных. </w:t>
      </w:r>
      <w:r>
        <w:rPr>
          <w:rFonts w:ascii="Times New Roman" w:hAnsi="Times New Roman" w:cs="Times New Roman"/>
          <w:sz w:val="28"/>
          <w:szCs w:val="28"/>
          <w:lang w:val="be-BY"/>
        </w:rPr>
        <w:t>Пажарныя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прыехалі ў 5.53, але выратаваць ад агню драўляны будынак ужо не ўдало</w:t>
      </w:r>
      <w:r>
        <w:rPr>
          <w:rFonts w:ascii="Times New Roman" w:hAnsi="Times New Roman" w:cs="Times New Roman"/>
          <w:sz w:val="28"/>
          <w:szCs w:val="28"/>
        </w:rPr>
        <w:t>ся. На пажары ніхто не загінуў.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Свята-Мікалаеўская царква г. п. Карма. Помнік архітэктуры першай паловы XIX стагоддзя. Выкананы з дрэва і пакрыты бляхай.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Твор архітэктуры позняга класіцызму. Вырашана прамавугольным у плане аб'ёмам, вылучаны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на фасадзе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4849F2">
        <w:rPr>
          <w:rFonts w:ascii="Times New Roman" w:hAnsi="Times New Roman" w:cs="Times New Roman"/>
          <w:sz w:val="28"/>
          <w:szCs w:val="28"/>
        </w:rPr>
        <w:t>калонным порцікам. Бакавыя фасады крап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ваны арачнымі нішамі з прамавугольнымі аконнымі праёмамі і руставан</w:t>
      </w:r>
      <w:r>
        <w:rPr>
          <w:rFonts w:ascii="Times New Roman" w:hAnsi="Times New Roman" w:cs="Times New Roman"/>
          <w:sz w:val="28"/>
          <w:szCs w:val="28"/>
          <w:lang w:val="be-BY"/>
        </w:rPr>
        <w:t>ымі</w:t>
      </w:r>
      <w:r>
        <w:rPr>
          <w:rFonts w:ascii="Times New Roman" w:hAnsi="Times New Roman" w:cs="Times New Roman"/>
          <w:sz w:val="28"/>
          <w:szCs w:val="28"/>
        </w:rPr>
        <w:t xml:space="preserve"> лапаткамі ў міжаконнях.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Будаўніцтва ўніяц</w:t>
      </w:r>
      <w:r>
        <w:rPr>
          <w:rFonts w:ascii="Times New Roman" w:hAnsi="Times New Roman" w:cs="Times New Roman"/>
          <w:sz w:val="28"/>
          <w:szCs w:val="28"/>
        </w:rPr>
        <w:t xml:space="preserve">кай царквы ў Карме было пачата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ладальнікамі мястэчка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сям'ёй Быкоўскіх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1831 годзе. Храм узвышаўся на спецыяльна насыпаным узгорку, быў выкананы ў стылі класіцызму, меў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дарыйска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ія </w:t>
      </w:r>
      <w:r w:rsidRPr="004849F2">
        <w:rPr>
          <w:rFonts w:ascii="Times New Roman" w:hAnsi="Times New Roman" w:cs="Times New Roman"/>
          <w:sz w:val="28"/>
          <w:szCs w:val="28"/>
        </w:rPr>
        <w:t xml:space="preserve">калоны на галоўным фасадзе і </w:t>
      </w:r>
      <w:r>
        <w:rPr>
          <w:rFonts w:ascii="Times New Roman" w:hAnsi="Times New Roman" w:cs="Times New Roman"/>
          <w:sz w:val="28"/>
          <w:szCs w:val="28"/>
        </w:rPr>
        <w:t>званіц</w:t>
      </w:r>
      <w:r w:rsidRPr="004849F2">
        <w:rPr>
          <w:rFonts w:ascii="Times New Roman" w:hAnsi="Times New Roman" w:cs="Times New Roman"/>
          <w:sz w:val="28"/>
          <w:szCs w:val="28"/>
        </w:rPr>
        <w:t>у.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1836 годзе касцёл быў перададзены праваслаўнай царкве. У 1838 годзе завяршылася атынкоўка ўнутраных памяшканняў, ў 1844 годзе збудаваны іканастас. У 1881 годзе на гэтым месцы была ўзведзена новая царква. У 20-</w:t>
      </w:r>
      <w:r>
        <w:rPr>
          <w:rFonts w:ascii="Times New Roman" w:hAnsi="Times New Roman" w:cs="Times New Roman"/>
          <w:sz w:val="28"/>
          <w:szCs w:val="28"/>
        </w:rPr>
        <w:t>х гадах XX стагоддзя яна бы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  <w:lang w:val="be-BY"/>
        </w:rPr>
        <w:t>крыт</w:t>
      </w:r>
      <w:r w:rsidRPr="004849F2">
        <w:rPr>
          <w:rFonts w:ascii="Times New Roman" w:hAnsi="Times New Roman" w:cs="Times New Roman"/>
          <w:sz w:val="28"/>
          <w:szCs w:val="28"/>
        </w:rPr>
        <w:t>а, пераўтворана ў склад, а ў 1930-я гады тут размяшчаўся Дом культуры. Пасля Вялікай Айчыннай вайны будынак былой Мікалаеўскай царквы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пераабсталяван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пад пякарню: былі замураваны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чатыры</w:t>
      </w:r>
      <w:r>
        <w:rPr>
          <w:rFonts w:ascii="Times New Roman" w:hAnsi="Times New Roman" w:cs="Times New Roman"/>
          <w:sz w:val="28"/>
          <w:szCs w:val="28"/>
        </w:rPr>
        <w:t xml:space="preserve"> аконны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праём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, а да бакавых сцен дададзен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адна</w:t>
      </w:r>
      <w:r w:rsidRPr="004849F2">
        <w:rPr>
          <w:rFonts w:ascii="Times New Roman" w:hAnsi="Times New Roman" w:cs="Times New Roman"/>
          <w:sz w:val="28"/>
          <w:szCs w:val="28"/>
        </w:rPr>
        <w:t>павярхов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я цаглян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я прыбудов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1960-я гады ў пякарні адбыўся пажар, пасля якога будынак так і не быў адноўлены. Некаторы час тут знаходзі</w:t>
      </w:r>
      <w:r>
        <w:rPr>
          <w:rFonts w:ascii="Times New Roman" w:hAnsi="Times New Roman" w:cs="Times New Roman"/>
          <w:sz w:val="28"/>
          <w:szCs w:val="28"/>
          <w:lang w:val="be-BY"/>
        </w:rPr>
        <w:t>лася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крама</w:t>
      </w:r>
      <w:r>
        <w:rPr>
          <w:rFonts w:ascii="Times New Roman" w:hAnsi="Times New Roman" w:cs="Times New Roman"/>
          <w:sz w:val="28"/>
          <w:szCs w:val="28"/>
        </w:rPr>
        <w:t xml:space="preserve"> малочных прадуктаў, затым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клад шклотары, пазней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аўтакалона райспажыўсаюза. У цяперашні час царква ўяўляе сабой акультураныя руіны: рэшткі пазбавілі ад дзікай расліннасці, надалі гістарычны знешні выгляд (аўтарам праекта р</w:t>
      </w:r>
      <w:r>
        <w:rPr>
          <w:rFonts w:ascii="Times New Roman" w:hAnsi="Times New Roman" w:cs="Times New Roman"/>
          <w:sz w:val="28"/>
          <w:szCs w:val="28"/>
        </w:rPr>
        <w:t>эканструкцыі стаў архітэктар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Бандарэнка), зрабілі лесвіцу на вяршыню пагорк</w:t>
      </w:r>
      <w:r>
        <w:rPr>
          <w:rFonts w:ascii="Times New Roman" w:hAnsi="Times New Roman" w:cs="Times New Roman"/>
          <w:sz w:val="28"/>
          <w:szCs w:val="28"/>
        </w:rPr>
        <w:t>а, да руін і назіральнай пляцоў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4849F2">
        <w:rPr>
          <w:rFonts w:ascii="Times New Roman" w:hAnsi="Times New Roman" w:cs="Times New Roman"/>
          <w:sz w:val="28"/>
          <w:szCs w:val="28"/>
        </w:rPr>
        <w:t>. Цяпер гэта самая старая архітэктурная пабудова ў Карме.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Сабор Святой Жываначальнай Троіцы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(Лоеў) </w:t>
      </w:r>
      <w:r w:rsidRPr="004849F2">
        <w:rPr>
          <w:rFonts w:ascii="Times New Roman" w:hAnsi="Times New Roman" w:cs="Times New Roman"/>
          <w:sz w:val="28"/>
          <w:szCs w:val="28"/>
        </w:rPr>
        <w:t xml:space="preserve">выкананы прадаўгаватым прамавугольным у плане аб'ёмам пад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4849F2">
        <w:rPr>
          <w:rFonts w:ascii="Times New Roman" w:hAnsi="Times New Roman" w:cs="Times New Roman"/>
          <w:sz w:val="28"/>
          <w:szCs w:val="28"/>
        </w:rPr>
        <w:t xml:space="preserve">схільным дахам, над фасадам якога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 xml:space="preserve">надбудавана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чатырохгранная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шатровая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 макаўкай. У алтарнай частцы далучаны бакавыя прыбудоўкі. Скрыжаванне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4849F2">
        <w:rPr>
          <w:rFonts w:ascii="Times New Roman" w:hAnsi="Times New Roman" w:cs="Times New Roman"/>
          <w:sz w:val="28"/>
          <w:szCs w:val="28"/>
        </w:rPr>
        <w:t>скатных дахаў завершан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цыбул</w:t>
      </w:r>
      <w:r w:rsidRPr="004849F2"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добн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й галоўкай, дахі прытвораў і апсіды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>ка. Фасады расчлянёны арачнымі аконнымі праёмамі і лапаткамі ў міжаконнях.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1746 годзе ў Лоеве была пабудавана драўляная Свята-Траецкая царква, якая ў 1838 і 1864 гадах рэканструявалася. Храм праіснаваў да 1932 года, калі ён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4849F2">
        <w:rPr>
          <w:rFonts w:ascii="Times New Roman" w:hAnsi="Times New Roman" w:cs="Times New Roman"/>
          <w:sz w:val="28"/>
          <w:szCs w:val="28"/>
        </w:rPr>
        <w:t>ы і перабудаваны пад школу, а пазней у ім размяшчаліся педагагічнае вучылішча і раённая бібліятэка.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З 1946 гады набажэнствы адбываліся ў капліцы гарадскіх могілак. У 1990 годзе па ініцыятыве протаіерэя Міхаіла Мандрыка і на сродкі прыхаджан на гэтым месцы быў узведзены новы храм, у прастору якога ўвайшла і капліца. У 1992 годзе ён быў асвячоны біскупам Гомельскім і Мазырскім Арыстархам.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храм Усіх Святых, 1902 год (Жлобінскі раён) адносіцца да ліку самых прыгожых і велічных ў Беларусі. Пабудаван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 чырвонай</w:t>
      </w:r>
      <w:r>
        <w:rPr>
          <w:rFonts w:ascii="Times New Roman" w:hAnsi="Times New Roman" w:cs="Times New Roman"/>
          <w:sz w:val="28"/>
          <w:szCs w:val="28"/>
        </w:rPr>
        <w:t xml:space="preserve"> цэглы. Унутраная плошча храма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амаль 500 кв</w:t>
      </w:r>
      <w:r>
        <w:rPr>
          <w:rFonts w:ascii="Times New Roman" w:hAnsi="Times New Roman" w:cs="Times New Roman"/>
          <w:sz w:val="28"/>
          <w:szCs w:val="28"/>
        </w:rPr>
        <w:t xml:space="preserve">адратных метраў, таўшчыня сцен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больш аднаго метра. Тут самы вялікі алтар у Гомельскай епархіі. У царкве ідэальная акустык</w:t>
      </w:r>
      <w:r>
        <w:rPr>
          <w:rFonts w:ascii="Times New Roman" w:hAnsi="Times New Roman" w:cs="Times New Roman"/>
          <w:sz w:val="28"/>
          <w:szCs w:val="28"/>
        </w:rPr>
        <w:t>а. Пабудавана ў 1902 годзе ў 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руск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м стылі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на мае выцягнутую крыжападобную кампазіцыю, у якой дамінуе велі</w:t>
      </w:r>
      <w:r>
        <w:rPr>
          <w:rFonts w:ascii="Times New Roman" w:hAnsi="Times New Roman" w:cs="Times New Roman"/>
          <w:sz w:val="28"/>
          <w:szCs w:val="28"/>
        </w:rPr>
        <w:t>зарны па памерах куб малітоўн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залы, упрыг</w:t>
      </w:r>
      <w:r>
        <w:rPr>
          <w:rFonts w:ascii="Times New Roman" w:hAnsi="Times New Roman" w:cs="Times New Roman"/>
          <w:sz w:val="28"/>
          <w:szCs w:val="28"/>
        </w:rPr>
        <w:t xml:space="preserve">ожаны парапетам з какошнікаў 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вянчаны двух'ярусным купальным барабанам. Запазычаныя з арсенала старажытнарускага дойлідства ўразныя калонкі, </w:t>
      </w:r>
      <w:r>
        <w:rPr>
          <w:rFonts w:ascii="Times New Roman" w:hAnsi="Times New Roman" w:cs="Times New Roman"/>
          <w:sz w:val="28"/>
          <w:szCs w:val="28"/>
        </w:rPr>
        <w:t>закамары, какошнікі, аркатурн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>
        <w:rPr>
          <w:rFonts w:ascii="Times New Roman" w:hAnsi="Times New Roman" w:cs="Times New Roman"/>
          <w:sz w:val="28"/>
          <w:szCs w:val="28"/>
        </w:rPr>
        <w:t xml:space="preserve"> фрызы, 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  <w:lang w:val="be-BY"/>
        </w:rPr>
        <w:t>від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ліштва вок</w:t>
      </w:r>
      <w:r>
        <w:rPr>
          <w:rFonts w:ascii="Times New Roman" w:hAnsi="Times New Roman" w:cs="Times New Roman"/>
          <w:sz w:val="28"/>
          <w:szCs w:val="28"/>
        </w:rPr>
        <w:t>наў надзяляюць храм імпульсіўн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 рытмікай.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ваходы ў царкву з трох бакоў. Галоўны ўваход аформлены вялікім каменным ганкам з арачнымі праёмамі, па баках два ганк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 навесамі, размешчанымі пад вуглом да восі будынка. Ніжнія часткі сцен абліцаваныя керамічнай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пліткай. Набажэнствы тут пачаліся летам 1903 года і амаль не пе</w:t>
      </w:r>
      <w:r>
        <w:rPr>
          <w:rFonts w:ascii="Times New Roman" w:hAnsi="Times New Roman" w:cs="Times New Roman"/>
          <w:sz w:val="28"/>
          <w:szCs w:val="28"/>
        </w:rPr>
        <w:t>рарываліся нават у багаборніцкі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савецкі перыяд.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Пасля рэвалюцыі </w:t>
      </w:r>
      <w:r>
        <w:rPr>
          <w:rFonts w:ascii="Times New Roman" w:hAnsi="Times New Roman" w:cs="Times New Roman"/>
          <w:sz w:val="28"/>
          <w:szCs w:val="28"/>
          <w:lang w:val="be-BY"/>
        </w:rPr>
        <w:t>пі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храм быў за</w:t>
      </w:r>
      <w:r>
        <w:rPr>
          <w:rFonts w:ascii="Times New Roman" w:hAnsi="Times New Roman" w:cs="Times New Roman"/>
          <w:sz w:val="28"/>
          <w:szCs w:val="28"/>
          <w:lang w:val="be-BY"/>
        </w:rPr>
        <w:t>кр</w:t>
      </w:r>
      <w:r w:rsidRPr="004849F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4849F2">
        <w:rPr>
          <w:rFonts w:ascii="Times New Roman" w:hAnsi="Times New Roman" w:cs="Times New Roman"/>
          <w:sz w:val="28"/>
          <w:szCs w:val="28"/>
        </w:rPr>
        <w:t>ы. Здарылася гэта ў 1930-х гадах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 xml:space="preserve">удынак выкарыстоўвалі як склад калгаснай маёмасці. У вайну храм пацярпеў. У прыватнасці, снарадам была разбурана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4849F2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>днавіліся набажэнствы ў Пірэвіч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1944 годзе, пасля таго як з гэтых месцаў былі выгнаныя акупанты. </w:t>
      </w:r>
      <w:r>
        <w:rPr>
          <w:rFonts w:ascii="Times New Roman" w:hAnsi="Times New Roman" w:cs="Times New Roman"/>
          <w:sz w:val="28"/>
          <w:szCs w:val="28"/>
          <w:lang w:val="be-BY"/>
        </w:rPr>
        <w:t>Аднак на цяперашні час храм прыйшоў у заняпад і патрабуе аднаўлення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Храм Успення Прасвятой Багародзіцы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4849F2">
        <w:rPr>
          <w:rFonts w:ascii="Times New Roman" w:hAnsi="Times New Roman" w:cs="Times New Roman"/>
          <w:sz w:val="28"/>
          <w:szCs w:val="28"/>
        </w:rPr>
        <w:t>вёска Чарацянка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Гомельскі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4849F2">
        <w:rPr>
          <w:rFonts w:ascii="Times New Roman" w:hAnsi="Times New Roman" w:cs="Times New Roman"/>
          <w:sz w:val="28"/>
          <w:szCs w:val="28"/>
        </w:rPr>
        <w:t>н, 1865-1868 гады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4849F2">
        <w:rPr>
          <w:rFonts w:ascii="Times New Roman" w:hAnsi="Times New Roman" w:cs="Times New Roman"/>
          <w:sz w:val="28"/>
          <w:szCs w:val="28"/>
        </w:rPr>
        <w:t xml:space="preserve"> узведзе</w:t>
      </w:r>
      <w:r>
        <w:rPr>
          <w:rFonts w:ascii="Times New Roman" w:hAnsi="Times New Roman" w:cs="Times New Roman"/>
          <w:sz w:val="28"/>
          <w:szCs w:val="28"/>
        </w:rPr>
        <w:t>ны з выкарыстаннем элементаў не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клас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раманскага стыляў. Гэта крыжова-купальная пабудова, увянчаная вялік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>, прысадзістай гранён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цыбульнай </w:t>
      </w:r>
      <w:r>
        <w:rPr>
          <w:rFonts w:ascii="Times New Roman" w:hAnsi="Times New Roman" w:cs="Times New Roman"/>
          <w:sz w:val="28"/>
          <w:szCs w:val="28"/>
          <w:lang w:val="be-BY"/>
        </w:rPr>
        <w:t>главой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на светлавым барабане, з прамавугольнай ў плане алтарнай апсідай з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4849F2">
        <w:rPr>
          <w:rFonts w:ascii="Times New Roman" w:hAnsi="Times New Roman" w:cs="Times New Roman"/>
          <w:sz w:val="28"/>
          <w:szCs w:val="28"/>
        </w:rPr>
        <w:t>схільным дахам і франтонам. Сцены падзеленыя арачнымі аконнымі праёмамі з дэкаратыўнымі рэльефнымі дугамі, дэкараваны вуглавымі вертыкальнымі выступамі. Бакавыя фасады ўпрыгожаны рызалітамі, пад якiмi змяшчаюцца рэльефныя раўнаканцовы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крыжы і кругі пад імі. З захаду да храма прымыкае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трох’</w:t>
      </w:r>
      <w:r w:rsidRPr="004849F2">
        <w:rPr>
          <w:rFonts w:ascii="Times New Roman" w:hAnsi="Times New Roman" w:cs="Times New Roman"/>
          <w:sz w:val="28"/>
          <w:szCs w:val="28"/>
        </w:rPr>
        <w:t xml:space="preserve">ярусная </w:t>
      </w:r>
      <w:r>
        <w:rPr>
          <w:rFonts w:ascii="Times New Roman" w:hAnsi="Times New Roman" w:cs="Times New Roman"/>
          <w:sz w:val="28"/>
          <w:szCs w:val="28"/>
        </w:rPr>
        <w:t>званіца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раманскім стылі, увянчаная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чатырох</w:t>
      </w:r>
      <w:r w:rsidRPr="004849F2">
        <w:rPr>
          <w:rFonts w:ascii="Times New Roman" w:hAnsi="Times New Roman" w:cs="Times New Roman"/>
          <w:sz w:val="28"/>
          <w:szCs w:val="28"/>
        </w:rPr>
        <w:t xml:space="preserve">граннай цыбульнай </w:t>
      </w:r>
      <w:r>
        <w:rPr>
          <w:rFonts w:ascii="Times New Roman" w:hAnsi="Times New Roman" w:cs="Times New Roman"/>
          <w:sz w:val="28"/>
          <w:szCs w:val="28"/>
          <w:lang w:val="be-BY"/>
        </w:rPr>
        <w:t>главой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9062F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Паводле пісьмовых крыніц вёска вядома з XIX стагоддзя як </w:t>
      </w:r>
      <w:r>
        <w:rPr>
          <w:rFonts w:ascii="Times New Roman" w:hAnsi="Times New Roman" w:cs="Times New Roman"/>
          <w:sz w:val="28"/>
          <w:szCs w:val="28"/>
        </w:rPr>
        <w:t>валоданн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Солтанаў. </w:t>
      </w:r>
      <w:r>
        <w:rPr>
          <w:rFonts w:ascii="Times New Roman" w:hAnsi="Times New Roman" w:cs="Times New Roman"/>
          <w:sz w:val="28"/>
          <w:szCs w:val="28"/>
        </w:rPr>
        <w:t>Успенская царква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Чарацянка пабудавана ў 1865 годзе з цэглы будаўніком Іванам Іванавічам Чацверыков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4849F2">
        <w:rPr>
          <w:rFonts w:ascii="Times New Roman" w:hAnsi="Times New Roman" w:cs="Times New Roman"/>
          <w:sz w:val="28"/>
          <w:szCs w:val="28"/>
        </w:rPr>
        <w:t>. З'яўляецца помнікам архітэктуры псеўдарускага стылю.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Не выкарыстоўваецца.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Петрыкаў. Пакроўская царква. Стараверская. Дата будаўніцтва канец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4849F2">
        <w:rPr>
          <w:rFonts w:ascii="Times New Roman" w:hAnsi="Times New Roman" w:cs="Times New Roman"/>
          <w:sz w:val="28"/>
          <w:szCs w:val="28"/>
        </w:rPr>
        <w:t xml:space="preserve">-пачатак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E2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стст.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>находзілася на вул. Ленінская на могілках. Пабудавана ў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Сотн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 стараверск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, з 1746 г. уніяцкая, ў 1836 г. </w:t>
      </w:r>
      <w:r>
        <w:rPr>
          <w:rFonts w:ascii="Times New Roman" w:hAnsi="Times New Roman" w:cs="Times New Roman"/>
          <w:sz w:val="28"/>
          <w:szCs w:val="28"/>
        </w:rPr>
        <w:t>перанесен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Петрыкаў. Цалкам разабрана не пазней 2012 года, недалёка ад старога месца ўзведзена новая царква ў формах старога храма.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Страчан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сінагог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могілкі. У 1863 ў Гомелі мелася 9 сінагог, у 1897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26 сінагог.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Калісьці Гомель быў горадам з некалькімі габрэйскімі могілкамі. Большасць іх был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знесена. Так у канцы 1950-х гадоў канчаткова знеслі старыя могілкі, а на 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месцы пасля будаваўся стадыён </w:t>
      </w:r>
      <w:r>
        <w:rPr>
          <w:rFonts w:ascii="Times New Roman" w:hAnsi="Times New Roman" w:cs="Times New Roman"/>
          <w:sz w:val="28"/>
          <w:szCs w:val="28"/>
        </w:rPr>
        <w:t xml:space="preserve">Гомельскага універсітэта. Каля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ніверсітэцкага інтэрната </w:t>
      </w:r>
      <w:r>
        <w:rPr>
          <w:rFonts w:ascii="Times New Roman" w:hAnsi="Times New Roman" w:cs="Times New Roman"/>
          <w:sz w:val="28"/>
          <w:szCs w:val="28"/>
          <w:lang w:val="be-BY"/>
        </w:rPr>
        <w:t>доўгі час была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чырвоная цагляная сцяна разбуранага будынка сінагогі.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Калінкавічы. Сінагога пабудавана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 мяркуецца, у па</w:t>
      </w:r>
      <w:r>
        <w:rPr>
          <w:rFonts w:ascii="Times New Roman" w:hAnsi="Times New Roman" w:cs="Times New Roman"/>
          <w:sz w:val="28"/>
          <w:szCs w:val="28"/>
        </w:rPr>
        <w:t xml:space="preserve">чатку 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ст. Цяпер будынак, размешчан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 вул. Белага 12, выкарыстоўваецца аддзелам аховы калінкавіцкай міліцыі.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Парычы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4849F2">
        <w:rPr>
          <w:rFonts w:ascii="Times New Roman" w:hAnsi="Times New Roman" w:cs="Times New Roman"/>
          <w:sz w:val="28"/>
          <w:szCs w:val="28"/>
        </w:rPr>
        <w:t>Светлагорскі раён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4849F2">
        <w:rPr>
          <w:rFonts w:ascii="Times New Roman" w:hAnsi="Times New Roman" w:cs="Times New Roman"/>
          <w:sz w:val="28"/>
          <w:szCs w:val="28"/>
        </w:rPr>
        <w:t>. Сінагога пабудавана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 мяркуецца, у пачатку 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ст. Цяпер дзіцячая бібліятэка.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Чачэрск. Сінагога была пабудавана ў канцы </w:t>
      </w:r>
      <w:r>
        <w:rPr>
          <w:rFonts w:ascii="Times New Roman" w:hAnsi="Times New Roman" w:cs="Times New Roman"/>
          <w:sz w:val="28"/>
          <w:szCs w:val="28"/>
          <w:lang w:val="be-BY"/>
        </w:rPr>
        <w:t>ХІХ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ст. Цяпер у будынку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які знаходзіцца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 вул. Пралетарскай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размясціўся дом евангельскіх хрысціян-баптыстаў.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Тэма 7. </w:t>
      </w:r>
      <w:r w:rsidRPr="00503D28">
        <w:rPr>
          <w:rFonts w:ascii="Times New Roman" w:hAnsi="Times New Roman" w:cs="Times New Roman"/>
          <w:b/>
          <w:bCs/>
          <w:sz w:val="28"/>
          <w:szCs w:val="28"/>
        </w:rPr>
        <w:t>Помнікі мастацтва на Гомельшчыне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503D2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Творы жывапісу, скульптуры, дэкаратыўна-прыкладнога мастацтва.</w:t>
      </w:r>
    </w:p>
    <w:p w:rsidR="006F0140" w:rsidRPr="00503D2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49F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4849F2">
        <w:rPr>
          <w:rFonts w:ascii="Times New Roman" w:hAnsi="Times New Roman" w:cs="Times New Roman"/>
          <w:sz w:val="28"/>
          <w:szCs w:val="28"/>
        </w:rPr>
        <w:t>арціннай галерэі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Гомельшчыны.</w:t>
      </w:r>
    </w:p>
    <w:p w:rsidR="006F0140" w:rsidRPr="00503D2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3D28">
        <w:rPr>
          <w:rFonts w:ascii="Times New Roman" w:hAnsi="Times New Roman" w:cs="Times New Roman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503D2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Стараверскія</w:t>
      </w:r>
      <w:r w:rsidRPr="00503D2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іконы</w:t>
      </w:r>
      <w:r w:rsidRPr="00503D28">
        <w:rPr>
          <w:rFonts w:ascii="Times New Roman" w:hAnsi="Times New Roman" w:cs="Times New Roman"/>
          <w:sz w:val="28"/>
          <w:szCs w:val="28"/>
          <w:lang w:val="be-BY"/>
        </w:rPr>
        <w:t xml:space="preserve"> і кнігі Веткаўшчыны.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503D2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431E9">
        <w:rPr>
          <w:rFonts w:ascii="Times New Roman" w:hAnsi="Times New Roman" w:cs="Times New Roman"/>
          <w:b/>
          <w:bCs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E431E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142F4">
        <w:rPr>
          <w:rFonts w:ascii="Times New Roman" w:hAnsi="Times New Roman" w:cs="Times New Roman"/>
          <w:i/>
          <w:iCs/>
          <w:sz w:val="28"/>
          <w:szCs w:val="28"/>
          <w:lang w:val="be-BY"/>
        </w:rPr>
        <w:t>Выяўленчае мастацтва.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 Калекцыя выяўленчага мастацтва музея Гомельскага палацава-паркавага ансамбля прадстаўлена творамі жывапісу, графікі і скульптуры беларускіх, рускіх і еўрапейскіх майстроў. У </w:t>
      </w:r>
      <w:r>
        <w:rPr>
          <w:rFonts w:ascii="Times New Roman" w:hAnsi="Times New Roman" w:cs="Times New Roman"/>
          <w:sz w:val="28"/>
          <w:szCs w:val="28"/>
          <w:lang w:val="be-BY"/>
        </w:rPr>
        <w:t>ёй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 ўтрымліваюцца ўзоры розных жанраў і мастацка-стылістычных кірункаў, якія ахопліваюць перыяд ад </w:t>
      </w:r>
      <w:r w:rsidRPr="004849F2">
        <w:rPr>
          <w:rFonts w:ascii="Times New Roman" w:hAnsi="Times New Roman" w:cs="Times New Roman"/>
          <w:sz w:val="28"/>
          <w:szCs w:val="28"/>
        </w:rPr>
        <w:t>XVIII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 да цяперашняга часу.</w:t>
      </w:r>
    </w:p>
    <w:p w:rsidR="006F0140" w:rsidRPr="00E431E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431E9">
        <w:rPr>
          <w:rFonts w:ascii="Times New Roman" w:hAnsi="Times New Roman" w:cs="Times New Roman"/>
          <w:sz w:val="28"/>
          <w:szCs w:val="28"/>
          <w:lang w:val="be-BY"/>
        </w:rPr>
        <w:t>Найбольш я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рав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>ую частк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 збору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жывапіса 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музея складаюць палотны, якія адлюстроўваюць падзеі, звязаныя з ваеннай дзейнасцю былога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ўладальніка Гомеля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 фельдмаршала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>Ф.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>Паскевіча</w:t>
      </w:r>
      <w:r>
        <w:rPr>
          <w:rFonts w:ascii="Times New Roman" w:hAnsi="Times New Roman" w:cs="Times New Roman"/>
          <w:sz w:val="28"/>
          <w:szCs w:val="28"/>
          <w:lang w:val="be-BY"/>
        </w:rPr>
        <w:t>. Яны выкананы мастакамі Януарыем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 xml:space="preserve"> Сухадольскі</w:t>
      </w:r>
      <w:r>
        <w:rPr>
          <w:rFonts w:ascii="Times New Roman" w:hAnsi="Times New Roman" w:cs="Times New Roman"/>
          <w:sz w:val="28"/>
          <w:szCs w:val="28"/>
          <w:lang w:val="be-BY"/>
        </w:rPr>
        <w:t>м, Марцінам Залескім, Ёзэ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>ф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431E9">
        <w:rPr>
          <w:rFonts w:ascii="Times New Roman" w:hAnsi="Times New Roman" w:cs="Times New Roman"/>
          <w:sz w:val="28"/>
          <w:szCs w:val="28"/>
          <w:lang w:val="be-BY"/>
        </w:rPr>
        <w:t>м Этынгерам і інш.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Фарміраванне калекцыі сучаснага жывапісу пачалося ў 1960-я гады. Фонды музе</w:t>
      </w:r>
      <w:r>
        <w:rPr>
          <w:rFonts w:ascii="Times New Roman" w:hAnsi="Times New Roman" w:cs="Times New Roman"/>
          <w:sz w:val="28"/>
          <w:szCs w:val="28"/>
        </w:rPr>
        <w:t>я папоўніліся працамі Барыса Зв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родск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, Віктара Казачэнк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, Віталя Цвіркі, Дзмі</w:t>
      </w:r>
      <w:r>
        <w:rPr>
          <w:rFonts w:ascii="Times New Roman" w:hAnsi="Times New Roman" w:cs="Times New Roman"/>
          <w:sz w:val="28"/>
          <w:szCs w:val="28"/>
        </w:rPr>
        <w:t>трыя Алейніка, Роберта Ландарск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Мікалая Казакевіча і многіх іншых.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калекцыю акварэлі сярод іншых уваходзяць 11 акварэльных мініяцюр</w:t>
      </w:r>
      <w:r>
        <w:rPr>
          <w:rFonts w:ascii="Times New Roman" w:hAnsi="Times New Roman" w:cs="Times New Roman"/>
          <w:sz w:val="28"/>
          <w:szCs w:val="28"/>
        </w:rPr>
        <w:t>ных партрэтаў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сям'і Паскевічаў, частка з якіх напісаны вядомым польскім мастаком-міні</w:t>
      </w:r>
      <w:r>
        <w:rPr>
          <w:rFonts w:ascii="Times New Roman" w:hAnsi="Times New Roman" w:cs="Times New Roman"/>
          <w:sz w:val="28"/>
          <w:szCs w:val="28"/>
        </w:rPr>
        <w:t>яцюрыстам Станіславам Маршалкев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м; малюнкі і акварэлі савецкай мастачкі Алены Машко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й-Самойленка.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калекцыю жывапісу ўваходзяць таксама іконы, напісаныя тэмперай і алеем. Калекцыя іканапісу налічвае больш за 400 прадметаў. Яе мэтанакіраванае фарміраванне пачалося ў 1970-я гады ў асноўным за кошт набыцця абразоў у насельніцтва. Асаблівую каштоўнасць уяўляюць іконы, як</w:t>
      </w:r>
      <w:r>
        <w:rPr>
          <w:rFonts w:ascii="Times New Roman" w:hAnsi="Times New Roman" w:cs="Times New Roman"/>
          <w:sz w:val="28"/>
          <w:szCs w:val="28"/>
        </w:rPr>
        <w:t xml:space="preserve">ія належалі былым уладальнікам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4849F2">
        <w:rPr>
          <w:rFonts w:ascii="Times New Roman" w:hAnsi="Times New Roman" w:cs="Times New Roman"/>
          <w:sz w:val="28"/>
          <w:szCs w:val="28"/>
        </w:rPr>
        <w:t>омельскага маёнтка князям Паскевічам. Яны высокамастацкія, выкананы ў тэхніцы мазаікі, разьбы па косці, у багата дэкараваны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кладах. Унікальнымі з'яўляюцца іконы "Богаяўленне Гасподняе", "</w:t>
      </w:r>
      <w:r>
        <w:rPr>
          <w:rFonts w:ascii="Times New Roman" w:hAnsi="Times New Roman" w:cs="Times New Roman"/>
          <w:sz w:val="28"/>
          <w:szCs w:val="28"/>
          <w:lang w:val="be-BY"/>
        </w:rPr>
        <w:t>Каючаяся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Марыя Магдалена", "Замілаванне" і інш.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Вялікую цікавасць уяўляюць іконы, створаныя майстрамі, якія жылі і тварылі на тэрыторыі Гомельскай вобласці. Адным з я</w:t>
      </w:r>
      <w:r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авы</w:t>
      </w:r>
      <w:r w:rsidRPr="004849F2">
        <w:rPr>
          <w:rFonts w:ascii="Times New Roman" w:hAnsi="Times New Roman" w:cs="Times New Roman"/>
          <w:sz w:val="28"/>
          <w:szCs w:val="28"/>
        </w:rPr>
        <w:t>х з'яў у тв</w:t>
      </w:r>
      <w:r>
        <w:rPr>
          <w:rFonts w:ascii="Times New Roman" w:hAnsi="Times New Roman" w:cs="Times New Roman"/>
          <w:sz w:val="28"/>
          <w:szCs w:val="28"/>
        </w:rPr>
        <w:t xml:space="preserve">орчасці іканапісцаў з'яўляецца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еткаўская ікона. У XVIII стагоддзі Ветка становіцца цэнтрам стараверс</w:t>
      </w:r>
      <w:r>
        <w:rPr>
          <w:rFonts w:ascii="Times New Roman" w:hAnsi="Times New Roman" w:cs="Times New Roman"/>
          <w:sz w:val="28"/>
          <w:szCs w:val="28"/>
          <w:lang w:val="be-BY"/>
        </w:rPr>
        <w:t>тв</w:t>
      </w:r>
      <w:r w:rsidRPr="004849F2">
        <w:rPr>
          <w:rFonts w:ascii="Times New Roman" w:hAnsi="Times New Roman" w:cs="Times New Roman"/>
          <w:sz w:val="28"/>
          <w:szCs w:val="28"/>
        </w:rPr>
        <w:t xml:space="preserve">а на Гомельшчыне. Тут была створана ўласная школа іканапісу. Захаваўшы ў аснове рысы старажытнарускага іканапісу, </w:t>
      </w:r>
      <w:r>
        <w:rPr>
          <w:rFonts w:ascii="Times New Roman" w:hAnsi="Times New Roman" w:cs="Times New Roman"/>
          <w:sz w:val="28"/>
          <w:szCs w:val="28"/>
          <w:lang w:val="be-BY"/>
        </w:rPr>
        <w:t>яна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ўвабрала ў сябе розныя мастацкія традыцыі,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ікона </w:t>
      </w:r>
      <w:r w:rsidRPr="004849F2">
        <w:rPr>
          <w:rFonts w:ascii="Times New Roman" w:hAnsi="Times New Roman" w:cs="Times New Roman"/>
          <w:sz w:val="28"/>
          <w:szCs w:val="28"/>
        </w:rPr>
        <w:t>ў</w:t>
      </w:r>
      <w:r>
        <w:rPr>
          <w:rFonts w:ascii="Times New Roman" w:hAnsi="Times New Roman" w:cs="Times New Roman"/>
          <w:sz w:val="28"/>
          <w:szCs w:val="28"/>
        </w:rPr>
        <w:t>прыгожвалася багатымі а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кладамі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срэбра, латуні, ш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тым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ісерам, змяшчал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ся ў разьбяныя пазалочаныя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4849F2">
        <w:rPr>
          <w:rFonts w:ascii="Times New Roman" w:hAnsi="Times New Roman" w:cs="Times New Roman"/>
          <w:sz w:val="28"/>
          <w:szCs w:val="28"/>
        </w:rPr>
        <w:t>іёт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На тэрыторыі Гомельшчыны шырокае распаўсюджванне атрымала народная ікона, узровень выканання якой цалкам залежаў ад таленту і мастацкага густу аўтара.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F4">
        <w:rPr>
          <w:rFonts w:ascii="Times New Roman" w:hAnsi="Times New Roman" w:cs="Times New Roman"/>
          <w:i/>
          <w:iCs/>
          <w:sz w:val="28"/>
          <w:szCs w:val="28"/>
        </w:rPr>
        <w:t>Графіка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прадстаўлена працамі пераважна савецкага часу. Гэта гравюры аднаго з найслынных беларускіх графікаў Фёдара Тычыны, кніжныя ілюстрацыі вядомага майстра кніжнага маст</w:t>
      </w:r>
      <w:r>
        <w:rPr>
          <w:rFonts w:ascii="Times New Roman" w:hAnsi="Times New Roman" w:cs="Times New Roman"/>
          <w:sz w:val="28"/>
          <w:szCs w:val="28"/>
        </w:rPr>
        <w:t xml:space="preserve">ацтва, выхадца з Гомеля, Якава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4849F2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be-BY"/>
        </w:rPr>
        <w:t>эў</w:t>
      </w:r>
      <w:r w:rsidRPr="004849F2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іншых мастакоў.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Калекцыя </w:t>
      </w:r>
      <w:r w:rsidRPr="00B142F4">
        <w:rPr>
          <w:rFonts w:ascii="Times New Roman" w:hAnsi="Times New Roman" w:cs="Times New Roman"/>
          <w:i/>
          <w:iCs/>
          <w:sz w:val="28"/>
          <w:szCs w:val="28"/>
        </w:rPr>
        <w:t>скульптуры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ўключае разнастайныя рэльефы ў выглядзе разьбы па дрэве, косці, каменю, металічнага ліцця, а таксама круглую скульптуру. Сярод узораў палацавай</w:t>
      </w:r>
      <w:r>
        <w:rPr>
          <w:rFonts w:ascii="Times New Roman" w:hAnsi="Times New Roman" w:cs="Times New Roman"/>
          <w:sz w:val="28"/>
          <w:szCs w:val="28"/>
        </w:rPr>
        <w:t xml:space="preserve"> мармуровай скульптуры XIX ст.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копіі фігур Апалона, Венеры,</w:t>
      </w:r>
      <w:r>
        <w:rPr>
          <w:rFonts w:ascii="Times New Roman" w:hAnsi="Times New Roman" w:cs="Times New Roman"/>
          <w:sz w:val="28"/>
          <w:szCs w:val="28"/>
        </w:rPr>
        <w:t xml:space="preserve"> копія з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>
        <w:rPr>
          <w:rFonts w:ascii="Times New Roman" w:hAnsi="Times New Roman" w:cs="Times New Roman"/>
          <w:sz w:val="28"/>
          <w:szCs w:val="28"/>
        </w:rPr>
        <w:t>ы Мікеландж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ла "Ма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сей". Цікавасць уяўляе скульпту</w:t>
      </w:r>
      <w:r>
        <w:rPr>
          <w:rFonts w:ascii="Times New Roman" w:hAnsi="Times New Roman" w:cs="Times New Roman"/>
          <w:sz w:val="28"/>
          <w:szCs w:val="28"/>
        </w:rPr>
        <w:t>рная кампазіцыя "Выкраданне саб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нян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к".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Мастацкая бронза ў музейнай калекцыі прадстаўлена скульптурнымі творамі, гадзін</w:t>
      </w:r>
      <w:r>
        <w:rPr>
          <w:rFonts w:ascii="Times New Roman" w:hAnsi="Times New Roman" w:cs="Times New Roman"/>
          <w:sz w:val="28"/>
          <w:szCs w:val="28"/>
          <w:lang w:val="be-BY"/>
        </w:rPr>
        <w:t>нік</w:t>
      </w:r>
      <w:r w:rsidRPr="004849F2">
        <w:rPr>
          <w:rFonts w:ascii="Times New Roman" w:hAnsi="Times New Roman" w:cs="Times New Roman"/>
          <w:sz w:val="28"/>
          <w:szCs w:val="28"/>
        </w:rPr>
        <w:t>амі і кандэлябрамі. Яна налічвае больш за пяцьдзесят прадметаў з палацавага строя былых уладальнікаў гомельскага маёнтка.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F4">
        <w:rPr>
          <w:rFonts w:ascii="Times New Roman" w:hAnsi="Times New Roman" w:cs="Times New Roman"/>
          <w:i/>
          <w:iCs/>
          <w:sz w:val="28"/>
          <w:szCs w:val="28"/>
        </w:rPr>
        <w:t>Дэкаратыўна-прыкладное мастацтва</w:t>
      </w:r>
      <w:r w:rsidRPr="004849F2">
        <w:rPr>
          <w:rFonts w:ascii="Times New Roman" w:hAnsi="Times New Roman" w:cs="Times New Roman"/>
          <w:sz w:val="28"/>
          <w:szCs w:val="28"/>
        </w:rPr>
        <w:t>. Калекцыя ўключае прадметы з палацавага с</w:t>
      </w:r>
      <w:r>
        <w:rPr>
          <w:rFonts w:ascii="Times New Roman" w:hAnsi="Times New Roman" w:cs="Times New Roman"/>
          <w:sz w:val="28"/>
          <w:szCs w:val="28"/>
          <w:lang w:val="be-BY"/>
        </w:rPr>
        <w:t>абрання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Паскевічаў, сучаснага дэкаратыўна-прыкладнога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 xml:space="preserve">мастацтва, вырабы прадпрыемстваў вобласці мастацкага профілю, аўтарскія творы </w:t>
      </w:r>
      <w:r>
        <w:rPr>
          <w:rFonts w:ascii="Times New Roman" w:hAnsi="Times New Roman" w:cs="Times New Roman"/>
          <w:sz w:val="28"/>
          <w:szCs w:val="28"/>
          <w:lang w:val="be-BY"/>
        </w:rPr>
        <w:t>ўраджэнуаў Гомельшчыны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Унікальным з'яўляецца скарб культавых прадметаў канца XVIII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другой паловы XIX с</w:t>
      </w:r>
      <w:r>
        <w:rPr>
          <w:rFonts w:ascii="Times New Roman" w:hAnsi="Times New Roman" w:cs="Times New Roman"/>
          <w:sz w:val="28"/>
          <w:szCs w:val="28"/>
        </w:rPr>
        <w:t xml:space="preserve">т.,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>нойдзены на тэрыторыі Гоме</w:t>
      </w:r>
      <w:r>
        <w:rPr>
          <w:rFonts w:ascii="Times New Roman" w:hAnsi="Times New Roman" w:cs="Times New Roman"/>
          <w:sz w:val="28"/>
          <w:szCs w:val="28"/>
        </w:rPr>
        <w:t>льскага раёна на месцы былога Ч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манастыра.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142F4">
        <w:rPr>
          <w:rFonts w:ascii="Times New Roman" w:hAnsi="Times New Roman" w:cs="Times New Roman"/>
          <w:i/>
          <w:iCs/>
          <w:sz w:val="28"/>
          <w:szCs w:val="28"/>
        </w:rPr>
        <w:t>Ткацтва і вышыўка.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142F4">
        <w:rPr>
          <w:rFonts w:ascii="Times New Roman" w:hAnsi="Times New Roman" w:cs="Times New Roman"/>
          <w:sz w:val="28"/>
          <w:szCs w:val="28"/>
          <w:lang w:val="be-BY"/>
        </w:rPr>
        <w:t>Аснову калекцыі народнага ткацтва складаюць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B142F4">
        <w:rPr>
          <w:rFonts w:ascii="Times New Roman" w:hAnsi="Times New Roman" w:cs="Times New Roman"/>
          <w:sz w:val="28"/>
          <w:szCs w:val="28"/>
          <w:lang w:val="be-BY"/>
        </w:rPr>
        <w:t xml:space="preserve">нікі, жаночыя і мужчынскія кашулі, андаракі, посцілкі, абрусы.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Фарміраванне калекцыі адбывалася ў выніку этнаграфічных экспедыцый у розныя рэгіёны Гомельскай вобласці. Характэрнай асаблівасцю Гомельшчыны, у параўнанні з іншымі гісторыка-этнаграфічнымі рэгіёнамі Беларусі, з'яўляецца разнастайнасць тэхнічных прыёмаў, багацце арнаментаў, якія маюць ярка выяўленыя мясцовыя асаблівасці. Найбольш поўна яны выяўляюцца ў арнаментыцы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нікоў і жаночым народным касцюме.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З'явай у н</w:t>
      </w:r>
      <w:r>
        <w:rPr>
          <w:rFonts w:ascii="Times New Roman" w:hAnsi="Times New Roman" w:cs="Times New Roman"/>
          <w:sz w:val="28"/>
          <w:szCs w:val="28"/>
        </w:rPr>
        <w:t xml:space="preserve">ароднай культуры можна назваць </w:t>
      </w:r>
      <w:r>
        <w:rPr>
          <w:rFonts w:ascii="Times New Roman" w:hAnsi="Times New Roman" w:cs="Times New Roman"/>
          <w:sz w:val="28"/>
          <w:szCs w:val="28"/>
          <w:lang w:val="be-BY"/>
        </w:rPr>
        <w:t>не</w:t>
      </w:r>
      <w:r>
        <w:rPr>
          <w:rFonts w:ascii="Times New Roman" w:hAnsi="Times New Roman" w:cs="Times New Roman"/>
          <w:sz w:val="28"/>
          <w:szCs w:val="28"/>
        </w:rPr>
        <w:t>глюбскія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4849F2">
        <w:rPr>
          <w:rFonts w:ascii="Times New Roman" w:hAnsi="Times New Roman" w:cs="Times New Roman"/>
          <w:sz w:val="28"/>
          <w:szCs w:val="28"/>
        </w:rPr>
        <w:t>нікі Веткаўскага раёна.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Свая непаўторнасць прасочваецца ў дэкарыраванн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4849F2">
        <w:rPr>
          <w:rFonts w:ascii="Times New Roman" w:hAnsi="Times New Roman" w:cs="Times New Roman"/>
          <w:sz w:val="28"/>
          <w:szCs w:val="28"/>
        </w:rPr>
        <w:t>нікоў цэнтральных раёнаў Усходняга Палесся (Светлагорскі, Калінкавіцкі, Жлобінскі раён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).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Геаметрычны арнамент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4849F2">
        <w:rPr>
          <w:rFonts w:ascii="Times New Roman" w:hAnsi="Times New Roman" w:cs="Times New Roman"/>
          <w:sz w:val="28"/>
          <w:szCs w:val="28"/>
        </w:rPr>
        <w:t>нікоў Гомельскага і Добрушскага раёнаў адрозніваецца тонкасцю, наяўнасцю дробных элементаў, якія надаюць дэкору лёгкасць і пластычнасць.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Народная адзенне Гомельшчыны прадстаўлена жаночымі кашулямі,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4849F2">
        <w:rPr>
          <w:rFonts w:ascii="Times New Roman" w:hAnsi="Times New Roman" w:cs="Times New Roman"/>
          <w:sz w:val="28"/>
          <w:szCs w:val="28"/>
        </w:rPr>
        <w:t>езрука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4849F2">
        <w:rPr>
          <w:rFonts w:ascii="Times New Roman" w:hAnsi="Times New Roman" w:cs="Times New Roman"/>
          <w:sz w:val="28"/>
          <w:szCs w:val="28"/>
        </w:rPr>
        <w:t>, па</w:t>
      </w:r>
      <w:r>
        <w:rPr>
          <w:rFonts w:ascii="Times New Roman" w:hAnsi="Times New Roman" w:cs="Times New Roman"/>
          <w:sz w:val="28"/>
          <w:szCs w:val="28"/>
          <w:lang w:val="be-BY"/>
        </w:rPr>
        <w:t>ясным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адзеннем (спадніца, фартух), паясамі, галаўнымі ўборамі, абуткам.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Калекцыя ў</w:t>
      </w:r>
      <w:r w:rsidRPr="004849F2">
        <w:rPr>
          <w:rFonts w:ascii="Times New Roman" w:hAnsi="Times New Roman" w:cs="Times New Roman"/>
          <w:sz w:val="28"/>
          <w:szCs w:val="28"/>
        </w:rPr>
        <w:t>збраенн</w:t>
      </w:r>
      <w:r>
        <w:rPr>
          <w:rFonts w:ascii="Times New Roman" w:hAnsi="Times New Roman" w:cs="Times New Roman"/>
          <w:sz w:val="28"/>
          <w:szCs w:val="28"/>
          <w:lang w:val="be-BY"/>
        </w:rPr>
        <w:t>я ў</w:t>
      </w:r>
      <w:r>
        <w:rPr>
          <w:rFonts w:ascii="Times New Roman" w:hAnsi="Times New Roman" w:cs="Times New Roman"/>
          <w:sz w:val="28"/>
          <w:szCs w:val="28"/>
        </w:rPr>
        <w:t>ключае халодн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агнястрэльн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збро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849F2">
        <w:rPr>
          <w:rFonts w:ascii="Times New Roman" w:hAnsi="Times New Roman" w:cs="Times New Roman"/>
          <w:sz w:val="28"/>
          <w:szCs w:val="28"/>
        </w:rPr>
        <w:t>, рыштунак, боепрыпасы, баявую тэхніку, даспехі. Асаблівую ці</w:t>
      </w:r>
      <w:r>
        <w:rPr>
          <w:rFonts w:ascii="Times New Roman" w:hAnsi="Times New Roman" w:cs="Times New Roman"/>
          <w:sz w:val="28"/>
          <w:szCs w:val="28"/>
        </w:rPr>
        <w:t>кавасць уяўляе імянная зброя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Ф.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Паскевіча.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Захоўваецца ў музеі таксама старая м</w:t>
      </w:r>
      <w:r>
        <w:rPr>
          <w:rFonts w:ascii="Times New Roman" w:hAnsi="Times New Roman" w:cs="Times New Roman"/>
          <w:sz w:val="28"/>
          <w:szCs w:val="28"/>
        </w:rPr>
        <w:t>эбля</w:t>
      </w:r>
      <w:r>
        <w:rPr>
          <w:rFonts w:ascii="Times New Roman" w:hAnsi="Times New Roman" w:cs="Times New Roman"/>
          <w:sz w:val="28"/>
          <w:szCs w:val="28"/>
          <w:lang w:val="be-BY"/>
        </w:rPr>
        <w:t>: наверша ад камода</w:t>
      </w:r>
      <w:r w:rsidRPr="00C16FDA">
        <w:rPr>
          <w:rFonts w:ascii="Times New Roman" w:hAnsi="Times New Roman" w:cs="Times New Roman"/>
          <w:sz w:val="28"/>
          <w:szCs w:val="28"/>
          <w:lang w:val="be-BY"/>
        </w:rPr>
        <w:t xml:space="preserve"> і столікі Паскевічаў, а таксама набытыя буфеты, камоды, шафы, горкі, сталы, крэслы, </w:t>
      </w:r>
      <w:r>
        <w:rPr>
          <w:rFonts w:ascii="Times New Roman" w:hAnsi="Times New Roman" w:cs="Times New Roman"/>
          <w:sz w:val="28"/>
          <w:szCs w:val="28"/>
          <w:lang w:val="be-BY"/>
        </w:rPr>
        <w:t>сту</w:t>
      </w:r>
      <w:r w:rsidRPr="00C16FDA">
        <w:rPr>
          <w:rFonts w:ascii="Times New Roman" w:hAnsi="Times New Roman" w:cs="Times New Roman"/>
          <w:sz w:val="28"/>
          <w:szCs w:val="28"/>
          <w:lang w:val="be-BY"/>
        </w:rPr>
        <w:t xml:space="preserve">лы </w:t>
      </w:r>
      <w:r w:rsidRPr="004849F2">
        <w:rPr>
          <w:rFonts w:ascii="Times New Roman" w:hAnsi="Times New Roman" w:cs="Times New Roman"/>
          <w:sz w:val="28"/>
          <w:szCs w:val="28"/>
        </w:rPr>
        <w:t>XIX</w:t>
      </w:r>
      <w:r w:rsidRPr="00C16F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 першай паловы</w:t>
      </w:r>
      <w:r w:rsidRPr="00C16F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XX стст.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004">
        <w:rPr>
          <w:rFonts w:ascii="Times New Roman" w:hAnsi="Times New Roman" w:cs="Times New Roman"/>
          <w:sz w:val="28"/>
          <w:szCs w:val="28"/>
          <w:u w:val="single"/>
        </w:rPr>
        <w:t>Вядомыя мастакі Гомельшчыны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Аляксандр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(1955-1987). Беларускі мастак, нарадзіўся ў пасёлку Азарычы Гомельскай вобласці. Затым пераехаў з сям'ёй у Рэчыцу. З 5-га па 8-ы клас вучыўся ў школе для адораных дзяцей, але, нягледзячы на выдатныя а</w:t>
      </w:r>
      <w:r>
        <w:rPr>
          <w:rFonts w:ascii="Times New Roman" w:hAnsi="Times New Roman" w:cs="Times New Roman"/>
          <w:sz w:val="28"/>
          <w:szCs w:val="28"/>
          <w:lang w:val="be-BY"/>
        </w:rPr>
        <w:t>цэ</w:t>
      </w:r>
      <w:r w:rsidRPr="004849F2">
        <w:rPr>
          <w:rFonts w:ascii="Times New Roman" w:hAnsi="Times New Roman" w:cs="Times New Roman"/>
          <w:sz w:val="28"/>
          <w:szCs w:val="28"/>
        </w:rPr>
        <w:t>нкі, быў адлічаны з-за таго, што ў 12 гадоў пафарбаваў валасы хной. Скончыў звычайную вячэрнюю школу і ўладкаваўся працаваць тынкоўшчы</w:t>
      </w:r>
      <w:r>
        <w:rPr>
          <w:rFonts w:ascii="Times New Roman" w:hAnsi="Times New Roman" w:cs="Times New Roman"/>
          <w:sz w:val="28"/>
          <w:szCs w:val="28"/>
        </w:rPr>
        <w:t>кам-маляром. У 1973 годзе перая</w:t>
      </w:r>
      <w:r>
        <w:rPr>
          <w:rFonts w:ascii="Times New Roman" w:hAnsi="Times New Roman" w:cs="Times New Roman"/>
          <w:sz w:val="28"/>
          <w:szCs w:val="28"/>
          <w:lang w:val="be-BY"/>
        </w:rPr>
        <w:t>ж</w:t>
      </w:r>
      <w:r w:rsidRPr="004849F2">
        <w:rPr>
          <w:rFonts w:ascii="Times New Roman" w:hAnsi="Times New Roman" w:cs="Times New Roman"/>
          <w:sz w:val="28"/>
          <w:szCs w:val="28"/>
        </w:rPr>
        <w:t xml:space="preserve">джае ў Ленінград дзе ўладкоўваецца ў зеленгас. Там жа знаёміцца з калекцыянерам Георгіем Міхайлавым, які </w:t>
      </w:r>
      <w:r>
        <w:rPr>
          <w:rFonts w:ascii="Times New Roman" w:hAnsi="Times New Roman" w:cs="Times New Roman"/>
          <w:sz w:val="28"/>
          <w:szCs w:val="28"/>
          <w:lang w:val="be-BY"/>
        </w:rPr>
        <w:t>набы</w:t>
      </w:r>
      <w:r w:rsidRPr="004849F2">
        <w:rPr>
          <w:rFonts w:ascii="Times New Roman" w:hAnsi="Times New Roman" w:cs="Times New Roman"/>
          <w:sz w:val="28"/>
          <w:szCs w:val="28"/>
        </w:rPr>
        <w:t xml:space="preserve">ў некалькі карцін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ва. Неўзабаве мастак страціў працу і менавіта дзякуючы Міхайлаву змог і далей жыць у Ленінградзе. Але неўзабаве таго арыштавалі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яму давялося тэрмінова эміграваць з СССР з больш чым 90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 xml:space="preserve">амі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 xml:space="preserve">ва. Аляксандр вяртаецца ў Рэчыцу, дзе 14 лістапада 1987 года </w:t>
      </w:r>
      <w:r>
        <w:rPr>
          <w:rFonts w:ascii="Times New Roman" w:hAnsi="Times New Roman" w:cs="Times New Roman"/>
          <w:sz w:val="28"/>
          <w:szCs w:val="28"/>
          <w:lang w:val="be-BY"/>
        </w:rPr>
        <w:t>адбылася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яго першая персанальная выстава. Яе наведала больш за 20 тысяч чалавек. Гэтая выстава стала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>сапраўднай сенсацыя</w:t>
      </w:r>
      <w:r>
        <w:rPr>
          <w:rFonts w:ascii="Times New Roman" w:hAnsi="Times New Roman" w:cs="Times New Roman"/>
          <w:sz w:val="28"/>
          <w:szCs w:val="28"/>
        </w:rPr>
        <w:t xml:space="preserve">й у культурным жыцці. Ды і сам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>
        <w:rPr>
          <w:rFonts w:ascii="Times New Roman" w:hAnsi="Times New Roman" w:cs="Times New Roman"/>
          <w:sz w:val="28"/>
          <w:szCs w:val="28"/>
        </w:rPr>
        <w:t xml:space="preserve"> быў шчаслівы, што яго нарэшце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прызналі. Праз тры дні ё</w:t>
      </w:r>
      <w:r>
        <w:rPr>
          <w:rFonts w:ascii="Times New Roman" w:hAnsi="Times New Roman" w:cs="Times New Roman"/>
          <w:sz w:val="28"/>
          <w:szCs w:val="28"/>
        </w:rPr>
        <w:t>н памёр ад сардэчнага прыступу.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Творчасць можна падзяліць на два перыяды: 1) 1973 год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1-я палова 1975 г.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перыяд станаўлення; мастак знаёміцца з ленінградскімі мастакамі-авангардыстамі і з жывапісам, у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>ах праглядаюцца сюррэалістычныя і абстрактныя м</w:t>
      </w:r>
      <w:r>
        <w:rPr>
          <w:rFonts w:ascii="Times New Roman" w:hAnsi="Times New Roman" w:cs="Times New Roman"/>
          <w:sz w:val="28"/>
          <w:szCs w:val="28"/>
        </w:rPr>
        <w:t>атывы; 2) з 1975 года ў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 xml:space="preserve">ва стала праяўляцца класічная манера; ён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 xml:space="preserve">асвоіў </w:t>
      </w:r>
      <w:r>
        <w:rPr>
          <w:rFonts w:ascii="Times New Roman" w:hAnsi="Times New Roman" w:cs="Times New Roman"/>
          <w:sz w:val="28"/>
          <w:szCs w:val="28"/>
        </w:rPr>
        <w:t xml:space="preserve">тэхніку гладкага лесіровачнага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ьма</w:t>
      </w:r>
      <w:r w:rsidRPr="004849F2">
        <w:rPr>
          <w:rFonts w:ascii="Times New Roman" w:hAnsi="Times New Roman" w:cs="Times New Roman"/>
          <w:sz w:val="28"/>
          <w:szCs w:val="28"/>
        </w:rPr>
        <w:t>, арыентаваўся на класічных еўрапейскіх майстроў жывапісу; асноўнымі сюжэтамі яго ра</w:t>
      </w:r>
      <w:r>
        <w:rPr>
          <w:rFonts w:ascii="Times New Roman" w:hAnsi="Times New Roman" w:cs="Times New Roman"/>
          <w:sz w:val="28"/>
          <w:szCs w:val="28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былі біблейскія, ён </w:t>
      </w:r>
      <w:r>
        <w:rPr>
          <w:rFonts w:ascii="Times New Roman" w:hAnsi="Times New Roman" w:cs="Times New Roman"/>
          <w:sz w:val="28"/>
          <w:szCs w:val="28"/>
        </w:rPr>
        <w:t xml:space="preserve">пачаў захапляцца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сходазнаўства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>, вывучаў міфы народаў свету, паэзію Індыі, Кітая і Японіі.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сваё жыццё А.</w:t>
      </w:r>
      <w:r>
        <w:rPr>
          <w:rFonts w:ascii="Times New Roman" w:hAnsi="Times New Roman" w:cs="Times New Roman"/>
          <w:sz w:val="28"/>
          <w:szCs w:val="28"/>
          <w:lang w:val="be-BY"/>
        </w:rPr>
        <w:t> 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стварыў каля 500 карцін, большасць з якіх былі вывезены ў Швецыю, Германію, Францыю, Ізраіль і ЗША. Частка карцін была выкрадзена ва ўдавы мастака. Пахаваны ў Рэчыцы.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Казачэнка Віктар Фёдаравіч. Мастак валодаў сваім стылем, сваім бачаннем навакольнага свету. Усе яго ра</w:t>
      </w:r>
      <w:r>
        <w:rPr>
          <w:rFonts w:ascii="Times New Roman" w:hAnsi="Times New Roman" w:cs="Times New Roman"/>
          <w:sz w:val="28"/>
          <w:szCs w:val="28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 xml:space="preserve">ы напоўнены любоўю да роднага краю,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>аюць сва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непаўторна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атмасфер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. У яго пейзажах нельга не залюбавацца пяшчотай першых вясновых фарбаў, сакавітай </w:t>
      </w:r>
      <w:r>
        <w:rPr>
          <w:rFonts w:ascii="Times New Roman" w:hAnsi="Times New Roman" w:cs="Times New Roman"/>
          <w:sz w:val="28"/>
          <w:szCs w:val="28"/>
          <w:lang w:val="be-BY"/>
        </w:rPr>
        <w:t>летня</w:t>
      </w:r>
      <w:r w:rsidRPr="004849F2">
        <w:rPr>
          <w:rFonts w:ascii="Times New Roman" w:hAnsi="Times New Roman" w:cs="Times New Roman"/>
          <w:sz w:val="28"/>
          <w:szCs w:val="28"/>
        </w:rPr>
        <w:t>й зелянінай або золатам восені. Адным з такіх жывых, поўных святла і я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авы</w:t>
      </w:r>
      <w:r w:rsidRPr="004849F2">
        <w:rPr>
          <w:rFonts w:ascii="Times New Roman" w:hAnsi="Times New Roman" w:cs="Times New Roman"/>
          <w:sz w:val="28"/>
          <w:szCs w:val="28"/>
        </w:rPr>
        <w:t xml:space="preserve">х фарбаў палотнаў мастака з'яўляецца карціна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Квітнеюць сады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Віктар Казачэнка быў не толькі выдатным пейзажыст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4849F2">
        <w:rPr>
          <w:rFonts w:ascii="Times New Roman" w:hAnsi="Times New Roman" w:cs="Times New Roman"/>
          <w:sz w:val="28"/>
          <w:szCs w:val="28"/>
        </w:rPr>
        <w:t>, але і выбітным партрэтыстам, яму ўдавалася перадаць характар і душэўны стан чалавека праз створаны мастацкі вобраз.</w:t>
      </w:r>
      <w:r w:rsidRPr="004849F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Асноўныя творы мастака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Вечар на Сожы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Восень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Гомельскі порт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Васілев</w:t>
      </w:r>
      <w:r>
        <w:rPr>
          <w:rFonts w:ascii="Times New Roman" w:hAnsi="Times New Roman" w:cs="Times New Roman"/>
          <w:sz w:val="28"/>
          <w:szCs w:val="28"/>
        </w:rPr>
        <w:t>іцкая ГР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4849F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Новабудоўлі Гомеля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Газаправод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Рэчыцкі край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Пуцеправо</w:t>
      </w:r>
      <w:r>
        <w:rPr>
          <w:rFonts w:ascii="Times New Roman" w:hAnsi="Times New Roman" w:cs="Times New Roman"/>
          <w:sz w:val="28"/>
          <w:szCs w:val="28"/>
        </w:rPr>
        <w:t>д Гомель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>Рэчыца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Пасля дажджу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Мазыр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Шэры дзень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Лужок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У порце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Возера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  <w:r w:rsidRPr="004849F2">
        <w:rPr>
          <w:rFonts w:ascii="Times New Roman" w:hAnsi="Times New Roman" w:cs="Times New Roman"/>
          <w:sz w:val="28"/>
          <w:szCs w:val="28"/>
        </w:rPr>
        <w:t>і іншыя.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Карціны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Ф.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Казачэнк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знаходзяцца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Нацыянальным мастацкім музеі Рэспублікі Беларусь,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Гомельскім палацава-паркавым ансамблі,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фондах Беларускага саюза мастакоў.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ашчанка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Гаўрыіл Харытонавіч.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яго </w:t>
      </w:r>
      <w:r w:rsidRPr="004849F2">
        <w:rPr>
          <w:rFonts w:ascii="Times New Roman" w:hAnsi="Times New Roman" w:cs="Times New Roman"/>
          <w:sz w:val="28"/>
          <w:szCs w:val="28"/>
        </w:rPr>
        <w:t>творчасці прасочваецца цесная сувязь з бел</w:t>
      </w:r>
      <w:r>
        <w:rPr>
          <w:rFonts w:ascii="Times New Roman" w:hAnsi="Times New Roman" w:cs="Times New Roman"/>
          <w:sz w:val="28"/>
          <w:szCs w:val="28"/>
        </w:rPr>
        <w:t xml:space="preserve">арускай зямлёй, з яго Радзімай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беларускім Палессем, матывы прыроды якой адлюстроўваліся ў творчасці мастака на працягу ўсяго жыцця.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Яго творы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гэта вобразы, створаныя пасля працяглага асэнсавання тэмы, абагульненыя, дынамічныя. Яго хвалявалі розныя тэмы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гісторыя </w:t>
      </w:r>
      <w:r>
        <w:rPr>
          <w:rFonts w:ascii="Times New Roman" w:hAnsi="Times New Roman" w:cs="Times New Roman"/>
          <w:sz w:val="28"/>
          <w:szCs w:val="28"/>
          <w:lang w:val="be-BY"/>
        </w:rPr>
        <w:t>(“</w:t>
      </w:r>
      <w:r w:rsidRPr="004849F2">
        <w:rPr>
          <w:rFonts w:ascii="Times New Roman" w:hAnsi="Times New Roman" w:cs="Times New Roman"/>
          <w:sz w:val="28"/>
          <w:szCs w:val="28"/>
        </w:rPr>
        <w:t>Грунвальдская бітва</w:t>
      </w:r>
      <w:r>
        <w:rPr>
          <w:rFonts w:ascii="Times New Roman" w:hAnsi="Times New Roman" w:cs="Times New Roman"/>
          <w:sz w:val="28"/>
          <w:szCs w:val="28"/>
          <w:lang w:val="be-BY"/>
        </w:rPr>
        <w:t>”)</w:t>
      </w:r>
      <w:r>
        <w:rPr>
          <w:rFonts w:ascii="Times New Roman" w:hAnsi="Times New Roman" w:cs="Times New Roman"/>
          <w:sz w:val="28"/>
          <w:szCs w:val="28"/>
        </w:rPr>
        <w:t>, роднае Палессе (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Маё Палессе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Гучанне цішыні</w:t>
      </w:r>
      <w:r>
        <w:rPr>
          <w:rFonts w:ascii="Times New Roman" w:hAnsi="Times New Roman" w:cs="Times New Roman"/>
          <w:sz w:val="28"/>
          <w:szCs w:val="28"/>
          <w:lang w:val="be-BY"/>
        </w:rPr>
        <w:t>”)</w:t>
      </w:r>
      <w:r w:rsidRPr="004849F2">
        <w:rPr>
          <w:rFonts w:ascii="Times New Roman" w:hAnsi="Times New Roman" w:cs="Times New Roman"/>
          <w:sz w:val="28"/>
          <w:szCs w:val="28"/>
        </w:rPr>
        <w:t xml:space="preserve">, вайна </w:t>
      </w:r>
      <w:r>
        <w:rPr>
          <w:rFonts w:ascii="Times New Roman" w:hAnsi="Times New Roman" w:cs="Times New Roman"/>
          <w:sz w:val="28"/>
          <w:szCs w:val="28"/>
          <w:lang w:val="be-BY"/>
        </w:rPr>
        <w:t>(“</w:t>
      </w:r>
      <w:r w:rsidRPr="004849F2">
        <w:rPr>
          <w:rFonts w:ascii="Times New Roman" w:hAnsi="Times New Roman" w:cs="Times New Roman"/>
          <w:sz w:val="28"/>
          <w:szCs w:val="28"/>
        </w:rPr>
        <w:t>Бал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да пра мужнасць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Прарыў</w:t>
      </w:r>
      <w:r>
        <w:rPr>
          <w:rFonts w:ascii="Times New Roman" w:hAnsi="Times New Roman" w:cs="Times New Roman"/>
          <w:sz w:val="28"/>
          <w:szCs w:val="28"/>
          <w:lang w:val="be-BY"/>
        </w:rPr>
        <w:t>”)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Зрабіўшы акцэнт на фігуратыўнасці кампазіцы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, Вашчанка, паказаў сябе як шматгранны мысліцель. Ён ствараў поўныя драматызму пал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, прысвечаныя</w:t>
      </w:r>
      <w:r>
        <w:rPr>
          <w:rFonts w:ascii="Times New Roman" w:hAnsi="Times New Roman" w:cs="Times New Roman"/>
          <w:sz w:val="28"/>
          <w:szCs w:val="28"/>
        </w:rPr>
        <w:t xml:space="preserve"> Чарнобыльскай трагедыі: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Чарнобыльскі рэквіем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Маці</w:t>
      </w:r>
      <w:r>
        <w:rPr>
          <w:rFonts w:ascii="Times New Roman" w:hAnsi="Times New Roman" w:cs="Times New Roman"/>
          <w:sz w:val="28"/>
          <w:szCs w:val="28"/>
          <w:lang w:val="be-BY"/>
        </w:rPr>
        <w:t>-пакутні</w:t>
      </w:r>
      <w:r w:rsidRPr="004849F2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Зорка Палын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; перажыванні пра лёс грамадства: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Катарсіс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Тэатр абсурду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Опус 37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; філасофскія разважанні пра таямніцы быцця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серыя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Крылы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; аб нацыянальнай сутнасці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Леў Сапега ў Гальшанах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Карал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>ва Бона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Шляхецк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годнасць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Нашчадкам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Канстанцін Астрожскі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Чорны князь Чарадзей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; разважанні пра Бога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 xml:space="preserve">Таямніца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>Гефсіманск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>
        <w:rPr>
          <w:rFonts w:ascii="Times New Roman" w:hAnsi="Times New Roman" w:cs="Times New Roman"/>
          <w:sz w:val="28"/>
          <w:szCs w:val="28"/>
        </w:rPr>
        <w:t xml:space="preserve"> саду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Дыялогі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4849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Анёл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; тэма беларускага фальклору: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Вясна. Лада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Лёль і Лель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Беражн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Легенда Нясвіжа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Планета Камелія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Знічка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Нак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4849F2">
        <w:rPr>
          <w:rFonts w:ascii="Times New Roman" w:hAnsi="Times New Roman" w:cs="Times New Roman"/>
          <w:sz w:val="28"/>
          <w:szCs w:val="28"/>
        </w:rPr>
        <w:t>юрн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Работы мастака сёння захоўваюцца ў калекцыях 28 найбуйнейшых музеяў свету. Творы экспанаваліся ў Аўстрыі, Алжыры, Балгарыі, Венгрыі,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Вялікабрытаніі, </w:t>
      </w:r>
      <w:r w:rsidRPr="004849F2">
        <w:rPr>
          <w:rFonts w:ascii="Times New Roman" w:hAnsi="Times New Roman" w:cs="Times New Roman"/>
          <w:sz w:val="28"/>
          <w:szCs w:val="28"/>
        </w:rPr>
        <w:t>Даніі, Італіі, Польшчы, Румыніі, Францыі, ФРГ, Чэхаславакіі і іншых краінах. Некаторыя творы майстра знаходзяцца ў Нацыянальным мастацкім музеі Беларусі, Траццякоўскай галерэі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(Расія)</w:t>
      </w:r>
      <w:r w:rsidRPr="004849F2">
        <w:rPr>
          <w:rFonts w:ascii="Times New Roman" w:hAnsi="Times New Roman" w:cs="Times New Roman"/>
          <w:sz w:val="28"/>
          <w:szCs w:val="28"/>
        </w:rPr>
        <w:t>, Нацыянальным музеі ўкраінскага мастацтва, Нацыянальных мастацкіх музеях Малдовы і Балгарыі.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E9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Карцінная галерэя Гаўрыіла Харытонавіча Вашчанкі ў Гомелі была адкрыта 5 лютага 2002 г. у знак удзячнасці горада за дар</w:t>
      </w:r>
      <w:r>
        <w:rPr>
          <w:rFonts w:ascii="Times New Roman" w:hAnsi="Times New Roman" w:cs="Times New Roman"/>
          <w:sz w:val="28"/>
          <w:szCs w:val="28"/>
          <w:lang w:val="be-BY"/>
        </w:rPr>
        <w:t>унак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калекцыі з 50 карцін мастака, якія сталі асновай фонду галерэі. Жонка мастака, Мацільда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Вашчанка, перадала гораду калекцыю, якая ўключае 70 работ сучасных беларускіх мастакоў, сяброў і вучняў Гаўрыіла Харытонавіча.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цяперашні час калекцыя галерэі пастаянн</w:t>
      </w:r>
      <w:r>
        <w:rPr>
          <w:rFonts w:ascii="Times New Roman" w:hAnsi="Times New Roman" w:cs="Times New Roman"/>
          <w:sz w:val="28"/>
          <w:szCs w:val="28"/>
        </w:rPr>
        <w:t xml:space="preserve">а папаўняецца 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>
        <w:rPr>
          <w:rFonts w:ascii="Times New Roman" w:hAnsi="Times New Roman" w:cs="Times New Roman"/>
          <w:sz w:val="28"/>
          <w:szCs w:val="28"/>
        </w:rPr>
        <w:t>амі выстаўляю</w:t>
      </w:r>
      <w:r>
        <w:rPr>
          <w:rFonts w:ascii="Times New Roman" w:hAnsi="Times New Roman" w:cs="Times New Roman"/>
          <w:sz w:val="28"/>
          <w:szCs w:val="28"/>
          <w:lang w:val="be-BY"/>
        </w:rPr>
        <w:t>чыхся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мастакоў і налічвае больш за 400 экспанатаў. У фондзе галерэі ёсць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>ы такіх беларускіх мастакоў як З.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іц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ва, Л.</w:t>
      </w:r>
      <w:r>
        <w:rPr>
          <w:rFonts w:ascii="Times New Roman" w:hAnsi="Times New Roman" w:cs="Times New Roman"/>
          <w:sz w:val="28"/>
          <w:szCs w:val="28"/>
          <w:lang w:val="be-BY"/>
        </w:rPr>
        <w:t> Шча</w:t>
      </w:r>
      <w:r w:rsidRPr="004849F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ёў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4849F2">
        <w:rPr>
          <w:rFonts w:ascii="Times New Roman" w:hAnsi="Times New Roman" w:cs="Times New Roman"/>
          <w:sz w:val="28"/>
          <w:szCs w:val="28"/>
        </w:rPr>
        <w:t>к,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ішча</w:t>
      </w:r>
      <w:r w:rsidRPr="004849F2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Альш</w:t>
      </w:r>
      <w:r>
        <w:rPr>
          <w:rFonts w:ascii="Times New Roman" w:hAnsi="Times New Roman" w:cs="Times New Roman"/>
          <w:sz w:val="28"/>
          <w:szCs w:val="28"/>
          <w:lang w:val="be-BY"/>
        </w:rPr>
        <w:t>эў</w:t>
      </w:r>
      <w:r w:rsidRPr="004849F2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Шкаруб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Л.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Хобатаў,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Сав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ч, С.</w:t>
      </w:r>
      <w:r>
        <w:rPr>
          <w:rFonts w:ascii="Times New Roman" w:hAnsi="Times New Roman" w:cs="Times New Roman"/>
          <w:sz w:val="28"/>
          <w:szCs w:val="28"/>
          <w:lang w:val="be-BY"/>
        </w:rPr>
        <w:t> Ці</w:t>
      </w:r>
      <w:r w:rsidRPr="004849F2">
        <w:rPr>
          <w:rFonts w:ascii="Times New Roman" w:hAnsi="Times New Roman" w:cs="Times New Roman"/>
          <w:sz w:val="28"/>
          <w:szCs w:val="28"/>
        </w:rPr>
        <w:t>мох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>,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Кс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ндзо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, Р.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Ландарск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Казакевич і іншыя.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У 2011 г. была скончана мадэрнізацыя памяшканняў </w:t>
      </w:r>
      <w:r>
        <w:rPr>
          <w:rFonts w:ascii="Times New Roman" w:hAnsi="Times New Roman" w:cs="Times New Roman"/>
          <w:sz w:val="28"/>
          <w:szCs w:val="28"/>
        </w:rPr>
        <w:t>выставачнай залы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плошчай 391 м². У новых выставачных памяшканнях быў ужыты перадавы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4849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свед</w:t>
      </w:r>
      <w:r w:rsidRPr="004849F2">
        <w:rPr>
          <w:rFonts w:ascii="Times New Roman" w:hAnsi="Times New Roman" w:cs="Times New Roman"/>
          <w:sz w:val="28"/>
          <w:szCs w:val="28"/>
        </w:rPr>
        <w:t xml:space="preserve"> еўрапейскіх музеяў. Зараз выставачная зала ўключае непасрэдна выставачныя плошчы, мастацкі салон і крам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тавараў для мастакоў.</w:t>
      </w:r>
    </w:p>
    <w:p w:rsidR="006F0140" w:rsidRPr="004D1D8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49F2">
        <w:rPr>
          <w:rFonts w:ascii="Times New Roman" w:hAnsi="Times New Roman" w:cs="Times New Roman"/>
          <w:sz w:val="28"/>
          <w:szCs w:val="28"/>
        </w:rPr>
        <w:t>У галерэі штогод праводзіцца больш за 30 выстаў, якія ахопліваюць практычна</w:t>
      </w:r>
      <w:r>
        <w:rPr>
          <w:rFonts w:ascii="Times New Roman" w:hAnsi="Times New Roman" w:cs="Times New Roman"/>
          <w:sz w:val="28"/>
          <w:szCs w:val="28"/>
        </w:rPr>
        <w:t xml:space="preserve"> ўсе жанры сучаснага мастацтва.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D1D8E">
        <w:rPr>
          <w:rFonts w:ascii="Times New Roman" w:hAnsi="Times New Roman" w:cs="Times New Roman"/>
          <w:sz w:val="28"/>
          <w:szCs w:val="28"/>
          <w:lang w:val="be-BY"/>
        </w:rPr>
        <w:t>Галерэя з'яўляецца арганізатарам абласнога конкурсу дзіцячай і юнацкай творчасці памяці С</w:t>
      </w:r>
      <w:r>
        <w:rPr>
          <w:rFonts w:ascii="Times New Roman" w:hAnsi="Times New Roman" w:cs="Times New Roman"/>
          <w:sz w:val="28"/>
          <w:szCs w:val="28"/>
          <w:lang w:val="be-BY"/>
        </w:rPr>
        <w:t>. Д. </w:t>
      </w:r>
      <w:r w:rsidRPr="004D1D8E">
        <w:rPr>
          <w:rFonts w:ascii="Times New Roman" w:hAnsi="Times New Roman" w:cs="Times New Roman"/>
          <w:sz w:val="28"/>
          <w:szCs w:val="28"/>
          <w:lang w:val="be-BY"/>
        </w:rPr>
        <w:t>Дзяканава.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Акрамя выставачнай дзейнасці, на базе галерэі пастаянна праходзяць разнастайныя культурна-масавыя мерапрыемствы для розных груп насельніцтва. Лекцыйн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зала галерэі </w:t>
      </w:r>
      <w:r>
        <w:rPr>
          <w:rFonts w:ascii="Times New Roman" w:hAnsi="Times New Roman" w:cs="Times New Roman"/>
          <w:sz w:val="28"/>
          <w:szCs w:val="28"/>
          <w:lang w:val="be-BY"/>
        </w:rPr>
        <w:t>мае</w:t>
      </w:r>
      <w:r>
        <w:rPr>
          <w:rFonts w:ascii="Times New Roman" w:hAnsi="Times New Roman" w:cs="Times New Roman"/>
          <w:sz w:val="28"/>
          <w:szCs w:val="28"/>
        </w:rPr>
        <w:t xml:space="preserve"> мультымедыйн</w:t>
      </w:r>
      <w:r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абсталяванне,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тут </w:t>
      </w:r>
      <w:r w:rsidRPr="004849F2">
        <w:rPr>
          <w:rFonts w:ascii="Times New Roman" w:hAnsi="Times New Roman" w:cs="Times New Roman"/>
          <w:sz w:val="28"/>
          <w:szCs w:val="28"/>
        </w:rPr>
        <w:t>праводзяцца лек</w:t>
      </w:r>
      <w:r>
        <w:rPr>
          <w:rFonts w:ascii="Times New Roman" w:hAnsi="Times New Roman" w:cs="Times New Roman"/>
          <w:sz w:val="28"/>
          <w:szCs w:val="28"/>
        </w:rPr>
        <w:t>цыі, сустрэчы з мастакамі, ушан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4849F2">
        <w:rPr>
          <w:rFonts w:ascii="Times New Roman" w:hAnsi="Times New Roman" w:cs="Times New Roman"/>
          <w:sz w:val="28"/>
          <w:szCs w:val="28"/>
        </w:rPr>
        <w:t>ванн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мерапрые</w:t>
      </w:r>
      <w:r>
        <w:rPr>
          <w:rFonts w:ascii="Times New Roman" w:hAnsi="Times New Roman" w:cs="Times New Roman"/>
          <w:sz w:val="28"/>
          <w:szCs w:val="28"/>
        </w:rPr>
        <w:t>мствы, прысвечаныя розным свята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гадавін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4849F2">
        <w:rPr>
          <w:rFonts w:ascii="Times New Roman" w:hAnsi="Times New Roman" w:cs="Times New Roman"/>
          <w:sz w:val="28"/>
          <w:szCs w:val="28"/>
        </w:rPr>
        <w:t>. Рэалізуецца шэраг сацыяльна-культурных праектаў: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Дарога ў свет мастацтва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(супрацоўнікі галерэі выязджаюць з лекцыямі аб выяўленчым мастацтве ў</w:t>
      </w:r>
      <w:r>
        <w:rPr>
          <w:rFonts w:ascii="Times New Roman" w:hAnsi="Times New Roman" w:cs="Times New Roman"/>
          <w:sz w:val="28"/>
          <w:szCs w:val="28"/>
        </w:rPr>
        <w:t xml:space="preserve"> месцы пазбаўлення волі);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Гутарка па душах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(праект для жанчын Гомеля);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Звярні сваё сэрца да мастацтва" (</w:t>
      </w:r>
      <w:r>
        <w:rPr>
          <w:rFonts w:ascii="Times New Roman" w:hAnsi="Times New Roman" w:cs="Times New Roman"/>
          <w:sz w:val="28"/>
          <w:szCs w:val="28"/>
          <w:lang w:val="be-BY"/>
        </w:rPr>
        <w:t>спецыялісты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галерэі наведваюць навучальныя ўстановы з лекцыямі пра мастацтва) і г.д. Адкрыта нядзельная мастацкая студыя для дзяцей малодшага ўзросту.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мэтах пашырэння выставачнай дзейнасці, папулярызацыі мастацкай калекцыі музея Рэчыцкім раённым выканаўчым камітэтам было прынята рашэнне ў верасні 2007 года ў гістарычнай част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горада адкрыць карцінную галерэю. Галерэя размешчана ў адрэстаўрыраваным будынку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помніку архітэктуры канца ХІХ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пачатку ХХ стагоддзя.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Зараз тут пастаянна праводзяцца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выста</w:t>
      </w:r>
      <w:r>
        <w:rPr>
          <w:rFonts w:ascii="Times New Roman" w:hAnsi="Times New Roman" w:cs="Times New Roman"/>
          <w:sz w:val="28"/>
          <w:szCs w:val="28"/>
          <w:lang w:val="be-BY"/>
        </w:rPr>
        <w:t>вы</w:t>
      </w:r>
      <w:r w:rsidRPr="004849F2">
        <w:rPr>
          <w:rFonts w:ascii="Times New Roman" w:hAnsi="Times New Roman" w:cs="Times New Roman"/>
          <w:sz w:val="28"/>
          <w:szCs w:val="28"/>
        </w:rPr>
        <w:t>. Вялікім по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849F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ех</w:t>
      </w:r>
      <w:r w:rsidRPr="004849F2">
        <w:rPr>
          <w:rFonts w:ascii="Times New Roman" w:hAnsi="Times New Roman" w:cs="Times New Roman"/>
          <w:sz w:val="28"/>
          <w:szCs w:val="28"/>
        </w:rPr>
        <w:t>ам карысталіся камерцыйныя выставы калекцыйна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сувенірна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халоднай і агнястрэльнай зброі, выстава матылькоў. Запомнілася выстава жывапісу народнага мастака СССР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Сав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Лічбы на сэрцы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 фондаў Беларускага дзяржаўнага музея гісторыі Вялікай Айчыннай вайны (г.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Мінск); выстава акварэльных работ М.</w:t>
      </w:r>
      <w:r>
        <w:rPr>
          <w:rFonts w:ascii="Times New Roman" w:hAnsi="Times New Roman" w:cs="Times New Roman"/>
          <w:sz w:val="28"/>
          <w:szCs w:val="28"/>
          <w:lang w:val="be-BY"/>
        </w:rPr>
        <w:t> Я Я</w:t>
      </w:r>
      <w:r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Кветкі жыцця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849F2">
        <w:rPr>
          <w:rFonts w:ascii="Times New Roman" w:hAnsi="Times New Roman" w:cs="Times New Roman"/>
          <w:sz w:val="28"/>
          <w:szCs w:val="28"/>
        </w:rPr>
        <w:t xml:space="preserve"> фондаў Гомельск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палацава-паркав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ансамбл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); выстава жывапісу і графікі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чан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Акно ў свет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(г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 xml:space="preserve">.Санкт-Пецярбург). У 2007 годзе мастацкі свет Гомельшчыны ускалыхнула выстава </w:t>
      </w:r>
      <w:r>
        <w:rPr>
          <w:rFonts w:ascii="Times New Roman" w:hAnsi="Times New Roman" w:cs="Times New Roman"/>
          <w:sz w:val="28"/>
          <w:szCs w:val="28"/>
          <w:lang w:val="be-BY"/>
        </w:rPr>
        <w:t>“Са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спадчыны ... А.</w:t>
      </w:r>
      <w:r>
        <w:rPr>
          <w:rFonts w:ascii="Times New Roman" w:hAnsi="Times New Roman" w:cs="Times New Roman"/>
          <w:sz w:val="28"/>
          <w:szCs w:val="28"/>
          <w:lang w:val="be-BY"/>
        </w:rPr>
        <w:t> І</w:t>
      </w:r>
      <w:r w:rsidRPr="004849F2">
        <w:rPr>
          <w:rFonts w:ascii="Times New Roman" w:hAnsi="Times New Roman" w:cs="Times New Roman"/>
          <w:sz w:val="28"/>
          <w:szCs w:val="28"/>
        </w:rPr>
        <w:t>сач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4849F2">
        <w:rPr>
          <w:rFonts w:ascii="Times New Roman" w:hAnsi="Times New Roman" w:cs="Times New Roman"/>
          <w:sz w:val="28"/>
          <w:szCs w:val="28"/>
        </w:rPr>
        <w:t xml:space="preserve">. Жывапіс. Графіка", прымеркаваная да 20-годдзя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дня смерці мастака. Аснову гэтай выставы склалі работы з прыватных калекцый.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Поспехам карысталіся сумесныя і персанальныя выставы рэчыцкіх маста</w:t>
      </w:r>
      <w:r>
        <w:rPr>
          <w:rFonts w:ascii="Times New Roman" w:hAnsi="Times New Roman" w:cs="Times New Roman"/>
          <w:sz w:val="28"/>
          <w:szCs w:val="28"/>
        </w:rPr>
        <w:t xml:space="preserve">коў: 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be-BY"/>
        </w:rPr>
        <w:t>аці</w:t>
      </w:r>
      <w:r w:rsidRPr="004849F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на,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Гурск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жар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льч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, А.</w:t>
      </w:r>
      <w:r>
        <w:rPr>
          <w:rFonts w:ascii="Times New Roman" w:hAnsi="Times New Roman" w:cs="Times New Roman"/>
          <w:sz w:val="28"/>
          <w:szCs w:val="28"/>
          <w:lang w:val="be-BY"/>
        </w:rPr>
        <w:t> Шчо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лева, Т.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Кулецк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й, 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й-Фалькоўска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іншых мастакоў. З 2008 года была адноўлена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радыцыя арганізацыі штогадовых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Зімовых вернісажаў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 дзе на суд гледача ма</w:t>
      </w:r>
      <w:r>
        <w:rPr>
          <w:rFonts w:ascii="Times New Roman" w:hAnsi="Times New Roman" w:cs="Times New Roman"/>
          <w:sz w:val="28"/>
          <w:szCs w:val="28"/>
        </w:rPr>
        <w:t xml:space="preserve">стакі прадстаўляюць свае новыя </w:t>
      </w:r>
      <w:r w:rsidRPr="004849F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>ы.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У галерэі праводзіцца і экскурсійная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</w:t>
      </w:r>
      <w:r w:rsidRPr="004849F2"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  <w:lang w:val="be-BY"/>
        </w:rPr>
        <w:t>дзякуючы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якой наведвальнікі галерэі вучацца не толькі глядзець, але бачыць і разумець творы мастацтва. Практычна кожная арганізаваная выстава суправаджаецца адпаведнымі экскурсіямі.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скла</w:t>
      </w:r>
      <w:r>
        <w:rPr>
          <w:rFonts w:ascii="Times New Roman" w:hAnsi="Times New Roman" w:cs="Times New Roman"/>
          <w:sz w:val="28"/>
          <w:szCs w:val="28"/>
        </w:rPr>
        <w:t xml:space="preserve">д дзяржаўнай установы культуры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Гісторыка-культурны цэнтр Буда-Кашалёўскага раён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уваходз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ць: карцінная галерэя ім. Я.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Я.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Маісеенк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Тут захоўваецца адзіная ў Беларусі работа Яўсея Маісеенкі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прадстаўніка ленінградскай школы жывапісу, чыю дыпломную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студэнты і экзаменатары акадэміі мастацтваў віталі працяглымі бурнымі апладысментамі.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Сярод першых наведвальнікаў быў жыхар Санкт-Пецярбурга, мастак, вучань М</w:t>
      </w:r>
      <w:r>
        <w:rPr>
          <w:rFonts w:ascii="Times New Roman" w:hAnsi="Times New Roman" w:cs="Times New Roman"/>
          <w:sz w:val="28"/>
          <w:szCs w:val="28"/>
          <w:lang w:val="be-BY"/>
        </w:rPr>
        <w:t>аі</w:t>
      </w:r>
      <w:r w:rsidRPr="004849F2">
        <w:rPr>
          <w:rFonts w:ascii="Times New Roman" w:hAnsi="Times New Roman" w:cs="Times New Roman"/>
          <w:sz w:val="28"/>
          <w:szCs w:val="28"/>
        </w:rPr>
        <w:t>сеенк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Алег Паўлавіч Марушк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н.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Самай значнай для карціннай галерэі з'яўляецца эцюд Яўсея Яўсеевіча 1946 г., які быў перададзены галерэі</w:t>
      </w:r>
      <w:r>
        <w:rPr>
          <w:rFonts w:ascii="Times New Roman" w:hAnsi="Times New Roman" w:cs="Times New Roman"/>
          <w:sz w:val="28"/>
          <w:szCs w:val="28"/>
        </w:rPr>
        <w:t xml:space="preserve"> Маруш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иным, якому, у сваю чаргу, карціну падар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 w:rsidRPr="004849F2">
        <w:rPr>
          <w:rFonts w:ascii="Times New Roman" w:hAnsi="Times New Roman" w:cs="Times New Roman"/>
          <w:sz w:val="28"/>
          <w:szCs w:val="28"/>
        </w:rPr>
        <w:t xml:space="preserve">ла жонка Яўсея Яўсеевіча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Валянціна Лаўрэнцьеўна Рыбалка. Папаўненне фондаў музея-галерэі адбывалася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дзякуючы правядзенню Міжнародных славянскіх пленэраў. Фонды карціннай галерэі таксама былі дапоўнены экземплярамі краязнаўчага характару і карцінамі, прынятымі ў дар</w:t>
      </w:r>
      <w:r>
        <w:rPr>
          <w:rFonts w:ascii="Times New Roman" w:hAnsi="Times New Roman" w:cs="Times New Roman"/>
          <w:sz w:val="28"/>
          <w:szCs w:val="28"/>
          <w:lang w:val="be-BY"/>
        </w:rPr>
        <w:t>унак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 мастакоў-землякоў. Так, на сённяшні момант асноўны фонд карціннай галерэі налічвае больш за 350 экспанатаў, а дапаможны </w:t>
      </w:r>
      <w:r>
        <w:rPr>
          <w:rFonts w:ascii="Times New Roman" w:hAnsi="Times New Roman" w:cs="Times New Roman"/>
          <w:sz w:val="28"/>
          <w:szCs w:val="28"/>
          <w:lang w:val="be-BY"/>
        </w:rPr>
        <w:t>каля 1000</w:t>
      </w:r>
      <w:r w:rsidRPr="004849F2">
        <w:rPr>
          <w:rFonts w:ascii="Times New Roman" w:hAnsi="Times New Roman" w:cs="Times New Roman"/>
          <w:sz w:val="28"/>
          <w:szCs w:val="28"/>
        </w:rPr>
        <w:t xml:space="preserve"> экспанатаў. У карціннай галерэі маецца пастаянна дзеючая выстава-продаж вырабаў з саломкі, лазы, скуры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Беларускія матывы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Губ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Дома рамёстваў, дзе ўсе жадаючыя могуць набыць упадабаныя ім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вырабы, выка</w:t>
      </w:r>
      <w:r>
        <w:rPr>
          <w:rFonts w:ascii="Times New Roman" w:hAnsi="Times New Roman" w:cs="Times New Roman"/>
          <w:sz w:val="28"/>
          <w:szCs w:val="28"/>
        </w:rPr>
        <w:t>наныя рукамі народных умельцаў.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ДУК "Светлагорская карцінная галерэя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Традыцыя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  <w:r w:rsidRPr="004849F2">
        <w:rPr>
          <w:rFonts w:ascii="Times New Roman" w:hAnsi="Times New Roman" w:cs="Times New Roman"/>
          <w:sz w:val="28"/>
          <w:szCs w:val="28"/>
        </w:rPr>
        <w:t>ім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Пранішнікава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адкрыта 19 верасня 1992 г. 31 чэрвеня 1995 рашэннем Светлагорскага гарвыканкама карціннай галерэі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Традыцыя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было прысвоена імя Германа Пранішнікава, аднаго з яе заснавальнікаў.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lastRenderedPageBreak/>
        <w:t xml:space="preserve">Светлагорская карцінная галерэя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адна з найбольш актыўна і творча працую</w:t>
      </w:r>
      <w:r>
        <w:rPr>
          <w:rFonts w:ascii="Times New Roman" w:hAnsi="Times New Roman" w:cs="Times New Roman"/>
          <w:sz w:val="28"/>
          <w:szCs w:val="28"/>
          <w:lang w:val="be-BY"/>
        </w:rPr>
        <w:t>чых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галерэй Беларусі. Арыентацыя на лепшыя традыцыі рэалістычнага выяўленчага мастацтва не замінае ёй знаёміць наведвальнікаў з яго самымі рознымі таленавітымі праявамі. І гэта натуральна, бо вернасць традыцыям і ёсць, перш за ўсё, іх творчае ўдасканаленне. Крытэр</w:t>
      </w:r>
      <w:r>
        <w:rPr>
          <w:rFonts w:ascii="Times New Roman" w:hAnsi="Times New Roman" w:cs="Times New Roman"/>
          <w:sz w:val="28"/>
          <w:szCs w:val="28"/>
          <w:lang w:val="be-BY"/>
        </w:rPr>
        <w:t>ый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адзін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высокі прафесійны ўзровень экспазіцый.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Асаблівая ўвага звернута на творчасць лепшых мастакоў Гомельшчыны. Адбыліся выставы заслужаных дзеячаў мастацтваў Беларусі Мікалая Казакевіча, Дзмітрыя Алейніка, а таксама</w:t>
      </w:r>
      <w:r>
        <w:rPr>
          <w:rFonts w:ascii="Times New Roman" w:hAnsi="Times New Roman" w:cs="Times New Roman"/>
          <w:sz w:val="28"/>
          <w:szCs w:val="28"/>
        </w:rPr>
        <w:t xml:space="preserve"> Роберта Ландарского, Мікалая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нкова, Алега Пятрова, С</w:t>
      </w:r>
      <w:r>
        <w:rPr>
          <w:rFonts w:ascii="Times New Roman" w:hAnsi="Times New Roman" w:cs="Times New Roman"/>
          <w:sz w:val="28"/>
          <w:szCs w:val="28"/>
        </w:rPr>
        <w:t>вятланы Курашов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й, Уладзіміра Рыкал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на, Уладзіміра Кароткага, Анатоля </w:t>
      </w:r>
      <w:r>
        <w:rPr>
          <w:rFonts w:ascii="Times New Roman" w:hAnsi="Times New Roman" w:cs="Times New Roman"/>
          <w:sz w:val="28"/>
          <w:szCs w:val="28"/>
          <w:lang w:val="be-BY"/>
        </w:rPr>
        <w:t>Во</w:t>
      </w:r>
      <w:r w:rsidRPr="004849F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чыка, Пятра Захарава, Валерыя С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дорк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на.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карціннай галерэі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Традыцыя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ахвотна рабілі творчыя справаздачы народныя мастакі Беларусі Гаўрыіл Вашчанка, Леанід Шчамялёў, Васіль Шаранговіч, акадэмікі жывапісу і графікі Анатоль Бараноўскі, Уладзімір Савіч, Віктар Альшэўскі, Уладзімір Зінкевіч, Уладзімір Вішнеўскі, Валерый Сла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ук, Фелікс Янушкевіч, акадэмік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Расійскай Акадэміі мастацтваў Аляксандр Ветр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гонск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, а таксама Уладзімір Басалыга, Нінэль Шчасная, Леанід Дудар</w:t>
      </w:r>
      <w:r>
        <w:rPr>
          <w:rFonts w:ascii="Times New Roman" w:hAnsi="Times New Roman" w:cs="Times New Roman"/>
          <w:sz w:val="28"/>
          <w:szCs w:val="28"/>
        </w:rPr>
        <w:t>энка, Аляксей Марачкін, Уладзім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р Сулкоўскі, Валянціна Сідарава, Пётр Захараў, Уладзімір Кароткі і іншыя.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сноўны фонд карціннай галерэі складае больш за 500 прадметаў твораў мастацтва: жывапіс, графіка, скульптура. Гэта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4849F2">
        <w:rPr>
          <w:rFonts w:ascii="Times New Roman" w:hAnsi="Times New Roman" w:cs="Times New Roman"/>
          <w:sz w:val="28"/>
          <w:szCs w:val="28"/>
        </w:rPr>
        <w:t>ы беларускіх і замежных мастакоў, пад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4849F2">
        <w:rPr>
          <w:rFonts w:ascii="Times New Roman" w:hAnsi="Times New Roman" w:cs="Times New Roman"/>
          <w:sz w:val="28"/>
          <w:szCs w:val="28"/>
        </w:rPr>
        <w:t>ныя або набытыя для карціннай галерэі.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Традыцыйным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сталі выста</w:t>
      </w:r>
      <w:r>
        <w:rPr>
          <w:rFonts w:ascii="Times New Roman" w:hAnsi="Times New Roman" w:cs="Times New Roman"/>
          <w:sz w:val="28"/>
          <w:szCs w:val="28"/>
        </w:rPr>
        <w:t>вы мастакоў і скульптараў Светл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  <w:lang w:val="be-BY"/>
        </w:rPr>
        <w:t>шчы</w:t>
      </w:r>
      <w:r>
        <w:rPr>
          <w:rFonts w:ascii="Times New Roman" w:hAnsi="Times New Roman" w:cs="Times New Roman"/>
          <w:sz w:val="28"/>
          <w:szCs w:val="28"/>
        </w:rPr>
        <w:t xml:space="preserve">ны пад назвай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Светлагорскі вернісаж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Выставачная зала Мазырскага аб'яднанага краязнаўчага музея бы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адк</w:t>
      </w:r>
      <w:r>
        <w:rPr>
          <w:rFonts w:ascii="Times New Roman" w:hAnsi="Times New Roman" w:cs="Times New Roman"/>
          <w:sz w:val="28"/>
          <w:szCs w:val="28"/>
        </w:rPr>
        <w:t>рыт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14 студзеня 1984 года і ста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месцам прапаганды беларускага і мясцовага выяўленчага мастацтва.</w:t>
      </w:r>
    </w:p>
    <w:p w:rsidR="006F0140" w:rsidRPr="0088140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Галерэя папулярызуе традыцйнае і авангарднае мастацтва. 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Традыцыйным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 xml:space="preserve"> стал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выставы: “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Фарбы Палесся", "Маладыя гады, Маладыя жаданн</w:t>
      </w:r>
      <w:r w:rsidRPr="004849F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be-BY"/>
        </w:rPr>
        <w:t>”,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Пал</w:t>
      </w:r>
      <w:r w:rsidRPr="004849F2">
        <w:rPr>
          <w:rFonts w:ascii="Times New Roman" w:hAnsi="Times New Roman" w:cs="Times New Roman"/>
          <w:sz w:val="28"/>
          <w:szCs w:val="28"/>
        </w:rPr>
        <w:t>i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тра дзяц</w:t>
      </w:r>
      <w:r w:rsidRPr="004849F2">
        <w:rPr>
          <w:rFonts w:ascii="Times New Roman" w:hAnsi="Times New Roman" w:cs="Times New Roman"/>
          <w:sz w:val="28"/>
          <w:szCs w:val="28"/>
        </w:rPr>
        <w:t>i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нства</w:t>
      </w:r>
      <w:r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408">
        <w:rPr>
          <w:rFonts w:ascii="Times New Roman" w:hAnsi="Times New Roman" w:cs="Times New Roman"/>
          <w:sz w:val="28"/>
          <w:szCs w:val="28"/>
          <w:lang w:val="be-BY"/>
        </w:rPr>
        <w:t xml:space="preserve">Вялікі ўплыў на развіццё выяўленчага мастацтва ў Мазыры аказваюць </w:t>
      </w:r>
      <w:r>
        <w:rPr>
          <w:rFonts w:ascii="Times New Roman" w:hAnsi="Times New Roman" w:cs="Times New Roman"/>
          <w:sz w:val="28"/>
          <w:szCs w:val="28"/>
          <w:lang w:val="be-BY"/>
        </w:rPr>
        <w:t>і аказвалі такія мастакі, як М. 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Дуброва, П.</w:t>
      </w:r>
      <w:r>
        <w:rPr>
          <w:rFonts w:ascii="Times New Roman" w:hAnsi="Times New Roman" w:cs="Times New Roman"/>
          <w:sz w:val="28"/>
          <w:szCs w:val="28"/>
          <w:lang w:val="be-BY"/>
        </w:rPr>
        <w:t> Захараў, В. Сі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>дорк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81408">
        <w:rPr>
          <w:rFonts w:ascii="Times New Roman" w:hAnsi="Times New Roman" w:cs="Times New Roman"/>
          <w:sz w:val="28"/>
          <w:szCs w:val="28"/>
          <w:lang w:val="be-BY"/>
        </w:rPr>
        <w:t xml:space="preserve">н. </w:t>
      </w:r>
      <w:r w:rsidRPr="004849F2">
        <w:rPr>
          <w:rFonts w:ascii="Times New Roman" w:hAnsi="Times New Roman" w:cs="Times New Roman"/>
          <w:sz w:val="28"/>
          <w:szCs w:val="28"/>
        </w:rPr>
        <w:t>У горадзе расце вялі</w:t>
      </w:r>
      <w:r>
        <w:rPr>
          <w:rFonts w:ascii="Times New Roman" w:hAnsi="Times New Roman" w:cs="Times New Roman"/>
          <w:sz w:val="28"/>
          <w:szCs w:val="28"/>
        </w:rPr>
        <w:t>кая плеяда маладых мастакоў: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Дзюбак,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Мас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4849F2">
        <w:rPr>
          <w:rFonts w:ascii="Times New Roman" w:hAnsi="Times New Roman" w:cs="Times New Roman"/>
          <w:sz w:val="28"/>
          <w:szCs w:val="28"/>
        </w:rPr>
        <w:t>ч, 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Шыць.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5 мая 2005 года адбылося адкрыццё мастацкага аддзела "Галерэя творчасці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Мінейк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"(Мазыр), у экспазіцыі яко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r w:rsidRPr="004849F2">
        <w:rPr>
          <w:rFonts w:ascii="Times New Roman" w:hAnsi="Times New Roman" w:cs="Times New Roman"/>
          <w:sz w:val="28"/>
          <w:szCs w:val="28"/>
        </w:rPr>
        <w:t>прадстаўлена больш за сорак карцін мастака.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Мастацкая галерэя У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4849F2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4849F2">
        <w:rPr>
          <w:rFonts w:ascii="Times New Roman" w:hAnsi="Times New Roman" w:cs="Times New Roman"/>
          <w:sz w:val="28"/>
          <w:szCs w:val="28"/>
        </w:rPr>
        <w:t>Пракапцова адкрыта ў сценах Добрушскага раённага краязнаўчага музея 18 кастрычніка 2003 года.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Уладзімір Іванавіч Пракапцоў нарадзіўся 8 жніўня 1953 года ў в</w:t>
      </w:r>
      <w:r>
        <w:rPr>
          <w:rFonts w:ascii="Times New Roman" w:hAnsi="Times New Roman" w:cs="Times New Roman"/>
          <w:sz w:val="28"/>
          <w:szCs w:val="28"/>
          <w:lang w:val="be-BY"/>
        </w:rPr>
        <w:t>ёсцы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Жгунска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Буда Добрушскага раёна. Мастак, мастацтвазнаўца, пісьменнік, грамадскі дзеяч, дырэктар Нацыянальнага мастацкага музея Рэспублікі Беларусь (з 1</w:t>
      </w:r>
      <w:r>
        <w:rPr>
          <w:rFonts w:ascii="Times New Roman" w:hAnsi="Times New Roman" w:cs="Times New Roman"/>
          <w:sz w:val="28"/>
          <w:szCs w:val="28"/>
        </w:rPr>
        <w:t xml:space="preserve">998 г.), ганаровы грамадзянін </w:t>
      </w:r>
      <w:r w:rsidRPr="004849F2">
        <w:rPr>
          <w:rFonts w:ascii="Times New Roman" w:hAnsi="Times New Roman" w:cs="Times New Roman"/>
          <w:sz w:val="28"/>
          <w:szCs w:val="28"/>
        </w:rPr>
        <w:t xml:space="preserve">Добруша (з 2006 г.). У карціннай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 xml:space="preserve">галерэі праходзяць як персанальныя выставы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>айстр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так і экспазіцыі сусветнай і айчыннай мастацкай класікі.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Карцінная галерэя ім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Дробава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Леаніда </w:t>
      </w:r>
      <w:r>
        <w:rPr>
          <w:rFonts w:ascii="Times New Roman" w:hAnsi="Times New Roman" w:cs="Times New Roman"/>
          <w:sz w:val="28"/>
          <w:szCs w:val="28"/>
          <w:lang w:val="be-BY"/>
        </w:rPr>
        <w:t>Міканоравіча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(Акцябрскі) з'яўляецца культурна-асветніцкага, навукова-даследчай установай, як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вывучае, папулярызуе і захоўвае гісторыка-культурную спадчыну і служыць духоўнаму развіццю насельніцтва. Галерэя пачала сваю </w:t>
      </w:r>
      <w:r>
        <w:rPr>
          <w:rFonts w:ascii="Times New Roman" w:hAnsi="Times New Roman" w:cs="Times New Roman"/>
          <w:sz w:val="28"/>
          <w:szCs w:val="28"/>
          <w:lang w:val="be-BY"/>
        </w:rPr>
        <w:t>дзейнасць</w:t>
      </w:r>
      <w:r w:rsidRPr="004849F2">
        <w:rPr>
          <w:rFonts w:ascii="Times New Roman" w:hAnsi="Times New Roman" w:cs="Times New Roman"/>
          <w:sz w:val="28"/>
          <w:szCs w:val="28"/>
        </w:rPr>
        <w:t xml:space="preserve"> 6 лістапада 1990 года. З 2002 года носіць імя </w:t>
      </w:r>
      <w:r>
        <w:rPr>
          <w:rFonts w:ascii="Times New Roman" w:hAnsi="Times New Roman" w:cs="Times New Roman"/>
          <w:sz w:val="28"/>
          <w:szCs w:val="28"/>
          <w:lang w:val="be-BY"/>
        </w:rPr>
        <w:t>Дробава</w:t>
      </w:r>
      <w:r w:rsidRPr="004849F2">
        <w:rPr>
          <w:rFonts w:ascii="Times New Roman" w:hAnsi="Times New Roman" w:cs="Times New Roman"/>
          <w:sz w:val="28"/>
          <w:szCs w:val="28"/>
        </w:rPr>
        <w:t xml:space="preserve">, ураджэнца </w:t>
      </w:r>
      <w:r>
        <w:rPr>
          <w:rFonts w:ascii="Times New Roman" w:hAnsi="Times New Roman" w:cs="Times New Roman"/>
          <w:sz w:val="28"/>
          <w:szCs w:val="28"/>
          <w:lang w:val="be-BY"/>
        </w:rPr>
        <w:t>Акцябрс</w:t>
      </w:r>
      <w:r w:rsidRPr="004849F2">
        <w:rPr>
          <w:rFonts w:ascii="Times New Roman" w:hAnsi="Times New Roman" w:cs="Times New Roman"/>
          <w:sz w:val="28"/>
          <w:szCs w:val="28"/>
        </w:rPr>
        <w:t>кага раёна, франтавіка, прафесара, доктара мастацтвазнаўства, лаўрэата Дзяржаўнай прэміі Рэспублікі Беларусь, ганаровага грамадзяніна г.п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849F2">
        <w:rPr>
          <w:rFonts w:ascii="Times New Roman" w:hAnsi="Times New Roman" w:cs="Times New Roman"/>
          <w:sz w:val="28"/>
          <w:szCs w:val="28"/>
        </w:rPr>
        <w:t>Акцябрскі. У фондах карціннай галерэі сабраны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 xml:space="preserve">калекцыі жывапісу, графікі, скульптуры, фотадакументаў, друкаваных выданняў. Усяго налічваецца 440 музейных прадметаў, з іх 337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4849F2">
        <w:rPr>
          <w:rFonts w:ascii="Times New Roman" w:hAnsi="Times New Roman" w:cs="Times New Roman"/>
          <w:sz w:val="28"/>
          <w:szCs w:val="28"/>
        </w:rPr>
        <w:t>адзінкі асноўнага фонду і 103 адзінкі навукова-</w:t>
      </w:r>
      <w:r>
        <w:rPr>
          <w:rFonts w:ascii="Times New Roman" w:hAnsi="Times New Roman" w:cs="Times New Roman"/>
          <w:sz w:val="28"/>
          <w:szCs w:val="28"/>
        </w:rPr>
        <w:t>дапаможнага.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калекцыі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Жывапіс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знаходзіцца 120 карцін </w:t>
      </w:r>
      <w:r>
        <w:rPr>
          <w:rFonts w:ascii="Times New Roman" w:hAnsi="Times New Roman" w:cs="Times New Roman"/>
          <w:sz w:val="28"/>
          <w:szCs w:val="28"/>
          <w:lang w:val="be-BY"/>
        </w:rPr>
        <w:t>Дробава</w:t>
      </w:r>
      <w:r w:rsidRPr="004849F2">
        <w:rPr>
          <w:rFonts w:ascii="Times New Roman" w:hAnsi="Times New Roman" w:cs="Times New Roman"/>
          <w:sz w:val="28"/>
          <w:szCs w:val="28"/>
        </w:rPr>
        <w:t xml:space="preserve">. Леанід </w:t>
      </w:r>
      <w:r>
        <w:rPr>
          <w:rFonts w:ascii="Times New Roman" w:hAnsi="Times New Roman" w:cs="Times New Roman"/>
          <w:sz w:val="28"/>
          <w:szCs w:val="28"/>
          <w:lang w:val="be-BY"/>
        </w:rPr>
        <w:t>Міканоравіч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захапляўся жывапісам яшчэ ў юнацтве, пранёс яго праз усю вайну, што ў выніку прывяло сына </w:t>
      </w:r>
      <w:r>
        <w:rPr>
          <w:rFonts w:ascii="Times New Roman" w:hAnsi="Times New Roman" w:cs="Times New Roman"/>
          <w:sz w:val="28"/>
          <w:szCs w:val="28"/>
          <w:lang w:val="be-BY"/>
        </w:rPr>
        <w:t>вясковы</w:t>
      </w:r>
      <w:r w:rsidRPr="004849F2">
        <w:rPr>
          <w:rFonts w:ascii="Times New Roman" w:hAnsi="Times New Roman" w:cs="Times New Roman"/>
          <w:sz w:val="28"/>
          <w:szCs w:val="28"/>
        </w:rPr>
        <w:t>х настаўнікаў у навуку і мастацтва. І менавіта ў жывапісе індывідуальнасць і светлавое адчуванне мастака выяўлены найбольш я</w:t>
      </w:r>
      <w:r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4849F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4849F2">
        <w:rPr>
          <w:rFonts w:ascii="Times New Roman" w:hAnsi="Times New Roman" w:cs="Times New Roman"/>
          <w:sz w:val="28"/>
          <w:szCs w:val="28"/>
        </w:rPr>
        <w:t>. Пазбаўленыя знешняй эфектнасці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яго карціны запамінаюцца той душэўнай інтанацыяй, якая з'яўляецца бясспрэчным сведчаннем шчырасці аўтара. У карціннай галерэі пастаянна дзейнічае выстава работ </w:t>
      </w:r>
      <w:r>
        <w:rPr>
          <w:rFonts w:ascii="Times New Roman" w:hAnsi="Times New Roman" w:cs="Times New Roman"/>
          <w:sz w:val="28"/>
          <w:szCs w:val="28"/>
          <w:lang w:val="be-BY"/>
        </w:rPr>
        <w:t>Дробава </w:t>
      </w:r>
      <w:r w:rsidRPr="004849F2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Палітра памяці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. Экспануюцца работы мастакоў Беларусі, а таксама мясцовых майстроў дэкаратыўна-прыкладнога і выяўленчага мастацтва.</w:t>
      </w:r>
    </w:p>
    <w:p w:rsidR="006F0140" w:rsidRPr="0007716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49F2">
        <w:rPr>
          <w:rFonts w:ascii="Times New Roman" w:hAnsi="Times New Roman" w:cs="Times New Roman"/>
          <w:sz w:val="28"/>
          <w:szCs w:val="28"/>
        </w:rPr>
        <w:t>Установа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Гомельскі абласны цэнтр народнай творчасці</w:t>
      </w:r>
      <w:r>
        <w:rPr>
          <w:rFonts w:ascii="Times New Roman" w:hAnsi="Times New Roman" w:cs="Times New Roman"/>
          <w:sz w:val="28"/>
          <w:szCs w:val="28"/>
          <w:lang w:val="be-BY"/>
        </w:rPr>
        <w:t>” таксама мае сваю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ыставачн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4849F2">
        <w:rPr>
          <w:rFonts w:ascii="Times New Roman" w:hAnsi="Times New Roman" w:cs="Times New Roman"/>
          <w:sz w:val="28"/>
          <w:szCs w:val="28"/>
        </w:rPr>
        <w:t>Гомель, вул. Ірынінская, 19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466">
        <w:rPr>
          <w:rFonts w:ascii="Times New Roman" w:hAnsi="Times New Roman" w:cs="Times New Roman"/>
          <w:b/>
          <w:bCs/>
          <w:sz w:val="28"/>
          <w:szCs w:val="28"/>
          <w:lang w:val="be-BY"/>
        </w:rPr>
        <w:t>3.</w:t>
      </w:r>
    </w:p>
    <w:p w:rsidR="006F0140" w:rsidRPr="00E801E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466">
        <w:rPr>
          <w:rFonts w:ascii="Times New Roman" w:hAnsi="Times New Roman" w:cs="Times New Roman"/>
          <w:sz w:val="28"/>
          <w:szCs w:val="28"/>
          <w:lang w:val="be-BY"/>
        </w:rPr>
        <w:t xml:space="preserve">Навуковае асэнсаванне стараверскай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іконы </w:t>
      </w:r>
      <w:r w:rsidRPr="004849F2">
        <w:rPr>
          <w:rFonts w:ascii="Times New Roman" w:hAnsi="Times New Roman" w:cs="Times New Roman"/>
          <w:sz w:val="28"/>
          <w:szCs w:val="28"/>
        </w:rPr>
        <w:t>XVIII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4849F2">
        <w:rPr>
          <w:rFonts w:ascii="Times New Roman" w:hAnsi="Times New Roman" w:cs="Times New Roman"/>
          <w:sz w:val="28"/>
          <w:szCs w:val="28"/>
        </w:rPr>
        <w:t>XIX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 xml:space="preserve"> стст. пачалося т</w:t>
      </w:r>
      <w:r>
        <w:rPr>
          <w:rFonts w:ascii="Times New Roman" w:hAnsi="Times New Roman" w:cs="Times New Roman"/>
          <w:sz w:val="28"/>
          <w:szCs w:val="28"/>
          <w:lang w:val="be-BY"/>
        </w:rPr>
        <w:t>олькі ў канцы ХХ ст., а ўласна веткаўскай –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 xml:space="preserve"> з канца 1990 х гг.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 xml:space="preserve"> у першую чаргу дзякуючы мастацтвазнаўцам Т.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>Гр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янюк і Г. 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>Нячаева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 xml:space="preserve">. Цяпер </w:t>
      </w:r>
      <w:r>
        <w:rPr>
          <w:rFonts w:ascii="Times New Roman" w:hAnsi="Times New Roman" w:cs="Times New Roman"/>
          <w:sz w:val="28"/>
          <w:szCs w:val="28"/>
          <w:lang w:val="be-BY"/>
        </w:rPr>
        <w:t>зборы</w:t>
      </w:r>
      <w:r w:rsidRPr="004A1466">
        <w:rPr>
          <w:rFonts w:ascii="Times New Roman" w:hAnsi="Times New Roman" w:cs="Times New Roman"/>
          <w:sz w:val="28"/>
          <w:szCs w:val="28"/>
          <w:lang w:val="be-BY"/>
        </w:rPr>
        <w:t xml:space="preserve"> такіх ікон ёсць не толькі ў Веткаўскім музеі, але і ў Дзяржаўным Гістарычным музеі ў Маскве. 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>Зацікавіліся імі і калекцыянеры.</w:t>
      </w:r>
    </w:p>
    <w:p w:rsidR="006F0140" w:rsidRPr="00E801E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Назва “Веткаўская ікона”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паходзіць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ад культурнага цэнтра старавераў папоўска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згоды ў слабадзе Ветка, які ўзнік у канцы </w:t>
      </w:r>
      <w:r w:rsidRPr="004849F2">
        <w:rPr>
          <w:rFonts w:ascii="Times New Roman" w:hAnsi="Times New Roman" w:cs="Times New Roman"/>
          <w:sz w:val="28"/>
          <w:szCs w:val="28"/>
        </w:rPr>
        <w:t>XVII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ст. Ратуючыся ад прыгнёту з боку ўладаў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Расіі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>, стараверы рассяляліся ў больш верацярпім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краях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на Левабярэжнай Украіне</w:t>
      </w:r>
      <w:r>
        <w:rPr>
          <w:rFonts w:ascii="Times New Roman" w:hAnsi="Times New Roman" w:cs="Times New Roman"/>
          <w:sz w:val="28"/>
          <w:szCs w:val="28"/>
          <w:lang w:val="be-BY"/>
        </w:rPr>
        <w:t>, па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памеж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>ай ра</w:t>
      </w:r>
      <w:r>
        <w:rPr>
          <w:rFonts w:ascii="Times New Roman" w:hAnsi="Times New Roman" w:cs="Times New Roman"/>
          <w:sz w:val="28"/>
          <w:szCs w:val="28"/>
          <w:lang w:val="be-BY"/>
        </w:rPr>
        <w:t>цэ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Сож, а таксама на Гомельшчыне і Чарнігаўшчыне, былых пад уладай Рэчы Паспалітай. Да сярэдзіны </w:t>
      </w:r>
      <w:r w:rsidRPr="004849F2">
        <w:rPr>
          <w:rFonts w:ascii="Times New Roman" w:hAnsi="Times New Roman" w:cs="Times New Roman"/>
          <w:sz w:val="28"/>
          <w:szCs w:val="28"/>
        </w:rPr>
        <w:t>XVIII</w:t>
      </w:r>
      <w:r w:rsidRPr="00E801E6">
        <w:rPr>
          <w:rFonts w:ascii="Times New Roman" w:hAnsi="Times New Roman" w:cs="Times New Roman"/>
          <w:sz w:val="28"/>
          <w:szCs w:val="28"/>
          <w:lang w:val="be-BY"/>
        </w:rPr>
        <w:t xml:space="preserve"> ст. тут налічвалася да 100 тысяч старавераў. Ветка становіцца адным з агульнарускіх духоўных цэнтраў стараверства і найбуйнейшым цэнтрам іканапісу.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Найбольш раннія з захава</w:t>
      </w:r>
      <w:r>
        <w:rPr>
          <w:rFonts w:ascii="Times New Roman" w:hAnsi="Times New Roman" w:cs="Times New Roman"/>
          <w:sz w:val="28"/>
          <w:szCs w:val="28"/>
          <w:lang w:val="be-BY"/>
        </w:rPr>
        <w:t>ўшыхся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помнікаў датуюцца сярэдзінай </w:t>
      </w:r>
      <w:r>
        <w:rPr>
          <w:rFonts w:ascii="Times New Roman" w:hAnsi="Times New Roman" w:cs="Times New Roman"/>
          <w:sz w:val="28"/>
          <w:szCs w:val="28"/>
        </w:rPr>
        <w:t>XVIII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ст. Да гэтага часу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веткаўск</w:t>
      </w:r>
      <w:r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ьмо”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распаўсюдзіл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ся па ўсім стараверскім свеце і аказал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ўплыў на іканапісцаў Волга-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анскіх абласцей, Урала і поўдня Расіі, паўднёва-заходняй Украіны, Малдовы і Букавіны.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lastRenderedPageBreak/>
        <w:t>Дзякуючы адасобленасц</w:t>
      </w:r>
      <w:r>
        <w:rPr>
          <w:rFonts w:ascii="Times New Roman" w:hAnsi="Times New Roman" w:cs="Times New Roman"/>
          <w:sz w:val="28"/>
          <w:szCs w:val="28"/>
          <w:lang w:val="be-BY"/>
        </w:rPr>
        <w:t>ям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рэгіёну, перадачы іканапісна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майстэрства з пакалення ў пакаленне аж да </w:t>
      </w:r>
      <w:r w:rsidRPr="004849F2">
        <w:rPr>
          <w:rFonts w:ascii="Times New Roman" w:hAnsi="Times New Roman" w:cs="Times New Roman"/>
          <w:sz w:val="28"/>
          <w:szCs w:val="28"/>
        </w:rPr>
        <w:t>XX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ст.,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ут сфарм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аваўся арыгінальны </w:t>
      </w:r>
      <w:r>
        <w:rPr>
          <w:rFonts w:ascii="Times New Roman" w:hAnsi="Times New Roman" w:cs="Times New Roman"/>
          <w:sz w:val="28"/>
          <w:szCs w:val="28"/>
          <w:lang w:val="be-BY"/>
        </w:rPr>
        <w:t>ж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>вапісны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стыль. З-за сваёй дэкаратыўнасці веткаўскія іконы лёгка пазнаюцца: яны эфектныя і святочны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, напоўнены святлом золата і яркіх адкрытых фарбаў.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849F2">
        <w:rPr>
          <w:rFonts w:ascii="Times New Roman" w:hAnsi="Times New Roman" w:cs="Times New Roman"/>
          <w:sz w:val="28"/>
          <w:szCs w:val="28"/>
        </w:rPr>
        <w:t xml:space="preserve">тараверы арыентаваліся ў сваім мастацтве на </w:t>
      </w:r>
      <w:r>
        <w:rPr>
          <w:rFonts w:ascii="Times New Roman" w:hAnsi="Times New Roman" w:cs="Times New Roman"/>
          <w:sz w:val="28"/>
          <w:szCs w:val="28"/>
        </w:rPr>
        <w:t xml:space="preserve">помнікі XVI-XVII стст.,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рацягваючы тым самым старажытную традыцыю. Стылістычна ветк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>цы спадка</w:t>
      </w:r>
      <w:r>
        <w:rPr>
          <w:rFonts w:ascii="Times New Roman" w:hAnsi="Times New Roman" w:cs="Times New Roman"/>
          <w:sz w:val="28"/>
          <w:szCs w:val="28"/>
          <w:lang w:val="be-BY"/>
        </w:rPr>
        <w:t>емі</w:t>
      </w:r>
      <w:r w:rsidRPr="004849F2">
        <w:rPr>
          <w:rFonts w:ascii="Times New Roman" w:hAnsi="Times New Roman" w:cs="Times New Roman"/>
          <w:sz w:val="28"/>
          <w:szCs w:val="28"/>
        </w:rPr>
        <w:t xml:space="preserve">лі Яраслаўска-Кастрамскую </w:t>
      </w:r>
      <w:r>
        <w:rPr>
          <w:rFonts w:ascii="Times New Roman" w:hAnsi="Times New Roman" w:cs="Times New Roman"/>
          <w:sz w:val="28"/>
          <w:szCs w:val="28"/>
          <w:lang w:val="be-BY"/>
        </w:rPr>
        <w:t>ікону</w:t>
      </w:r>
      <w:r>
        <w:rPr>
          <w:rFonts w:ascii="Times New Roman" w:hAnsi="Times New Roman" w:cs="Times New Roman"/>
          <w:sz w:val="28"/>
          <w:szCs w:val="28"/>
        </w:rPr>
        <w:t xml:space="preserve"> XVII ст.,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бапіраліся на дасягн</w:t>
      </w:r>
      <w:r>
        <w:rPr>
          <w:rFonts w:ascii="Times New Roman" w:hAnsi="Times New Roman" w:cs="Times New Roman"/>
          <w:sz w:val="28"/>
          <w:szCs w:val="28"/>
        </w:rPr>
        <w:t xml:space="preserve">енні майстроў Зброевай палаты, </w:t>
      </w:r>
      <w:r>
        <w:rPr>
          <w:rFonts w:ascii="Times New Roman" w:hAnsi="Times New Roman" w:cs="Times New Roman"/>
          <w:sz w:val="28"/>
          <w:szCs w:val="28"/>
          <w:lang w:val="be-BY"/>
        </w:rPr>
        <w:t>адчу</w:t>
      </w:r>
      <w:r w:rsidRPr="004849F2">
        <w:rPr>
          <w:rFonts w:ascii="Times New Roman" w:hAnsi="Times New Roman" w:cs="Times New Roman"/>
          <w:sz w:val="28"/>
          <w:szCs w:val="28"/>
        </w:rPr>
        <w:t>ваючы ў той жа час моцнае ўздзеянне з боку мясцовых народных густаў, барочна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іканапісу і гравюры суседніх украінскіх зямель.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Пры атр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  <w:lang w:val="be-BY"/>
        </w:rPr>
        <w:t>та</w:t>
      </w:r>
      <w:r w:rsidRPr="004849F2">
        <w:rPr>
          <w:rFonts w:ascii="Times New Roman" w:hAnsi="Times New Roman" w:cs="Times New Roman"/>
          <w:sz w:val="28"/>
          <w:szCs w:val="28"/>
        </w:rPr>
        <w:t>ван</w:t>
      </w:r>
      <w:r>
        <w:rPr>
          <w:rFonts w:ascii="Times New Roman" w:hAnsi="Times New Roman" w:cs="Times New Roman"/>
          <w:sz w:val="28"/>
          <w:szCs w:val="28"/>
          <w:lang w:val="be-BY"/>
        </w:rPr>
        <w:t>ні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абразоў Вет</w:t>
      </w:r>
      <w:r>
        <w:rPr>
          <w:rFonts w:ascii="Times New Roman" w:hAnsi="Times New Roman" w:cs="Times New Roman"/>
          <w:sz w:val="28"/>
          <w:szCs w:val="28"/>
        </w:rPr>
        <w:t>кі варта ўлічваць асаблівасці 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чнóг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ьма</w:t>
      </w:r>
      <w:r>
        <w:rPr>
          <w:rFonts w:ascii="Times New Roman" w:hAnsi="Times New Roman" w:cs="Times New Roman"/>
          <w:sz w:val="28"/>
          <w:szCs w:val="28"/>
        </w:rPr>
        <w:t>, накладання 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лó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, характару арнаментыкі. Мясцовыя майстры выкарыстоўвалі традыцыйныя матэрыялы: драўляную аснову, павалок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, ляўкас, тэмперн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фарбы. Захоўваючы старажытную канцэпцыю золата як знака Боскага святла, яны пакрывалі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фон іконы золатам ці яго імітацыяй. </w:t>
      </w:r>
      <w:r>
        <w:rPr>
          <w:rFonts w:ascii="Times New Roman" w:hAnsi="Times New Roman" w:cs="Times New Roman"/>
          <w:sz w:val="28"/>
          <w:szCs w:val="28"/>
          <w:lang w:val="be-BY"/>
        </w:rPr>
        <w:t>Во</w:t>
      </w:r>
      <w:r w:rsidRPr="004849F2">
        <w:rPr>
          <w:rFonts w:ascii="Times New Roman" w:hAnsi="Times New Roman" w:cs="Times New Roman"/>
          <w:sz w:val="28"/>
          <w:szCs w:val="28"/>
        </w:rPr>
        <w:t xml:space="preserve">пуш, як правіла, рабілася чырвонай і сіняй фарбамі, унутраная рамка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чырвонай з тонкай бя</w:t>
      </w:r>
      <w:r w:rsidRPr="00E801E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801E6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 лініяй,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801E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801E6">
        <w:t xml:space="preserve"> </w:t>
      </w:r>
      <w:r>
        <w:rPr>
          <w:rFonts w:ascii="Times New Roman" w:hAnsi="Times New Roman" w:cs="Times New Roman"/>
          <w:sz w:val="28"/>
          <w:szCs w:val="28"/>
        </w:rPr>
        <w:t>запаўняліся 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801E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варными надпісамі. У л</w:t>
      </w:r>
      <w:r>
        <w:rPr>
          <w:rFonts w:ascii="Times New Roman" w:hAnsi="Times New Roman" w:cs="Times New Roman"/>
          <w:sz w:val="28"/>
          <w:szCs w:val="28"/>
          <w:lang w:val="be-BY"/>
        </w:rPr>
        <w:t>ічном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E801E6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</w:t>
      </w:r>
      <w:r w:rsidRPr="00E801E6">
        <w:rPr>
          <w:rFonts w:ascii="Times New Roman" w:hAnsi="Times New Roman" w:cs="Times New Roman"/>
          <w:sz w:val="28"/>
          <w:szCs w:val="28"/>
        </w:rPr>
        <w:t>е стараверскія майстры таксама прытрымліваліся традыцыйных прыёмаў: пісалі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  <w:lang w:val="be-BY"/>
        </w:rPr>
        <w:t>ўю”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у заліванне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адборк</w:t>
      </w:r>
      <w:r>
        <w:rPr>
          <w:rFonts w:ascii="Times New Roman" w:hAnsi="Times New Roman" w:cs="Times New Roman"/>
          <w:sz w:val="28"/>
          <w:szCs w:val="28"/>
          <w:lang w:val="be-BY"/>
        </w:rPr>
        <w:t>ай”</w:t>
      </w:r>
      <w:r>
        <w:rPr>
          <w:rFonts w:ascii="Times New Roman" w:hAnsi="Times New Roman" w:cs="Times New Roman"/>
          <w:sz w:val="28"/>
          <w:szCs w:val="28"/>
        </w:rPr>
        <w:t xml:space="preserve">. У выкананні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нкарната (колер цела) прасочваецца не</w:t>
      </w:r>
      <w:r>
        <w:rPr>
          <w:rFonts w:ascii="Times New Roman" w:hAnsi="Times New Roman" w:cs="Times New Roman"/>
          <w:sz w:val="28"/>
          <w:szCs w:val="28"/>
        </w:rPr>
        <w:t xml:space="preserve">калькі варыянтаў. Больш раннія </w:t>
      </w:r>
      <w:r>
        <w:rPr>
          <w:rFonts w:ascii="Times New Roman" w:hAnsi="Times New Roman" w:cs="Times New Roman"/>
          <w:sz w:val="28"/>
          <w:szCs w:val="28"/>
          <w:lang w:val="be-BY"/>
        </w:rPr>
        <w:t>цё</w:t>
      </w:r>
      <w:r w:rsidRPr="004849F2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ладу, дзе санк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і вохр</w:t>
      </w:r>
      <w:r>
        <w:rPr>
          <w:rFonts w:ascii="Times New Roman" w:hAnsi="Times New Roman" w:cs="Times New Roman"/>
          <w:sz w:val="28"/>
          <w:szCs w:val="28"/>
          <w:lang w:val="be-BY"/>
        </w:rPr>
        <w:t>анн</w:t>
      </w:r>
      <w:r w:rsidRPr="004849F2">
        <w:rPr>
          <w:rFonts w:ascii="Times New Roman" w:hAnsi="Times New Roman" w:cs="Times New Roman"/>
          <w:sz w:val="28"/>
          <w:szCs w:val="28"/>
        </w:rPr>
        <w:t>е максімальна збліжаны па тоне, працягваюць дамангольск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традыцыю. Такія абраз</w:t>
      </w:r>
      <w:r>
        <w:rPr>
          <w:rFonts w:ascii="Times New Roman" w:hAnsi="Times New Roman" w:cs="Times New Roman"/>
          <w:sz w:val="28"/>
          <w:szCs w:val="28"/>
        </w:rPr>
        <w:t>ы з цёмна-карычневым санк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м, выкананым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мбр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, і </w:t>
      </w:r>
      <w:r>
        <w:rPr>
          <w:rFonts w:ascii="Times New Roman" w:hAnsi="Times New Roman" w:cs="Times New Roman"/>
          <w:sz w:val="28"/>
          <w:szCs w:val="28"/>
          <w:lang w:val="be-BY"/>
        </w:rPr>
        <w:t>вах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эн</w:t>
      </w:r>
      <w:r w:rsidRPr="004849F2">
        <w:rPr>
          <w:rFonts w:ascii="Times New Roman" w:hAnsi="Times New Roman" w:cs="Times New Roman"/>
          <w:sz w:val="28"/>
          <w:szCs w:val="28"/>
        </w:rPr>
        <w:t xml:space="preserve">нем цёмнай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охрай ш</w:t>
      </w:r>
      <w:r>
        <w:rPr>
          <w:rFonts w:ascii="Times New Roman" w:hAnsi="Times New Roman" w:cs="Times New Roman"/>
          <w:sz w:val="28"/>
          <w:szCs w:val="28"/>
        </w:rPr>
        <w:t>араватага халоднага адцення з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друмянк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пры дапамозе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кінавар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даследчыкі адносяць да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паўночна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кірунку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веткаўск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ьма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На працягу XIX ст. у цэнтры Веткаўскага рэгіёну быў распаўсюджаны і іншы варыянт </w:t>
      </w:r>
      <w:r>
        <w:rPr>
          <w:rFonts w:ascii="Times New Roman" w:hAnsi="Times New Roman" w:cs="Times New Roman"/>
          <w:sz w:val="28"/>
          <w:szCs w:val="28"/>
          <w:lang w:val="be-BY"/>
        </w:rPr>
        <w:t>лічно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4849F2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 аліўкава-карычневым або шаравата-карычневым санк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 і кантраснымі высв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тлен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4849F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ў </w:t>
      </w:r>
      <w:r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4849F2">
        <w:rPr>
          <w:rFonts w:ascii="Times New Roman" w:hAnsi="Times New Roman" w:cs="Times New Roman"/>
          <w:sz w:val="28"/>
          <w:szCs w:val="28"/>
        </w:rPr>
        <w:t>хр</w:t>
      </w:r>
      <w:r>
        <w:rPr>
          <w:rFonts w:ascii="Times New Roman" w:hAnsi="Times New Roman" w:cs="Times New Roman"/>
          <w:sz w:val="28"/>
          <w:szCs w:val="28"/>
          <w:lang w:val="be-BY"/>
        </w:rPr>
        <w:t>эн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849F2">
        <w:rPr>
          <w:rFonts w:ascii="Times New Roman" w:hAnsi="Times New Roman" w:cs="Times New Roman"/>
          <w:sz w:val="28"/>
          <w:szCs w:val="28"/>
        </w:rPr>
        <w:t>ях. Для поўдня рэгіёну на працягу XIX ст. тыпова</w:t>
      </w:r>
      <w:r>
        <w:rPr>
          <w:rFonts w:ascii="Times New Roman" w:hAnsi="Times New Roman" w:cs="Times New Roman"/>
          <w:sz w:val="28"/>
          <w:szCs w:val="28"/>
          <w:lang w:val="be-BY"/>
        </w:rPr>
        <w:t>й была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тэхніка суцэльн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залівання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цёплым</w:t>
      </w:r>
      <w:r>
        <w:rPr>
          <w:rFonts w:ascii="Times New Roman" w:hAnsi="Times New Roman" w:cs="Times New Roman"/>
          <w:sz w:val="28"/>
          <w:szCs w:val="28"/>
        </w:rPr>
        <w:t xml:space="preserve"> тонам вохрыста-карычневых санк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. У лепшых узорах канца XVIII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пачатку XIX стст. прыкметн</w:t>
      </w:r>
      <w:r>
        <w:rPr>
          <w:rFonts w:ascii="Times New Roman" w:hAnsi="Times New Roman" w:cs="Times New Roman"/>
          <w:sz w:val="28"/>
          <w:szCs w:val="28"/>
        </w:rPr>
        <w:t xml:space="preserve">ыя рысы папулярнай у XVIII ст. </w:t>
      </w:r>
      <w:r>
        <w:rPr>
          <w:rFonts w:ascii="Times New Roman" w:hAnsi="Times New Roman" w:cs="Times New Roman"/>
          <w:sz w:val="28"/>
          <w:szCs w:val="28"/>
          <w:lang w:val="be-BY"/>
        </w:rPr>
        <w:t>“жы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добн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манеры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6F9E">
        <w:rPr>
          <w:rFonts w:ascii="Times New Roman" w:hAnsi="Times New Roman" w:cs="Times New Roman"/>
          <w:sz w:val="28"/>
          <w:szCs w:val="28"/>
          <w:lang w:val="be-BY"/>
        </w:rPr>
        <w:t xml:space="preserve">З сярэдзіны </w:t>
      </w:r>
      <w:r w:rsidRPr="004849F2">
        <w:rPr>
          <w:rFonts w:ascii="Times New Roman" w:hAnsi="Times New Roman" w:cs="Times New Roman"/>
          <w:sz w:val="28"/>
          <w:szCs w:val="28"/>
        </w:rPr>
        <w:t>XIX</w:t>
      </w:r>
      <w:r w:rsidRPr="00F56F9E">
        <w:rPr>
          <w:rFonts w:ascii="Times New Roman" w:hAnsi="Times New Roman" w:cs="Times New Roman"/>
          <w:sz w:val="28"/>
          <w:szCs w:val="28"/>
          <w:lang w:val="be-BY"/>
        </w:rPr>
        <w:t xml:space="preserve"> ст. мадэліроўка лікаў становіцца больш графічна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F56F9E">
        <w:rPr>
          <w:rFonts w:ascii="Times New Roman" w:hAnsi="Times New Roman" w:cs="Times New Roman"/>
          <w:sz w:val="28"/>
          <w:szCs w:val="28"/>
          <w:lang w:val="be-BY"/>
        </w:rPr>
        <w:t>, сух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F56F9E">
        <w:rPr>
          <w:rFonts w:ascii="Times New Roman" w:hAnsi="Times New Roman" w:cs="Times New Roman"/>
          <w:sz w:val="28"/>
          <w:szCs w:val="28"/>
          <w:lang w:val="be-BY"/>
        </w:rPr>
        <w:t xml:space="preserve"> і аднастайнай.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Адметнымі рысамі веткаўскіх лікаў з'яўляюцца тры светлавы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плямы вакол рота, моцныя высв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тлен</w:t>
      </w:r>
      <w:r>
        <w:rPr>
          <w:rFonts w:ascii="Times New Roman" w:hAnsi="Times New Roman" w:cs="Times New Roman"/>
          <w:sz w:val="28"/>
          <w:szCs w:val="28"/>
          <w:lang w:val="be-BY"/>
        </w:rPr>
        <w:t>ні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над бр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вамі, пад вачыма і на кончыку носа, а таксама верхняя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>сн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якая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навісае над характэрнай формы раздвоенай ніжняй. Німбы выконваліся ў выглядзе кропкавага арнаменту ці ж абводкай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чырвонай і белай лініямі, часам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прыгожваліся </w:t>
      </w:r>
      <w:r>
        <w:rPr>
          <w:rFonts w:ascii="Times New Roman" w:hAnsi="Times New Roman" w:cs="Times New Roman"/>
          <w:sz w:val="28"/>
          <w:szCs w:val="28"/>
          <w:lang w:val="be-BY"/>
        </w:rPr>
        <w:t>пералівам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з прамых і зігзагападобных прамянёў.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140">
        <w:rPr>
          <w:rFonts w:ascii="Times New Roman" w:hAnsi="Times New Roman" w:cs="Times New Roman"/>
          <w:sz w:val="28"/>
          <w:szCs w:val="28"/>
          <w:lang w:val="be-BY"/>
        </w:rPr>
        <w:t>Фігуры тлумачацца аб'ёмна, з шырок</w:t>
      </w:r>
      <w:r>
        <w:rPr>
          <w:rFonts w:ascii="Times New Roman" w:hAnsi="Times New Roman" w:cs="Times New Roman"/>
          <w:sz w:val="28"/>
          <w:szCs w:val="28"/>
          <w:lang w:val="be-BY"/>
        </w:rPr>
        <w:t>імі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, быццам напоўнен</w:t>
      </w:r>
      <w:r>
        <w:rPr>
          <w:rFonts w:ascii="Times New Roman" w:hAnsi="Times New Roman" w:cs="Times New Roman"/>
          <w:sz w:val="28"/>
          <w:szCs w:val="28"/>
          <w:lang w:val="be-BY"/>
        </w:rPr>
        <w:t>ымі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 паветрам грудзьмі, і адначасова захоўваюць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>ласцівую іканапісу графічнасц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: сілуэты выразна вылучаюцца на золаце фону, зморшчыны часцей за ўсё прамыя. </w:t>
      </w:r>
      <w:r>
        <w:rPr>
          <w:rFonts w:ascii="Times New Roman" w:hAnsi="Times New Roman" w:cs="Times New Roman"/>
          <w:sz w:val="28"/>
          <w:szCs w:val="28"/>
        </w:rPr>
        <w:t>Адзенн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мадэлява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золатам, у больш прымітыўных па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</w:t>
      </w:r>
      <w:r w:rsidRPr="004849F2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  <w:lang w:val="be-BY"/>
        </w:rPr>
        <w:t>ьм</w:t>
      </w:r>
      <w:r w:rsidRPr="004849F2">
        <w:rPr>
          <w:rFonts w:ascii="Times New Roman" w:hAnsi="Times New Roman" w:cs="Times New Roman"/>
          <w:sz w:val="28"/>
          <w:szCs w:val="28"/>
        </w:rPr>
        <w:t xml:space="preserve">е абразах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чорным альбо белым колерам. Прыёмы накладання асістаў </w:t>
      </w:r>
      <w:r>
        <w:rPr>
          <w:rFonts w:ascii="Times New Roman" w:hAnsi="Times New Roman" w:cs="Times New Roman"/>
          <w:sz w:val="28"/>
          <w:szCs w:val="28"/>
          <w:lang w:val="be-BY"/>
        </w:rPr>
        <w:t>пад</w:t>
      </w:r>
      <w:r w:rsidRPr="004849F2">
        <w:rPr>
          <w:rFonts w:ascii="Times New Roman" w:hAnsi="Times New Roman" w:cs="Times New Roman"/>
          <w:sz w:val="28"/>
          <w:szCs w:val="28"/>
        </w:rPr>
        <w:t>сум</w:t>
      </w:r>
      <w:r>
        <w:rPr>
          <w:rFonts w:ascii="Times New Roman" w:hAnsi="Times New Roman" w:cs="Times New Roman"/>
          <w:sz w:val="28"/>
          <w:szCs w:val="28"/>
          <w:lang w:val="be-BY"/>
        </w:rPr>
        <w:t>оўва</w:t>
      </w:r>
      <w:r w:rsidRPr="004849F2">
        <w:rPr>
          <w:rFonts w:ascii="Times New Roman" w:hAnsi="Times New Roman" w:cs="Times New Roman"/>
          <w:sz w:val="28"/>
          <w:szCs w:val="28"/>
        </w:rPr>
        <w:t xml:space="preserve">юць </w:t>
      </w:r>
      <w:r>
        <w:rPr>
          <w:rFonts w:ascii="Times New Roman" w:hAnsi="Times New Roman" w:cs="Times New Roman"/>
          <w:sz w:val="28"/>
          <w:szCs w:val="28"/>
          <w:lang w:val="be-BY"/>
        </w:rPr>
        <w:t>досвед</w:t>
      </w:r>
      <w:r>
        <w:rPr>
          <w:rFonts w:ascii="Times New Roman" w:hAnsi="Times New Roman" w:cs="Times New Roman"/>
          <w:sz w:val="28"/>
          <w:szCs w:val="28"/>
        </w:rPr>
        <w:t xml:space="preserve"> розных школ, «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>ыў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выконваліся разнастайна і лёгка.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Аснову каларыту абразоў складае спалучэнне золата і я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рав</w:t>
      </w:r>
      <w:r w:rsidRPr="004849F2">
        <w:rPr>
          <w:rFonts w:ascii="Times New Roman" w:hAnsi="Times New Roman" w:cs="Times New Roman"/>
          <w:sz w:val="28"/>
          <w:szCs w:val="28"/>
        </w:rPr>
        <w:t>ай кінавары. Пераважаюць таксама розныя адценні малінава-чырвонага, сіняга</w:t>
      </w:r>
      <w:r>
        <w:rPr>
          <w:rFonts w:ascii="Times New Roman" w:hAnsi="Times New Roman" w:cs="Times New Roman"/>
          <w:sz w:val="28"/>
          <w:szCs w:val="28"/>
        </w:rPr>
        <w:t>, блакітнага і жоўтага колераў.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Характэрнай асаблівасцю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еткаўскай школы з'яўляецца арнаментацы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вопраткі буйнымі з</w:t>
      </w:r>
      <w:r>
        <w:rPr>
          <w:rFonts w:ascii="Times New Roman" w:hAnsi="Times New Roman" w:cs="Times New Roman"/>
          <w:sz w:val="28"/>
          <w:szCs w:val="28"/>
        </w:rPr>
        <w:t>алатымі расліннымі матывамі, як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я ствараюць незвычайны дэкаратыўны эфект. Такі прыём цалкам мог паўстаць пад уплывам украінскай барочнай іконы паўночных і прыдняпроўскіх абласцей.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XVIII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першай трэці XIX ст. папулярнымі былі і іншыя барочныя матывы, успрынятыя скрозь прызму мастацтва ўкраінскіх земляў і творча перапрацаваныя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еткаўск</w:t>
      </w:r>
      <w:r>
        <w:rPr>
          <w:rFonts w:ascii="Times New Roman" w:hAnsi="Times New Roman" w:cs="Times New Roman"/>
          <w:sz w:val="28"/>
          <w:szCs w:val="28"/>
          <w:lang w:val="be-BY"/>
        </w:rPr>
        <w:t>імі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майстрамі: букеты, гірлянды, вінаградна</w:t>
      </w:r>
      <w:r>
        <w:rPr>
          <w:rFonts w:ascii="Times New Roman" w:hAnsi="Times New Roman" w:cs="Times New Roman"/>
          <w:sz w:val="28"/>
          <w:szCs w:val="28"/>
        </w:rPr>
        <w:t>я лаза, рог багацця, ракавіны і</w:t>
      </w:r>
      <w:r>
        <w:rPr>
          <w:rFonts w:ascii="Times New Roman" w:hAnsi="Times New Roman" w:cs="Times New Roman"/>
          <w:sz w:val="28"/>
          <w:szCs w:val="28"/>
          <w:lang w:val="be-BY"/>
        </w:rPr>
        <w:t> г 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д. У гэты перыяд надпісы на палях абраза змяшчалі ў картушы, а самі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часта ўпрыгожвалі пр</w:t>
      </w:r>
      <w:r>
        <w:rPr>
          <w:rFonts w:ascii="Times New Roman" w:hAnsi="Times New Roman" w:cs="Times New Roman"/>
          <w:sz w:val="28"/>
          <w:szCs w:val="28"/>
          <w:lang w:val="be-BY"/>
        </w:rPr>
        <w:t>акрэсл</w:t>
      </w:r>
      <w:r w:rsidRPr="004849F2">
        <w:rPr>
          <w:rFonts w:ascii="Times New Roman" w:hAnsi="Times New Roman" w:cs="Times New Roman"/>
          <w:sz w:val="28"/>
          <w:szCs w:val="28"/>
        </w:rPr>
        <w:t xml:space="preserve">енным на золаце раслінна-кветкавым арнаментам.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>плыў барока выяўля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ся і ва ўвядзенні матываў ордэрнай архітэктуры, у выгнутых элементах мэблі, прасторав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пабудове пейзажных фона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. У першай палове XIX ст. барочныя формы саступаюць месца больш строгім класіцыстычн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4849F2">
        <w:rPr>
          <w:rFonts w:ascii="Times New Roman" w:hAnsi="Times New Roman" w:cs="Times New Roman"/>
          <w:sz w:val="28"/>
          <w:szCs w:val="28"/>
        </w:rPr>
        <w:t>. У пазнейшых абразах 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  <w:lang w:val="be-BY"/>
        </w:rPr>
        <w:t>васц</w:t>
      </w:r>
      <w:r w:rsidRPr="004849F2">
        <w:rPr>
          <w:rFonts w:ascii="Times New Roman" w:hAnsi="Times New Roman" w:cs="Times New Roman"/>
          <w:sz w:val="28"/>
          <w:szCs w:val="28"/>
        </w:rPr>
        <w:t>ь знікае, змяняючыся традыцыйным залатым фонам.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Веткаўскі рэгіён у свой час з'яўляўся адным з найбуйнейшых цэнтраў кнігапісання. Водгалас гэтага прыкметны і на абразах: ініцыялы ў малюнках тэксту характэрныя для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еткаўскага кніжнага</w:t>
      </w:r>
      <w:r>
        <w:rPr>
          <w:rFonts w:ascii="Times New Roman" w:hAnsi="Times New Roman" w:cs="Times New Roman"/>
          <w:sz w:val="28"/>
          <w:szCs w:val="28"/>
        </w:rPr>
        <w:t xml:space="preserve"> арнаменту. Напрыклад, літары «В</w:t>
      </w:r>
      <w:r w:rsidRPr="004849F2">
        <w:rPr>
          <w:rFonts w:ascii="Times New Roman" w:hAnsi="Times New Roman" w:cs="Times New Roman"/>
          <w:sz w:val="28"/>
          <w:szCs w:val="28"/>
        </w:rPr>
        <w:t>» ці «П» у форме квітнеючай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змя</w:t>
      </w:r>
      <w:r>
        <w:rPr>
          <w:rFonts w:ascii="Times New Roman" w:hAnsi="Times New Roman" w:cs="Times New Roman"/>
          <w:sz w:val="28"/>
          <w:szCs w:val="28"/>
          <w:lang w:val="be-BY"/>
        </w:rPr>
        <w:t>ючайся</w:t>
      </w:r>
      <w:r>
        <w:rPr>
          <w:rFonts w:ascii="Times New Roman" w:hAnsi="Times New Roman" w:cs="Times New Roman"/>
          <w:sz w:val="28"/>
          <w:szCs w:val="28"/>
        </w:rPr>
        <w:t xml:space="preserve"> галіны на ракрыт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м Евангеллі ў вобразах Святога Мікалая або Уседзяржыцеля могуць дапамагчы пры атрыбуцыі помнікаў.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Іконы, што захаваліся,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дазваляюць судзіць аб ступені распаўсюджання тых ці іншых с</w:t>
      </w:r>
      <w:r>
        <w:rPr>
          <w:rFonts w:ascii="Times New Roman" w:hAnsi="Times New Roman" w:cs="Times New Roman"/>
          <w:sz w:val="28"/>
          <w:szCs w:val="28"/>
        </w:rPr>
        <w:t xml:space="preserve">южэтаў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старавераў. Традыцыйна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паясн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выява Уседзяржыцеля больш рэдка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, чым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Спас Нерукатворны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 трыма анёламі, які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трыма</w:t>
      </w:r>
      <w:r>
        <w:rPr>
          <w:rFonts w:ascii="Times New Roman" w:hAnsi="Times New Roman" w:cs="Times New Roman"/>
          <w:sz w:val="28"/>
          <w:szCs w:val="28"/>
          <w:lang w:val="be-BY"/>
        </w:rPr>
        <w:t>юць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849F2">
        <w:rPr>
          <w:rFonts w:ascii="Times New Roman" w:hAnsi="Times New Roman" w:cs="Times New Roman"/>
          <w:sz w:val="28"/>
          <w:szCs w:val="28"/>
        </w:rPr>
        <w:t xml:space="preserve">брус, і са сцэнамі паданняў пра Нерукатворны </w:t>
      </w:r>
      <w:r>
        <w:rPr>
          <w:rFonts w:ascii="Times New Roman" w:hAnsi="Times New Roman" w:cs="Times New Roman"/>
          <w:sz w:val="28"/>
          <w:szCs w:val="28"/>
          <w:lang w:val="be-BY"/>
        </w:rPr>
        <w:t>Сп</w:t>
      </w:r>
      <w:r w:rsidRPr="004849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849F2">
        <w:rPr>
          <w:rFonts w:ascii="Times New Roman" w:hAnsi="Times New Roman" w:cs="Times New Roman"/>
          <w:sz w:val="28"/>
          <w:szCs w:val="28"/>
        </w:rPr>
        <w:t xml:space="preserve">. Незвычайна </w:t>
      </w:r>
      <w:r>
        <w:rPr>
          <w:rFonts w:ascii="Times New Roman" w:hAnsi="Times New Roman" w:cs="Times New Roman"/>
          <w:sz w:val="28"/>
          <w:szCs w:val="28"/>
        </w:rPr>
        <w:t xml:space="preserve">папулярныя іканаграфічныя тыпы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Спас на троне з надыходзячымі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Спас Вялікі Архірэй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Цар Царо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), якія ўяўляюць сабой эфектныя барочныя кампазіцыі. У агульнай масе помнікаў, бясспрэчна, дам</w:t>
      </w:r>
      <w:r>
        <w:rPr>
          <w:rFonts w:ascii="Times New Roman" w:hAnsi="Times New Roman" w:cs="Times New Roman"/>
          <w:sz w:val="28"/>
          <w:szCs w:val="28"/>
        </w:rPr>
        <w:t>інуюць вобразы Маці Божай і Мік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. Сярод ікон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Багародзіцы </w:t>
      </w:r>
      <w:r>
        <w:rPr>
          <w:rFonts w:ascii="Times New Roman" w:hAnsi="Times New Roman" w:cs="Times New Roman"/>
          <w:sz w:val="28"/>
          <w:szCs w:val="28"/>
        </w:rPr>
        <w:t xml:space="preserve">асабліва часта сустракаюцца: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  <w:lang w:val="be-BY"/>
        </w:rPr>
        <w:t>менне”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>
        <w:rPr>
          <w:rFonts w:ascii="Times New Roman" w:hAnsi="Times New Roman" w:cs="Times New Roman"/>
          <w:sz w:val="28"/>
          <w:szCs w:val="28"/>
        </w:rPr>
        <w:t>руч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“П</w:t>
      </w:r>
      <w:r>
        <w:rPr>
          <w:rFonts w:ascii="Times New Roman" w:hAnsi="Times New Roman" w:cs="Times New Roman"/>
          <w:sz w:val="28"/>
          <w:szCs w:val="28"/>
        </w:rPr>
        <w:t>амякчэнн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злых сэрцаў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Спагнанне загінуўшых душ»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4849F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>ская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Здаволь м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смут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“А</w:t>
      </w:r>
      <w:r w:rsidRPr="004849F2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дная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“Н</w:t>
      </w:r>
      <w:r w:rsidRPr="004849F2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  <w:lang w:val="be-BY"/>
        </w:rPr>
        <w:t>рыдай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>не Маці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“Н</w:t>
      </w:r>
      <w:r w:rsidRPr="004849F2">
        <w:rPr>
          <w:rFonts w:ascii="Times New Roman" w:hAnsi="Times New Roman" w:cs="Times New Roman"/>
          <w:sz w:val="28"/>
          <w:szCs w:val="28"/>
        </w:rPr>
        <w:t>еўвяда</w:t>
      </w:r>
      <w:r>
        <w:rPr>
          <w:rFonts w:ascii="Times New Roman" w:hAnsi="Times New Roman" w:cs="Times New Roman"/>
          <w:sz w:val="28"/>
          <w:szCs w:val="28"/>
          <w:lang w:val="be-BY"/>
        </w:rPr>
        <w:t>емая квецень”</w:t>
      </w:r>
      <w:r w:rsidRPr="004849F2">
        <w:rPr>
          <w:rFonts w:ascii="Times New Roman" w:hAnsi="Times New Roman" w:cs="Times New Roman"/>
          <w:sz w:val="28"/>
          <w:szCs w:val="28"/>
        </w:rPr>
        <w:t>, а таксама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Неспадзяваная радасць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Pr="004849F2">
        <w:rPr>
          <w:rFonts w:ascii="Times New Roman" w:hAnsi="Times New Roman" w:cs="Times New Roman"/>
          <w:sz w:val="28"/>
          <w:szCs w:val="28"/>
        </w:rPr>
        <w:t>Жыва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4849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сная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крыніца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. У асноўным гэта пазнейшыя </w:t>
      </w:r>
      <w:r>
        <w:rPr>
          <w:rFonts w:ascii="Times New Roman" w:hAnsi="Times New Roman" w:cs="Times New Roman"/>
          <w:sz w:val="28"/>
          <w:szCs w:val="28"/>
          <w:lang w:val="be-BY"/>
        </w:rPr>
        <w:t>із</w:t>
      </w:r>
      <w:r w:rsidRPr="004849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ды, якія</w:t>
      </w:r>
      <w:r>
        <w:rPr>
          <w:rFonts w:ascii="Times New Roman" w:hAnsi="Times New Roman" w:cs="Times New Roman"/>
          <w:sz w:val="28"/>
          <w:szCs w:val="28"/>
        </w:rPr>
        <w:t xml:space="preserve"> з'явіліся ў руск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рэлігійн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4849F2">
        <w:rPr>
          <w:rFonts w:ascii="Times New Roman" w:hAnsi="Times New Roman" w:cs="Times New Roman"/>
          <w:sz w:val="28"/>
          <w:szCs w:val="28"/>
        </w:rPr>
        <w:t xml:space="preserve"> жывапісу ў XVII-XVIII стс</w:t>
      </w:r>
      <w:r>
        <w:rPr>
          <w:rFonts w:ascii="Times New Roman" w:hAnsi="Times New Roman" w:cs="Times New Roman"/>
          <w:sz w:val="28"/>
          <w:szCs w:val="28"/>
        </w:rPr>
        <w:t xml:space="preserve">т. Выразна прасочваецца гаючая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спецыялізацыя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многіх з іх. Сярод абраных свя</w:t>
      </w:r>
      <w:r>
        <w:rPr>
          <w:rFonts w:ascii="Times New Roman" w:hAnsi="Times New Roman" w:cs="Times New Roman"/>
          <w:sz w:val="28"/>
          <w:szCs w:val="28"/>
        </w:rPr>
        <w:t xml:space="preserve">тых найболей шматлікія вобразы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>іколы</w:t>
      </w:r>
      <w:r>
        <w:rPr>
          <w:rFonts w:ascii="Times New Roman" w:hAnsi="Times New Roman" w:cs="Times New Roman"/>
          <w:sz w:val="28"/>
          <w:szCs w:val="28"/>
        </w:rPr>
        <w:t xml:space="preserve">, затым ідуць Архангел Міхаіл, </w:t>
      </w:r>
      <w:r>
        <w:rPr>
          <w:rFonts w:ascii="Times New Roman" w:hAnsi="Times New Roman" w:cs="Times New Roman"/>
          <w:sz w:val="28"/>
          <w:szCs w:val="28"/>
          <w:lang w:val="be-BY"/>
        </w:rPr>
        <w:t>Іаа</w:t>
      </w:r>
      <w:r w:rsidRPr="004849F2">
        <w:rPr>
          <w:rFonts w:ascii="Times New Roman" w:hAnsi="Times New Roman" w:cs="Times New Roman"/>
          <w:sz w:val="28"/>
          <w:szCs w:val="28"/>
        </w:rPr>
        <w:t>н Прадвеснік, Прарок Ілля. Тыпова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для хатніх абразоў Веткі выява </w:t>
      </w:r>
      <w:r>
        <w:rPr>
          <w:rFonts w:ascii="Times New Roman" w:hAnsi="Times New Roman" w:cs="Times New Roman"/>
          <w:sz w:val="28"/>
          <w:szCs w:val="28"/>
        </w:rPr>
        <w:t>абраных святых, с</w:t>
      </w:r>
      <w:r>
        <w:rPr>
          <w:rFonts w:ascii="Times New Roman" w:hAnsi="Times New Roman" w:cs="Times New Roman"/>
          <w:sz w:val="28"/>
          <w:szCs w:val="28"/>
          <w:lang w:val="be-BY"/>
        </w:rPr>
        <w:t>аі</w:t>
      </w:r>
      <w:r w:rsidRPr="004849F2">
        <w:rPr>
          <w:rFonts w:ascii="Times New Roman" w:hAnsi="Times New Roman" w:cs="Times New Roman"/>
          <w:sz w:val="28"/>
          <w:szCs w:val="28"/>
        </w:rPr>
        <w:t>менных членам сям'і. На больш ранні</w:t>
      </w:r>
      <w:r>
        <w:rPr>
          <w:rFonts w:ascii="Times New Roman" w:hAnsi="Times New Roman" w:cs="Times New Roman"/>
          <w:sz w:val="28"/>
          <w:szCs w:val="28"/>
        </w:rPr>
        <w:t xml:space="preserve">х абразах (да пачатку XIX ст.)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849F2">
        <w:rPr>
          <w:rFonts w:ascii="Times New Roman" w:hAnsi="Times New Roman" w:cs="Times New Roman"/>
          <w:sz w:val="28"/>
          <w:szCs w:val="28"/>
        </w:rPr>
        <w:t>вятыя змяшчаліся часцей у сярэдніка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(напрыклад, за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 xml:space="preserve">плячом Багародзіцы), як гэта рабілася ў старажытнасці, а ў XIX ст.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на палях, прычым к</w:t>
      </w:r>
      <w:r>
        <w:rPr>
          <w:rFonts w:ascii="Times New Roman" w:hAnsi="Times New Roman" w:cs="Times New Roman"/>
          <w:sz w:val="28"/>
          <w:szCs w:val="28"/>
          <w:lang w:val="be-BY"/>
        </w:rPr>
        <w:t>олькасць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святых у пазнейшых абразах магло дасягаць дзясятка.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Аб творчых пошуках ў асяроддзі веткаўскіх іканапісцаў і ідэолагаў стараверства сведчыць распрацоўка некаторых новых </w:t>
      </w:r>
      <w:r>
        <w:rPr>
          <w:rFonts w:ascii="Times New Roman" w:hAnsi="Times New Roman" w:cs="Times New Roman"/>
          <w:sz w:val="28"/>
          <w:szCs w:val="28"/>
          <w:lang w:val="be-BY"/>
        </w:rPr>
        <w:t>ізводаў</w:t>
      </w:r>
      <w:r w:rsidRPr="004849F2">
        <w:rPr>
          <w:rFonts w:ascii="Times New Roman" w:hAnsi="Times New Roman" w:cs="Times New Roman"/>
          <w:sz w:val="28"/>
          <w:szCs w:val="28"/>
        </w:rPr>
        <w:t>, якія атрымалі распаўсюд</w:t>
      </w:r>
      <w:r>
        <w:rPr>
          <w:rFonts w:ascii="Times New Roman" w:hAnsi="Times New Roman" w:cs="Times New Roman"/>
          <w:sz w:val="28"/>
          <w:szCs w:val="28"/>
          <w:lang w:val="be-BY"/>
        </w:rPr>
        <w:t>жанне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XVIII-XIX стст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стасн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Бо</w:t>
      </w:r>
      <w:r>
        <w:rPr>
          <w:rFonts w:ascii="Times New Roman" w:hAnsi="Times New Roman" w:cs="Times New Roman"/>
          <w:sz w:val="28"/>
          <w:szCs w:val="28"/>
          <w:lang w:val="be-BY"/>
        </w:rPr>
        <w:t>ж</w:t>
      </w:r>
      <w:r w:rsidRPr="004849F2">
        <w:rPr>
          <w:rFonts w:ascii="Times New Roman" w:hAnsi="Times New Roman" w:cs="Times New Roman"/>
          <w:sz w:val="28"/>
          <w:szCs w:val="28"/>
        </w:rPr>
        <w:t>асць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be-BY"/>
        </w:rPr>
        <w:t>“Н</w:t>
      </w:r>
      <w:r w:rsidRPr="004849F2">
        <w:rPr>
          <w:rFonts w:ascii="Times New Roman" w:hAnsi="Times New Roman" w:cs="Times New Roman"/>
          <w:sz w:val="28"/>
          <w:szCs w:val="28"/>
        </w:rPr>
        <w:t>овазапаветн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Троіца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Саюзам любові связуемы апосталы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Хрыстос з апосталамі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Багародзіца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дная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“М</w:t>
      </w:r>
      <w:r w:rsidRPr="004849F2">
        <w:rPr>
          <w:rFonts w:ascii="Times New Roman" w:hAnsi="Times New Roman" w:cs="Times New Roman"/>
          <w:sz w:val="28"/>
          <w:szCs w:val="28"/>
        </w:rPr>
        <w:t xml:space="preserve">ікола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Адваротны” </w:t>
      </w:r>
      <w:r>
        <w:rPr>
          <w:rFonts w:ascii="Times New Roman" w:hAnsi="Times New Roman" w:cs="Times New Roman"/>
          <w:sz w:val="28"/>
          <w:szCs w:val="28"/>
        </w:rPr>
        <w:t>і інш.</w:t>
      </w:r>
    </w:p>
    <w:p w:rsidR="006F0140" w:rsidRPr="00E95E4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49F2">
        <w:rPr>
          <w:rFonts w:ascii="Times New Roman" w:hAnsi="Times New Roman" w:cs="Times New Roman"/>
          <w:sz w:val="28"/>
          <w:szCs w:val="28"/>
        </w:rPr>
        <w:t>Акрамя традыцыйных паясных малюнк</w:t>
      </w:r>
      <w:r>
        <w:rPr>
          <w:rFonts w:ascii="Times New Roman" w:hAnsi="Times New Roman" w:cs="Times New Roman"/>
          <w:sz w:val="28"/>
          <w:szCs w:val="28"/>
        </w:rPr>
        <w:t xml:space="preserve">аў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>іколы з раскрытым Евангелле</w:t>
      </w:r>
      <w:r>
        <w:rPr>
          <w:rFonts w:ascii="Times New Roman" w:hAnsi="Times New Roman" w:cs="Times New Roman"/>
          <w:sz w:val="28"/>
          <w:szCs w:val="28"/>
        </w:rPr>
        <w:t>м атрымаў распаўсюджанне тып «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4849F2">
        <w:rPr>
          <w:rFonts w:ascii="Times New Roman" w:hAnsi="Times New Roman" w:cs="Times New Roman"/>
          <w:sz w:val="28"/>
          <w:szCs w:val="28"/>
        </w:rPr>
        <w:t xml:space="preserve">ікола Мажайскі» (з мячом і градам у руках). Веткаўскія іконы гэтага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зводу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маюць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прасторав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4849F2">
        <w:rPr>
          <w:rFonts w:ascii="Times New Roman" w:hAnsi="Times New Roman" w:cs="Times New Roman"/>
          <w:sz w:val="28"/>
          <w:szCs w:val="28"/>
        </w:rPr>
        <w:t xml:space="preserve"> шыр</w:t>
      </w:r>
      <w:r>
        <w:rPr>
          <w:rFonts w:ascii="Times New Roman" w:hAnsi="Times New Roman" w:cs="Times New Roman"/>
          <w:sz w:val="28"/>
          <w:szCs w:val="28"/>
          <w:lang w:val="be-BY"/>
        </w:rPr>
        <w:t>ыню</w:t>
      </w:r>
      <w:r>
        <w:rPr>
          <w:rFonts w:ascii="Times New Roman" w:hAnsi="Times New Roman" w:cs="Times New Roman"/>
          <w:sz w:val="28"/>
          <w:szCs w:val="28"/>
        </w:rPr>
        <w:t xml:space="preserve"> пейзажных фона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, багацце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ключаных у кампазіцыю сцэн з ціка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ымі падрабязнасцямі сялянскага жыцця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E43">
        <w:rPr>
          <w:rFonts w:ascii="Times New Roman" w:hAnsi="Times New Roman" w:cs="Times New Roman"/>
          <w:sz w:val="28"/>
          <w:szCs w:val="28"/>
          <w:lang w:val="be-BY"/>
        </w:rPr>
        <w:t>У іканапісу Веткі і Стараду</w:t>
      </w:r>
      <w:r>
        <w:rPr>
          <w:rFonts w:ascii="Times New Roman" w:hAnsi="Times New Roman" w:cs="Times New Roman"/>
          <w:sz w:val="28"/>
          <w:szCs w:val="28"/>
          <w:lang w:val="be-BY"/>
        </w:rPr>
        <w:t>аба сустракаецца рэдкі сюжэт “Багародзіца А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>гн</w:t>
      </w:r>
      <w:r>
        <w:rPr>
          <w:rFonts w:ascii="Times New Roman" w:hAnsi="Times New Roman" w:cs="Times New Roman"/>
          <w:sz w:val="28"/>
          <w:szCs w:val="28"/>
          <w:lang w:val="be-BY"/>
        </w:rPr>
        <w:t>яві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>дная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>, дзе Марыя намаляван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 xml:space="preserve"> з ярка-пунсовым тварам і ў чырвоных адзеннях. Звесткі аб паходжанні гэтай выявы адсутнічаюць. Верагодна, </w:t>
      </w:r>
      <w:r>
        <w:rPr>
          <w:rFonts w:ascii="Times New Roman" w:hAnsi="Times New Roman" w:cs="Times New Roman"/>
          <w:sz w:val="28"/>
          <w:szCs w:val="28"/>
          <w:lang w:val="be-BY"/>
        </w:rPr>
        <w:t>сюжэт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 xml:space="preserve"> звязаны з эсхаталагічным</w:t>
      </w:r>
      <w:r w:rsidRPr="00E95E43">
        <w:rPr>
          <w:lang w:val="be-BY"/>
        </w:rPr>
        <w:t xml:space="preserve"> 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 xml:space="preserve">комплексам старажытнарускіх малюнкаў, што тлумачыць яго выключнае шанаванне стараверамі самых радыкальных </w:t>
      </w:r>
      <w:r>
        <w:rPr>
          <w:rFonts w:ascii="Times New Roman" w:hAnsi="Times New Roman" w:cs="Times New Roman"/>
          <w:sz w:val="28"/>
          <w:szCs w:val="28"/>
          <w:lang w:val="be-BY"/>
        </w:rPr>
        <w:t>кірункаў</w:t>
      </w:r>
      <w:r w:rsidRPr="00E95E43">
        <w:rPr>
          <w:rFonts w:ascii="Times New Roman" w:hAnsi="Times New Roman" w:cs="Times New Roman"/>
          <w:sz w:val="28"/>
          <w:szCs w:val="28"/>
          <w:lang w:val="be-BY"/>
        </w:rPr>
        <w:t xml:space="preserve">, асабліва на раннім этапе, поўным трагічных выпадкаў самаспалення. </w:t>
      </w:r>
      <w:r w:rsidRPr="006F0140">
        <w:rPr>
          <w:rFonts w:ascii="Times New Roman" w:hAnsi="Times New Roman" w:cs="Times New Roman"/>
          <w:sz w:val="28"/>
          <w:szCs w:val="28"/>
          <w:lang w:val="be-BY"/>
        </w:rPr>
        <w:t xml:space="preserve">Ідэя выратавання злучаецца тут з ідэяй боскага агню, сімвалізуючага ўваскрасенне і новае жыццё, ачышчэнне нятленнай плоці. </w:t>
      </w:r>
      <w:r w:rsidRPr="004849F2">
        <w:rPr>
          <w:rFonts w:ascii="Times New Roman" w:hAnsi="Times New Roman" w:cs="Times New Roman"/>
          <w:sz w:val="28"/>
          <w:szCs w:val="28"/>
        </w:rPr>
        <w:t>У просты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4849F2">
        <w:rPr>
          <w:rFonts w:ascii="Times New Roman" w:hAnsi="Times New Roman" w:cs="Times New Roman"/>
          <w:sz w:val="28"/>
          <w:szCs w:val="28"/>
        </w:rPr>
        <w:t xml:space="preserve"> люд</w:t>
      </w:r>
      <w:r>
        <w:rPr>
          <w:rFonts w:ascii="Times New Roman" w:hAnsi="Times New Roman" w:cs="Times New Roman"/>
          <w:sz w:val="28"/>
          <w:szCs w:val="28"/>
          <w:lang w:val="be-BY"/>
        </w:rPr>
        <w:t>зей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вобраз усведамля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ся практычна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 выратавальны ад ліхаманак і пажараў.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4849F2">
        <w:rPr>
          <w:rFonts w:ascii="Times New Roman" w:hAnsi="Times New Roman" w:cs="Times New Roman"/>
          <w:sz w:val="28"/>
          <w:szCs w:val="28"/>
        </w:rPr>
        <w:t>ікавыя шматчастковы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іконы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Дзякуючы ўстойлівасці густаў ў сялянскім асяроддзі ў гэтых абразах захаваліся рэдкія сюжэты і ікана</w:t>
      </w:r>
      <w:r>
        <w:rPr>
          <w:rFonts w:ascii="Times New Roman" w:hAnsi="Times New Roman" w:cs="Times New Roman"/>
          <w:sz w:val="28"/>
          <w:szCs w:val="28"/>
        </w:rPr>
        <w:t>графічныя тыпы. Часцяком гэта 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тыр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хчаст</w:t>
      </w:r>
      <w:r>
        <w:rPr>
          <w:rFonts w:ascii="Times New Roman" w:hAnsi="Times New Roman" w:cs="Times New Roman"/>
          <w:sz w:val="28"/>
          <w:szCs w:val="28"/>
          <w:lang w:val="be-BY"/>
        </w:rPr>
        <w:t>кав</w:t>
      </w:r>
      <w:r w:rsidRPr="004849F2">
        <w:rPr>
          <w:rFonts w:ascii="Times New Roman" w:hAnsi="Times New Roman" w:cs="Times New Roman"/>
          <w:sz w:val="28"/>
          <w:szCs w:val="28"/>
        </w:rPr>
        <w:t>ые іконы, якія дазваляюць аб'ядноўваць у межах адной дошкі цэлы пантэон найбольш шанаваных</w:t>
      </w:r>
      <w:r>
        <w:rPr>
          <w:rFonts w:ascii="Times New Roman" w:hAnsi="Times New Roman" w:cs="Times New Roman"/>
          <w:sz w:val="28"/>
          <w:szCs w:val="28"/>
        </w:rPr>
        <w:t xml:space="preserve"> святых.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Прывабнымі з'яўляюцца і</w:t>
      </w:r>
      <w:r>
        <w:rPr>
          <w:rFonts w:ascii="Times New Roman" w:hAnsi="Times New Roman" w:cs="Times New Roman"/>
          <w:sz w:val="28"/>
          <w:szCs w:val="28"/>
        </w:rPr>
        <w:t xml:space="preserve"> так званыя складаны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сюжэты: </w:t>
      </w:r>
      <w:r>
        <w:rPr>
          <w:rFonts w:ascii="Times New Roman" w:hAnsi="Times New Roman" w:cs="Times New Roman"/>
          <w:sz w:val="28"/>
          <w:szCs w:val="28"/>
          <w:lang w:val="be-BY"/>
        </w:rPr>
        <w:t>“У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екнавенне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4849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лавы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прарока Іаана Прадцечы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Сабор Архангела Міхаіла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Пакроў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  <w:lang w:val="be-BY"/>
        </w:rPr>
        <w:t>я՛</w:t>
      </w:r>
      <w:r w:rsidRPr="004849F2">
        <w:rPr>
          <w:rFonts w:ascii="Times New Roman" w:hAnsi="Times New Roman" w:cs="Times New Roman"/>
          <w:sz w:val="28"/>
          <w:szCs w:val="28"/>
        </w:rPr>
        <w:t xml:space="preserve">ты»,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Сафія Мудрасьць Бо</w:t>
      </w:r>
      <w:r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4849F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, «Усіх тужлівых Радасць». Такія абразы, выкананыя ў стылістыцы барока і класіцызму, заўсёды эфектныя, вялікія (вышынёй ад 40 см), з разгорнутымі ў прасторы архітэктурнымі, пейзажны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інтэр'ернымі фонамі, масай </w:t>
      </w:r>
      <w:r>
        <w:rPr>
          <w:rFonts w:ascii="Times New Roman" w:hAnsi="Times New Roman" w:cs="Times New Roman"/>
          <w:sz w:val="28"/>
          <w:szCs w:val="28"/>
          <w:lang w:val="be-BY"/>
        </w:rPr>
        <w:t>по</w:t>
      </w:r>
      <w:r w:rsidRPr="004849F2">
        <w:rPr>
          <w:rFonts w:ascii="Times New Roman" w:hAnsi="Times New Roman" w:cs="Times New Roman"/>
          <w:sz w:val="28"/>
          <w:szCs w:val="28"/>
        </w:rPr>
        <w:t>бытавых падрабязнасцяў. У іх у найбольшай меры захоўваецца ўражлівы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зм, узыходзячы да старажытных храмавым размалё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4849F2">
        <w:rPr>
          <w:rFonts w:ascii="Times New Roman" w:hAnsi="Times New Roman" w:cs="Times New Roman"/>
          <w:sz w:val="28"/>
          <w:szCs w:val="28"/>
        </w:rPr>
        <w:t xml:space="preserve">. Некаторыя з такіх ікон маюць цікавыя асаблівасці. Напрыклад, у сярэднікаў іконы «Святы», як правіла, змяшчаецца сюжэт "Уваскрасенне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Сашэсце ў пекла» з тыпова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еткаўскім арачным завяршэннем. Гэтая складаная кампазіцыя, сумяш</w:t>
      </w:r>
      <w:r>
        <w:rPr>
          <w:rFonts w:ascii="Times New Roman" w:hAnsi="Times New Roman" w:cs="Times New Roman"/>
          <w:sz w:val="28"/>
          <w:szCs w:val="28"/>
        </w:rPr>
        <w:t xml:space="preserve">чае некалькі падзей (у іх ліку </w:t>
      </w:r>
      <w:r>
        <w:rPr>
          <w:rFonts w:ascii="Times New Roman" w:hAnsi="Times New Roman" w:cs="Times New Roman"/>
          <w:sz w:val="28"/>
          <w:szCs w:val="28"/>
          <w:lang w:val="be-BY"/>
        </w:rPr>
        <w:t>“запэўніванне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Фамы”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Шэсце праведнікаў у рай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“Хаджэн</w:t>
      </w:r>
      <w:r w:rsidRPr="004849F2">
        <w:rPr>
          <w:rFonts w:ascii="Times New Roman" w:hAnsi="Times New Roman" w:cs="Times New Roman"/>
          <w:sz w:val="28"/>
          <w:szCs w:val="28"/>
        </w:rPr>
        <w:t>не па водах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4849F2">
        <w:rPr>
          <w:rFonts w:ascii="Times New Roman" w:hAnsi="Times New Roman" w:cs="Times New Roman"/>
          <w:sz w:val="28"/>
          <w:szCs w:val="28"/>
        </w:rPr>
        <w:t>Цудоўны ўлоў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>), гуртуе вакол сябе ўсе сюжэты.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ікон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Пакров</w:t>
      </w:r>
      <w:r>
        <w:rPr>
          <w:rFonts w:ascii="Times New Roman" w:hAnsi="Times New Roman" w:cs="Times New Roman"/>
          <w:sz w:val="28"/>
          <w:szCs w:val="28"/>
          <w:lang w:val="be-BY"/>
        </w:rPr>
        <w:t>а”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характэрна выява Марыі ў позе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ранты з двума пакровамі (адзін уверсе нясуць анёлы). Вобразы </w:t>
      </w:r>
      <w:r>
        <w:rPr>
          <w:rFonts w:ascii="Times New Roman" w:hAnsi="Times New Roman" w:cs="Times New Roman"/>
          <w:sz w:val="28"/>
          <w:szCs w:val="28"/>
          <w:lang w:val="be-BY"/>
        </w:rPr>
        <w:t>ікон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Усіх тужлівых Радасць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могуць быць прадстаўлены ў двух варыянтах, запазычаных з </w:t>
      </w:r>
      <w:r w:rsidRPr="004849F2">
        <w:rPr>
          <w:rFonts w:ascii="Times New Roman" w:hAnsi="Times New Roman" w:cs="Times New Roman"/>
          <w:sz w:val="28"/>
          <w:szCs w:val="28"/>
        </w:rPr>
        <w:lastRenderedPageBreak/>
        <w:t>заходнееўрапейскага мастацтва. У адным з іх Марыя намаляван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 Немаўлём і ж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м, у дру</w:t>
      </w:r>
      <w:r>
        <w:rPr>
          <w:rFonts w:ascii="Times New Roman" w:hAnsi="Times New Roman" w:cs="Times New Roman"/>
          <w:sz w:val="28"/>
          <w:szCs w:val="28"/>
        </w:rPr>
        <w:t xml:space="preserve">гім Яе пастава паўтарае схему,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зыходзячую да тыпу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4849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>корд</w:t>
      </w:r>
      <w:r>
        <w:rPr>
          <w:rFonts w:ascii="Times New Roman" w:hAnsi="Times New Roman" w:cs="Times New Roman"/>
          <w:sz w:val="28"/>
          <w:szCs w:val="28"/>
          <w:lang w:val="be-BY"/>
        </w:rPr>
        <w:t>ыі”</w:t>
      </w:r>
      <w:r w:rsidRPr="004849F2">
        <w:rPr>
          <w:rFonts w:ascii="Times New Roman" w:hAnsi="Times New Roman" w:cs="Times New Roman"/>
          <w:sz w:val="28"/>
          <w:szCs w:val="28"/>
        </w:rPr>
        <w:t>: тут Багародзіца намалявана з апушчанымі рукамі, у адной з іх кветка, у друг</w:t>
      </w:r>
      <w:r>
        <w:rPr>
          <w:rFonts w:ascii="Times New Roman" w:hAnsi="Times New Roman" w:cs="Times New Roman"/>
          <w:sz w:val="28"/>
          <w:szCs w:val="28"/>
          <w:lang w:val="be-BY"/>
        </w:rPr>
        <w:t>ой 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скр</w:t>
      </w:r>
      <w:r>
        <w:rPr>
          <w:rFonts w:ascii="Times New Roman" w:hAnsi="Times New Roman" w:cs="Times New Roman"/>
          <w:sz w:val="28"/>
          <w:szCs w:val="28"/>
        </w:rPr>
        <w:t xml:space="preserve">утак. Прыкладамі арыгінальнага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еткаўскага зводу служаць іконы "Маці Божая памякчэння злых сэрцаў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4849F2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Маці Божая О</w:t>
      </w:r>
      <w:r>
        <w:rPr>
          <w:rFonts w:ascii="Times New Roman" w:hAnsi="Times New Roman" w:cs="Times New Roman"/>
          <w:sz w:val="28"/>
          <w:szCs w:val="28"/>
          <w:lang w:val="be-BY"/>
        </w:rPr>
        <w:t>, ў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петая</w:t>
      </w:r>
      <w:r>
        <w:rPr>
          <w:rFonts w:ascii="Times New Roman" w:hAnsi="Times New Roman" w:cs="Times New Roman"/>
          <w:sz w:val="28"/>
          <w:szCs w:val="28"/>
          <w:lang w:val="be-BY"/>
        </w:rPr>
        <w:t>!”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6A0">
        <w:rPr>
          <w:rFonts w:ascii="Times New Roman" w:hAnsi="Times New Roman" w:cs="Times New Roman"/>
          <w:i/>
          <w:iCs/>
          <w:sz w:val="28"/>
          <w:szCs w:val="28"/>
        </w:rPr>
        <w:t>Кнігі.</w:t>
      </w:r>
      <w:r w:rsidRPr="004849F2">
        <w:rPr>
          <w:rFonts w:ascii="Times New Roman" w:hAnsi="Times New Roman" w:cs="Times New Roman"/>
          <w:sz w:val="28"/>
          <w:szCs w:val="28"/>
        </w:rPr>
        <w:t xml:space="preserve"> Да другой палов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XVIII стагоддзя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Ветцы і Старадубе в</w:t>
      </w:r>
      <w:r>
        <w:rPr>
          <w:rFonts w:ascii="Times New Roman" w:hAnsi="Times New Roman" w:cs="Times New Roman"/>
          <w:sz w:val="28"/>
          <w:szCs w:val="28"/>
        </w:rPr>
        <w:t xml:space="preserve">ыпрацаваўся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49F2">
        <w:rPr>
          <w:rFonts w:ascii="Times New Roman" w:hAnsi="Times New Roman" w:cs="Times New Roman"/>
          <w:sz w:val="28"/>
          <w:szCs w:val="28"/>
        </w:rPr>
        <w:t>ласны стыль перапіскі і дэкарыравання рукапісаў. Асноўным месцам стварэння і афармлення манускрыптаў быў веткаўскі Пакроўскі мужчынскі манастыр, які з'яўляўся на працягу XVIII ст. найбуйнейшым стараверскі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кляштар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>м з надзвычай багатым кніжным зборам. Характар стылю мясцовых майстроў, у тым ліку кн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сц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>, з яго бязмежн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 xml:space="preserve"> разнастайнасцю раслінных узораў, да</w:t>
      </w:r>
      <w:r>
        <w:rPr>
          <w:rFonts w:ascii="Times New Roman" w:hAnsi="Times New Roman" w:cs="Times New Roman"/>
          <w:sz w:val="28"/>
          <w:szCs w:val="28"/>
        </w:rPr>
        <w:t xml:space="preserve">йшоў да нашых дзён старадаўняй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еткаўскай пры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4849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зкай</w:t>
      </w:r>
      <w:r w:rsidRPr="004849F2">
        <w:rPr>
          <w:rFonts w:ascii="Times New Roman" w:hAnsi="Times New Roman" w:cs="Times New Roman"/>
          <w:sz w:val="28"/>
          <w:szCs w:val="28"/>
        </w:rPr>
        <w:t>: «</w:t>
      </w:r>
      <w:r w:rsidRPr="00936B58">
        <w:rPr>
          <w:rFonts w:ascii="Times New Roman" w:hAnsi="Times New Roman" w:cs="Times New Roman"/>
          <w:sz w:val="28"/>
          <w:szCs w:val="28"/>
        </w:rPr>
        <w:t>Наша Ветка, как конфетка, вся на фокусах стоит</w:t>
      </w:r>
      <w:r w:rsidRPr="004849F2">
        <w:rPr>
          <w:rFonts w:ascii="Times New Roman" w:hAnsi="Times New Roman" w:cs="Times New Roman"/>
          <w:sz w:val="28"/>
          <w:szCs w:val="28"/>
        </w:rPr>
        <w:t>».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Надзвычай насычаныя раслінныя арнаменты веткаўскіх рукапісаў адрозніваюцца дынамічнасцю, характарызуюцца ра</w:t>
      </w:r>
      <w:r>
        <w:rPr>
          <w:rFonts w:ascii="Times New Roman" w:hAnsi="Times New Roman" w:cs="Times New Roman"/>
          <w:sz w:val="28"/>
          <w:szCs w:val="28"/>
          <w:lang w:val="be-BY"/>
        </w:rPr>
        <w:t>замкнут</w:t>
      </w:r>
      <w:r w:rsidRPr="004849F2">
        <w:rPr>
          <w:rFonts w:ascii="Times New Roman" w:hAnsi="Times New Roman" w:cs="Times New Roman"/>
          <w:sz w:val="28"/>
          <w:szCs w:val="28"/>
        </w:rPr>
        <w:t>ымі, адкрытымі формамі. Раскошна дэкараваныя ініцыялы і застаўкі з масай дробных дэталяў, нярэдка ўпрыгожаны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фігуркамі разнастайных птушак. Застаўкі, як правіла, маюць каляровы альбо чорны фон. У афар</w:t>
      </w:r>
      <w:r>
        <w:rPr>
          <w:rFonts w:ascii="Times New Roman" w:hAnsi="Times New Roman" w:cs="Times New Roman"/>
          <w:sz w:val="28"/>
          <w:szCs w:val="28"/>
        </w:rPr>
        <w:t>мленні ініцыялаў часта сустрака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849F2">
        <w:rPr>
          <w:rFonts w:ascii="Times New Roman" w:hAnsi="Times New Roman" w:cs="Times New Roman"/>
          <w:sz w:val="28"/>
          <w:szCs w:val="28"/>
        </w:rPr>
        <w:t>цца точ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ны арнамент. 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4849F2">
        <w:rPr>
          <w:rFonts w:ascii="Times New Roman" w:hAnsi="Times New Roman" w:cs="Times New Roman"/>
          <w:sz w:val="28"/>
          <w:szCs w:val="28"/>
        </w:rPr>
        <w:t>лементы</w:t>
      </w:r>
      <w:r w:rsidRPr="004849F2">
        <w:t xml:space="preserve"> </w:t>
      </w:r>
      <w:r w:rsidRPr="004849F2">
        <w:rPr>
          <w:rFonts w:ascii="Times New Roman" w:hAnsi="Times New Roman" w:cs="Times New Roman"/>
          <w:sz w:val="28"/>
          <w:szCs w:val="28"/>
        </w:rPr>
        <w:t>старадрукаванага арнаменту, не настолькі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частотныя</w:t>
      </w:r>
      <w:r>
        <w:rPr>
          <w:rFonts w:ascii="Times New Roman" w:hAnsi="Times New Roman" w:cs="Times New Roman"/>
          <w:sz w:val="28"/>
          <w:szCs w:val="28"/>
        </w:rPr>
        <w:t xml:space="preserve">, як гэта мае месца ў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ыгоўскі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і гусл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х манускрыптах. Для работ веткаўскіх каліграф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4849F2">
        <w:rPr>
          <w:rFonts w:ascii="Times New Roman" w:hAnsi="Times New Roman" w:cs="Times New Roman"/>
          <w:sz w:val="28"/>
          <w:szCs w:val="28"/>
        </w:rPr>
        <w:t xml:space="preserve"> характэрна пе</w:t>
      </w:r>
      <w:r>
        <w:rPr>
          <w:rFonts w:ascii="Times New Roman" w:hAnsi="Times New Roman" w:cs="Times New Roman"/>
          <w:sz w:val="28"/>
          <w:szCs w:val="28"/>
        </w:rPr>
        <w:t>раважнае выкарыстанне ў ініцыял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, застаўках і арнаментах 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4849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варн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>, тэракотавага, аранжавага, розных адценняў вохрыста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4849F2">
        <w:rPr>
          <w:rFonts w:ascii="Times New Roman" w:hAnsi="Times New Roman" w:cs="Times New Roman"/>
          <w:sz w:val="28"/>
          <w:szCs w:val="28"/>
        </w:rPr>
        <w:t xml:space="preserve">, сіняга і светла-зялёнага колераў. Золата мясцовыя майстры не ўжывалі зусім, </w:t>
      </w:r>
      <w:r>
        <w:rPr>
          <w:rFonts w:ascii="Times New Roman" w:hAnsi="Times New Roman" w:cs="Times New Roman"/>
          <w:sz w:val="28"/>
          <w:szCs w:val="28"/>
        </w:rPr>
        <w:t xml:space="preserve">што, у прыватнасці, адрознівае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еткаўскую кн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сную традыцыю ад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49F2">
        <w:rPr>
          <w:rFonts w:ascii="Times New Roman" w:hAnsi="Times New Roman" w:cs="Times New Roman"/>
          <w:sz w:val="28"/>
          <w:szCs w:val="28"/>
        </w:rPr>
        <w:t>ыгоўск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4849F2">
        <w:rPr>
          <w:rFonts w:ascii="Times New Roman" w:hAnsi="Times New Roman" w:cs="Times New Roman"/>
          <w:sz w:val="28"/>
          <w:szCs w:val="28"/>
        </w:rPr>
        <w:t>.</w:t>
      </w:r>
    </w:p>
    <w:p w:rsidR="006F0140" w:rsidRPr="004849F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>У канцы XVIII стагоддзя кн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гоп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спра</w:t>
      </w:r>
      <w:r w:rsidRPr="004849F2">
        <w:rPr>
          <w:rFonts w:ascii="Times New Roman" w:hAnsi="Times New Roman" w:cs="Times New Roman"/>
          <w:sz w:val="28"/>
          <w:szCs w:val="28"/>
        </w:rPr>
        <w:t>ва Веткі паступова пераходзіць з манастыроў у сялянск</w:t>
      </w:r>
      <w:r>
        <w:rPr>
          <w:rFonts w:ascii="Times New Roman" w:hAnsi="Times New Roman" w:cs="Times New Roman"/>
          <w:sz w:val="28"/>
          <w:szCs w:val="28"/>
        </w:rPr>
        <w:t>ія хаты, з прычыны чаго мастацк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4849F2">
        <w:rPr>
          <w:rFonts w:ascii="Times New Roman" w:hAnsi="Times New Roman" w:cs="Times New Roman"/>
          <w:sz w:val="28"/>
          <w:szCs w:val="28"/>
        </w:rPr>
        <w:t xml:space="preserve"> якасць афармлення манускрыптаў пагаршаецца: дэкор становіцца бо</w:t>
      </w:r>
      <w:r>
        <w:rPr>
          <w:rFonts w:ascii="Times New Roman" w:hAnsi="Times New Roman" w:cs="Times New Roman"/>
          <w:sz w:val="28"/>
          <w:szCs w:val="28"/>
        </w:rPr>
        <w:t xml:space="preserve">льш народным, а яго стылістыка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4849F2">
        <w:rPr>
          <w:rFonts w:ascii="Times New Roman" w:hAnsi="Times New Roman" w:cs="Times New Roman"/>
          <w:sz w:val="28"/>
          <w:szCs w:val="28"/>
        </w:rPr>
        <w:t xml:space="preserve"> больш разнастайнай.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9F2">
        <w:rPr>
          <w:rFonts w:ascii="Times New Roman" w:hAnsi="Times New Roman" w:cs="Times New Roman"/>
          <w:sz w:val="28"/>
          <w:szCs w:val="28"/>
        </w:rPr>
        <w:t xml:space="preserve">Былая слава Веткі закацілася яшчэ ў 70-х гг. XVIII ст.,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49F2">
        <w:rPr>
          <w:rFonts w:ascii="Times New Roman" w:hAnsi="Times New Roman" w:cs="Times New Roman"/>
          <w:sz w:val="28"/>
          <w:szCs w:val="28"/>
        </w:rPr>
        <w:t xml:space="preserve">ле кніжна-рукапісная традыцыя працягвала жыць тут аж да 60-х гг. 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 w:rsidRPr="004849F2">
        <w:rPr>
          <w:rFonts w:ascii="Times New Roman" w:hAnsi="Times New Roman" w:cs="Times New Roman"/>
          <w:sz w:val="28"/>
          <w:szCs w:val="28"/>
        </w:rPr>
        <w:t>. Апошнім з вядомых яе прадстаўнікоў быў Феактыст Пятровіч Баброў з сяла Агародня. Канчатковая гібель Веткі як культурна-гістарычнага цэнтра адбылася пасля 1986 г., калі ў вы</w:t>
      </w:r>
      <w:r>
        <w:rPr>
          <w:rFonts w:ascii="Times New Roman" w:hAnsi="Times New Roman" w:cs="Times New Roman"/>
          <w:sz w:val="28"/>
          <w:szCs w:val="28"/>
        </w:rPr>
        <w:t>ніку Чарнобыльскай катастрофы б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4849F2">
        <w:rPr>
          <w:rFonts w:ascii="Times New Roman" w:hAnsi="Times New Roman" w:cs="Times New Roman"/>
          <w:sz w:val="28"/>
          <w:szCs w:val="28"/>
        </w:rPr>
        <w:t xml:space="preserve">льшая частка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навакольных </w:t>
      </w:r>
      <w:r w:rsidRPr="004849F2">
        <w:rPr>
          <w:rFonts w:ascii="Times New Roman" w:hAnsi="Times New Roman" w:cs="Times New Roman"/>
          <w:sz w:val="28"/>
          <w:szCs w:val="28"/>
        </w:rPr>
        <w:t>Вет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4849F2">
        <w:rPr>
          <w:rFonts w:ascii="Times New Roman" w:hAnsi="Times New Roman" w:cs="Times New Roman"/>
          <w:sz w:val="28"/>
          <w:szCs w:val="28"/>
        </w:rPr>
        <w:t xml:space="preserve"> слабод апынулася ў зоне адчужэння: слабды былі выселеныя, а ўсе іх будынк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849F2">
        <w:rPr>
          <w:rFonts w:ascii="Times New Roman" w:hAnsi="Times New Roman" w:cs="Times New Roman"/>
          <w:sz w:val="28"/>
          <w:szCs w:val="28"/>
        </w:rPr>
        <w:t xml:space="preserve"> знішчаны.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Тэма 8. </w:t>
      </w:r>
      <w:r w:rsidRPr="001A6AC7">
        <w:rPr>
          <w:rFonts w:ascii="Times New Roman" w:hAnsi="Times New Roman" w:cs="Times New Roman"/>
          <w:b/>
          <w:bCs/>
          <w:sz w:val="28"/>
          <w:szCs w:val="28"/>
          <w:lang w:val="be-BY"/>
        </w:rPr>
        <w:t>Роля музеяў, архіваў і бібліятэк у захаванні помнікаў гісторыі і культуры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1A6AC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Pr="001A6AC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6AC7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 xml:space="preserve"> Асноўныя напрамкі дзейнасці музеяў, архіваў і бібліятэк па захаванні помнікаў гісторыі і культуры.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Гісторыка-культурныя каштоўнасці ў фондах музеяў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Гомельшчыны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Гісторыка-культурныя каштоўнасці ў фондах архіваў і бібліятэк Гомельшчыны.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1A6AC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6AC7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Pr="001A6AC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6AC7">
        <w:rPr>
          <w:rFonts w:ascii="Times New Roman" w:hAnsi="Times New Roman" w:cs="Times New Roman"/>
          <w:sz w:val="28"/>
          <w:szCs w:val="28"/>
          <w:lang w:val="be-BY"/>
        </w:rPr>
        <w:t xml:space="preserve">Профільныя групы музеяў: мастацкія, гістарычныя, археалагічныя, этнаграфічныя, літаратурныя, мастацтвазнаўчыя, архітэктурныя, педагагічныя, </w:t>
      </w:r>
      <w:r>
        <w:rPr>
          <w:rFonts w:ascii="Times New Roman" w:hAnsi="Times New Roman" w:cs="Times New Roman"/>
          <w:sz w:val="28"/>
          <w:szCs w:val="28"/>
          <w:lang w:val="be-BY"/>
        </w:rPr>
        <w:t>прыродазнаўчыя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 xml:space="preserve">, антрапалагічныя, біялагічныя, батанічныя, геалагічныя, заалагічныя, мінералагічныя, палеанталагічныя, сельскагаспадарчыя, навукова-тэхнічныя, політэхнічныя, галіновыя, краязнаўчыя, музеі-запаведнікі, 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>камуз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>і.</w:t>
      </w:r>
    </w:p>
    <w:p w:rsidR="006F0140" w:rsidRPr="001A6AC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6AC7">
        <w:rPr>
          <w:rFonts w:ascii="Times New Roman" w:hAnsi="Times New Roman" w:cs="Times New Roman"/>
          <w:sz w:val="28"/>
          <w:szCs w:val="28"/>
          <w:lang w:val="be-BY"/>
        </w:rPr>
        <w:t xml:space="preserve">Комплексныя музеі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 xml:space="preserve"> шматлікая і пастаянна рас</w:t>
      </w:r>
      <w:r>
        <w:rPr>
          <w:rFonts w:ascii="Times New Roman" w:hAnsi="Times New Roman" w:cs="Times New Roman"/>
          <w:sz w:val="28"/>
          <w:szCs w:val="28"/>
          <w:lang w:val="be-BY"/>
        </w:rPr>
        <w:t>тучая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 xml:space="preserve"> група, да якой адносіцца большасць краязнаўчых музеяў, ансамблевых і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>ро</w:t>
      </w:r>
      <w:r>
        <w:rPr>
          <w:rFonts w:ascii="Times New Roman" w:hAnsi="Times New Roman" w:cs="Times New Roman"/>
          <w:sz w:val="28"/>
          <w:szCs w:val="28"/>
          <w:lang w:val="be-BY"/>
        </w:rPr>
        <w:t>дкав</w:t>
      </w:r>
      <w:r w:rsidRPr="001A6AC7">
        <w:rPr>
          <w:rFonts w:ascii="Times New Roman" w:hAnsi="Times New Roman" w:cs="Times New Roman"/>
          <w:sz w:val="28"/>
          <w:szCs w:val="28"/>
          <w:lang w:val="be-BY"/>
        </w:rPr>
        <w:t>ых музеяў, музеяў-запаведнікаў, экамузеяў.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Музеі праводзяць розныя віды работ па вывучэнн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краю.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6A0">
        <w:rPr>
          <w:rFonts w:ascii="Times New Roman" w:hAnsi="Times New Roman" w:cs="Times New Roman"/>
          <w:i/>
          <w:iCs/>
          <w:sz w:val="28"/>
          <w:szCs w:val="28"/>
        </w:rPr>
        <w:t xml:space="preserve">Навукова-даследчая </w:t>
      </w:r>
      <w:r w:rsidRPr="005536A0">
        <w:rPr>
          <w:rFonts w:ascii="Times New Roman" w:hAnsi="Times New Roman" w:cs="Times New Roman"/>
          <w:i/>
          <w:iCs/>
          <w:sz w:val="28"/>
          <w:szCs w:val="28"/>
          <w:lang w:val="be-BY"/>
        </w:rPr>
        <w:t>работа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аснова функцыянавання, ад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BF05B1">
        <w:rPr>
          <w:rFonts w:ascii="Times New Roman" w:hAnsi="Times New Roman" w:cs="Times New Roman"/>
          <w:sz w:val="28"/>
          <w:szCs w:val="28"/>
        </w:rPr>
        <w:t>н з вядучых напрамкаў дзейнасці музея, звязан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 назапашваннем, апрацоўкай і ўвядзеннем у навуковы і агульнакультурнай </w:t>
      </w:r>
      <w:r>
        <w:rPr>
          <w:rFonts w:ascii="Times New Roman" w:hAnsi="Times New Roman" w:cs="Times New Roman"/>
          <w:sz w:val="28"/>
          <w:szCs w:val="28"/>
          <w:lang w:val="be-BY"/>
        </w:rPr>
        <w:t>зв</w:t>
      </w:r>
      <w:r w:rsidRPr="00BF05B1">
        <w:rPr>
          <w:rFonts w:ascii="Times New Roman" w:hAnsi="Times New Roman" w:cs="Times New Roman"/>
          <w:sz w:val="28"/>
          <w:szCs w:val="28"/>
        </w:rPr>
        <w:t>арот матэрыяльных і нематэрыяльных аб'ектаў спадчыны. У ходзе навукова-даследчай работы музе</w:t>
      </w:r>
      <w:r>
        <w:rPr>
          <w:rFonts w:ascii="Times New Roman" w:hAnsi="Times New Roman" w:cs="Times New Roman"/>
          <w:sz w:val="28"/>
          <w:szCs w:val="28"/>
        </w:rPr>
        <w:t>яў вырашаюцца наступныя задачы: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музеязнаўчы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>, накіраваныя на вывучэнне працэсаў, звязаных з апрацоўкай музейных прадметаў і дзейнасцю музея;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крыніцазнаўч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BF05B1">
        <w:rPr>
          <w:rFonts w:ascii="Times New Roman" w:hAnsi="Times New Roman" w:cs="Times New Roman"/>
          <w:sz w:val="28"/>
          <w:szCs w:val="28"/>
        </w:rPr>
        <w:t>, накіраваныя на вывучэнне м</w:t>
      </w:r>
      <w:r>
        <w:rPr>
          <w:rFonts w:ascii="Times New Roman" w:hAnsi="Times New Roman" w:cs="Times New Roman"/>
          <w:sz w:val="28"/>
          <w:szCs w:val="28"/>
        </w:rPr>
        <w:t>узейных прадметаў як крыніц вед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;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галіновыя, якія супадаюць з задачамі профіл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навукова-даследчых устаноў, у якіх музейныя крыніцы з'яўляюцца адным з шэрагу крыніц ведаў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F05B1">
        <w:rPr>
          <w:rFonts w:ascii="Times New Roman" w:hAnsi="Times New Roman" w:cs="Times New Roman"/>
          <w:sz w:val="28"/>
          <w:szCs w:val="28"/>
        </w:rPr>
        <w:t xml:space="preserve"> якія падвяргаюцца абагульненню.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Навукова-даследчая дзейнасць музеяў развіваецца ў двух напрамках: 1) вывучэнне музейнага збору і помнікаў; 2) музеязнаўчы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пошукі. Першы напрамак арыентаван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 выяўленне дакументу</w:t>
      </w:r>
      <w:r>
        <w:rPr>
          <w:rFonts w:ascii="Times New Roman" w:hAnsi="Times New Roman" w:cs="Times New Roman"/>
          <w:sz w:val="28"/>
          <w:szCs w:val="28"/>
          <w:lang w:val="be-BY"/>
        </w:rPr>
        <w:t>ючых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уласцівасц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музейных прадметаў і іх значэння для развіцця профільных дысцыплін музея. Музейныя даследаванні па навуковых дысцыплінах, як правіла, накіраваныя на магчымасць далейшага выкарыстання іх вынікаў у музейнай </w:t>
      </w:r>
      <w:r>
        <w:rPr>
          <w:rFonts w:ascii="Times New Roman" w:hAnsi="Times New Roman" w:cs="Times New Roman"/>
          <w:sz w:val="28"/>
          <w:szCs w:val="28"/>
          <w:lang w:val="be-BY"/>
        </w:rPr>
        <w:t>рабоце</w:t>
      </w:r>
      <w:r w:rsidRPr="00BF05B1">
        <w:rPr>
          <w:rFonts w:ascii="Times New Roman" w:hAnsi="Times New Roman" w:cs="Times New Roman"/>
          <w:sz w:val="28"/>
          <w:szCs w:val="28"/>
        </w:rPr>
        <w:t>. Музеязнаўчы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даследаванні фармір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BF05B1">
        <w:rPr>
          <w:rFonts w:ascii="Times New Roman" w:hAnsi="Times New Roman" w:cs="Times New Roman"/>
          <w:sz w:val="28"/>
          <w:szCs w:val="28"/>
        </w:rPr>
        <w:t>ць новыя веды ў галіне тэорыі і методыкі збору, захоўвання, апрацоўкі і выкарыстання музейных прадметаў. У гэтай сферы вылучаюць наступныя напра</w:t>
      </w:r>
      <w:r>
        <w:rPr>
          <w:rFonts w:ascii="Times New Roman" w:hAnsi="Times New Roman" w:cs="Times New Roman"/>
          <w:sz w:val="28"/>
          <w:szCs w:val="28"/>
        </w:rPr>
        <w:t>мкі даследчай дзейнасці музеяў: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фармірав</w:t>
      </w:r>
      <w:r>
        <w:rPr>
          <w:rFonts w:ascii="Times New Roman" w:hAnsi="Times New Roman" w:cs="Times New Roman"/>
          <w:sz w:val="28"/>
          <w:szCs w:val="28"/>
        </w:rPr>
        <w:t>анне навуковай канцэпцыі музея;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метадалагічныя распрацоўкі ў культурн</w:t>
      </w:r>
      <w:r>
        <w:rPr>
          <w:rFonts w:ascii="Times New Roman" w:hAnsi="Times New Roman" w:cs="Times New Roman"/>
          <w:sz w:val="28"/>
          <w:szCs w:val="28"/>
        </w:rPr>
        <w:t>а-адукацыйнай дзейнасці музеяў;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даследаванні ў галіне захоўвання і аховы фондаў;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навуковае праектаванне экспазіцый і выстаў;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даследаванні</w:t>
      </w:r>
      <w:r>
        <w:rPr>
          <w:rFonts w:ascii="Times New Roman" w:hAnsi="Times New Roman" w:cs="Times New Roman"/>
          <w:sz w:val="28"/>
          <w:szCs w:val="28"/>
        </w:rPr>
        <w:t xml:space="preserve"> ў галіне музейнай камунікацыі;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- вывучэнне гісторыі музейнай справы;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>агулнатэарэтычныя</w:t>
      </w:r>
      <w:r>
        <w:rPr>
          <w:rFonts w:ascii="Times New Roman" w:hAnsi="Times New Roman" w:cs="Times New Roman"/>
          <w:sz w:val="28"/>
          <w:szCs w:val="28"/>
        </w:rPr>
        <w:t xml:space="preserve"> даследаванні музеязнаўч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характару.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20F">
        <w:rPr>
          <w:rFonts w:ascii="Times New Roman" w:hAnsi="Times New Roman" w:cs="Times New Roman"/>
          <w:i/>
          <w:iCs/>
          <w:sz w:val="28"/>
          <w:szCs w:val="28"/>
        </w:rPr>
        <w:t>Фондава</w:t>
      </w:r>
      <w:r w:rsidRPr="0064320F">
        <w:rPr>
          <w:rFonts w:ascii="Times New Roman" w:hAnsi="Times New Roman" w:cs="Times New Roman"/>
          <w:i/>
          <w:iCs/>
          <w:sz w:val="28"/>
          <w:szCs w:val="28"/>
          <w:lang w:val="be-BY"/>
        </w:rPr>
        <w:t>я</w:t>
      </w:r>
      <w:r w:rsidRPr="0064320F">
        <w:rPr>
          <w:rFonts w:ascii="Times New Roman" w:hAnsi="Times New Roman" w:cs="Times New Roman"/>
          <w:i/>
          <w:iCs/>
          <w:sz w:val="28"/>
          <w:szCs w:val="28"/>
        </w:rPr>
        <w:t xml:space="preserve"> ра</w:t>
      </w:r>
      <w:r w:rsidRPr="0064320F">
        <w:rPr>
          <w:rFonts w:ascii="Times New Roman" w:hAnsi="Times New Roman" w:cs="Times New Roman"/>
          <w:i/>
          <w:iCs/>
          <w:sz w:val="28"/>
          <w:szCs w:val="28"/>
          <w:lang w:val="be-BY"/>
        </w:rPr>
        <w:t>бот</w:t>
      </w:r>
      <w:r w:rsidRPr="0064320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з'яўляецца адным з вядучых напрамкаў дзейнасці музея і ўключае камплектаванне, улік, захоўванне і вывучэнне аб'ектаў спадчыны. Пад камплектаваннем разумеюць працэс выяўлення ў асяроддзі бытавання прадметаў музейнага значэння і іх збору для папаўнення музейнага </w:t>
      </w:r>
      <w:r>
        <w:rPr>
          <w:rFonts w:ascii="Times New Roman" w:hAnsi="Times New Roman" w:cs="Times New Roman"/>
          <w:sz w:val="28"/>
          <w:szCs w:val="28"/>
          <w:lang w:val="be-BY"/>
        </w:rPr>
        <w:t>сабрання</w:t>
      </w:r>
      <w:r w:rsidRPr="00BF05B1">
        <w:rPr>
          <w:rFonts w:ascii="Times New Roman" w:hAnsi="Times New Roman" w:cs="Times New Roman"/>
          <w:sz w:val="28"/>
          <w:szCs w:val="28"/>
        </w:rPr>
        <w:t xml:space="preserve">. Гэта навуковая дзейнасць, заснаваная на прынцыпах музеязнаўства і профільных дысцыплін. У камплектаванні рэалізуецца </w:t>
      </w:r>
      <w:r>
        <w:rPr>
          <w:rFonts w:ascii="Times New Roman" w:hAnsi="Times New Roman" w:cs="Times New Roman"/>
          <w:sz w:val="28"/>
          <w:szCs w:val="28"/>
        </w:rPr>
        <w:t>адна з сацыяльных функцый музея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дакументаванн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BF05B1">
        <w:rPr>
          <w:rFonts w:ascii="Times New Roman" w:hAnsi="Times New Roman" w:cs="Times New Roman"/>
          <w:sz w:val="28"/>
          <w:szCs w:val="28"/>
        </w:rPr>
        <w:t>. Вылучаюць наступны</w:t>
      </w:r>
      <w:r>
        <w:rPr>
          <w:rFonts w:ascii="Times New Roman" w:hAnsi="Times New Roman" w:cs="Times New Roman"/>
          <w:sz w:val="28"/>
          <w:szCs w:val="28"/>
        </w:rPr>
        <w:t>я метады камплектавання фондаў: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BF05B1">
        <w:rPr>
          <w:rFonts w:ascii="Times New Roman" w:hAnsi="Times New Roman" w:cs="Times New Roman"/>
          <w:sz w:val="28"/>
          <w:szCs w:val="28"/>
        </w:rPr>
        <w:t>сістэматычны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BF05B1">
        <w:rPr>
          <w:rFonts w:ascii="Times New Roman" w:hAnsi="Times New Roman" w:cs="Times New Roman"/>
          <w:sz w:val="28"/>
          <w:szCs w:val="28"/>
        </w:rPr>
        <w:t xml:space="preserve">ыпалагічны)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папаўненне калекцый тыповымі прадметамі,</w:t>
      </w:r>
      <w:r>
        <w:rPr>
          <w:rFonts w:ascii="Times New Roman" w:hAnsi="Times New Roman" w:cs="Times New Roman"/>
          <w:sz w:val="28"/>
          <w:szCs w:val="28"/>
        </w:rPr>
        <w:t xml:space="preserve"> характэрнымі для пэўнай эпохі;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BF05B1">
        <w:rPr>
          <w:rFonts w:ascii="Times New Roman" w:hAnsi="Times New Roman" w:cs="Times New Roman"/>
          <w:sz w:val="28"/>
          <w:szCs w:val="28"/>
        </w:rPr>
        <w:t xml:space="preserve">тэматычны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BF05B1">
        <w:rPr>
          <w:rFonts w:ascii="Times New Roman" w:hAnsi="Times New Roman" w:cs="Times New Roman"/>
          <w:sz w:val="28"/>
          <w:szCs w:val="28"/>
        </w:rPr>
        <w:t>дакументаванне працэсаў і з'яў, якія адлюстроўваюць пэўную тэму і камплектаванне рознатыповы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прадмета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BF05B1">
        <w:rPr>
          <w:rFonts w:ascii="Times New Roman" w:hAnsi="Times New Roman" w:cs="Times New Roman"/>
          <w:sz w:val="28"/>
          <w:szCs w:val="28"/>
        </w:rPr>
        <w:t>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BF05B1">
        <w:rPr>
          <w:rFonts w:ascii="Times New Roman" w:hAnsi="Times New Roman" w:cs="Times New Roman"/>
          <w:sz w:val="28"/>
          <w:szCs w:val="28"/>
        </w:rPr>
        <w:t xml:space="preserve">комплексны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спалучае два папярэднія.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Да асноўных формаў камплектавання адносяцца: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- палявыя даследаванні (экспедыцыі, рэпартажны збор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збіральніцка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праца ў момант падзеі ці адразу пасля 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BF05B1">
        <w:rPr>
          <w:rFonts w:ascii="Times New Roman" w:hAnsi="Times New Roman" w:cs="Times New Roman"/>
          <w:sz w:val="28"/>
          <w:szCs w:val="28"/>
        </w:rPr>
        <w:t>);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- бягучае камплектаванне (</w:t>
      </w:r>
      <w:r>
        <w:rPr>
          <w:rFonts w:ascii="Times New Roman" w:hAnsi="Times New Roman" w:cs="Times New Roman"/>
          <w:sz w:val="28"/>
          <w:szCs w:val="28"/>
          <w:lang w:val="be-BY"/>
        </w:rPr>
        <w:t>набыццё</w:t>
      </w:r>
      <w:r w:rsidRPr="00BF05B1">
        <w:rPr>
          <w:rFonts w:ascii="Times New Roman" w:hAnsi="Times New Roman" w:cs="Times New Roman"/>
          <w:sz w:val="28"/>
          <w:szCs w:val="28"/>
        </w:rPr>
        <w:t>, абмен, дарэнне і інш.).</w:t>
      </w:r>
    </w:p>
    <w:p w:rsidR="006F0140" w:rsidRPr="00A57C97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Работа</w:t>
      </w:r>
      <w:r w:rsidRPr="00A57C97">
        <w:rPr>
          <w:rFonts w:ascii="Times New Roman" w:hAnsi="Times New Roman" w:cs="Times New Roman"/>
          <w:sz w:val="28"/>
          <w:szCs w:val="28"/>
          <w:lang w:val="be-BY"/>
        </w:rPr>
        <w:t xml:space="preserve"> па камплектаванню фондаў ажыццяўляецца ў музеі на аснове навуковай канцэпцыі, у якой выкладзены задачы, прынцыпы, формы і метады камплектавання.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Важным фактарам пры камплектаванні музейных фондаў з'яўляецца выпрацоўка агульных і прыватных крытэрыяў адбору прадметаў музейнага значэння. Да агульных крытэр</w:t>
      </w:r>
      <w:r>
        <w:rPr>
          <w:rFonts w:ascii="Times New Roman" w:hAnsi="Times New Roman" w:cs="Times New Roman"/>
          <w:sz w:val="28"/>
          <w:szCs w:val="28"/>
          <w:lang w:val="be-BY"/>
        </w:rPr>
        <w:t>ыяў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адносяцца: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- інфарматыўнасць,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- аттракт</w:t>
      </w:r>
      <w:r>
        <w:rPr>
          <w:rFonts w:ascii="Times New Roman" w:hAnsi="Times New Roman" w:cs="Times New Roman"/>
          <w:sz w:val="28"/>
          <w:szCs w:val="28"/>
          <w:lang w:val="be-BY"/>
        </w:rPr>
        <w:t>ыў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ь,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- рэпрэзентатыўнасць крыніцы.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Прыватныя крытэры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вызначаюцца спецыфікай канкрэтнай калекцыі (матэрыял, тэхніка вырабу, да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роўка, форма, памер і інш.).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>Улік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музейных фондаў забяспечвае юрыдычную ахову музейных прадметаў, замацаванне прадмета за пэўным музеем і афармленне яго прыналежнасці да музейных прадмета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або навукова-дапаможны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матэрыяла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F05B1">
        <w:rPr>
          <w:rFonts w:ascii="Times New Roman" w:hAnsi="Times New Roman" w:cs="Times New Roman"/>
          <w:sz w:val="28"/>
          <w:szCs w:val="28"/>
        </w:rPr>
        <w:t>Улік музейных фондаў ўключае два этапы: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• першасная рэгістрацыя (канчаткова замацоўвае прадмет за пэўным музеем) праз акты;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• рэгістрацыя ў кнізе паступленняў і навуковая інвентарызацыя (навуковае </w:t>
      </w:r>
      <w:r>
        <w:rPr>
          <w:rFonts w:ascii="Times New Roman" w:hAnsi="Times New Roman" w:cs="Times New Roman"/>
          <w:sz w:val="28"/>
          <w:szCs w:val="28"/>
        </w:rPr>
        <w:t>апісанне ў інвентарных кнігах).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Пера</w:t>
      </w:r>
      <w:r>
        <w:rPr>
          <w:rFonts w:ascii="Times New Roman" w:hAnsi="Times New Roman" w:cs="Times New Roman"/>
          <w:sz w:val="28"/>
          <w:szCs w:val="28"/>
          <w:lang w:val="be-BY"/>
        </w:rPr>
        <w:t>соўва</w:t>
      </w:r>
      <w:r w:rsidRPr="00BF05B1">
        <w:rPr>
          <w:rFonts w:ascii="Times New Roman" w:hAnsi="Times New Roman" w:cs="Times New Roman"/>
          <w:sz w:val="28"/>
          <w:szCs w:val="28"/>
        </w:rPr>
        <w:t xml:space="preserve">нне музейных фондаў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 xml:space="preserve">нутры музея фіксуецца </w:t>
      </w:r>
      <w:r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>ліковай дакументацыі, рэгіструема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праз сектар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>ліку; выдача музейных прадметаў за межы музея афармляецца з дазволу вышэйшай інстанцыі. Абавязковымі мерамі з'яўляюцца зверкі захаванасці музейных прадметаў з уліковай дакументацыяй, якія рэгулярна ажыццяўляюцца ў музеі.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Працэс </w:t>
      </w:r>
      <w:r w:rsidRPr="0064320F">
        <w:rPr>
          <w:rFonts w:ascii="Times New Roman" w:hAnsi="Times New Roman" w:cs="Times New Roman"/>
          <w:sz w:val="28"/>
          <w:szCs w:val="28"/>
        </w:rPr>
        <w:t>каталагізацыі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музейных фондаў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стварэнн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фондавых каталогаў</w:t>
      </w:r>
      <w:r>
        <w:rPr>
          <w:rFonts w:ascii="Times New Roman" w:hAnsi="Times New Roman" w:cs="Times New Roman"/>
          <w:sz w:val="28"/>
          <w:szCs w:val="28"/>
        </w:rPr>
        <w:t xml:space="preserve">, дазваляе ўводзіць у навуковы </w:t>
      </w:r>
      <w:r>
        <w:rPr>
          <w:rFonts w:ascii="Times New Roman" w:hAnsi="Times New Roman" w:cs="Times New Roman"/>
          <w:sz w:val="28"/>
          <w:szCs w:val="28"/>
          <w:lang w:val="be-BY"/>
        </w:rPr>
        <w:t>зв</w:t>
      </w:r>
      <w:r w:rsidRPr="00BF05B1">
        <w:rPr>
          <w:rFonts w:ascii="Times New Roman" w:hAnsi="Times New Roman" w:cs="Times New Roman"/>
          <w:sz w:val="28"/>
          <w:szCs w:val="28"/>
        </w:rPr>
        <w:t xml:space="preserve">арот прадметы з фондаў </w:t>
      </w:r>
      <w:r>
        <w:rPr>
          <w:rFonts w:ascii="Times New Roman" w:hAnsi="Times New Roman" w:cs="Times New Roman"/>
          <w:sz w:val="28"/>
          <w:szCs w:val="28"/>
        </w:rPr>
        <w:t xml:space="preserve">музея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шляхам стварэння розных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>казальнікаў, даведнікаў. Камп'ютэрызацыя музейных фондаў значна паскарае ўсе работы па ўлікова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дакументацыі і каталагізацыі.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20F">
        <w:rPr>
          <w:rFonts w:ascii="Times New Roman" w:hAnsi="Times New Roman" w:cs="Times New Roman"/>
          <w:sz w:val="28"/>
          <w:szCs w:val="28"/>
        </w:rPr>
        <w:t>Захоўванне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музейных фондаў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кірунак фондавай работы па забеспячэнн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BF05B1">
        <w:rPr>
          <w:rFonts w:ascii="Times New Roman" w:hAnsi="Times New Roman" w:cs="Times New Roman"/>
          <w:sz w:val="28"/>
          <w:szCs w:val="28"/>
        </w:rPr>
        <w:t xml:space="preserve"> фізічнай захаванасці музейных прадметаў шляхам аптымальна выбраных рэжыму і сістэмы захоўвання.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Сістэмат</w:t>
      </w:r>
      <w:r>
        <w:rPr>
          <w:rFonts w:ascii="Times New Roman" w:hAnsi="Times New Roman" w:cs="Times New Roman"/>
          <w:sz w:val="28"/>
          <w:szCs w:val="28"/>
        </w:rPr>
        <w:t xml:space="preserve">ызацыя прадметаў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гэта іх групоўка на падставе прынятых у музеі класіфікацый (у картатэцы ці на электронным носьбіце). На аснове сістэматызацыі ствараецца сістэма каталогаў музейных фондаў. Вынікі атрыбуцыі, класіфікацыі і сістэматызацыі дазваляюць даць інтэрпрэтацыю музейных прадметаў як крыніц ведаў і ўста</w:t>
      </w:r>
      <w:r>
        <w:rPr>
          <w:rFonts w:ascii="Times New Roman" w:hAnsi="Times New Roman" w:cs="Times New Roman"/>
          <w:sz w:val="28"/>
          <w:szCs w:val="28"/>
          <w:lang w:val="be-BY"/>
        </w:rPr>
        <w:t>наві</w:t>
      </w:r>
      <w:r w:rsidRPr="00BF05B1">
        <w:rPr>
          <w:rFonts w:ascii="Times New Roman" w:hAnsi="Times New Roman" w:cs="Times New Roman"/>
          <w:sz w:val="28"/>
          <w:szCs w:val="28"/>
        </w:rPr>
        <w:t>ць іх сапраўднасць, дакладнасць, рэпрэзентатыўнасць і іншыя ўласцівасці музейна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прадмет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20F">
        <w:rPr>
          <w:rFonts w:ascii="Times New Roman" w:hAnsi="Times New Roman" w:cs="Times New Roman"/>
          <w:i/>
          <w:iCs/>
          <w:sz w:val="28"/>
          <w:szCs w:val="28"/>
        </w:rPr>
        <w:t>Экспазіцыйная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адзін з кірункаў музейнай дзейнасці, у цэнтры ўвагі якога знаходзіцца музейная экспазіцыя.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BF05B1">
        <w:rPr>
          <w:rFonts w:ascii="Times New Roman" w:hAnsi="Times New Roman" w:cs="Times New Roman"/>
          <w:sz w:val="28"/>
          <w:szCs w:val="28"/>
        </w:rPr>
        <w:t xml:space="preserve">узейная экспазіцыя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гэта мэтанакіраваная і навукова абгрунтаваная дэманстрацыя музейных прадметаў, якія арганізаваны кампазіцыйна, забяспечаны каментаром, тэхнічна і мастацка аформленыя і ў выніку ствараюць спецыфічны музейны вобраз прыродных і грамадскіх з'яў.</w:t>
      </w:r>
      <w:r w:rsidRPr="00BF05B1"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>Экспазіцыя музея павінна грунтавацца на выразных ідэйных, навуковых і мастацкіх прынцыпах. Існуюць наступныя агульныя прынцыпы музейнай экспазіцыі: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• навуковасць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выяўляецца ў папярэдняй навуковай апрацоўцы кожнага музейнага прадмета, які змешчаны ў экспазіцыю, у навуковым даследаванні тэмы.;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прадметнасць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апора на сапраўдныя музейныя прадметы;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• камунікатыўнасць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пабудова экспазіцыі павінна быць арыентавана на ўспрыманне розных груп наведвальнікаў.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У практыцы экспазіцыйнай дзейнасці распрацав</w:t>
      </w:r>
      <w:r>
        <w:rPr>
          <w:rFonts w:ascii="Times New Roman" w:hAnsi="Times New Roman" w:cs="Times New Roman"/>
          <w:sz w:val="28"/>
          <w:szCs w:val="28"/>
        </w:rPr>
        <w:t>аны таксама прынцыпы, якія абум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>ўл</w:t>
      </w:r>
      <w:r>
        <w:rPr>
          <w:rFonts w:ascii="Times New Roman" w:hAnsi="Times New Roman" w:cs="Times New Roman"/>
          <w:sz w:val="28"/>
          <w:szCs w:val="28"/>
          <w:lang w:val="be-BY"/>
        </w:rPr>
        <w:t>ів</w:t>
      </w:r>
      <w:r w:rsidRPr="00BF05B1">
        <w:rPr>
          <w:rFonts w:ascii="Times New Roman" w:hAnsi="Times New Roman" w:cs="Times New Roman"/>
          <w:sz w:val="28"/>
          <w:szCs w:val="28"/>
        </w:rPr>
        <w:t>юць груп</w:t>
      </w:r>
      <w:r>
        <w:rPr>
          <w:rFonts w:ascii="Times New Roman" w:hAnsi="Times New Roman" w:cs="Times New Roman"/>
          <w:sz w:val="28"/>
          <w:szCs w:val="28"/>
          <w:lang w:val="be-BY"/>
        </w:rPr>
        <w:t>аванне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і інтэрпрэтацыю экспазіцыйных матэрыяла</w:t>
      </w:r>
      <w:r>
        <w:rPr>
          <w:rFonts w:ascii="Times New Roman" w:hAnsi="Times New Roman" w:cs="Times New Roman"/>
          <w:sz w:val="28"/>
          <w:szCs w:val="28"/>
        </w:rPr>
        <w:t>ў, структуру і асноўныя дзяленн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экспазіцыі: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гісторыка-храналагічны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BF05B1">
        <w:rPr>
          <w:rFonts w:ascii="Times New Roman" w:hAnsi="Times New Roman" w:cs="Times New Roman"/>
          <w:sz w:val="28"/>
          <w:szCs w:val="28"/>
        </w:rPr>
        <w:t>групоўк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экспазіцыйных матэрыялаў у адпаведнасці з прынятай у навуцы храналогіяй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эстэтычны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 параўнанне музейных прадметаў па аналогіі або кантрасце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комплексна-тэматычны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 прадугледжвае арганізацыю экспазіцыйных матэрыялаў розных тыпаў, звязаных адзінствам тэмы;</w:t>
      </w:r>
    </w:p>
    <w:p w:rsidR="006F0140" w:rsidRPr="00006DC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праблемны –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 груп</w:t>
      </w:r>
      <w:r>
        <w:rPr>
          <w:rFonts w:ascii="Times New Roman" w:hAnsi="Times New Roman" w:cs="Times New Roman"/>
          <w:sz w:val="28"/>
          <w:szCs w:val="28"/>
          <w:lang w:val="be-BY"/>
        </w:rPr>
        <w:t>аванне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 экспанатаў у адпаведнасці з пастаўленай у працэсе навуковага праектавання праблемай.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Таксама важны м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>етад пабудовы экспазіцыі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н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>авукова абгрунтаваны, вы</w:t>
      </w:r>
      <w:r>
        <w:rPr>
          <w:rFonts w:ascii="Times New Roman" w:hAnsi="Times New Roman" w:cs="Times New Roman"/>
          <w:sz w:val="28"/>
          <w:szCs w:val="28"/>
          <w:lang w:val="be-BY"/>
        </w:rPr>
        <w:t>нікаючы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са зместу</w:t>
      </w:r>
      <w:r w:rsidRPr="00006DCD">
        <w:rPr>
          <w:rFonts w:ascii="Times New Roman" w:hAnsi="Times New Roman" w:cs="Times New Roman"/>
          <w:sz w:val="28"/>
          <w:szCs w:val="28"/>
          <w:lang w:val="be-BY"/>
        </w:rPr>
        <w:t xml:space="preserve"> экспазіцыі парадак групоўкі і арганізацыі экспазіцыйных матэрыялаў.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CF2E6E">
        <w:rPr>
          <w:rFonts w:ascii="Times New Roman" w:hAnsi="Times New Roman" w:cs="Times New Roman"/>
          <w:sz w:val="28"/>
          <w:szCs w:val="28"/>
          <w:lang w:val="be-BY"/>
        </w:rPr>
        <w:t>радыцыйна вылучаюць наступныя асноўныя метады экспанавання: сістэматычны, ансамблевы, ландшафтны і тэматычны.</w:t>
      </w:r>
    </w:p>
    <w:p w:rsidR="006F0140" w:rsidRPr="00CB53A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Сістэматычны метад –</w:t>
      </w:r>
      <w:r w:rsidRPr="00CF2E6E">
        <w:rPr>
          <w:rFonts w:ascii="Times New Roman" w:hAnsi="Times New Roman" w:cs="Times New Roman"/>
          <w:sz w:val="28"/>
          <w:szCs w:val="28"/>
          <w:lang w:val="be-BY"/>
        </w:rPr>
        <w:t xml:space="preserve"> гэта дэманстрацыя аднародных музейных прадметаў (калекцый) у адпаведнасці з класіфікацыяй профільнай навукі або прынятай у музеі.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Ансамблев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метад экспанавання выяўляецца, галоўным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чынам, у інтэр'еры. Яго мэта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захаванне або аднаўленне на дакументальнай аснове сапраўдна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асярод</w:t>
      </w:r>
      <w:r>
        <w:rPr>
          <w:rFonts w:ascii="Times New Roman" w:hAnsi="Times New Roman" w:cs="Times New Roman"/>
          <w:sz w:val="28"/>
          <w:szCs w:val="28"/>
          <w:lang w:val="be-BY"/>
        </w:rPr>
        <w:t>ку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існавання дадзенага прадмета ў пэўны гістарычны перыяд. Тэматычны метад адлюстроўвае факт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, з'яв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, працэсы ў іх дыялектычным развіцці, разгледжаныя ў храналагічным або праблемным аспекце.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Ландшафтны метад прымянімы ў музеях пад адкрытым небам.</w:t>
      </w:r>
    </w:p>
    <w:p w:rsidR="006F0140" w:rsidRPr="00CB53A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B53AB">
        <w:rPr>
          <w:rFonts w:ascii="Times New Roman" w:hAnsi="Times New Roman" w:cs="Times New Roman"/>
          <w:i/>
          <w:iCs/>
          <w:sz w:val="28"/>
          <w:szCs w:val="28"/>
          <w:lang w:val="be-BY"/>
        </w:rPr>
        <w:t>Музеі Гомельшчыны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: Брагінскі гістарычны музей з карціннай галерэяй, Чачэрскі гісторыка-этнаграфічны музей, Хойніцкі музей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Трагедыі Чарнобыля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(Судкова), Добрушскі раённы краязнаўчы музей, Карцінная галерэя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Традыцыя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імя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Пранішнікава аддзела ідэалагічнай работы, культуры і па справах моладзі Светлагорскага райвыканкама, Музей гісторыі горада Гомеля, Музей друку і фата</w:t>
      </w:r>
      <w:r>
        <w:rPr>
          <w:rFonts w:ascii="Times New Roman" w:hAnsi="Times New Roman" w:cs="Times New Roman"/>
          <w:sz w:val="28"/>
          <w:szCs w:val="28"/>
          <w:lang w:val="be-BY"/>
        </w:rPr>
        <w:t>здымку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(Гомель), Калінкавіцкі краязнаўчы музей, Кармянскі раённы мемарыяльны музей 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Лепяшынскага (Ліцвінавічы), Лельчыцкі раённы краязнаўчы музей,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Музей бітвы за 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о” 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(Лоеў), Гомельскі абласны музей ваеннай славы, Музей крыміналістыкі (Гомель), Буда-Кашалёўская карцінная галерэя ім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Я.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Я.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Маісеенк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, Мазырскі аб'яднаны краязнаўчы музей, Музей народнай культуры Мазыршчыны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"Палеская веда", Музей партызанскай славы (Раманаўка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be-BY"/>
        </w:rPr>
        <w:t>азырскі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раён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), Музей-майстэрня мастака-кераміста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Пушкара (Мазыр), Нараўлянскі гісторыка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этнаграфічны музей, Цэнтр гісторыі</w:t>
      </w:r>
      <w:r w:rsidRPr="00CB53AB">
        <w:rPr>
          <w:lang w:val="be-BY"/>
        </w:rPr>
        <w:t xml:space="preserve"> 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і культуры </w:t>
      </w:r>
      <w:r>
        <w:rPr>
          <w:rFonts w:ascii="Times New Roman" w:hAnsi="Times New Roman" w:cs="Times New Roman"/>
          <w:sz w:val="28"/>
          <w:szCs w:val="28"/>
          <w:lang w:val="be-BY"/>
        </w:rPr>
        <w:t>Акцябрс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кага раёна, Гомельскі палацава-паркавы ансамбль, Петрыкаўскі гісторыка-краязнаўчы музей, Рэчыцкі краязнаўчы музей, Рагачоўскі музей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Народнай славы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, Светлагорскі гісторыка-краязнаўчы музей, Тураўскі краязнаўчы музей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(Жыткавіцкі раён)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, карцінная галерэя Г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Вашчанкі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(Гомель)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, Веткаўскі музей стараверства і беларускіх традыцый ім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Ф.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Г.</w:t>
      </w:r>
      <w:r>
        <w:rPr>
          <w:rFonts w:ascii="Times New Roman" w:hAnsi="Times New Roman" w:cs="Times New Roman"/>
          <w:sz w:val="28"/>
          <w:szCs w:val="28"/>
          <w:lang w:val="be-BY"/>
        </w:rPr>
        <w:t> Шклярава, Краязнаўчы музей г. 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Ельска, Жлобінскі гісторыка-краязнаўчы музей і яго філіял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Чырвоны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 xml:space="preserve"> Бера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CB53A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A85">
        <w:rPr>
          <w:rFonts w:ascii="Times New Roman" w:hAnsi="Times New Roman" w:cs="Times New Roman"/>
          <w:i/>
          <w:iCs/>
          <w:sz w:val="28"/>
          <w:szCs w:val="28"/>
        </w:rPr>
        <w:t>Архіў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установа, як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збірае, захоўвае, выкарыстоўвае дакументальныя матэрыялы. Важнай задачай з'яўляецца адкрыццё і ўвядзенне ў навуковы </w:t>
      </w:r>
      <w:r>
        <w:rPr>
          <w:rFonts w:ascii="Times New Roman" w:hAnsi="Times New Roman" w:cs="Times New Roman"/>
          <w:sz w:val="28"/>
          <w:szCs w:val="28"/>
          <w:lang w:val="be-BY"/>
        </w:rPr>
        <w:t>зв</w:t>
      </w:r>
      <w:r w:rsidRPr="00BF05B1">
        <w:rPr>
          <w:rFonts w:ascii="Times New Roman" w:hAnsi="Times New Roman" w:cs="Times New Roman"/>
          <w:sz w:val="28"/>
          <w:szCs w:val="28"/>
        </w:rPr>
        <w:t xml:space="preserve">арот невядомых раней архіўных матэрыялаў, якія захоўваюцца ў мясцовых, а таксама цэнтральных архівах. Фонды архіваў вельмі вялікія. І, нягледзячы на тое, што дакументы ў іх апісаны і занесены </w:t>
      </w:r>
      <w:r>
        <w:rPr>
          <w:rFonts w:ascii="Times New Roman" w:hAnsi="Times New Roman" w:cs="Times New Roman"/>
          <w:sz w:val="28"/>
          <w:szCs w:val="28"/>
          <w:lang w:val="be-BY"/>
        </w:rPr>
        <w:t>ў вопісы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некаторых з іх часта ні адзін даследчык не дакран</w:t>
      </w:r>
      <w:r>
        <w:rPr>
          <w:rFonts w:ascii="Times New Roman" w:hAnsi="Times New Roman" w:cs="Times New Roman"/>
          <w:sz w:val="28"/>
          <w:szCs w:val="28"/>
        </w:rPr>
        <w:t>аўся, не аналізаваў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не супастаўляў. </w:t>
      </w:r>
      <w:r>
        <w:rPr>
          <w:rFonts w:ascii="Times New Roman" w:hAnsi="Times New Roman" w:cs="Times New Roman"/>
          <w:sz w:val="28"/>
          <w:szCs w:val="28"/>
          <w:lang w:val="be-BY"/>
        </w:rPr>
        <w:t>Да таго ж, розныя падыходы гістарычная навукі, даюць магчымасць і неабходнасць перагляду існуючых інтэрпрэтацый дакументаў.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1994 годзе быў прыняты Закон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Аб Нацыянальным архіўным фондзе і архівах у Рэспубліцы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>. У 1996 годзе філіялы абласных архіваў былі ператвораныя ў занальныя дзяржаўныя архівы, а былыя партыйныя архівы Гомельскай, Грод</w:t>
      </w:r>
      <w:r>
        <w:rPr>
          <w:rFonts w:ascii="Times New Roman" w:hAnsi="Times New Roman" w:cs="Times New Roman"/>
          <w:sz w:val="28"/>
          <w:szCs w:val="28"/>
        </w:rPr>
        <w:t xml:space="preserve">зенскай і Магілёўскай абласцей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у Дзяржаўныя архівы грамадскіх аб'яднанняў. 5 мая 2006 года быў створаны Дэпартамент па архівах і справаводству Міністэрства юстыцыі Рэспублікі Беларусь, які з'яўляецца кіруючым органам у галіне архіўнай справы і арганізацыі справаводства ў Беларусі.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Дзяржаўная архіў</w:t>
      </w:r>
      <w:r>
        <w:rPr>
          <w:rFonts w:ascii="Times New Roman" w:hAnsi="Times New Roman" w:cs="Times New Roman"/>
          <w:sz w:val="28"/>
          <w:szCs w:val="28"/>
        </w:rPr>
        <w:t xml:space="preserve">ная служба Рэспублікі Беларусь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гэта сістэма архіўных органаў і ўстаноў, якія арганізуюць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BF05B1">
        <w:rPr>
          <w:rFonts w:ascii="Times New Roman" w:hAnsi="Times New Roman" w:cs="Times New Roman"/>
          <w:sz w:val="28"/>
          <w:szCs w:val="28"/>
        </w:rPr>
        <w:t xml:space="preserve">аванне Нацыянальнага </w:t>
      </w:r>
      <w:r w:rsidRPr="00BF05B1">
        <w:rPr>
          <w:rFonts w:ascii="Times New Roman" w:hAnsi="Times New Roman" w:cs="Times New Roman"/>
          <w:sz w:val="28"/>
          <w:szCs w:val="28"/>
        </w:rPr>
        <w:lastRenderedPageBreak/>
        <w:t xml:space="preserve">архіўнага фонду Рэспублікі Беларусь, яго захоўванне, выкарыстанне і кантроль за вядзеннем справаводства. Сістэму архіўных устаноў сучаснай Беларусі складаюць 6 рэспубліканскіх архіваў, 6 абласных, 16 занальных, </w:t>
      </w:r>
      <w:r>
        <w:rPr>
          <w:rFonts w:ascii="Times New Roman" w:hAnsi="Times New Roman" w:cs="Times New Roman"/>
          <w:sz w:val="28"/>
          <w:szCs w:val="28"/>
          <w:lang w:val="be-BY"/>
        </w:rPr>
        <w:t>і больш за 100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раённых і гарадскіх архіваў.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Дзяржаўная архіўная служба Рэспублікі Беларусь мае ўласны інфармацыйны рэсурс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сайт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Архівы Беларусі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(http://archives.gov.by/).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Гістарычна скла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 w:rsidRPr="00BF05B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>ся сукупнасць архіўных дакументаў, якія створаны на тэрыторыі беларускай дзяржавы, называецца Нацыянальным архіўным фондам Беларусі (НАФБ). НАФБ мае эканамічнае, палітычнае і культурнае значэнне. У склад Нацыянальнага архіўнага фонду Беларусі ўваходзяць</w:t>
      </w:r>
      <w:r w:rsidRPr="00C8161A">
        <w:rPr>
          <w:rFonts w:ascii="Times New Roman" w:hAnsi="Times New Roman" w:cs="Times New Roman"/>
          <w:sz w:val="28"/>
          <w:szCs w:val="28"/>
        </w:rPr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 xml:space="preserve">архіўныя дакументы якія знаходзяцца на тэрыторыі беларускай дзяржавы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незалежна ад </w:t>
      </w:r>
      <w:r>
        <w:rPr>
          <w:rFonts w:ascii="Times New Roman" w:hAnsi="Times New Roman" w:cs="Times New Roman"/>
          <w:sz w:val="28"/>
          <w:szCs w:val="28"/>
          <w:lang w:val="be-BY"/>
        </w:rPr>
        <w:t>месца іх паходжання</w:t>
      </w:r>
      <w:r w:rsidRPr="00BF05B1">
        <w:rPr>
          <w:rFonts w:ascii="Times New Roman" w:hAnsi="Times New Roman" w:cs="Times New Roman"/>
          <w:sz w:val="28"/>
          <w:szCs w:val="28"/>
        </w:rPr>
        <w:t>, захоўвання і формы ўласнасці.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Архівы Гомельшчыны: "Дзяржаўны архіў Гомельскай вобласці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Дзяржаўны архіў грамадскіх аб'яднанняў Гомельскай вобласці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Занальны дзяржаўны архіў у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Жлобіне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Занальны дзяржаўны</w:t>
      </w:r>
      <w:r>
        <w:rPr>
          <w:rFonts w:ascii="Times New Roman" w:hAnsi="Times New Roman" w:cs="Times New Roman"/>
          <w:sz w:val="28"/>
          <w:szCs w:val="28"/>
        </w:rPr>
        <w:t xml:space="preserve"> архіў у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Мазыры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Занальны дзяржаўны архіў у г.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Рэчыцы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Pr="0079520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Бібліятэкі. </w:t>
      </w:r>
      <w:r w:rsidRPr="00BF05B1">
        <w:rPr>
          <w:rFonts w:ascii="Times New Roman" w:hAnsi="Times New Roman" w:cs="Times New Roman"/>
          <w:sz w:val="28"/>
          <w:szCs w:val="28"/>
        </w:rPr>
        <w:t xml:space="preserve">Захаванне і актуалізацыя прыроднай і культурнай спадчыны краіны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важная задача,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 xml:space="preserve">якая стаіць перад грамадствам. Бібліятэкі з'яўляюцца сацыяльнымі інстытутамі,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ўяў</w:t>
      </w:r>
      <w:r w:rsidRPr="00BF05B1">
        <w:rPr>
          <w:rFonts w:ascii="Times New Roman" w:hAnsi="Times New Roman" w:cs="Times New Roman"/>
          <w:sz w:val="28"/>
          <w:szCs w:val="28"/>
        </w:rPr>
        <w:t>ляюць сабой даступныя для насельніцтва інфармацыйна-культурныя цэнтры, якія даюць магчымасць шырокага і адкрытага карыстання інфармацыяй аб прыродзе, гісторыі і культуры рэгіёну, артэфактах культурнай дзейнасці, архітэктуры, жывапісу. Метады і формы выкарыстання аб'ектаў культурнай і прыроднай спадчыны рэгіёну ў патрыятычным і духоўна-маральным выхаванні дзяцей і моладзі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бібліятэкамі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можна вылучыць у наступныя напрамкі гэтай дзейнасці: краязнаўства, правядзенне экскурсій, фестывалі і конкурсы, звязаныя з фактамі гісторыі, перадача культурна-сацыяльнага </w:t>
      </w:r>
      <w:r>
        <w:rPr>
          <w:rFonts w:ascii="Times New Roman" w:hAnsi="Times New Roman" w:cs="Times New Roman"/>
          <w:sz w:val="28"/>
          <w:szCs w:val="28"/>
          <w:lang w:val="be-BY"/>
        </w:rPr>
        <w:t>досвед</w:t>
      </w:r>
      <w:r w:rsidRPr="00BF05B1">
        <w:rPr>
          <w:rFonts w:ascii="Times New Roman" w:hAnsi="Times New Roman" w:cs="Times New Roman"/>
          <w:sz w:val="28"/>
          <w:szCs w:val="28"/>
        </w:rPr>
        <w:t>у, традыцый і звычаяў у сям'і, самадзейнасць моладзевых аб'яднанняў. Універсальны спосаб</w:t>
      </w:r>
      <w:r>
        <w:rPr>
          <w:rFonts w:ascii="Times New Roman" w:hAnsi="Times New Roman" w:cs="Times New Roman"/>
          <w:sz w:val="28"/>
          <w:szCs w:val="28"/>
        </w:rPr>
        <w:t xml:space="preserve"> захавання культурнай спадчыны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яго засваенне і перадача з пакалення ў пакаленне, інтэграцыя з новымі формамі існавання культуры. Актуалізацыя і папулярызацыя культурнай спадчыны бібліят</w:t>
      </w:r>
      <w:r>
        <w:rPr>
          <w:rFonts w:ascii="Times New Roman" w:hAnsi="Times New Roman" w:cs="Times New Roman"/>
          <w:sz w:val="28"/>
          <w:szCs w:val="28"/>
        </w:rPr>
        <w:t>экамі ўключае ў сябе распаўсюдж</w:t>
      </w:r>
      <w:r w:rsidRPr="00BF05B1">
        <w:rPr>
          <w:rFonts w:ascii="Times New Roman" w:hAnsi="Times New Roman" w:cs="Times New Roman"/>
          <w:sz w:val="28"/>
          <w:szCs w:val="28"/>
        </w:rPr>
        <w:t>анне і</w:t>
      </w:r>
      <w:r>
        <w:rPr>
          <w:rFonts w:ascii="Times New Roman" w:hAnsi="Times New Roman" w:cs="Times New Roman"/>
          <w:sz w:val="28"/>
          <w:szCs w:val="28"/>
        </w:rPr>
        <w:t>нфармацыі пра культуру, гісторы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BF05B1">
        <w:rPr>
          <w:rFonts w:ascii="Times New Roman" w:hAnsi="Times New Roman" w:cs="Times New Roman"/>
          <w:sz w:val="28"/>
          <w:szCs w:val="28"/>
        </w:rPr>
        <w:t>, прырод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краю, забеспячэнне даступнасці да яе, у тым ліку, і праз электронныя носьбіты інфармацыі. Бібліятэкі праводзяць выставы, экскурсіі, конкурсы, праводзяць навукова-даследчую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BF05B1">
        <w:rPr>
          <w:rFonts w:ascii="Times New Roman" w:hAnsi="Times New Roman" w:cs="Times New Roman"/>
          <w:sz w:val="28"/>
          <w:szCs w:val="28"/>
        </w:rPr>
        <w:t>у.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Гомельскай абласной універсальнай бібліятэцы імя У. І. Леніна ёсць аддзел рэдкай кнігі, у якім можна папрацаваць у тым ліку са старадрукамі.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5208">
        <w:rPr>
          <w:rFonts w:ascii="Times New Roman" w:hAnsi="Times New Roman" w:cs="Times New Roman"/>
          <w:b/>
          <w:bCs/>
          <w:sz w:val="28"/>
          <w:szCs w:val="28"/>
          <w:lang w:val="be-BY"/>
        </w:rPr>
        <w:t>2.</w:t>
      </w:r>
    </w:p>
    <w:p w:rsidR="006F0140" w:rsidRPr="0079520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5208">
        <w:rPr>
          <w:rFonts w:ascii="Times New Roman" w:hAnsi="Times New Roman" w:cs="Times New Roman"/>
          <w:sz w:val="28"/>
          <w:szCs w:val="28"/>
          <w:lang w:val="be-BY"/>
        </w:rPr>
        <w:t xml:space="preserve">Музейны фонд Рэспублікі Беларусь уяўляе сабой сукупнасць рухомых </w:t>
      </w:r>
      <w:r w:rsidRPr="00BF05B1">
        <w:rPr>
          <w:rFonts w:ascii="Times New Roman" w:hAnsi="Times New Roman" w:cs="Times New Roman"/>
          <w:sz w:val="28"/>
          <w:szCs w:val="28"/>
        </w:rPr>
        <w:t>i</w:t>
      </w:r>
      <w:r w:rsidRPr="00795208">
        <w:rPr>
          <w:rFonts w:ascii="Times New Roman" w:hAnsi="Times New Roman" w:cs="Times New Roman"/>
          <w:sz w:val="28"/>
          <w:szCs w:val="28"/>
          <w:lang w:val="be-BY"/>
        </w:rPr>
        <w:t xml:space="preserve"> асобных нерухомых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95208">
        <w:rPr>
          <w:rFonts w:ascii="Times New Roman" w:hAnsi="Times New Roman" w:cs="Times New Roman"/>
          <w:sz w:val="28"/>
          <w:szCs w:val="28"/>
          <w:lang w:val="be-BY"/>
        </w:rPr>
        <w:t xml:space="preserve"> Беларусі, а таксама замежнай гісторыі і культуры, якія маюць гістарычную, мастацкую, навуковую або іншую культурную значнасць і захоўваюцца ў музеях Рэспублікі Беларусь усіх формаў уласнасці.</w:t>
      </w:r>
    </w:p>
    <w:p w:rsidR="006F0140" w:rsidRPr="00443FE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3FE8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Задачамі Музейнага фонду Рэспублікі Беларусь з'яўляюцца найбольш поўнае выяўленне, цэнтралізаваны ўлік, камплектаванне, вывучэнне, забеспячэнне належнай захаванасці і належнага выкарыстання рухомых </w:t>
      </w:r>
      <w:r w:rsidRPr="00BF05B1">
        <w:rPr>
          <w:rFonts w:ascii="Times New Roman" w:hAnsi="Times New Roman" w:cs="Times New Roman"/>
          <w:sz w:val="28"/>
          <w:szCs w:val="28"/>
        </w:rPr>
        <w:t>i</w:t>
      </w:r>
      <w:r w:rsidRPr="00443FE8">
        <w:rPr>
          <w:rFonts w:ascii="Times New Roman" w:hAnsi="Times New Roman" w:cs="Times New Roman"/>
          <w:sz w:val="28"/>
          <w:szCs w:val="28"/>
          <w:lang w:val="be-BY"/>
        </w:rPr>
        <w:t xml:space="preserve"> асобных нерухомых гісторыка-культурных каштоўнасцей у мэтах развіцця культуры, навукі, ведаў аб прыродзе і навакольн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443FE8">
        <w:rPr>
          <w:rFonts w:ascii="Times New Roman" w:hAnsi="Times New Roman" w:cs="Times New Roman"/>
          <w:sz w:val="28"/>
          <w:szCs w:val="28"/>
          <w:lang w:val="be-BY"/>
        </w:rPr>
        <w:t xml:space="preserve"> асяроддзі, мастацтва, літаратуры, маральнага і эстэтычнага выхавання.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Дзяржаўнымі органамі кантролю за станам і выкарыстаннем Музейнага фонду Рэспублікі Беларусь з'яўляюцца цэнтральны орган кіравання культурай і органы кіравання культурай мясцовых выканаўчых і распарадчых органаў.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У склад Музейнага фонду Рэспублікі Беларусь уваходзяць: калекцыі і асобныя музейныя рэчы, звязаныя з найважнейшымі з'явамі і падзеямі ў жыцці беларускага і іншых народаў, дзяржавы і грамадства, з развіццём культуры і побыту, навукі і тэхнікі, мастацтва і літаратуры, з жыццём і дзейнасцю дзяржаўных , палітычных, грамадскіх і ваенных дзеячаў, дзеячаў навук</w:t>
      </w:r>
      <w:r w:rsidRPr="00BF05B1">
        <w:rPr>
          <w:rFonts w:ascii="Times New Roman" w:hAnsi="Times New Roman" w:cs="Times New Roman"/>
          <w:sz w:val="28"/>
          <w:szCs w:val="28"/>
        </w:rPr>
        <w:t>i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, л</w:t>
      </w:r>
      <w:r w:rsidRPr="00BF05B1">
        <w:rPr>
          <w:rFonts w:ascii="Times New Roman" w:hAnsi="Times New Roman" w:cs="Times New Roman"/>
          <w:sz w:val="28"/>
          <w:szCs w:val="28"/>
        </w:rPr>
        <w:t>i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таратуры, культуры і мастацтва, актыўных удзельнікаў гістарычных падзей; творы манументальнага, выяўленчага, дэкаратыўна-прыкладнога (у тым ліку і народнага), музычнага, тэатральнага і іншых відаў мастацтва; калекцыі і асобныя прадметы геалогіі, палеанталогіі, мінералогіі, фауны і флоры, якія характарызуюць прыродазнаў</w:t>
      </w:r>
      <w:r>
        <w:rPr>
          <w:rFonts w:ascii="Times New Roman" w:hAnsi="Times New Roman" w:cs="Times New Roman"/>
          <w:sz w:val="28"/>
          <w:szCs w:val="28"/>
          <w:lang w:val="be-BY"/>
        </w:rPr>
        <w:t>чую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гісторыю; рукапісы ўсіх відаў, уключаючы рукапісныя і старадрукаваныя кнігі, антыкварныя, рэдкія і асабліва каштоўныя выданні; нумізматычныя, геральдычныя, эп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граф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ныя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калекцыі і асобныя прадметы; калекцыі зброі і ваеннай атрыбутыкі, а таксама асобныя прадметы ваеннай тэматыкі; калекцыі прадметаў з каштоўных металаў і камянёў, а таксама асобныя прадметы, якія змяшчаюць у сваім складзе каштоўныя металы і камяні і якія </w:t>
      </w:r>
      <w:r>
        <w:rPr>
          <w:rFonts w:ascii="Times New Roman" w:hAnsi="Times New Roman" w:cs="Times New Roman"/>
          <w:sz w:val="28"/>
          <w:szCs w:val="28"/>
          <w:lang w:val="be-BY"/>
        </w:rPr>
        <w:t>ўя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ўляюць гістарычную, мастацкую ці іншую культурную каштоўнасць.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Музея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перадаюцца калекцыі або асобн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рухомыя гісторыка-культурныя каштоўнасці, якія знаходзіліся ў складзе маёмасці, канфіскаванай на падставе прысуду або рашэння суда, а таксама ў складзе маёмасці, як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прызнана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не маючай гаспадара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або перайшл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па праве ў спадчыну дзяржавы.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У адпаведнасці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са склаўшайся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сітуацыяй, канфіскаваныя </w:t>
      </w:r>
      <w:r>
        <w:rPr>
          <w:rFonts w:ascii="Times New Roman" w:hAnsi="Times New Roman" w:cs="Times New Roman"/>
          <w:sz w:val="28"/>
          <w:szCs w:val="28"/>
          <w:lang w:val="be-BY"/>
        </w:rPr>
        <w:t>іконы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 прадметы культу перадаюцца, як правіла, у Нацыянальны мастацкі музей Рэспублікі Беларусь, Беларускі музей гісторыі рэлігіі, мясцовыя краязнаўчыя музеі, музеі гісторыі этнаграфіі; кнігі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у Нацыянальную бібліятэку Рэспублікі Беларусь; мінералы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у музей земляробства. Музейныя фонды папаўняюцца таксама і за кошт прадметаў, якія знаходзіліся ў складзе скарбаў, знойдзеных на тэрыторыі Рэспублікі Беларусь.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Збор музея Гомельскага палацава-паркавага ансамбля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BF05B1">
        <w:rPr>
          <w:rFonts w:ascii="Times New Roman" w:hAnsi="Times New Roman" w:cs="Times New Roman"/>
          <w:sz w:val="28"/>
          <w:szCs w:val="28"/>
        </w:rPr>
        <w:t xml:space="preserve">н з найбагацейшых у Рэспубліцы Беларусь. Найбольш цікавыя калекцыі: мемарыяльныя рэчы сям'і Паскевічаў; археалагічная і нумізматычная калекцыі; збор рукапісных і старадрукаваных кніг; этнаграфічная; іканапісу і культавых прадметаў; марскіх арганізмаў. Годнае месца ў экспазіцыях і зборах музея займаюць матэрыялы пра выдатных дзяржаўных дзеячаў, </w:t>
      </w:r>
      <w:r w:rsidRPr="00BF05B1">
        <w:rPr>
          <w:rFonts w:ascii="Times New Roman" w:hAnsi="Times New Roman" w:cs="Times New Roman"/>
          <w:sz w:val="28"/>
          <w:szCs w:val="28"/>
        </w:rPr>
        <w:lastRenderedPageBreak/>
        <w:t>ваеначальнік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, прадстаўнік</w:t>
      </w:r>
      <w:r>
        <w:rPr>
          <w:rFonts w:ascii="Times New Roman" w:hAnsi="Times New Roman" w:cs="Times New Roman"/>
          <w:sz w:val="28"/>
          <w:szCs w:val="28"/>
          <w:lang w:val="be-BY"/>
        </w:rPr>
        <w:t>оў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навукі, культуры, адукацыі, жыццё і дзейнасць якіх был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звязан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 гісторыяй краю.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Значнае месца ў зборы музея займаюць калекцыі археалогіі, дзе прадстаўлены матэрыялы з археалагічных раскопак на тэрыторыі вобласці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BF05B1">
        <w:rPr>
          <w:rFonts w:ascii="Times New Roman" w:hAnsi="Times New Roman" w:cs="Times New Roman"/>
          <w:sz w:val="28"/>
          <w:szCs w:val="28"/>
        </w:rPr>
        <w:t>находкі, якія характарызуюць матэрыяльную культуру нашых продкаў, знойдзеныя ля в</w:t>
      </w:r>
      <w:r>
        <w:rPr>
          <w:rFonts w:ascii="Times New Roman" w:hAnsi="Times New Roman" w:cs="Times New Roman"/>
          <w:sz w:val="28"/>
          <w:szCs w:val="28"/>
          <w:lang w:val="be-BY"/>
        </w:rPr>
        <w:t>ёсак</w:t>
      </w:r>
      <w:r>
        <w:rPr>
          <w:rFonts w:ascii="Times New Roman" w:hAnsi="Times New Roman" w:cs="Times New Roman"/>
          <w:sz w:val="28"/>
          <w:szCs w:val="28"/>
        </w:rPr>
        <w:t xml:space="preserve"> Бердыж Чачэрскага раёна і </w:t>
      </w:r>
      <w:r w:rsidRPr="00BF05B1">
        <w:rPr>
          <w:rFonts w:ascii="Times New Roman" w:hAnsi="Times New Roman" w:cs="Times New Roman"/>
          <w:sz w:val="28"/>
          <w:szCs w:val="28"/>
        </w:rPr>
        <w:t xml:space="preserve">Юравічы Калінкавіцкага раёна Гомельскай вобласці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самых старажытных з вядомых стаянак першабытнага чалавека на тэрыторыі Беларусі. Разам з вялікай колькасцю традыцыйных экспанатаў маюцца і надзвычай рэдкія. Гонарам музея з'яўляюцца многія індывідуальныя знаходкі перыяду Кіеўскай Русі: наканечнік стралы і віслая пячатка са знакамі княжацкай дынастыі Рурыкавічаў, скарб шыйных грыўняў, фрагмент панцырных кальчуг.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Значнай з'яўляецца нумізматычная калекцыя. Яна дае ўяўленне аб развіцц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грашовай сістэмы Маскоўскай дзяржавы, Вялікага княства Літоўскага і Рускага, Рэчы Паспалітай, Расійскай імперыі, Беларусі.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У калекцыю этнаграфіі ўваходзяць прадметы матэрыяльнай культуры практычна ўсіх раёнаў Гомельскай вобласці.</w:t>
      </w:r>
    </w:p>
    <w:p w:rsidR="006F0140" w:rsidRPr="00EC351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Здаўна на тэрыторыі Гомельшчыны існавала мноства рэлігійных канфесій, пра што красамоўна распавядаюць культавыя прадметы калекцый іканапісу, старадрукаваных і рукапісных кніг, меднага ліцця. Значнае месца ў гэтым </w:t>
      </w:r>
      <w:r>
        <w:rPr>
          <w:rFonts w:ascii="Times New Roman" w:hAnsi="Times New Roman" w:cs="Times New Roman"/>
          <w:sz w:val="28"/>
          <w:szCs w:val="28"/>
          <w:lang w:val="be-BY"/>
        </w:rPr>
        <w:t>зборы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займаюць стараверскія абразы і кнігі. Гонарам кніжнай калекцыі з'яўляецца Евангелле Пятра Мсціслаўца, выдадзенае у 1575 годзе. Многія экспанаты займаюць годнае месца ў Музейным фондзе Рэспублікі Беларусь. У іх ліку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скарб культавых прадметаў XVIII-XIX стагоддзяў, знойдзены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тэрыторыі былога Ч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манастыра. Яму нададзены статус гісторыка-культурнай каштоўнасці Рэспублікі Беларусь. У 2011 годзе фондам музея была перададзена ў дар</w:t>
      </w:r>
      <w:r>
        <w:rPr>
          <w:rFonts w:ascii="Times New Roman" w:hAnsi="Times New Roman" w:cs="Times New Roman"/>
          <w:sz w:val="28"/>
          <w:szCs w:val="28"/>
          <w:lang w:val="be-BY"/>
        </w:rPr>
        <w:t>унак</w:t>
      </w:r>
      <w:r w:rsidRPr="00BF05B1">
        <w:rPr>
          <w:rFonts w:ascii="Times New Roman" w:hAnsi="Times New Roman" w:cs="Times New Roman"/>
          <w:sz w:val="28"/>
          <w:szCs w:val="28"/>
        </w:rPr>
        <w:t xml:space="preserve"> унікальная ікон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Мінея гадавая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ў пазалочанай разьбян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раме і кі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BF05B1">
        <w:rPr>
          <w:rFonts w:ascii="Times New Roman" w:hAnsi="Times New Roman" w:cs="Times New Roman"/>
          <w:sz w:val="28"/>
          <w:szCs w:val="28"/>
        </w:rPr>
        <w:t>це.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Збор</w:t>
      </w:r>
      <w:r w:rsidRPr="00BF05B1">
        <w:rPr>
          <w:rFonts w:ascii="Times New Roman" w:hAnsi="Times New Roman" w:cs="Times New Roman"/>
          <w:sz w:val="28"/>
          <w:szCs w:val="28"/>
        </w:rPr>
        <w:t xml:space="preserve"> фотадакументаў характарызуе гістарычныя падзеі, якія адбываліся на тэрыторыі Гомельскай вобласці ў розныя перыяды. Асаблівую каштоўнасць уяўляюць мемарыяльныя комплексы Генеральнага авіяканструктара 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Сухога, былога міністра замежных спраў СССР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Грамык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Pr="00EC3518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Калекцыя мастацтва падрабязна разгледжана ў тэме “Помнікі мастацтва”.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Ёсць каштоўныя і цікавыя экспанаты і ў музеях вобласці. </w:t>
      </w:r>
      <w:r w:rsidRPr="00BF05B1">
        <w:rPr>
          <w:rFonts w:ascii="Times New Roman" w:hAnsi="Times New Roman" w:cs="Times New Roman"/>
          <w:sz w:val="28"/>
          <w:szCs w:val="28"/>
        </w:rPr>
        <w:t xml:space="preserve">У Брагіне </w:t>
      </w:r>
      <w:r>
        <w:rPr>
          <w:rFonts w:ascii="Times New Roman" w:hAnsi="Times New Roman" w:cs="Times New Roman"/>
          <w:sz w:val="28"/>
          <w:szCs w:val="28"/>
          <w:lang w:val="be-BY"/>
        </w:rPr>
        <w:t>ў музеі сабрана</w:t>
      </w:r>
      <w:r>
        <w:rPr>
          <w:rFonts w:ascii="Times New Roman" w:hAnsi="Times New Roman" w:cs="Times New Roman"/>
          <w:sz w:val="28"/>
          <w:szCs w:val="28"/>
        </w:rPr>
        <w:t xml:space="preserve"> каля 200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BF05B1">
        <w:rPr>
          <w:rFonts w:ascii="Times New Roman" w:hAnsi="Times New Roman" w:cs="Times New Roman"/>
          <w:sz w:val="28"/>
          <w:szCs w:val="28"/>
        </w:rPr>
        <w:t>нікоў, метэарыт жалезна-каменны, каля 38 кг.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BF05B1">
        <w:rPr>
          <w:rFonts w:ascii="Times New Roman" w:hAnsi="Times New Roman" w:cs="Times New Roman"/>
          <w:sz w:val="28"/>
          <w:szCs w:val="28"/>
        </w:rPr>
        <w:t>Буда-Кашалёв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акрамя традыцыйных экспанатаў прадстаўлены</w:t>
      </w:r>
      <w:r>
        <w:rPr>
          <w:rFonts w:ascii="Times New Roman" w:hAnsi="Times New Roman" w:cs="Times New Roman"/>
          <w:sz w:val="28"/>
          <w:szCs w:val="28"/>
        </w:rPr>
        <w:t xml:space="preserve"> карціны.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Ветка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багата на </w:t>
      </w:r>
      <w:r w:rsidRPr="00BF05B1">
        <w:rPr>
          <w:rFonts w:ascii="Times New Roman" w:hAnsi="Times New Roman" w:cs="Times New Roman"/>
          <w:sz w:val="28"/>
          <w:szCs w:val="28"/>
        </w:rPr>
        <w:t>стараверскія абразы, кнігі,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BF05B1">
        <w:rPr>
          <w:rFonts w:ascii="Times New Roman" w:hAnsi="Times New Roman" w:cs="Times New Roman"/>
          <w:sz w:val="28"/>
          <w:szCs w:val="28"/>
        </w:rPr>
        <w:t xml:space="preserve">нікі ("Евангелле", створанае на землях мяжы Беларусі і Украіны ў пачатку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стагоддзя)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больш падрабязна разгледжаны ў тэме “Помнікі мастацтва”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Уласна веткаўскія помнікі прадстаўлены рукапісамі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  <w:lang w:val="be-BY"/>
        </w:rPr>
        <w:t>ІІ</w:t>
      </w:r>
      <w:r w:rsidRPr="00BF05B1">
        <w:rPr>
          <w:rFonts w:ascii="Times New Roman" w:hAnsi="Times New Roman" w:cs="Times New Roman"/>
          <w:sz w:val="28"/>
          <w:szCs w:val="28"/>
        </w:rPr>
        <w:t xml:space="preserve">-пачатку </w:t>
      </w:r>
      <w:r>
        <w:rPr>
          <w:rFonts w:ascii="Times New Roman" w:hAnsi="Times New Roman" w:cs="Times New Roman"/>
          <w:sz w:val="28"/>
          <w:szCs w:val="28"/>
          <w:lang w:val="be-BY"/>
        </w:rPr>
        <w:t>ХХ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стст. Большая іх частка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пеўчыя рукапісы </w:t>
      </w:r>
      <w:r>
        <w:rPr>
          <w:rFonts w:ascii="Times New Roman" w:hAnsi="Times New Roman" w:cs="Times New Roman"/>
          <w:sz w:val="28"/>
          <w:szCs w:val="28"/>
          <w:lang w:val="be-BY"/>
        </w:rPr>
        <w:t>знамённай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натацыі, звязаныя з </w:t>
      </w:r>
      <w:r w:rsidRPr="00BF05B1">
        <w:rPr>
          <w:rFonts w:ascii="Times New Roman" w:hAnsi="Times New Roman" w:cs="Times New Roman"/>
          <w:sz w:val="28"/>
          <w:szCs w:val="28"/>
        </w:rPr>
        <w:lastRenderedPageBreak/>
        <w:t>працягам на Ветцы традыцый старажытнаруск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спеваў. Важныя</w:t>
      </w:r>
      <w:r>
        <w:rPr>
          <w:rFonts w:ascii="Times New Roman" w:hAnsi="Times New Roman" w:cs="Times New Roman"/>
          <w:sz w:val="28"/>
          <w:szCs w:val="28"/>
        </w:rPr>
        <w:t xml:space="preserve"> для разумення духоўнага жыцця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BF05B1">
        <w:rPr>
          <w:rFonts w:ascii="Times New Roman" w:hAnsi="Times New Roman" w:cs="Times New Roman"/>
          <w:sz w:val="28"/>
          <w:szCs w:val="28"/>
        </w:rPr>
        <w:t>еткаўскага цэнтра стараверства зборнікі, якія ўключаюць тэксты старажытных кніг і ўласныя палемічныя творы. Сярод найбольш рэдкіх выданняў 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друку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кнігі першых р</w:t>
      </w:r>
      <w:r>
        <w:rPr>
          <w:rFonts w:ascii="Times New Roman" w:hAnsi="Times New Roman" w:cs="Times New Roman"/>
          <w:sz w:val="28"/>
          <w:szCs w:val="28"/>
        </w:rPr>
        <w:t>ускіх і беларускіх майстроў: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Фёдарава і 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Мсціслаўца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Апостал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BF05B1">
        <w:rPr>
          <w:rFonts w:ascii="Times New Roman" w:hAnsi="Times New Roman" w:cs="Times New Roman"/>
          <w:sz w:val="28"/>
          <w:szCs w:val="28"/>
        </w:rPr>
        <w:t>Львоў, 1574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Евангелле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BF05B1">
        <w:rPr>
          <w:rFonts w:ascii="Times New Roman" w:hAnsi="Times New Roman" w:cs="Times New Roman"/>
          <w:sz w:val="28"/>
          <w:szCs w:val="28"/>
        </w:rPr>
        <w:t>Вільня, 1575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Евангелле вучыцельнае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BF05B1">
        <w:rPr>
          <w:rFonts w:ascii="Times New Roman" w:hAnsi="Times New Roman" w:cs="Times New Roman"/>
          <w:sz w:val="28"/>
          <w:szCs w:val="28"/>
        </w:rPr>
        <w:t>Заблудаў, 1569); А.</w:t>
      </w:r>
      <w:r>
        <w:rPr>
          <w:rFonts w:ascii="Times New Roman" w:hAnsi="Times New Roman" w:cs="Times New Roman"/>
          <w:sz w:val="28"/>
          <w:szCs w:val="28"/>
          <w:lang w:val="be-BY"/>
        </w:rPr>
        <w:t> Нявежы: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Трыёдзь каляровая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BF05B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асква,</w:t>
      </w:r>
      <w:r w:rsidRPr="00BF05B1">
        <w:rPr>
          <w:rFonts w:ascii="Times New Roman" w:hAnsi="Times New Roman" w:cs="Times New Roman"/>
          <w:sz w:val="28"/>
          <w:szCs w:val="28"/>
        </w:rPr>
        <w:t xml:space="preserve"> 1591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Апостал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BF05B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асква</w:t>
      </w:r>
      <w:r w:rsidRPr="00BF05B1">
        <w:rPr>
          <w:rFonts w:ascii="Times New Roman" w:hAnsi="Times New Roman" w:cs="Times New Roman"/>
          <w:sz w:val="28"/>
          <w:szCs w:val="28"/>
        </w:rPr>
        <w:t xml:space="preserve">, 1597); а таксама копіі гэтых кніг, зробленыя ў канцы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ст.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Гарабурд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Віленскай друкарні купцоў Мамонічаў; кнігі лепшых майстроў маскоўскіх друкаваных двароў </w:t>
      </w:r>
      <w:r>
        <w:rPr>
          <w:rFonts w:ascii="Times New Roman" w:hAnsi="Times New Roman" w:cs="Times New Roman"/>
          <w:sz w:val="28"/>
          <w:szCs w:val="28"/>
          <w:lang w:val="be-BY"/>
        </w:rPr>
        <w:t>перша</w:t>
      </w:r>
      <w:r w:rsidRPr="00BF05B1">
        <w:rPr>
          <w:rFonts w:ascii="Times New Roman" w:hAnsi="Times New Roman" w:cs="Times New Roman"/>
          <w:sz w:val="28"/>
          <w:szCs w:val="28"/>
        </w:rPr>
        <w:t xml:space="preserve">й паловы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ст.: 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>веж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на, Ф</w:t>
      </w:r>
      <w:r>
        <w:rPr>
          <w:rFonts w:ascii="Times New Roman" w:hAnsi="Times New Roman" w:cs="Times New Roman"/>
          <w:sz w:val="28"/>
          <w:szCs w:val="28"/>
          <w:lang w:val="be-BY"/>
        </w:rPr>
        <w:t>еа</w:t>
      </w:r>
      <w:r w:rsidRPr="00BF05B1">
        <w:rPr>
          <w:rFonts w:ascii="Times New Roman" w:hAnsi="Times New Roman" w:cs="Times New Roman"/>
          <w:sz w:val="28"/>
          <w:szCs w:val="28"/>
        </w:rPr>
        <w:t>фан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ва, Ф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дыг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на, Бурцова, Кірылава, Іванова, Радзішэўскага. Выданні апошняга (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Евангелле</w:t>
      </w:r>
      <w:r>
        <w:rPr>
          <w:rFonts w:ascii="Times New Roman" w:hAnsi="Times New Roman" w:cs="Times New Roman"/>
          <w:sz w:val="28"/>
          <w:szCs w:val="28"/>
          <w:lang w:val="be-BY"/>
        </w:rPr>
        <w:t>”,</w:t>
      </w:r>
      <w:r>
        <w:rPr>
          <w:rFonts w:ascii="Times New Roman" w:hAnsi="Times New Roman" w:cs="Times New Roman"/>
          <w:sz w:val="28"/>
          <w:szCs w:val="28"/>
        </w:rPr>
        <w:t xml:space="preserve"> 1600-1606,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Статут-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>ка царкоўнае</w:t>
      </w:r>
      <w:r>
        <w:rPr>
          <w:rFonts w:ascii="Times New Roman" w:hAnsi="Times New Roman" w:cs="Times New Roman"/>
          <w:sz w:val="28"/>
          <w:szCs w:val="28"/>
          <w:lang w:val="be-BY"/>
        </w:rPr>
        <w:t>”,</w:t>
      </w:r>
      <w:r w:rsidRPr="00BF05B1">
        <w:rPr>
          <w:rFonts w:ascii="Times New Roman" w:hAnsi="Times New Roman" w:cs="Times New Roman"/>
          <w:sz w:val="28"/>
          <w:szCs w:val="28"/>
        </w:rPr>
        <w:t xml:space="preserve"> 1610) даследчыкі ставяць на высокі ўзровень па прыгаж</w:t>
      </w:r>
      <w:r>
        <w:rPr>
          <w:rFonts w:ascii="Times New Roman" w:hAnsi="Times New Roman" w:cs="Times New Roman"/>
          <w:sz w:val="28"/>
          <w:szCs w:val="28"/>
        </w:rPr>
        <w:t>осці і дасканаласці афармлення.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У музейнай калекцыі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ёсць </w:t>
      </w:r>
      <w:r w:rsidRPr="00BF05B1">
        <w:rPr>
          <w:rFonts w:ascii="Times New Roman" w:hAnsi="Times New Roman" w:cs="Times New Roman"/>
          <w:sz w:val="28"/>
          <w:szCs w:val="28"/>
        </w:rPr>
        <w:t>і першая кніга друка</w:t>
      </w:r>
      <w:r>
        <w:rPr>
          <w:rFonts w:ascii="Times New Roman" w:hAnsi="Times New Roman" w:cs="Times New Roman"/>
          <w:sz w:val="28"/>
          <w:szCs w:val="28"/>
          <w:lang w:val="be-BY"/>
        </w:rPr>
        <w:t>рск</w:t>
      </w:r>
      <w:r w:rsidRPr="00BF05B1">
        <w:rPr>
          <w:rFonts w:ascii="Times New Roman" w:hAnsi="Times New Roman" w:cs="Times New Roman"/>
          <w:sz w:val="28"/>
          <w:szCs w:val="28"/>
        </w:rPr>
        <w:t xml:space="preserve">ага двара Кіева-Пячэрскай лаўры </w:t>
      </w:r>
      <w:r>
        <w:rPr>
          <w:rFonts w:ascii="Times New Roman" w:hAnsi="Times New Roman" w:cs="Times New Roman"/>
          <w:sz w:val="28"/>
          <w:szCs w:val="28"/>
          <w:lang w:val="be-BY"/>
        </w:rPr>
        <w:t>“А</w:t>
      </w:r>
      <w:r w:rsidRPr="00BF05B1">
        <w:rPr>
          <w:rFonts w:ascii="Times New Roman" w:hAnsi="Times New Roman" w:cs="Times New Roman"/>
          <w:sz w:val="28"/>
          <w:szCs w:val="28"/>
        </w:rPr>
        <w:t>нфалагіён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(1619). На шырокае распаўсюджванне друкаванай кнігі ў народным асяроддзі ў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  <w:lang w:val="be-BY"/>
        </w:rPr>
        <w:t>ІІ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ст. паўплывалі стараверскія друкарні ў Клінц</w:t>
      </w:r>
      <w:r>
        <w:rPr>
          <w:rFonts w:ascii="Times New Roman" w:hAnsi="Times New Roman" w:cs="Times New Roman"/>
          <w:sz w:val="28"/>
          <w:szCs w:val="28"/>
        </w:rPr>
        <w:t>ах, Ян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>ве, а таксама беларускія і ўкраінскія: у Супраслі, Пачаеве, Вільні, Гродн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</w:rPr>
        <w:t>, Магілёве, якія выконва</w:t>
      </w:r>
      <w:r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заказы старавераў. Значную частку музейнай калекцыі с</w:t>
      </w:r>
      <w:r>
        <w:rPr>
          <w:rFonts w:ascii="Times New Roman" w:hAnsi="Times New Roman" w:cs="Times New Roman"/>
          <w:sz w:val="28"/>
          <w:szCs w:val="28"/>
        </w:rPr>
        <w:t>кладаюць кнігі гэтых друкарняў.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Добруш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Заснаваная князем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Ф.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 xml:space="preserve">Паскевічам ў </w:t>
      </w:r>
      <w:r>
        <w:rPr>
          <w:rFonts w:ascii="Times New Roman" w:hAnsi="Times New Roman" w:cs="Times New Roman"/>
          <w:sz w:val="28"/>
          <w:szCs w:val="28"/>
          <w:lang w:val="be-BY"/>
        </w:rPr>
        <w:t>друго</w:t>
      </w:r>
      <w:r w:rsidRPr="00BF05B1">
        <w:rPr>
          <w:rFonts w:ascii="Times New Roman" w:hAnsi="Times New Roman" w:cs="Times New Roman"/>
          <w:sz w:val="28"/>
          <w:szCs w:val="28"/>
        </w:rPr>
        <w:t>й пал</w:t>
      </w:r>
      <w:r>
        <w:rPr>
          <w:rFonts w:ascii="Times New Roman" w:hAnsi="Times New Roman" w:cs="Times New Roman"/>
          <w:sz w:val="28"/>
          <w:szCs w:val="28"/>
          <w:lang w:val="be-BY"/>
        </w:rPr>
        <w:t>ове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ХIХ ст. папяровая фабрыка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стала адным з вядучых прадпрыемстваў </w:t>
      </w:r>
      <w:r>
        <w:rPr>
          <w:rFonts w:ascii="Times New Roman" w:hAnsi="Times New Roman" w:cs="Times New Roman"/>
          <w:sz w:val="28"/>
          <w:szCs w:val="28"/>
          <w:lang w:val="be-BY"/>
        </w:rPr>
        <w:t>такого кшталту ў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Расіі.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мясцовым музеі ўтрымліваюцца </w:t>
      </w:r>
      <w:r w:rsidRPr="00BF05B1">
        <w:rPr>
          <w:rFonts w:ascii="Times New Roman" w:hAnsi="Times New Roman" w:cs="Times New Roman"/>
          <w:sz w:val="28"/>
          <w:szCs w:val="28"/>
        </w:rPr>
        <w:t>матэрыялы, якія паступілі з рэарганізавана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музея папяровай фабрыкі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адлюстроўваюць асноўныя этапы яе развіцця. Гэта часткі фабрычнага абсталявання, дакументы, фата</w:t>
      </w:r>
      <w:r>
        <w:rPr>
          <w:rFonts w:ascii="Times New Roman" w:hAnsi="Times New Roman" w:cs="Times New Roman"/>
          <w:sz w:val="28"/>
          <w:szCs w:val="28"/>
          <w:lang w:val="be-BY"/>
        </w:rPr>
        <w:t>здымк</w:t>
      </w:r>
      <w:r w:rsidRPr="00BF05B1">
        <w:rPr>
          <w:rFonts w:ascii="Times New Roman" w:hAnsi="Times New Roman" w:cs="Times New Roman"/>
          <w:sz w:val="28"/>
          <w:szCs w:val="28"/>
        </w:rPr>
        <w:t xml:space="preserve">і, ўзоры прадукцыі, карты </w:t>
      </w:r>
      <w:r>
        <w:rPr>
          <w:rFonts w:ascii="Times New Roman" w:hAnsi="Times New Roman" w:cs="Times New Roman"/>
          <w:sz w:val="28"/>
          <w:szCs w:val="28"/>
        </w:rPr>
        <w:t xml:space="preserve">і схемы. Найбольш цікавыя з іх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ківач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(маятнік) </w:t>
      </w:r>
      <w:r w:rsidRPr="00BF05B1">
        <w:rPr>
          <w:rFonts w:ascii="Times New Roman" w:hAnsi="Times New Roman" w:cs="Times New Roman"/>
          <w:sz w:val="28"/>
          <w:szCs w:val="28"/>
        </w:rPr>
        <w:t>гадзін</w:t>
      </w:r>
      <w:r>
        <w:rPr>
          <w:rFonts w:ascii="Times New Roman" w:hAnsi="Times New Roman" w:cs="Times New Roman"/>
          <w:sz w:val="28"/>
          <w:szCs w:val="28"/>
          <w:lang w:val="be-BY"/>
        </w:rPr>
        <w:t>іка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анца </w:t>
      </w:r>
      <w:r w:rsidRPr="00BF05B1">
        <w:rPr>
          <w:rFonts w:ascii="Times New Roman" w:hAnsi="Times New Roman" w:cs="Times New Roman"/>
          <w:sz w:val="28"/>
          <w:szCs w:val="28"/>
        </w:rPr>
        <w:t>Х1Х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ст.</w:t>
      </w:r>
      <w:r w:rsidRPr="00BF05B1">
        <w:rPr>
          <w:rFonts w:ascii="Times New Roman" w:hAnsi="Times New Roman" w:cs="Times New Roman"/>
          <w:sz w:val="28"/>
          <w:szCs w:val="28"/>
        </w:rPr>
        <w:t>, унікальныя фата</w:t>
      </w:r>
      <w:r>
        <w:rPr>
          <w:rFonts w:ascii="Times New Roman" w:hAnsi="Times New Roman" w:cs="Times New Roman"/>
          <w:sz w:val="28"/>
          <w:szCs w:val="28"/>
          <w:lang w:val="be-BY"/>
        </w:rPr>
        <w:t>здымк</w:t>
      </w:r>
      <w:r w:rsidRPr="00BF05B1">
        <w:rPr>
          <w:rFonts w:ascii="Times New Roman" w:hAnsi="Times New Roman" w:cs="Times New Roman"/>
          <w:sz w:val="28"/>
          <w:szCs w:val="28"/>
        </w:rPr>
        <w:t>і фабрычных рабочых к</w:t>
      </w:r>
      <w:r>
        <w:rPr>
          <w:rFonts w:ascii="Times New Roman" w:hAnsi="Times New Roman" w:cs="Times New Roman"/>
          <w:sz w:val="28"/>
          <w:szCs w:val="28"/>
          <w:lang w:val="be-BY"/>
        </w:rPr>
        <w:t>анца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ХІХ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пач</w:t>
      </w:r>
      <w:r>
        <w:rPr>
          <w:rFonts w:ascii="Times New Roman" w:hAnsi="Times New Roman" w:cs="Times New Roman"/>
          <w:sz w:val="28"/>
          <w:szCs w:val="28"/>
          <w:lang w:val="be-BY"/>
        </w:rPr>
        <w:t>атку</w:t>
      </w:r>
      <w:r>
        <w:rPr>
          <w:rFonts w:ascii="Times New Roman" w:hAnsi="Times New Roman" w:cs="Times New Roman"/>
          <w:sz w:val="28"/>
          <w:szCs w:val="28"/>
        </w:rPr>
        <w:t xml:space="preserve"> ХХ ст.</w:t>
      </w:r>
    </w:p>
    <w:p w:rsidR="006F0140" w:rsidRPr="006725A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Лоеў</w:t>
      </w:r>
      <w:r>
        <w:rPr>
          <w:rFonts w:ascii="Times New Roman" w:hAnsi="Times New Roman" w:cs="Times New Roman"/>
          <w:sz w:val="28"/>
          <w:szCs w:val="28"/>
          <w:lang w:val="be-BY"/>
        </w:rPr>
        <w:t>скі музей мае адкрытую пляцоўку, на якой прадстаўлена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ваенная тэхніка.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Падобную ж пляцоўка мае Гомельскі музей ваеннай славы.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Тэма 9. </w:t>
      </w:r>
      <w:r w:rsidRPr="00537B13">
        <w:rPr>
          <w:rFonts w:ascii="Times New Roman" w:hAnsi="Times New Roman" w:cs="Times New Roman"/>
          <w:b/>
          <w:bCs/>
          <w:sz w:val="28"/>
          <w:szCs w:val="28"/>
          <w:lang w:val="be-BY"/>
        </w:rPr>
        <w:t>Помнікі, звязаныя з падзеямі Вялікай Айчыннай вайны на Гомельшчыне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FC0EE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Pr="00FC0EE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0EE4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C0EE4">
        <w:rPr>
          <w:rFonts w:ascii="Times New Roman" w:hAnsi="Times New Roman" w:cs="Times New Roman"/>
          <w:sz w:val="28"/>
          <w:szCs w:val="28"/>
          <w:lang w:val="be-BY"/>
        </w:rPr>
        <w:t xml:space="preserve"> Помнікі і памятныя мясціны Гомельшчыны, звязаныя з падзеямі 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ялікай </w:t>
      </w:r>
      <w:r w:rsidRPr="00FC0EE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йчыннай вайны.</w:t>
      </w:r>
    </w:p>
    <w:p w:rsidR="006F0140" w:rsidRPr="00FC0EE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0EE4">
        <w:rPr>
          <w:rFonts w:ascii="Times New Roman" w:hAnsi="Times New Roman" w:cs="Times New Roman"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C0EE4">
        <w:rPr>
          <w:rFonts w:ascii="Times New Roman" w:hAnsi="Times New Roman" w:cs="Times New Roman"/>
          <w:sz w:val="28"/>
          <w:szCs w:val="28"/>
          <w:lang w:val="be-BY"/>
        </w:rPr>
        <w:t xml:space="preserve"> Пахаванні і брацкія магілы загінуўшых у гады Вялікай Айчыннай вайны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FC0EE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0EE4">
        <w:rPr>
          <w:rFonts w:ascii="Times New Roman" w:hAnsi="Times New Roman" w:cs="Times New Roman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C0EE4">
        <w:rPr>
          <w:rFonts w:ascii="Times New Roman" w:hAnsi="Times New Roman" w:cs="Times New Roman"/>
          <w:sz w:val="28"/>
          <w:szCs w:val="28"/>
          <w:lang w:val="be-BY"/>
        </w:rPr>
        <w:t xml:space="preserve"> Мерапрыемствы па ахове помнікаў, звязаных з падзеямі 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ялікай </w:t>
      </w:r>
      <w:r w:rsidRPr="00FC0EE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йчынная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FC0EE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5D4B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97E">
        <w:rPr>
          <w:rFonts w:ascii="Times New Roman" w:hAnsi="Times New Roman" w:cs="Times New Roman"/>
          <w:sz w:val="28"/>
          <w:szCs w:val="28"/>
          <w:lang w:val="be-BY"/>
        </w:rPr>
        <w:lastRenderedPageBreak/>
        <w:t>На тэрыторыі Гомельшчыны маюцца ваенна-гістарычныя аб'екты і музеі, прысвечаныя вайне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6DAF">
        <w:rPr>
          <w:rFonts w:ascii="Times New Roman" w:hAnsi="Times New Roman" w:cs="Times New Roman"/>
          <w:b/>
          <w:bCs/>
          <w:sz w:val="28"/>
          <w:szCs w:val="28"/>
          <w:lang w:val="be-BY"/>
        </w:rPr>
        <w:t>Гомельскі абласны музей ваеннай славы</w:t>
      </w:r>
      <w:r w:rsidRPr="00E16DAF">
        <w:rPr>
          <w:rFonts w:ascii="Times New Roman" w:hAnsi="Times New Roman" w:cs="Times New Roman"/>
          <w:sz w:val="28"/>
          <w:szCs w:val="28"/>
          <w:lang w:val="be-BY"/>
        </w:rPr>
        <w:t xml:space="preserve"> быў адкрыты (першая чарга) у 2004 г. напярэдадні 60-годдзя вызвалення Беларусі ад нямецка-фашысцкіх захопнікаў.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26 красавіка 2005 г. адбылося адкрыццё музейнага комплексу цалкам.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Стацыянарная экспазіцыя музея прысвечана адлюстраванню падзей ваеннай гісторыі Гомельшчыны </w:t>
      </w:r>
      <w:r>
        <w:rPr>
          <w:rFonts w:ascii="Times New Roman" w:hAnsi="Times New Roman" w:cs="Times New Roman"/>
          <w:sz w:val="28"/>
          <w:szCs w:val="28"/>
          <w:lang w:val="be-BY"/>
        </w:rPr>
        <w:t>ад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старажытных часоў да нашых дзён. </w:t>
      </w:r>
      <w:r w:rsidRPr="00BF05B1">
        <w:rPr>
          <w:rFonts w:ascii="Times New Roman" w:hAnsi="Times New Roman" w:cs="Times New Roman"/>
          <w:sz w:val="28"/>
          <w:szCs w:val="28"/>
        </w:rPr>
        <w:t>Экспазіцыя размяшчаецца ў васьмі залах на двух паверхах будынка музея.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На адкрытай пляцоўцы музея працу</w:t>
      </w:r>
      <w:r>
        <w:rPr>
          <w:rFonts w:ascii="Times New Roman" w:hAnsi="Times New Roman" w:cs="Times New Roman"/>
          <w:sz w:val="28"/>
          <w:szCs w:val="28"/>
        </w:rPr>
        <w:t>е выстава ваеннай тэхнікі ХХ с</w:t>
      </w:r>
      <w:r>
        <w:rPr>
          <w:rFonts w:ascii="Times New Roman" w:hAnsi="Times New Roman" w:cs="Times New Roman"/>
          <w:sz w:val="28"/>
          <w:szCs w:val="28"/>
          <w:lang w:val="be-BY"/>
        </w:rPr>
        <w:t>тагоддзя</w:t>
      </w:r>
      <w:r w:rsidRPr="00BF05B1">
        <w:rPr>
          <w:rFonts w:ascii="Times New Roman" w:hAnsi="Times New Roman" w:cs="Times New Roman"/>
          <w:sz w:val="28"/>
          <w:szCs w:val="28"/>
        </w:rPr>
        <w:t>, лакальная экспазіц</w:t>
      </w:r>
      <w:r>
        <w:rPr>
          <w:rFonts w:ascii="Times New Roman" w:hAnsi="Times New Roman" w:cs="Times New Roman"/>
          <w:sz w:val="28"/>
          <w:szCs w:val="28"/>
        </w:rPr>
        <w:t xml:space="preserve">ыя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Партызанскі гарадок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, лакальная экспазіцыя </w:t>
      </w:r>
      <w:r>
        <w:rPr>
          <w:rFonts w:ascii="Times New Roman" w:hAnsi="Times New Roman" w:cs="Times New Roman"/>
          <w:sz w:val="28"/>
          <w:szCs w:val="28"/>
          <w:lang w:val="be-BY"/>
        </w:rPr>
        <w:t>“У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санітарным вагоне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6A8">
        <w:rPr>
          <w:rFonts w:ascii="Times New Roman" w:hAnsi="Times New Roman" w:cs="Times New Roman"/>
          <w:i/>
          <w:iCs/>
          <w:sz w:val="28"/>
          <w:szCs w:val="28"/>
        </w:rPr>
        <w:t xml:space="preserve">Мемарыял у 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Чырвоным</w:t>
      </w:r>
      <w:r w:rsidRPr="00BF56A8">
        <w:rPr>
          <w:rFonts w:ascii="Times New Roman" w:hAnsi="Times New Roman" w:cs="Times New Roman"/>
          <w:i/>
          <w:iCs/>
          <w:sz w:val="28"/>
          <w:szCs w:val="28"/>
        </w:rPr>
        <w:t>ы Бера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зе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(Жлобінскі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>
        <w:rPr>
          <w:rFonts w:ascii="Times New Roman" w:hAnsi="Times New Roman" w:cs="Times New Roman"/>
          <w:sz w:val="28"/>
          <w:szCs w:val="28"/>
        </w:rPr>
        <w:t xml:space="preserve">н)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гэта адзіны ў свеце мемарыял, прысвечаны дзецям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ахвярам Вялікай Айчыннай вайны. У 1943 годзе фашысты стварылі тут лагер,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дзе </w:t>
      </w:r>
      <w:r w:rsidRPr="00BF05B1">
        <w:rPr>
          <w:rFonts w:ascii="Times New Roman" w:hAnsi="Times New Roman" w:cs="Times New Roman"/>
          <w:sz w:val="28"/>
          <w:szCs w:val="28"/>
        </w:rPr>
        <w:t xml:space="preserve">з дзяцей выпампоўвалі кроў для шпіталяў гітлераўскай арміі. У XXI стагоддзі на месцы гібелі 1990 чалавек з'явіўся мемарыял. Ля ўваходу наведвальнікаў сустракае бронзавая фігурка дзяўчынкі са скрыжаванымі рукамі. Ад плошчы Сонца разыходзяцца алеі-прамяні, адзін з якіх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"Прамень памяці"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перасякае пусты клас, дзе толькі 21 белая парта і чорная дошка з лістом вязня Каці Сусанін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бацьку. На фоне ві</w:t>
      </w:r>
      <w:r>
        <w:rPr>
          <w:rFonts w:ascii="Times New Roman" w:hAnsi="Times New Roman" w:cs="Times New Roman"/>
          <w:sz w:val="28"/>
          <w:szCs w:val="28"/>
        </w:rPr>
        <w:t xml:space="preserve">тражоў з кранальнымі малюнкамі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 xml:space="preserve">сталяваны сімвал няздзейсненых дзіцячых надзей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"Папяровы караб</w:t>
      </w:r>
      <w:r>
        <w:rPr>
          <w:rFonts w:ascii="Times New Roman" w:hAnsi="Times New Roman" w:cs="Times New Roman"/>
          <w:sz w:val="28"/>
          <w:szCs w:val="28"/>
          <w:lang w:val="be-BY"/>
        </w:rPr>
        <w:t>ельчы</w:t>
      </w:r>
      <w:r w:rsidRPr="00BF05B1">
        <w:rPr>
          <w:rFonts w:ascii="Times New Roman" w:hAnsi="Times New Roman" w:cs="Times New Roman"/>
          <w:sz w:val="28"/>
          <w:szCs w:val="28"/>
        </w:rPr>
        <w:t>к".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“</w:t>
      </w:r>
      <w:r w:rsidRPr="00BF56A8">
        <w:rPr>
          <w:rFonts w:ascii="Times New Roman" w:hAnsi="Times New Roman" w:cs="Times New Roman"/>
          <w:i/>
          <w:iCs/>
          <w:sz w:val="28"/>
          <w:szCs w:val="28"/>
        </w:rPr>
        <w:t>Музей бітвы за Дн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я</w:t>
      </w:r>
      <w:r w:rsidRPr="00BF56A8">
        <w:rPr>
          <w:rFonts w:ascii="Times New Roman" w:hAnsi="Times New Roman" w:cs="Times New Roman"/>
          <w:i/>
          <w:iCs/>
          <w:sz w:val="28"/>
          <w:szCs w:val="28"/>
        </w:rPr>
        <w:t>пр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о”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быў адкрыты ў Лоеве 9 мая 1985 г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як філіял Беларускага дзяржаўнага музея гісторыі Вялікай Айчыннай вайны ў </w:t>
      </w:r>
      <w:r>
        <w:rPr>
          <w:rFonts w:ascii="Times New Roman" w:hAnsi="Times New Roman" w:cs="Times New Roman"/>
          <w:sz w:val="28"/>
          <w:szCs w:val="28"/>
          <w:lang w:val="be-BY"/>
        </w:rPr>
        <w:t>гонар</w:t>
      </w:r>
      <w:r w:rsidRPr="00BF05B1">
        <w:rPr>
          <w:rFonts w:ascii="Times New Roman" w:hAnsi="Times New Roman" w:cs="Times New Roman"/>
          <w:sz w:val="28"/>
          <w:szCs w:val="28"/>
        </w:rPr>
        <w:t xml:space="preserve"> 40-годдзя Перамогі. Разам з пляцоўкай баявой тэхнікі на беразе Дняпра ён стаў мемарыяльным помнікам усім удзельнікам Дняпроўскай аперацыі.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З 1990 года атрымаў статус самастойнага дзяржаўнага музея. Музейны фонд налічвае звыш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чатыр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тысяч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экспанатаў асноўнага і навукова-дапаможнага фонду.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Экспанаты музея раскрываюць тэму фарсіравання Дняпра на тэрыторыі Гомельскай вобласці, якое паклала пачатак вызваленню Беларусі ад нямецка-фашысцкіх захопнікаў, а таксама партызанскі рух на тэрыторыі краю і ўдзел л</w:t>
      </w:r>
      <w:r>
        <w:rPr>
          <w:rFonts w:ascii="Times New Roman" w:hAnsi="Times New Roman" w:cs="Times New Roman"/>
          <w:sz w:val="28"/>
          <w:szCs w:val="28"/>
          <w:lang w:val="be-BY"/>
        </w:rPr>
        <w:t>аяў</w:t>
      </w:r>
      <w:r w:rsidRPr="00BF05B1">
        <w:rPr>
          <w:rFonts w:ascii="Times New Roman" w:hAnsi="Times New Roman" w:cs="Times New Roman"/>
          <w:sz w:val="28"/>
          <w:szCs w:val="28"/>
        </w:rPr>
        <w:t>чан ў Вялікай Айчыннай вайне.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Экспазіцыю музея адкрываюць матэрыялы, прысвечаныя камандна</w:t>
      </w:r>
      <w:r>
        <w:rPr>
          <w:rFonts w:ascii="Times New Roman" w:hAnsi="Times New Roman" w:cs="Times New Roman"/>
          <w:sz w:val="28"/>
          <w:szCs w:val="28"/>
          <w:lang w:val="be-BY"/>
        </w:rPr>
        <w:t>му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складу фронту і Маршалу Савецкага Саюза К.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Ракасоўскаму.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23 верасня 1943 года часткі 13 арміі пад камандаваннем генерал-лейтэнанта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Пух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ва фарсіравалі 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 xml:space="preserve"> і вызвалілі першы раённы цэнтр Беларусі Камарын.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Гэта стала магчыма толькі дзякуючы выключна</w:t>
      </w:r>
      <w:r>
        <w:rPr>
          <w:rFonts w:ascii="Times New Roman" w:hAnsi="Times New Roman" w:cs="Times New Roman"/>
          <w:sz w:val="28"/>
          <w:szCs w:val="28"/>
          <w:lang w:val="be-BY"/>
        </w:rPr>
        <w:t>му</w:t>
      </w:r>
      <w:r w:rsidRPr="00BF05B1">
        <w:rPr>
          <w:rFonts w:ascii="Times New Roman" w:hAnsi="Times New Roman" w:cs="Times New Roman"/>
          <w:sz w:val="28"/>
          <w:szCs w:val="28"/>
        </w:rPr>
        <w:t xml:space="preserve"> гераізму </w:t>
      </w:r>
      <w:r>
        <w:rPr>
          <w:rFonts w:ascii="Times New Roman" w:hAnsi="Times New Roman" w:cs="Times New Roman"/>
          <w:sz w:val="28"/>
          <w:szCs w:val="28"/>
          <w:lang w:val="be-BY"/>
        </w:rPr>
        <w:t>шарагова</w:t>
      </w:r>
      <w:r w:rsidRPr="00BF05B1">
        <w:rPr>
          <w:rFonts w:ascii="Times New Roman" w:hAnsi="Times New Roman" w:cs="Times New Roman"/>
          <w:sz w:val="28"/>
          <w:szCs w:val="28"/>
        </w:rPr>
        <w:t>га складу</w:t>
      </w:r>
      <w:r>
        <w:rPr>
          <w:rFonts w:ascii="Times New Roman" w:hAnsi="Times New Roman" w:cs="Times New Roman"/>
          <w:sz w:val="28"/>
          <w:szCs w:val="28"/>
        </w:rPr>
        <w:t xml:space="preserve"> і высокім камандзірскім якасця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афіцэраў Чырвонай Арміі. 27 верасня войскі 61-й арміі генерал-лейтэнанта 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Бялова фарсіравалі 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 ўчастку Глуш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BF05B1">
        <w:rPr>
          <w:rFonts w:ascii="Times New Roman" w:hAnsi="Times New Roman" w:cs="Times New Roman"/>
          <w:sz w:val="28"/>
          <w:szCs w:val="28"/>
        </w:rPr>
        <w:t>ц-Дзяражычы, паклаўшы тым самым пачатак вызваленню Лоеўскага раёна ад нямецка-фашысцкіх захопнікаў.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>У музеі прадстаўлены фата</w:t>
      </w:r>
      <w:r>
        <w:rPr>
          <w:rFonts w:ascii="Times New Roman" w:hAnsi="Times New Roman" w:cs="Times New Roman"/>
          <w:sz w:val="28"/>
          <w:szCs w:val="28"/>
          <w:lang w:val="be-BY"/>
        </w:rPr>
        <w:t>здымкі</w:t>
      </w:r>
      <w:r w:rsidRPr="00BF05B1">
        <w:rPr>
          <w:rFonts w:ascii="Times New Roman" w:hAnsi="Times New Roman" w:cs="Times New Roman"/>
          <w:sz w:val="28"/>
          <w:szCs w:val="28"/>
        </w:rPr>
        <w:t>і, дакументы, баявыя ўлёткі, франтавыя лісты і іншыя матэрыялы, якія раскрываюць подзвіг байцоў Чырвонай Арміі.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Байцы роты пад камандаваннем лейтэнанта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Магерам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ва першымі пераправіліся цераз Дняпро і, адбіваючы лютыя контратакі ворага, утрымлівалі плацдарм. За гераізм і мужнасць семнаццаць байцоў роты былі ўдастоен</w:t>
      </w:r>
      <w:r>
        <w:rPr>
          <w:rFonts w:ascii="Times New Roman" w:hAnsi="Times New Roman" w:cs="Times New Roman"/>
          <w:sz w:val="28"/>
          <w:szCs w:val="28"/>
        </w:rPr>
        <w:t>ы звання Героя Савецкага Саюза.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Імя генерал-лейтэнанта 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Батава навечна ўпісана ў гісторыю Лое</w:t>
      </w:r>
      <w:r>
        <w:rPr>
          <w:rFonts w:ascii="Times New Roman" w:hAnsi="Times New Roman" w:cs="Times New Roman"/>
          <w:sz w:val="28"/>
          <w:szCs w:val="28"/>
          <w:lang w:val="be-BY"/>
        </w:rPr>
        <w:t>ўшчы</w:t>
      </w:r>
      <w:r w:rsidRPr="00BF05B1">
        <w:rPr>
          <w:rFonts w:ascii="Times New Roman" w:hAnsi="Times New Roman" w:cs="Times New Roman"/>
          <w:sz w:val="28"/>
          <w:szCs w:val="28"/>
        </w:rPr>
        <w:t>ны. 15 кастрычніка 1943 гады войск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65-й арміі пад я</w:t>
      </w:r>
      <w:r>
        <w:rPr>
          <w:rFonts w:ascii="Times New Roman" w:hAnsi="Times New Roman" w:cs="Times New Roman"/>
          <w:sz w:val="28"/>
          <w:szCs w:val="28"/>
        </w:rPr>
        <w:t>го камандаваннем фарсіравалі 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 ўчастку Лоеў-Радуль і да зыходу дня</w:t>
      </w:r>
      <w:r>
        <w:rPr>
          <w:rFonts w:ascii="Times New Roman" w:hAnsi="Times New Roman" w:cs="Times New Roman"/>
          <w:sz w:val="28"/>
          <w:szCs w:val="28"/>
        </w:rPr>
        <w:t xml:space="preserve"> 16 кастрычніка вызвалілі Лоеў.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Сярод экспанатаў музея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ёсць </w:t>
      </w:r>
      <w:r w:rsidRPr="00BF05B1">
        <w:rPr>
          <w:rFonts w:ascii="Times New Roman" w:hAnsi="Times New Roman" w:cs="Times New Roman"/>
          <w:sz w:val="28"/>
          <w:szCs w:val="28"/>
        </w:rPr>
        <w:t>асабістыя рэчы генерал-лейтэнанта 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Батава, начальніка штаба 65-й арміі генерал-маёра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Глебава, фата</w:t>
      </w:r>
      <w:r>
        <w:rPr>
          <w:rFonts w:ascii="Times New Roman" w:hAnsi="Times New Roman" w:cs="Times New Roman"/>
          <w:sz w:val="28"/>
          <w:szCs w:val="28"/>
          <w:lang w:val="be-BY"/>
        </w:rPr>
        <w:t>здымкі</w:t>
      </w:r>
      <w:r w:rsidRPr="00BF05B1">
        <w:rPr>
          <w:rFonts w:ascii="Times New Roman" w:hAnsi="Times New Roman" w:cs="Times New Roman"/>
          <w:sz w:val="28"/>
          <w:szCs w:val="28"/>
        </w:rPr>
        <w:t>і в</w:t>
      </w:r>
      <w:r>
        <w:rPr>
          <w:rFonts w:ascii="Times New Roman" w:hAnsi="Times New Roman" w:cs="Times New Roman"/>
          <w:sz w:val="28"/>
          <w:szCs w:val="28"/>
          <w:lang w:val="be-BY"/>
        </w:rPr>
        <w:t>оіна</w:t>
      </w:r>
      <w:r w:rsidRPr="00BF05B1">
        <w:rPr>
          <w:rFonts w:ascii="Times New Roman" w:hAnsi="Times New Roman" w:cs="Times New Roman"/>
          <w:sz w:val="28"/>
          <w:szCs w:val="28"/>
        </w:rPr>
        <w:t>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Экспанаты раздзела музея, прысвечанага партызанска</w:t>
      </w:r>
      <w:r>
        <w:rPr>
          <w:rFonts w:ascii="Times New Roman" w:hAnsi="Times New Roman" w:cs="Times New Roman"/>
          <w:sz w:val="28"/>
          <w:szCs w:val="28"/>
          <w:lang w:val="be-BY"/>
        </w:rPr>
        <w:t>му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руху на тэрыторыі Лоеўскага раёна, распавядаюць аб гераічнай барацьбе мясцовы</w:t>
      </w:r>
      <w:r>
        <w:rPr>
          <w:rFonts w:ascii="Times New Roman" w:hAnsi="Times New Roman" w:cs="Times New Roman"/>
          <w:sz w:val="28"/>
          <w:szCs w:val="28"/>
        </w:rPr>
        <w:t xml:space="preserve">х жыхароў у тыле ворага. Адзін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стэндаў музея прысвечаны рэйду ўкраінскіх партызан пад камандаваннем 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пака і А.</w:t>
      </w:r>
      <w:r>
        <w:rPr>
          <w:rFonts w:ascii="Times New Roman" w:hAnsi="Times New Roman" w:cs="Times New Roman"/>
          <w:sz w:val="28"/>
          <w:szCs w:val="28"/>
          <w:lang w:val="be-BY"/>
        </w:rPr>
        <w:t> М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Сабурав</w:t>
      </w:r>
      <w:r>
        <w:rPr>
          <w:rFonts w:ascii="Times New Roman" w:hAnsi="Times New Roman" w:cs="Times New Roman"/>
          <w:sz w:val="28"/>
          <w:szCs w:val="28"/>
        </w:rPr>
        <w:t>а праз тэрыторыю Лоеўскага раён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 xml:space="preserve"> 1942 год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У музеі таксама прадстаўлены падручныя сродкі пераправы першых дэсантных атрадаў.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Цікавасць у наведвальнікаў музея выклікае калекцыя зброі часоў Вялікай Айчыннай вайны: кулямёты, мінамёты, процітанкавая стрэльб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>зоры стралковай зброі. На мемарыяльнай пляцоўцы на беразе Дняпра п</w:t>
      </w:r>
      <w:r>
        <w:rPr>
          <w:rFonts w:ascii="Times New Roman" w:hAnsi="Times New Roman" w:cs="Times New Roman"/>
          <w:sz w:val="28"/>
          <w:szCs w:val="28"/>
        </w:rPr>
        <w:t xml:space="preserve">радстаўлена баявая тэхніка. На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леі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еро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BF05B1">
        <w:rPr>
          <w:rFonts w:ascii="Times New Roman" w:hAnsi="Times New Roman" w:cs="Times New Roman"/>
          <w:sz w:val="28"/>
          <w:szCs w:val="28"/>
        </w:rPr>
        <w:t xml:space="preserve">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BF05B1">
        <w:rPr>
          <w:rFonts w:ascii="Times New Roman" w:hAnsi="Times New Roman" w:cs="Times New Roman"/>
          <w:sz w:val="28"/>
          <w:szCs w:val="28"/>
        </w:rPr>
        <w:t>памятн</w:t>
      </w:r>
      <w:r>
        <w:rPr>
          <w:rFonts w:ascii="Times New Roman" w:hAnsi="Times New Roman" w:cs="Times New Roman"/>
          <w:sz w:val="28"/>
          <w:szCs w:val="28"/>
        </w:rPr>
        <w:t>ыя знакі ў гонар ураджэнцаў Лое</w:t>
      </w:r>
      <w:r>
        <w:rPr>
          <w:rFonts w:ascii="Times New Roman" w:hAnsi="Times New Roman" w:cs="Times New Roman"/>
          <w:sz w:val="28"/>
          <w:szCs w:val="28"/>
          <w:lang w:val="be-BY"/>
        </w:rPr>
        <w:t>ўшчы</w:t>
      </w:r>
      <w:r w:rsidRPr="00BF05B1">
        <w:rPr>
          <w:rFonts w:ascii="Times New Roman" w:hAnsi="Times New Roman" w:cs="Times New Roman"/>
          <w:sz w:val="28"/>
          <w:szCs w:val="28"/>
        </w:rPr>
        <w:t>ны, удастоеных высокага звання Герой Савецкага Саюза.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56A8">
        <w:rPr>
          <w:rFonts w:ascii="Times New Roman" w:hAnsi="Times New Roman" w:cs="Times New Roman"/>
          <w:i/>
          <w:iCs/>
          <w:sz w:val="28"/>
          <w:szCs w:val="28"/>
        </w:rPr>
        <w:t>Алея Геро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е</w:t>
      </w:r>
      <w:r w:rsidRPr="00BF56A8">
        <w:rPr>
          <w:rFonts w:ascii="Times New Roman" w:hAnsi="Times New Roman" w:cs="Times New Roman"/>
          <w:i/>
          <w:iCs/>
          <w:sz w:val="28"/>
          <w:szCs w:val="28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 xml:space="preserve"> і мемарыяльны комплекс размешчаны ў скверы па вуліцы Савецкай у Гомелі. Цэнтральная частка </w:t>
      </w:r>
      <w:r>
        <w:rPr>
          <w:rFonts w:ascii="Times New Roman" w:hAnsi="Times New Roman" w:cs="Times New Roman"/>
          <w:sz w:val="28"/>
          <w:szCs w:val="28"/>
        </w:rPr>
        <w:t>зроблена ў выглядзе аркі</w:t>
      </w:r>
      <w:r w:rsidRPr="00BF05B1">
        <w:rPr>
          <w:rFonts w:ascii="Times New Roman" w:hAnsi="Times New Roman" w:cs="Times New Roman"/>
          <w:sz w:val="28"/>
          <w:szCs w:val="28"/>
        </w:rPr>
        <w:t xml:space="preserve">. У самым цэнтры размясцілася скульптура салдата, якая знаходзілася на гэтым месцы раней, а цяпер рэканструявана. Па абодва бакі аркі размяшчаюцца дзве сцяны, на якіх </w:t>
      </w:r>
      <w:r>
        <w:rPr>
          <w:rFonts w:ascii="Times New Roman" w:hAnsi="Times New Roman" w:cs="Times New Roman"/>
          <w:sz w:val="28"/>
          <w:szCs w:val="28"/>
          <w:lang w:val="be-BY"/>
        </w:rPr>
        <w:t>усталяв</w:t>
      </w:r>
      <w:r w:rsidRPr="00BF05B1">
        <w:rPr>
          <w:rFonts w:ascii="Times New Roman" w:hAnsi="Times New Roman" w:cs="Times New Roman"/>
          <w:sz w:val="28"/>
          <w:szCs w:val="28"/>
        </w:rPr>
        <w:t>аны 44 памятныя дошкі з інфармацыяй пра абаронцаў Айчыны, пахаваных тут у брацкай магіле. У ёй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рэшткі 135 удзельнікаў абароны Гомеля ў жніўні 1941 года, партызан, падпольшчыкаў, а таксама тых, хто прынёс у лістападзе 1943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вызваленне</w:t>
      </w:r>
      <w:r w:rsidRPr="00BF05B1">
        <w:rPr>
          <w:rFonts w:ascii="Times New Roman" w:hAnsi="Times New Roman" w:cs="Times New Roman"/>
          <w:sz w:val="28"/>
          <w:szCs w:val="28"/>
        </w:rPr>
        <w:t>. Уздоўж цэнтральнай алеі ўстаноўлена 41 памятная стэла. На іх увекавечаны імёны Герояў Савецкага Саюза і поўных кавалераў ордэна Славы, лёс якіх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звязан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 Гомелем. </w:t>
      </w:r>
      <w:r>
        <w:rPr>
          <w:rFonts w:ascii="Times New Roman" w:hAnsi="Times New Roman" w:cs="Times New Roman"/>
          <w:sz w:val="28"/>
          <w:szCs w:val="28"/>
          <w:lang w:val="be-BY"/>
        </w:rPr>
        <w:t>Сярод іх 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>раджэнцы горада воіны, якія прымалі ўдзел у вызваленні горада, а таксама тыя, хто пражываў і працаваў тут.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рачыстае адкрыццё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Алеі Героеў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адбылося 3 ліпеня 2014 года.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У Светлагорску на вуліцы Савецкай знаходзіцца </w:t>
      </w: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комплекс 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>Звон</w:t>
      </w:r>
      <w:r w:rsidRPr="00BF56A8">
        <w:rPr>
          <w:rFonts w:ascii="Times New Roman" w:hAnsi="Times New Roman" w:cs="Times New Roman"/>
          <w:i/>
          <w:iCs/>
          <w:sz w:val="28"/>
          <w:szCs w:val="28"/>
          <w:lang w:val="be-BY"/>
        </w:rPr>
        <w:t>”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Ён складаецца з </w:t>
      </w:r>
      <w:r>
        <w:rPr>
          <w:rFonts w:ascii="Times New Roman" w:hAnsi="Times New Roman" w:cs="Times New Roman"/>
          <w:sz w:val="28"/>
          <w:szCs w:val="28"/>
          <w:lang w:val="be-BY"/>
        </w:rPr>
        <w:t>дву</w:t>
      </w:r>
      <w:r w:rsidRPr="00BF05B1">
        <w:rPr>
          <w:rFonts w:ascii="Times New Roman" w:hAnsi="Times New Roman" w:cs="Times New Roman"/>
          <w:sz w:val="28"/>
          <w:szCs w:val="28"/>
        </w:rPr>
        <w:t xml:space="preserve">х розных па памеры званоў, выкананых з бронзы і размешчаных на </w:t>
      </w:r>
      <w:r>
        <w:rPr>
          <w:rFonts w:ascii="Times New Roman" w:hAnsi="Times New Roman" w:cs="Times New Roman"/>
          <w:sz w:val="28"/>
          <w:szCs w:val="28"/>
          <w:lang w:val="be-BY"/>
        </w:rPr>
        <w:t>двух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невялікіх гранітных пастаментах прамавугольнай формы. На знешняй частцы вялікага</w:t>
      </w:r>
      <w:r w:rsidRPr="00BF05B1"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>зван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выкладзены гарэльеф, які </w:t>
      </w:r>
      <w:r w:rsidRPr="00BF05B1">
        <w:rPr>
          <w:rFonts w:ascii="Times New Roman" w:hAnsi="Times New Roman" w:cs="Times New Roman"/>
          <w:sz w:val="28"/>
          <w:szCs w:val="28"/>
        </w:rPr>
        <w:lastRenderedPageBreak/>
        <w:t xml:space="preserve">пачынаецца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расколіны ў выглядзе паміраючага жураўля і працягваецца выявамі савецкіх салдат і сцэн ваенных бітваў. У цэнтральнай частцы зван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выканан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надпіс стар</w:t>
      </w:r>
      <w:r w:rsidRPr="00BF05B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м шрыфтам «Слава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BF05B1">
        <w:rPr>
          <w:rFonts w:ascii="Times New Roman" w:hAnsi="Times New Roman" w:cs="Times New Roman"/>
          <w:sz w:val="28"/>
          <w:szCs w:val="28"/>
        </w:rPr>
        <w:t xml:space="preserve">ўшым». Ўнутры скульптуры адліты прозвішчы і воінскія званні 264 байцоў Чырвонай Арміі, якія загінулі ў баях за вызваленне Шацілак ад нямецка-фашысцкіх захопнікаў і пахаваных у брацкай магіле пад званом. Агульная маса скульптуры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8 кг. Вышыня з пастаментам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больш за 5 м. Урачыста адкрыты 9 мая 2005 года, у гонар 60-годдзя з дня перамогі ў Вялікай Айчыннай вайне на месцы брат</w:t>
      </w:r>
      <w:r>
        <w:rPr>
          <w:rFonts w:ascii="Times New Roman" w:hAnsi="Times New Roman" w:cs="Times New Roman"/>
          <w:sz w:val="28"/>
          <w:szCs w:val="28"/>
        </w:rPr>
        <w:t>няга пахавання савецкіх салдат.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6A8">
        <w:rPr>
          <w:rFonts w:ascii="Times New Roman" w:hAnsi="Times New Roman" w:cs="Times New Roman"/>
          <w:i/>
          <w:iCs/>
          <w:sz w:val="28"/>
          <w:szCs w:val="28"/>
        </w:rPr>
        <w:t>Гомельскі "Курган Славы"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створаны ў 1967 годзе ў гонар подзвігу воінаў і партызан, якія загінулі на франтах Вялікай Айчыннай вайны. У падножжа мемарыяла закладзены капсулы з зямлёй з больш чым 200 месцаў Беларусі, Расіі і Украіны, дзе праходзілі найбуйнейшыя вайсковыя бітвы, у тым ліку з праслаўленых гарадоў-герояў: Масквы, Кіева, Ленінграда, Адэс</w:t>
      </w:r>
      <w:r>
        <w:rPr>
          <w:rFonts w:ascii="Times New Roman" w:hAnsi="Times New Roman" w:cs="Times New Roman"/>
          <w:sz w:val="28"/>
          <w:szCs w:val="28"/>
        </w:rPr>
        <w:t xml:space="preserve">ы і </w:t>
      </w:r>
      <w:r w:rsidRPr="00BF05B1">
        <w:rPr>
          <w:rFonts w:ascii="Times New Roman" w:hAnsi="Times New Roman" w:cs="Times New Roman"/>
          <w:sz w:val="28"/>
          <w:szCs w:val="28"/>
        </w:rPr>
        <w:t xml:space="preserve">Брэсцкай крэпасці. </w:t>
      </w:r>
      <w:r>
        <w:rPr>
          <w:rFonts w:ascii="Times New Roman" w:hAnsi="Times New Roman" w:cs="Times New Roman"/>
          <w:sz w:val="28"/>
          <w:szCs w:val="28"/>
          <w:lang w:val="be-BY"/>
        </w:rPr>
        <w:t>Каля кургана гарыць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Вечны агонь. У </w:t>
      </w:r>
      <w:r>
        <w:rPr>
          <w:rFonts w:ascii="Times New Roman" w:hAnsi="Times New Roman" w:cs="Times New Roman"/>
          <w:sz w:val="28"/>
          <w:szCs w:val="28"/>
          <w:lang w:val="be-BY"/>
        </w:rPr>
        <w:t>2017 г.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пасланне нашчадкам, змешчанае ў "Курган" пры яго будаўніцтве, было вырыта і закладзена новае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 тым, каб праз 50 гадоў, у 2067, яго прачыталі </w:t>
      </w:r>
      <w:r>
        <w:rPr>
          <w:rFonts w:ascii="Times New Roman" w:hAnsi="Times New Roman" w:cs="Times New Roman"/>
          <w:sz w:val="28"/>
          <w:szCs w:val="28"/>
          <w:lang w:val="be-BY"/>
        </w:rPr>
        <w:t>нашчад</w:t>
      </w:r>
      <w:r w:rsidRPr="00BF05B1">
        <w:rPr>
          <w:rFonts w:ascii="Times New Roman" w:hAnsi="Times New Roman" w:cs="Times New Roman"/>
          <w:sz w:val="28"/>
          <w:szCs w:val="28"/>
        </w:rPr>
        <w:t>кі.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У Добрушы на месцы брацкай магілы на беразе ракі Іпуць у 2005 годзе быў узведзены </w:t>
      </w:r>
      <w:r w:rsidRPr="00266529">
        <w:rPr>
          <w:rFonts w:ascii="Times New Roman" w:hAnsi="Times New Roman" w:cs="Times New Roman"/>
          <w:i/>
          <w:iCs/>
          <w:sz w:val="28"/>
          <w:szCs w:val="28"/>
        </w:rPr>
        <w:t>мемарыяльны комплекс "Памяць"</w:t>
      </w:r>
      <w:r w:rsidRPr="00BF05B1">
        <w:rPr>
          <w:rFonts w:ascii="Times New Roman" w:hAnsi="Times New Roman" w:cs="Times New Roman"/>
          <w:sz w:val="28"/>
          <w:szCs w:val="28"/>
        </w:rPr>
        <w:t>, дзе ўвекавечаны імёны 700 байцоў, якія аддалі жыцці падчас абароны горада.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529">
        <w:rPr>
          <w:rFonts w:ascii="Times New Roman" w:hAnsi="Times New Roman" w:cs="Times New Roman"/>
          <w:i/>
          <w:iCs/>
          <w:sz w:val="28"/>
          <w:szCs w:val="28"/>
        </w:rPr>
        <w:t>Мемарыяльны комплекс "Азарычы"</w:t>
      </w:r>
      <w:r w:rsidRPr="00BF05B1">
        <w:rPr>
          <w:rFonts w:ascii="Times New Roman" w:hAnsi="Times New Roman" w:cs="Times New Roman"/>
          <w:sz w:val="28"/>
          <w:szCs w:val="28"/>
        </w:rPr>
        <w:t xml:space="preserve"> (Калінкавіцкі р</w:t>
      </w:r>
      <w:r>
        <w:rPr>
          <w:rFonts w:ascii="Times New Roman" w:hAnsi="Times New Roman" w:cs="Times New Roman"/>
          <w:sz w:val="28"/>
          <w:szCs w:val="28"/>
          <w:lang w:val="be-BY"/>
        </w:rPr>
        <w:t>аё</w:t>
      </w:r>
      <w:r w:rsidRPr="00BF05B1">
        <w:rPr>
          <w:rFonts w:ascii="Times New Roman" w:hAnsi="Times New Roman" w:cs="Times New Roman"/>
          <w:sz w:val="28"/>
          <w:szCs w:val="28"/>
        </w:rPr>
        <w:t>н). Жорсткі лагер смерці праіснаваў усяго два тыдні, але за гэты час фашысты паспелі вынішчыць не менш за 20 тысяч чалавек. У сакавіку 1944 года яго стварылі па загадзе Гітлера, каб не толькі замучыць палонных, але і аслабіць над</w:t>
      </w:r>
      <w:r>
        <w:rPr>
          <w:rFonts w:ascii="Times New Roman" w:hAnsi="Times New Roman" w:cs="Times New Roman"/>
          <w:sz w:val="28"/>
          <w:szCs w:val="28"/>
        </w:rPr>
        <w:t xml:space="preserve">ыходзячую Чырвоную Армію. Сюды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 край балот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звозілі хворых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Pr="00BF05B1">
        <w:rPr>
          <w:rFonts w:ascii="Times New Roman" w:hAnsi="Times New Roman" w:cs="Times New Roman"/>
          <w:sz w:val="28"/>
          <w:szCs w:val="28"/>
        </w:rPr>
        <w:t>сыпны тыф</w:t>
      </w:r>
      <w:r>
        <w:rPr>
          <w:rFonts w:ascii="Times New Roman" w:hAnsi="Times New Roman" w:cs="Times New Roman"/>
          <w:sz w:val="28"/>
          <w:szCs w:val="28"/>
        </w:rPr>
        <w:t xml:space="preserve"> і іншы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інфекцыі, якія маглі хутка распаўсюдзіцца сярод мясцовых жыхароў і савецкіх салдат. На тэрыторыі Азарыцк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зоны смерці, якая аб'ядноўвала некалькі месцаў, не было пабудоў: жанчын, дзяцей і старых трымалі пад адкрытым небам, а подступы да лагера былі замін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BF05B1">
        <w:rPr>
          <w:rFonts w:ascii="Times New Roman" w:hAnsi="Times New Roman" w:cs="Times New Roman"/>
          <w:sz w:val="28"/>
          <w:szCs w:val="28"/>
        </w:rPr>
        <w:t xml:space="preserve">аваны. Выратавалі звыш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 </w:t>
      </w:r>
      <w:r w:rsidRPr="00BF05B1">
        <w:rPr>
          <w:rFonts w:ascii="Times New Roman" w:hAnsi="Times New Roman" w:cs="Times New Roman"/>
          <w:sz w:val="28"/>
          <w:szCs w:val="28"/>
        </w:rPr>
        <w:t>30 тысяч палонных, сярод якіх больш за палов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дзеці. У 1965 годзе быў створаны мемарыял, я</w:t>
      </w:r>
      <w:r>
        <w:rPr>
          <w:rFonts w:ascii="Times New Roman" w:hAnsi="Times New Roman" w:cs="Times New Roman"/>
          <w:sz w:val="28"/>
          <w:szCs w:val="28"/>
        </w:rPr>
        <w:t xml:space="preserve">кі аб'ядноўвае тры белыя стэлы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сімвал Азарыцкіх лагераў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 якіх намаляваны вязні і высечаныя імёны. У 2004 годзе адкрыўся музей памяці ахвяр Азарыцк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зоны смерці, дзе</w:t>
      </w:r>
      <w:r>
        <w:rPr>
          <w:rFonts w:ascii="Times New Roman" w:hAnsi="Times New Roman" w:cs="Times New Roman"/>
          <w:sz w:val="28"/>
          <w:szCs w:val="28"/>
        </w:rPr>
        <w:t xml:space="preserve"> сабраны ўнікальныя матэрыялы: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>спаміны і запісы галасоў відавочцаў, дакументы, фата</w:t>
      </w:r>
      <w:r>
        <w:rPr>
          <w:rFonts w:ascii="Times New Roman" w:hAnsi="Times New Roman" w:cs="Times New Roman"/>
          <w:sz w:val="28"/>
          <w:szCs w:val="28"/>
          <w:lang w:val="be-BY"/>
        </w:rPr>
        <w:t>здымк</w:t>
      </w:r>
      <w:r w:rsidRPr="00BF05B1">
        <w:rPr>
          <w:rFonts w:ascii="Times New Roman" w:hAnsi="Times New Roman" w:cs="Times New Roman"/>
          <w:sz w:val="28"/>
          <w:szCs w:val="28"/>
        </w:rPr>
        <w:t>і, перапіска з былымі вязнямі і вызваліцелямі.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Акрамя таго, маюцца асобныя помнікі вядомым і невядомым героям 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елякай </w:t>
      </w:r>
      <w:r w:rsidRPr="00BF05B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йчыннай вайны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ў многіх населеных пунктах вобласці.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C8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66C8D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тэрыторыі кожнага з раёнаў Гомельскай вобласці ёсць брацкія магілы і помнікі, прысвечаныя змагаўшымся ў гады Вялікай Айчыннай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F5195">
        <w:rPr>
          <w:rFonts w:ascii="Times New Roman" w:hAnsi="Times New Roman" w:cs="Times New Roman"/>
          <w:i/>
          <w:iCs/>
          <w:sz w:val="28"/>
          <w:szCs w:val="28"/>
          <w:lang w:val="be-BY"/>
        </w:rPr>
        <w:t>Акцябрскі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CF5195">
        <w:rPr>
          <w:rFonts w:ascii="Times New Roman" w:hAnsi="Times New Roman" w:cs="Times New Roman"/>
          <w:i/>
          <w:iCs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F5195">
        <w:rPr>
          <w:rFonts w:ascii="Times New Roman" w:hAnsi="Times New Roman" w:cs="Times New Roman"/>
          <w:sz w:val="28"/>
          <w:szCs w:val="28"/>
          <w:lang w:val="be-BY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зе</w:t>
      </w:r>
      <w:r w:rsidRPr="00CF5195">
        <w:rPr>
          <w:rFonts w:ascii="Times New Roman" w:hAnsi="Times New Roman" w:cs="Times New Roman"/>
          <w:sz w:val="28"/>
          <w:szCs w:val="28"/>
          <w:lang w:val="be-BY"/>
        </w:rPr>
        <w:t xml:space="preserve">рбін. </w:t>
      </w:r>
      <w:r w:rsidRPr="008D601D">
        <w:rPr>
          <w:rFonts w:ascii="Times New Roman" w:hAnsi="Times New Roman" w:cs="Times New Roman"/>
          <w:sz w:val="28"/>
          <w:szCs w:val="28"/>
          <w:lang w:val="be-BY"/>
        </w:rPr>
        <w:t xml:space="preserve">Помнік, усталяваны ў 1967 годзе на брацкай магіле, у якой пахаваныя 365 воінаў 371-га стралковага палка 130-й стралковай дывізіі і 215-й асобнай знішчальнай </w:t>
      </w:r>
      <w:r>
        <w:rPr>
          <w:rFonts w:ascii="Times New Roman" w:hAnsi="Times New Roman" w:cs="Times New Roman"/>
          <w:sz w:val="28"/>
          <w:szCs w:val="28"/>
          <w:lang w:val="be-BY"/>
        </w:rPr>
        <w:t>супраць</w:t>
      </w:r>
      <w:r w:rsidRPr="008D601D">
        <w:rPr>
          <w:rFonts w:ascii="Times New Roman" w:hAnsi="Times New Roman" w:cs="Times New Roman"/>
          <w:sz w:val="28"/>
          <w:szCs w:val="28"/>
          <w:lang w:val="be-BY"/>
        </w:rPr>
        <w:t>танкавай ды</w:t>
      </w:r>
      <w:r>
        <w:rPr>
          <w:rFonts w:ascii="Times New Roman" w:hAnsi="Times New Roman" w:cs="Times New Roman"/>
          <w:sz w:val="28"/>
          <w:szCs w:val="28"/>
          <w:lang w:val="be-BY"/>
        </w:rPr>
        <w:t>візіі, якія загінулі ў студзені–</w:t>
      </w:r>
      <w:r w:rsidRPr="008D601D">
        <w:rPr>
          <w:rFonts w:ascii="Times New Roman" w:hAnsi="Times New Roman" w:cs="Times New Roman"/>
          <w:sz w:val="28"/>
          <w:szCs w:val="28"/>
          <w:lang w:val="be-BY"/>
        </w:rPr>
        <w:t>чэрвені 1944 года ў баях за вызваленне раёна.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01D">
        <w:rPr>
          <w:rFonts w:ascii="Times New Roman" w:hAnsi="Times New Roman" w:cs="Times New Roman"/>
          <w:sz w:val="28"/>
          <w:szCs w:val="28"/>
          <w:lang w:val="be-BY"/>
        </w:rPr>
        <w:t>Любань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8D60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>Помнік, усталяваны ў 1966 годзе на брацкай магіле, у якой пахаваныя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 xml:space="preserve"> 426 в</w:t>
      </w:r>
      <w:r>
        <w:rPr>
          <w:rFonts w:ascii="Times New Roman" w:hAnsi="Times New Roman" w:cs="Times New Roman"/>
          <w:sz w:val="28"/>
          <w:szCs w:val="28"/>
          <w:lang w:val="be-BY"/>
        </w:rPr>
        <w:t>оіна</w:t>
      </w:r>
      <w:r w:rsidRPr="00BF05B1">
        <w:rPr>
          <w:rFonts w:ascii="Times New Roman" w:hAnsi="Times New Roman" w:cs="Times New Roman"/>
          <w:sz w:val="28"/>
          <w:szCs w:val="28"/>
        </w:rPr>
        <w:t>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Акцябрскі. Вайсковыя могілкі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Pr="00BF05B1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 xml:space="preserve">Акцябрскі. Помнік па вуліцы Драпезы, усталяваны на брацкай магіле, у якой пахаваныя </w:t>
      </w:r>
      <w:r>
        <w:rPr>
          <w:rFonts w:ascii="Times New Roman" w:hAnsi="Times New Roman" w:cs="Times New Roman"/>
          <w:sz w:val="28"/>
          <w:szCs w:val="28"/>
          <w:lang w:val="be-BY"/>
        </w:rPr>
        <w:t>рэшт</w:t>
      </w:r>
      <w:r w:rsidRPr="00BF05B1">
        <w:rPr>
          <w:rFonts w:ascii="Times New Roman" w:hAnsi="Times New Roman" w:cs="Times New Roman"/>
          <w:sz w:val="28"/>
          <w:szCs w:val="28"/>
        </w:rPr>
        <w:t>кі 800 жыхароў былой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Рудня, які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1 красавіка 1942 года спалілі карнікі. Помнік па вуліцы Бумажкава, усталяваны на брацкай магіле, у якой пахаваны </w:t>
      </w:r>
      <w:r>
        <w:rPr>
          <w:rFonts w:ascii="Times New Roman" w:hAnsi="Times New Roman" w:cs="Times New Roman"/>
          <w:sz w:val="28"/>
          <w:szCs w:val="28"/>
          <w:lang w:val="be-BY"/>
        </w:rPr>
        <w:t>рэшт</w:t>
      </w:r>
      <w:r w:rsidRPr="00BF05B1">
        <w:rPr>
          <w:rFonts w:ascii="Times New Roman" w:hAnsi="Times New Roman" w:cs="Times New Roman"/>
          <w:sz w:val="28"/>
          <w:szCs w:val="28"/>
        </w:rPr>
        <w:t xml:space="preserve">кі 643 жыхароў, якіх 2 красавіка 1942 года спалілі жывымі карнікі ў памяшканні клуба спіртзавода. Помнік па вуліцы Савецкай, усталяваны на брацкай магіле, у якой пахаваны </w:t>
      </w:r>
      <w:r>
        <w:rPr>
          <w:rFonts w:ascii="Times New Roman" w:hAnsi="Times New Roman" w:cs="Times New Roman"/>
          <w:sz w:val="28"/>
          <w:szCs w:val="28"/>
          <w:lang w:val="be-BY"/>
        </w:rPr>
        <w:t>рэшт</w:t>
      </w:r>
      <w:r w:rsidRPr="00BF05B1">
        <w:rPr>
          <w:rFonts w:ascii="Times New Roman" w:hAnsi="Times New Roman" w:cs="Times New Roman"/>
          <w:sz w:val="28"/>
          <w:szCs w:val="28"/>
        </w:rPr>
        <w:t xml:space="preserve">кі 700 жыхароў, якіх 2 красавіка 1942 года ў час карнай аперацыі расстралялі, а затым спалілі карнікі. Помнік па вуліцы Гастэлы, усталяваны на брацкай магіле, у якой пахаваны </w:t>
      </w:r>
      <w:r>
        <w:rPr>
          <w:rFonts w:ascii="Times New Roman" w:hAnsi="Times New Roman" w:cs="Times New Roman"/>
          <w:sz w:val="28"/>
          <w:szCs w:val="28"/>
          <w:lang w:val="be-BY"/>
        </w:rPr>
        <w:t>рэшт</w:t>
      </w:r>
      <w:r w:rsidRPr="00BF05B1">
        <w:rPr>
          <w:rFonts w:ascii="Times New Roman" w:hAnsi="Times New Roman" w:cs="Times New Roman"/>
          <w:sz w:val="28"/>
          <w:szCs w:val="28"/>
        </w:rPr>
        <w:t>кі 456 жыхароў былой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Карпілаўка, якіх 2 красавіка 1942 года ў час карнай аперацыі расстр</w:t>
      </w:r>
      <w:r>
        <w:rPr>
          <w:rFonts w:ascii="Times New Roman" w:hAnsi="Times New Roman" w:cs="Times New Roman"/>
          <w:sz w:val="28"/>
          <w:szCs w:val="28"/>
        </w:rPr>
        <w:t>алялі, а затым спалілі карнікі.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тасы. Помнік, усталяваны на брацкай магіле, у якой пахавана 253 савецкіх воіна і партызана.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66C8D">
        <w:rPr>
          <w:rFonts w:ascii="Times New Roman" w:hAnsi="Times New Roman" w:cs="Times New Roman"/>
          <w:i/>
          <w:iCs/>
          <w:sz w:val="28"/>
          <w:szCs w:val="28"/>
        </w:rPr>
        <w:t>Брагінскі раён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Брагін. Помнік, усталяваны на брацкай магіле савецкіх воінаў, якія загінулі пры вызваленні пасёлка ў 1943 годзе. Тут жа пахаваны Герой Савецкага Саюза Мамкін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П.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Глух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Брацкая магіла савецкіх воінаў, якія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е. Помнік воінам, які</w:t>
      </w:r>
      <w:r>
        <w:rPr>
          <w:rFonts w:ascii="Times New Roman" w:hAnsi="Times New Roman" w:cs="Times New Roman"/>
          <w:sz w:val="28"/>
          <w:szCs w:val="28"/>
        </w:rPr>
        <w:t>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Камарын. Помнік на брацкай магіл</w:t>
      </w:r>
      <w:r>
        <w:rPr>
          <w:rFonts w:ascii="Times New Roman" w:hAnsi="Times New Roman" w:cs="Times New Roman"/>
          <w:sz w:val="28"/>
          <w:szCs w:val="28"/>
        </w:rPr>
        <w:t>е, загінулым воінам і землякам.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Піркі. Помнік, усталяваны на брацкай магіле, у якой пахавана 124 в</w:t>
      </w:r>
      <w:r>
        <w:rPr>
          <w:rFonts w:ascii="Times New Roman" w:hAnsi="Times New Roman" w:cs="Times New Roman"/>
          <w:sz w:val="28"/>
          <w:szCs w:val="28"/>
          <w:lang w:val="be-BY"/>
        </w:rPr>
        <w:t>оіны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356-й стралковай дывізіі 65-й арміі, якія загінулі ў кастрычніку 1943 года.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Спярыжжа. Помнік воінам, якія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Буда-Кашалёўскі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66C8D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Буда-Кашалёва. Курган Славы. У брацкіх магілах пахавана 253 в</w:t>
      </w:r>
      <w:r>
        <w:rPr>
          <w:rFonts w:ascii="Times New Roman" w:hAnsi="Times New Roman" w:cs="Times New Roman"/>
          <w:sz w:val="28"/>
          <w:szCs w:val="28"/>
          <w:lang w:val="be-BY"/>
        </w:rPr>
        <w:t>оіны</w:t>
      </w:r>
      <w:r>
        <w:rPr>
          <w:rFonts w:ascii="Times New Roman" w:hAnsi="Times New Roman" w:cs="Times New Roman"/>
          <w:sz w:val="28"/>
          <w:szCs w:val="28"/>
        </w:rPr>
        <w:t xml:space="preserve"> і партызан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, якія загінулі ў кастрычніку-с</w:t>
      </w:r>
      <w:r w:rsidRPr="00BF05B1">
        <w:rPr>
          <w:rFonts w:ascii="Times New Roman" w:hAnsi="Times New Roman" w:cs="Times New Roman"/>
          <w:sz w:val="28"/>
          <w:szCs w:val="28"/>
        </w:rPr>
        <w:t>нежні 1943 году. Абеліск, усталяваны на брацкай магіле, у якой пахавана 483 габрэ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, расстраляныя ў с</w:t>
      </w:r>
      <w:r>
        <w:rPr>
          <w:rFonts w:ascii="Times New Roman" w:hAnsi="Times New Roman" w:cs="Times New Roman"/>
          <w:sz w:val="28"/>
          <w:szCs w:val="28"/>
        </w:rPr>
        <w:t>нежні 1941 г.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BF05B1">
        <w:rPr>
          <w:rFonts w:ascii="Times New Roman" w:hAnsi="Times New Roman" w:cs="Times New Roman"/>
          <w:sz w:val="28"/>
          <w:szCs w:val="28"/>
        </w:rPr>
        <w:t>ерб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. Помнік ахвярам фашызму.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Патапаўка. Помнік загінулым воінам.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  <w:lang w:val="be-BY"/>
        </w:rPr>
        <w:t>ця</w:t>
      </w:r>
      <w:r>
        <w:rPr>
          <w:rFonts w:ascii="Times New Roman" w:hAnsi="Times New Roman" w:cs="Times New Roman"/>
          <w:sz w:val="28"/>
          <w:szCs w:val="28"/>
        </w:rPr>
        <w:t>робы. Помнік ахвярам фашызму.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Уваравічы. Помнік, усталяваны на брацкай магіле, у якой пахавана 27 савецкіх воінаў. Тут жа на мемарыяльных плітах ўвекавечаны імёны 353 землякоў, якія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Веткаўскі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66C8D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Барталамееўка. Помнік воінам-вызваліце</w:t>
      </w:r>
      <w:r>
        <w:rPr>
          <w:rFonts w:ascii="Times New Roman" w:hAnsi="Times New Roman" w:cs="Times New Roman"/>
          <w:sz w:val="28"/>
          <w:szCs w:val="28"/>
        </w:rPr>
        <w:t>лям, якія загінулі ў час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Ветка. Брацкая магіла савецкіх воінаў і ахвяр фашызму.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>Шарсцін. Брацкая магіла, у якой пахаваныя 588 воінаў 307-й стралковай дывізіі.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C8D">
        <w:rPr>
          <w:rFonts w:ascii="Times New Roman" w:hAnsi="Times New Roman" w:cs="Times New Roman"/>
          <w:i/>
          <w:iCs/>
          <w:sz w:val="28"/>
          <w:szCs w:val="28"/>
        </w:rPr>
        <w:t>Гомель.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Цэнтральны помнік на Алеі Герояў. Вечны агонь і братэрская магіла воінаў і партызан, якія загінулі ў гады вайны на плошчы Працы. Брацкая магіла па вуліцы Міра работнікаў вагонарамонтнага завода, пакараных немцамі. Брацкая магіла савецкіх ваеннапалонных і мірных жыхароў каля чыгуначнага пуцеправода паміж вуліцамі Савецкая і Яфрэмава. Помнік апалчэнцам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абаронцам </w:t>
      </w:r>
      <w:r>
        <w:rPr>
          <w:rFonts w:ascii="Times New Roman" w:hAnsi="Times New Roman" w:cs="Times New Roman"/>
          <w:sz w:val="28"/>
          <w:szCs w:val="28"/>
        </w:rPr>
        <w:t>горада. Брацкія магілы на Барык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нск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могілках, у якіх пахаван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800 савецкіх воінаў, якія загінулі ў гады вайны. Брацка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магіл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савецкіх воінаў па вуліцы Тралейбусная, у як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пахавана 137 воінаў 101 і 220 стралковых палкоў, якія загінулі 17-26 лістапада 1943 г. Мемарыял па вуліцы Х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 xml:space="preserve">макова, 4, загінулым рабочым вагонарамонтнага завода. Помнік </w:t>
      </w:r>
      <w:r>
        <w:rPr>
          <w:rFonts w:ascii="Times New Roman" w:hAnsi="Times New Roman" w:cs="Times New Roman"/>
          <w:sz w:val="28"/>
          <w:szCs w:val="28"/>
        </w:rPr>
        <w:t>на вайсковым участку Навабеліцк</w:t>
      </w:r>
      <w:r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могілак. Брацкая магіла ахвяр нацызму.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C8D">
        <w:rPr>
          <w:rFonts w:ascii="Times New Roman" w:hAnsi="Times New Roman" w:cs="Times New Roman"/>
          <w:i/>
          <w:iCs/>
          <w:sz w:val="28"/>
          <w:szCs w:val="28"/>
        </w:rPr>
        <w:t>Гомельскі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66C8D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Дубавец. Помнік воінам, якія загінулі ў жніўні 1942 года.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Клёнк</w:t>
      </w:r>
      <w:r>
        <w:rPr>
          <w:rFonts w:ascii="Times New Roman" w:hAnsi="Times New Roman" w:cs="Times New Roman"/>
          <w:sz w:val="28"/>
          <w:szCs w:val="28"/>
          <w:lang w:val="be-BY"/>
        </w:rPr>
        <w:t>і помнік загінуўшым воінам.</w:t>
      </w:r>
    </w:p>
    <w:p w:rsidR="006F0140" w:rsidRPr="00531E6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sz w:val="28"/>
          <w:szCs w:val="28"/>
          <w:lang w:val="be-BY"/>
        </w:rPr>
        <w:t>Чонкі. Помнік, усталяваны ў 1959 годзе на брацкай магіле, у якой пахаваны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1E66">
        <w:rPr>
          <w:rFonts w:ascii="Times New Roman" w:hAnsi="Times New Roman" w:cs="Times New Roman"/>
          <w:sz w:val="28"/>
          <w:szCs w:val="28"/>
          <w:lang w:val="be-BY"/>
        </w:rPr>
        <w:t>761 воін 194-й стралковай дывізіі 48-й арміі,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 w:rsidRPr="00531E66">
        <w:rPr>
          <w:rFonts w:ascii="Times New Roman" w:hAnsi="Times New Roman" w:cs="Times New Roman"/>
          <w:sz w:val="28"/>
          <w:szCs w:val="28"/>
          <w:lang w:val="be-BY"/>
        </w:rPr>
        <w:t>ых 11 лістапада 1943 г. у баях супраць нямецка-фашысцкіх захопнікаў пры фарсіраванні ракі Сож.</w:t>
      </w:r>
    </w:p>
    <w:p w:rsidR="006F0140" w:rsidRPr="00531E6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sz w:val="28"/>
          <w:szCs w:val="28"/>
          <w:lang w:val="be-BY"/>
        </w:rPr>
        <w:t>Новыя Цярэшкавічы. Помнік, усталяваны на брацкай магіле, у якой пахаван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31E66">
        <w:rPr>
          <w:rFonts w:ascii="Times New Roman" w:hAnsi="Times New Roman" w:cs="Times New Roman"/>
          <w:sz w:val="28"/>
          <w:szCs w:val="28"/>
          <w:lang w:val="be-BY"/>
        </w:rPr>
        <w:t xml:space="preserve"> 42 савецкіх воіна, якія загінулі тут пры фарсіраванні ракі Сож.</w:t>
      </w:r>
    </w:p>
    <w:p w:rsidR="006F0140" w:rsidRPr="00531E6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i/>
          <w:iCs/>
          <w:sz w:val="28"/>
          <w:szCs w:val="28"/>
          <w:lang w:val="be-BY"/>
        </w:rPr>
        <w:t>Добрушскі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531E66">
        <w:rPr>
          <w:rFonts w:ascii="Times New Roman" w:hAnsi="Times New Roman" w:cs="Times New Roman"/>
          <w:i/>
          <w:iCs/>
          <w:sz w:val="28"/>
          <w:szCs w:val="28"/>
          <w:lang w:val="be-BY"/>
        </w:rPr>
        <w:t>н.</w:t>
      </w:r>
    </w:p>
    <w:p w:rsidR="006F0140" w:rsidRPr="00531E6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sz w:val="28"/>
          <w:szCs w:val="28"/>
          <w:lang w:val="be-BY"/>
        </w:rPr>
        <w:t>Дубовы Лог. Помнік уста</w:t>
      </w:r>
      <w:r>
        <w:rPr>
          <w:rFonts w:ascii="Times New Roman" w:hAnsi="Times New Roman" w:cs="Times New Roman"/>
          <w:sz w:val="28"/>
          <w:szCs w:val="28"/>
          <w:lang w:val="be-BY"/>
        </w:rPr>
        <w:t>лява</w:t>
      </w:r>
      <w:r w:rsidRPr="00531E66">
        <w:rPr>
          <w:rFonts w:ascii="Times New Roman" w:hAnsi="Times New Roman" w:cs="Times New Roman"/>
          <w:sz w:val="28"/>
          <w:szCs w:val="28"/>
          <w:lang w:val="be-BY"/>
        </w:rPr>
        <w:t>ны ў 1966 годзе на брацкай магіле воінаў, якія загінулі ў 1943 годзе пры вызваленні вёскі.</w:t>
      </w:r>
    </w:p>
    <w:p w:rsidR="006F0140" w:rsidRPr="00531E6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sz w:val="28"/>
          <w:szCs w:val="28"/>
          <w:lang w:val="be-BY"/>
        </w:rPr>
        <w:t>Мар'іна. Помнік уста</w:t>
      </w:r>
      <w:r>
        <w:rPr>
          <w:rFonts w:ascii="Times New Roman" w:hAnsi="Times New Roman" w:cs="Times New Roman"/>
          <w:sz w:val="28"/>
          <w:szCs w:val="28"/>
          <w:lang w:val="be-BY"/>
        </w:rPr>
        <w:t>лява</w:t>
      </w:r>
      <w:r w:rsidRPr="00531E66">
        <w:rPr>
          <w:rFonts w:ascii="Times New Roman" w:hAnsi="Times New Roman" w:cs="Times New Roman"/>
          <w:sz w:val="28"/>
          <w:szCs w:val="28"/>
          <w:lang w:val="be-BY"/>
        </w:rPr>
        <w:t>ны на брацкай магіле, у якой пахавана 287 савецкіх воінаў, якія загінулі ў 1943 годзе.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Ельскі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91AB0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BF05B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. Помнік на брацкай магіле на могілках.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льск. Мемарыяльны комплекс “Ахвярам ХХ стагоддзя”. Помнік абаронцам Радзімы. Помнік “Абаронцам Радзімы ад яльчан” у гарадскім скверы. Памятны знак Герою Савецкага Саюза Я. Налепку.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Жукі. Помнік ахвярам фашызму.</w:t>
      </w:r>
    </w:p>
    <w:p w:rsidR="006F0140" w:rsidRPr="00857D3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Копанка. Помнік спаленым вёскам.</w:t>
      </w:r>
    </w:p>
    <w:p w:rsidR="006F0140" w:rsidRPr="00857D3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857D33">
        <w:rPr>
          <w:rFonts w:ascii="Times New Roman" w:hAnsi="Times New Roman" w:cs="Times New Roman"/>
          <w:i/>
          <w:iCs/>
          <w:sz w:val="28"/>
          <w:szCs w:val="28"/>
          <w:lang w:val="be-BY"/>
        </w:rPr>
        <w:t>Жыткавіцкі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857D33">
        <w:rPr>
          <w:rFonts w:ascii="Times New Roman" w:hAnsi="Times New Roman" w:cs="Times New Roman"/>
          <w:i/>
          <w:iCs/>
          <w:sz w:val="28"/>
          <w:szCs w:val="28"/>
          <w:lang w:val="be-BY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857D33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857D33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57D33">
        <w:rPr>
          <w:rFonts w:ascii="Times New Roman" w:hAnsi="Times New Roman" w:cs="Times New Roman"/>
          <w:sz w:val="28"/>
          <w:szCs w:val="28"/>
          <w:lang w:val="be-BY"/>
        </w:rPr>
        <w:t>. Помнік мірным жыхарам вёскі, спаленым 15 лютага 1943 года.</w:t>
      </w:r>
    </w:p>
    <w:p w:rsidR="006F0140" w:rsidRPr="00857D3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Жыткавічы. Мемарыял загінуўшым падчас Вялікай Айчыннай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D33">
        <w:rPr>
          <w:rFonts w:ascii="Times New Roman" w:hAnsi="Times New Roman" w:cs="Times New Roman"/>
          <w:sz w:val="28"/>
          <w:szCs w:val="28"/>
          <w:lang w:val="be-BY"/>
        </w:rPr>
        <w:t xml:space="preserve">Ленін. Помнік </w:t>
      </w:r>
      <w:r w:rsidRPr="00BF05B1">
        <w:rPr>
          <w:rFonts w:ascii="Times New Roman" w:hAnsi="Times New Roman" w:cs="Times New Roman"/>
          <w:sz w:val="28"/>
          <w:szCs w:val="28"/>
        </w:rPr>
        <w:t xml:space="preserve">на магіле загінуўшых габрэяў. Мемарыяльны камень у памяць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больш </w:t>
      </w:r>
      <w:r w:rsidRPr="00BF05B1">
        <w:rPr>
          <w:rFonts w:ascii="Times New Roman" w:hAnsi="Times New Roman" w:cs="Times New Roman"/>
          <w:sz w:val="28"/>
          <w:szCs w:val="28"/>
        </w:rPr>
        <w:t>за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200 нявінных ахвяр нацызму, якія былі пакараныя ў лютым 1943 году.</w:t>
      </w:r>
    </w:p>
    <w:p w:rsidR="006F0140" w:rsidRPr="00857D3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Пагост. Помнік загінуўшым землякам.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 xml:space="preserve">Тураў. Брацкая магіла, у якой пахаваныя 148 салдат 23-і Кіеўска-Жытомірскай дывізіі, у тым ліку 15 невядомых. </w:t>
      </w:r>
      <w:r>
        <w:rPr>
          <w:rFonts w:ascii="Times New Roman" w:hAnsi="Times New Roman" w:cs="Times New Roman"/>
          <w:sz w:val="28"/>
          <w:szCs w:val="28"/>
          <w:lang w:val="be-BY"/>
        </w:rPr>
        <w:t>Помнік скарбячай маці.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Брацкая магіла пяці невядомых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AB0">
        <w:rPr>
          <w:rFonts w:ascii="Times New Roman" w:hAnsi="Times New Roman" w:cs="Times New Roman"/>
          <w:i/>
          <w:iCs/>
          <w:sz w:val="28"/>
          <w:szCs w:val="28"/>
        </w:rPr>
        <w:t>Жлобінскі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91AB0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Антонаўка. Помнік, усталяваны ў 1959 годзе на брацкай магіле, у якой пахаваныя 227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Гел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н. Помнік, усталяваны на брацкай магіле, у якой пахаваныя 483 в</w:t>
      </w:r>
      <w:r>
        <w:rPr>
          <w:rFonts w:ascii="Times New Roman" w:hAnsi="Times New Roman" w:cs="Times New Roman"/>
          <w:sz w:val="28"/>
          <w:szCs w:val="28"/>
          <w:lang w:val="be-BY"/>
        </w:rPr>
        <w:t>оіны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368-га, 616-га, 967-га палкоў 273-й стралковай дывізіі, якія загінулі ў баях з нямецка-фашысцкімі захопнікамі ў снежні 1943 год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Дворышча. Брацкая магіла савецкіх воінаў і партызан.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  <w:lang w:val="be-BY"/>
        </w:rPr>
        <w:t>шч</w:t>
      </w:r>
      <w:r w:rsidRPr="00BF05B1">
        <w:rPr>
          <w:rFonts w:ascii="Times New Roman" w:hAnsi="Times New Roman" w:cs="Times New Roman"/>
          <w:sz w:val="28"/>
          <w:szCs w:val="28"/>
        </w:rPr>
        <w:t>а. Помнік, усталяваны ў 1959 годзе на брацкай магіле, у якой пахавана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169 воінаў, якія загінулі ў баях з нямецка-фашысцкі</w:t>
      </w:r>
      <w:r>
        <w:rPr>
          <w:rFonts w:ascii="Times New Roman" w:hAnsi="Times New Roman" w:cs="Times New Roman"/>
          <w:sz w:val="28"/>
          <w:szCs w:val="28"/>
        </w:rPr>
        <w:t>мі захопнікамі ў снежні 1943-го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студзені 1944 гадоў.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Жлобін. Брацкая магіла савецкіх воінаў і партызан на скрыжаванні вуліц Кутузава і Касманаўтаў. Помнік па вуліц</w:t>
      </w:r>
      <w:r>
        <w:rPr>
          <w:rFonts w:ascii="Times New Roman" w:hAnsi="Times New Roman" w:cs="Times New Roman"/>
          <w:sz w:val="28"/>
          <w:szCs w:val="28"/>
        </w:rPr>
        <w:t>ы Савецкай,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>
        <w:rPr>
          <w:rFonts w:ascii="Times New Roman" w:hAnsi="Times New Roman" w:cs="Times New Roman"/>
          <w:sz w:val="28"/>
          <w:szCs w:val="28"/>
        </w:rPr>
        <w:t>ым лётчыкам.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Кабан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ка. Помнік, усталяваны ў 1953 годзе на брацкай</w:t>
      </w:r>
      <w:r w:rsidRPr="00BF05B1"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 xml:space="preserve">магіле, у якой пахавана 59 воінаў 197-й дывізіі </w:t>
      </w:r>
      <w:r>
        <w:rPr>
          <w:rFonts w:ascii="Times New Roman" w:hAnsi="Times New Roman" w:cs="Times New Roman"/>
          <w:sz w:val="28"/>
          <w:szCs w:val="28"/>
          <w:lang w:val="be-BY"/>
        </w:rPr>
        <w:t>Перша</w:t>
      </w:r>
      <w:r w:rsidRPr="00BF05B1">
        <w:rPr>
          <w:rFonts w:ascii="Times New Roman" w:hAnsi="Times New Roman" w:cs="Times New Roman"/>
          <w:sz w:val="28"/>
          <w:szCs w:val="28"/>
        </w:rPr>
        <w:t>га Беларускага фронту, якія загінулі пры вызваленні раёна ад нямецка-фашысцкіх захопнікаў</w:t>
      </w:r>
      <w:r>
        <w:rPr>
          <w:rFonts w:ascii="Times New Roman" w:hAnsi="Times New Roman" w:cs="Times New Roman"/>
          <w:sz w:val="28"/>
          <w:szCs w:val="28"/>
        </w:rPr>
        <w:t xml:space="preserve"> у гады Вялікай Айчыннай вайны.</w:t>
      </w:r>
    </w:p>
    <w:p w:rsidR="006F0140" w:rsidRPr="00A762D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Чырвоны Бераг. Мемарыяльны комплекс памяці дзяцей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ахвяр фашызму.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(гл. папярэдняе пытанне)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Каратковічы. Брацкая магіла савецкіх воінаў і партызан.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Лукі. Помнік воіну-вызваліцелю на брацкай магіле ў цэнтры вёскі.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Майскае. Мемарыял, усталяваны ў 1991 годзе </w:t>
      </w:r>
      <w:r>
        <w:rPr>
          <w:rFonts w:ascii="Times New Roman" w:hAnsi="Times New Roman" w:cs="Times New Roman"/>
          <w:sz w:val="28"/>
          <w:szCs w:val="28"/>
          <w:lang w:val="be-BY"/>
        </w:rPr>
        <w:t>ля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брацкіх магіл, у якіх пахавана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385 воінаў, якія загінулі ў баях з нямецка-фашысцкімі захопнікамі ў снежні 1943 г.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студзені 1944 гадоў.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Малевічы. Помнік, усталяваны ў 1959 годзе на брацкай магіле, у </w:t>
      </w:r>
      <w:r>
        <w:rPr>
          <w:rFonts w:ascii="Times New Roman" w:hAnsi="Times New Roman" w:cs="Times New Roman"/>
          <w:sz w:val="28"/>
          <w:szCs w:val="28"/>
        </w:rPr>
        <w:t>якой пахаваныя 23 савецкіх воін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Мормаль. Помнік Жуйкову</w:t>
      </w:r>
      <w:r>
        <w:rPr>
          <w:rFonts w:ascii="Times New Roman" w:hAnsi="Times New Roman" w:cs="Times New Roman"/>
          <w:sz w:val="28"/>
          <w:szCs w:val="28"/>
          <w:lang w:val="be-BY"/>
        </w:rPr>
        <w:t> М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і Маз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  <w:lang w:val="be-BY"/>
        </w:rPr>
        <w:t> Ф М</w:t>
      </w:r>
      <w:r w:rsidRPr="00BF05B1">
        <w:rPr>
          <w:rFonts w:ascii="Times New Roman" w:hAnsi="Times New Roman" w:cs="Times New Roman"/>
          <w:sz w:val="28"/>
          <w:szCs w:val="28"/>
        </w:rPr>
        <w:t>., якія 1 сакавіка 1944 года закрылі сваімі целамі варожы дзот.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Нова-Маркавічы. Помнік, усталяваны на брацкай магіле, у якой пахавана 288 воінаў і партызан, якія загінулі пры вызваленні раёна ад нямецка-фашысцкіх захопнікаў у 1943-1944 гадах.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BF05B1">
        <w:rPr>
          <w:rFonts w:ascii="Times New Roman" w:hAnsi="Times New Roman" w:cs="Times New Roman"/>
          <w:sz w:val="28"/>
          <w:szCs w:val="28"/>
        </w:rPr>
        <w:t>ябр. Помнік, усталяваны ў 1958 годзе на брацкай магіле, у якой пахавана 175 воінаў 130 стралковай дывізіі 48 Арміі 39-га, 431-га, 470-га, 664-га стралковых палкоў.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Рэкта. Помнік, усталяваны ў 1959 годзе на брацкай магіле, у якой пахавана 106 воінаў, якія загінулі пры вызваленні раёна.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Скепня. Помнік, усталяваны ў 1959 годзе на брацкай магіле, у якой пахаван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60 воінаў 101-й стралковай дывізіі, якія загінулі пры вызваленні раёна.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Старая Рудня. Помнік, усталяваны ў 1958 годзе на</w:t>
      </w:r>
      <w:r>
        <w:rPr>
          <w:rFonts w:ascii="Times New Roman" w:hAnsi="Times New Roman" w:cs="Times New Roman"/>
          <w:sz w:val="28"/>
          <w:szCs w:val="28"/>
        </w:rPr>
        <w:t xml:space="preserve"> брацкай магіле, у якой пахаван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133 савецкіх воін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Шч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BF05B1">
        <w:rPr>
          <w:rFonts w:ascii="Times New Roman" w:hAnsi="Times New Roman" w:cs="Times New Roman"/>
          <w:sz w:val="28"/>
          <w:szCs w:val="28"/>
        </w:rPr>
        <w:t>дрын. Помнік, усталяваны ў 1959 годзе на брацкай магіле, у якой пахавана 58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762DE">
        <w:rPr>
          <w:rFonts w:ascii="Times New Roman" w:hAnsi="Times New Roman" w:cs="Times New Roman"/>
          <w:i/>
          <w:iCs/>
          <w:sz w:val="28"/>
          <w:szCs w:val="28"/>
        </w:rPr>
        <w:t>Калінкавіцкі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762DE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Pr="001B048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Азарычы. Мемарыяльны комплекс, прысвечаны вязням Азарыцкага лагера смерці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(гл. паярэдняе пытанне)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Бярозаўка. Помнік, усталяваны на брацкай магіле, у якой пахавана 159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Вялікія Аўцюкі. Помнік, усталяваны на брацкай магіле, у якой пахавана 315 савецкіх воінаў, якія загінулі ў студзені 1944 года ў баях за вёску.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Калінкавічы. Помнік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 w:rsidRPr="00BF05B1">
        <w:rPr>
          <w:rFonts w:ascii="Times New Roman" w:hAnsi="Times New Roman" w:cs="Times New Roman"/>
          <w:sz w:val="28"/>
          <w:szCs w:val="28"/>
        </w:rPr>
        <w:t>аму экіпажу самалёта падчас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Каплічы. Помнік, усталяваны на брацкай магіле, у якой пахавана 225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. Помнік, усталяваны на брацкай магіле, у яко</w:t>
      </w:r>
      <w:r>
        <w:rPr>
          <w:rFonts w:ascii="Times New Roman" w:hAnsi="Times New Roman" w:cs="Times New Roman"/>
          <w:sz w:val="28"/>
          <w:szCs w:val="28"/>
        </w:rPr>
        <w:t>й пахавана 476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Хомічы. Помнік, усталяваны на брацкай магіле, у якой пахавана 186 воінаў, якія з</w:t>
      </w:r>
      <w:r>
        <w:rPr>
          <w:rFonts w:ascii="Times New Roman" w:hAnsi="Times New Roman" w:cs="Times New Roman"/>
          <w:sz w:val="28"/>
          <w:szCs w:val="28"/>
        </w:rPr>
        <w:t>агінулі ў лістападзе 1943 года.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Юравічы. Помнік, усталяваны на брацкай магіле, у якой пахаваныя 417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Кармянскі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A762DE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Валынцы. Брацкая магіла воінаў, якія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Карма. Помнік, усталяваны на брацкай магіле, у якой пахаваныя 102 савецкіх воіна, якія загінулі ў баях за вызваленне Кармянскага раёна.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Стараград. Брацкая магіла воінаў, якія загінулі ў вёс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падчас баёў з фашыстамі.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Лельчыцкі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CF5195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  <w:lang w:val="be-BY"/>
        </w:rPr>
        <w:t>тві</w:t>
      </w:r>
      <w:r w:rsidRPr="00BF05B1">
        <w:rPr>
          <w:rFonts w:ascii="Times New Roman" w:hAnsi="Times New Roman" w:cs="Times New Roman"/>
          <w:sz w:val="28"/>
          <w:szCs w:val="28"/>
        </w:rPr>
        <w:t xml:space="preserve">ца. Воінскае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пахаванне на </w:t>
      </w:r>
      <w:r>
        <w:rPr>
          <w:rFonts w:ascii="Times New Roman" w:hAnsi="Times New Roman" w:cs="Times New Roman"/>
          <w:sz w:val="28"/>
          <w:szCs w:val="28"/>
        </w:rPr>
        <w:t>могілках савецкіх салдат.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Лельчыцы. Помнік на</w:t>
      </w:r>
      <w:r>
        <w:rPr>
          <w:rFonts w:ascii="Times New Roman" w:hAnsi="Times New Roman" w:cs="Times New Roman"/>
          <w:sz w:val="28"/>
          <w:szCs w:val="28"/>
        </w:rPr>
        <w:t xml:space="preserve"> брацкай магіле опергрупп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ЦК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>ЛКСМ.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Тонеж. Ме</w:t>
      </w:r>
      <w:r>
        <w:rPr>
          <w:rFonts w:ascii="Times New Roman" w:hAnsi="Times New Roman" w:cs="Times New Roman"/>
          <w:sz w:val="28"/>
          <w:szCs w:val="28"/>
        </w:rPr>
        <w:t>марыял спаленай вёс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195">
        <w:rPr>
          <w:rFonts w:ascii="Times New Roman" w:hAnsi="Times New Roman" w:cs="Times New Roman"/>
          <w:i/>
          <w:iCs/>
          <w:sz w:val="28"/>
          <w:szCs w:val="28"/>
        </w:rPr>
        <w:t>Лоеўскі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CF5195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Бывалькі. Помнік на брацкай магіле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Дзяражычы. Мемарыял, усталяваны на бр</w:t>
      </w:r>
      <w:r>
        <w:rPr>
          <w:rFonts w:ascii="Times New Roman" w:hAnsi="Times New Roman" w:cs="Times New Roman"/>
          <w:sz w:val="28"/>
          <w:szCs w:val="28"/>
        </w:rPr>
        <w:t>ацкай магіле, у якой пахавана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326 в</w:t>
      </w:r>
      <w:r>
        <w:rPr>
          <w:rFonts w:ascii="Times New Roman" w:hAnsi="Times New Roman" w:cs="Times New Roman"/>
          <w:sz w:val="28"/>
          <w:szCs w:val="28"/>
          <w:lang w:val="be-BY"/>
        </w:rPr>
        <w:t>оіна</w:t>
      </w:r>
      <w:r>
        <w:rPr>
          <w:rFonts w:ascii="Times New Roman" w:hAnsi="Times New Roman" w:cs="Times New Roman"/>
          <w:sz w:val="28"/>
          <w:szCs w:val="28"/>
        </w:rPr>
        <w:t>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Лоеў. Брацкая магіла савецкіх воінаў. Помнік па вуліцы Леніна, усталяваны на брацкай магіле, у якой пахавана больш за 500 воінаў, якія загінулі </w:t>
      </w:r>
      <w:r>
        <w:rPr>
          <w:rFonts w:ascii="Times New Roman" w:hAnsi="Times New Roman" w:cs="Times New Roman"/>
          <w:sz w:val="28"/>
          <w:szCs w:val="28"/>
          <w:lang w:val="be-BY"/>
        </w:rPr>
        <w:t>пад</w:t>
      </w:r>
      <w:r w:rsidRPr="00BF05B1">
        <w:rPr>
          <w:rFonts w:ascii="Times New Roman" w:hAnsi="Times New Roman" w:cs="Times New Roman"/>
          <w:sz w:val="28"/>
          <w:szCs w:val="28"/>
        </w:rPr>
        <w:t>час фарсіравання Дняпра і вызвалення Лоеўскага раёна ў кастрычніку-лістападзе 1943</w:t>
      </w:r>
      <w:r w:rsidRPr="00BF05B1">
        <w:t xml:space="preserve"> </w:t>
      </w:r>
      <w:r w:rsidRPr="00BF05B1">
        <w:rPr>
          <w:rFonts w:ascii="Times New Roman" w:hAnsi="Times New Roman" w:cs="Times New Roman"/>
          <w:sz w:val="28"/>
          <w:szCs w:val="28"/>
        </w:rPr>
        <w:t>года.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халё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>ка. Помнік вызваліцелям 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халё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Стара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Лутава. Помнік воінам, якія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Страдубка. Помнік савецкім воінам.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Уборак. Помнік, усталяваны на брацкай магіл</w:t>
      </w:r>
      <w:r>
        <w:rPr>
          <w:rFonts w:ascii="Times New Roman" w:hAnsi="Times New Roman" w:cs="Times New Roman"/>
          <w:sz w:val="28"/>
          <w:szCs w:val="28"/>
        </w:rPr>
        <w:t>е, у якой пахаваныя байцы Башка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>іі</w:t>
      </w:r>
      <w:r w:rsidRPr="00BF05B1">
        <w:rPr>
          <w:rFonts w:ascii="Times New Roman" w:hAnsi="Times New Roman" w:cs="Times New Roman"/>
          <w:sz w:val="28"/>
          <w:szCs w:val="28"/>
        </w:rPr>
        <w:t>, загінуўшыя пры вызваленні Беларусі на правым беразе Дняпра.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>Хамінка. Помнік, усталяваны на брацкай магіле, у якой пахавана 158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Мазырскі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CF5195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Pr="008D601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Асавец. Помнік, усталяваны на брацкай магіле, у яко</w:t>
      </w:r>
      <w:r>
        <w:rPr>
          <w:rFonts w:ascii="Times New Roman" w:hAnsi="Times New Roman" w:cs="Times New Roman"/>
          <w:sz w:val="28"/>
          <w:szCs w:val="28"/>
        </w:rPr>
        <w:t>й пахавана 119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Камень. Брацкая магіла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Кусто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ца. Помнік, усталяваны на брацкай магіле байцоў 1326-га стралковага палка, 415-ой стралковай дывізіі.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Мазыр Брацкая магіла на мемарыяле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Курган славы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 вуліцы Рыжкова. Помнік, усталяваны на брацкай магіле, у якой пахаваны 151 савецкі воін. Помнік на месцы масавых забойстваў габрэяў Мазырскага гета ў 1942-</w:t>
      </w:r>
      <w:r>
        <w:rPr>
          <w:rFonts w:ascii="Times New Roman" w:hAnsi="Times New Roman" w:cs="Times New Roman"/>
          <w:sz w:val="28"/>
          <w:szCs w:val="28"/>
        </w:rPr>
        <w:t>1943 гг. на вуліцы Рамашоў роў.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Нараўлянскі раён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Будкі. Помнік загінуўшым землякам.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Даўляды. Помнік загінуўшым землякам.</w:t>
      </w:r>
    </w:p>
    <w:p w:rsidR="006F0140" w:rsidRPr="00391B8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Нароўля. Алея Героеў. Помнік вызваліцелям горада.</w:t>
      </w:r>
    </w:p>
    <w:p w:rsidR="006F0140" w:rsidRPr="00391B8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391B80">
        <w:rPr>
          <w:rFonts w:ascii="Times New Roman" w:hAnsi="Times New Roman" w:cs="Times New Roman"/>
          <w:i/>
          <w:iCs/>
          <w:sz w:val="28"/>
          <w:szCs w:val="28"/>
          <w:lang w:val="be-BY"/>
        </w:rPr>
        <w:t>Петрыкаўскі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391B80">
        <w:rPr>
          <w:rFonts w:ascii="Times New Roman" w:hAnsi="Times New Roman" w:cs="Times New Roman"/>
          <w:i/>
          <w:iCs/>
          <w:sz w:val="28"/>
          <w:szCs w:val="28"/>
          <w:lang w:val="be-BY"/>
        </w:rPr>
        <w:t>н.</w:t>
      </w:r>
    </w:p>
    <w:p w:rsidR="006F0140" w:rsidRPr="00391B8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1B80">
        <w:rPr>
          <w:rFonts w:ascii="Times New Roman" w:hAnsi="Times New Roman" w:cs="Times New Roman"/>
          <w:sz w:val="28"/>
          <w:szCs w:val="28"/>
          <w:lang w:val="be-BY"/>
        </w:rPr>
        <w:t>Багр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391B80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аві</w:t>
      </w:r>
      <w:r w:rsidRPr="00391B80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391B80">
        <w:rPr>
          <w:rFonts w:ascii="Times New Roman" w:hAnsi="Times New Roman" w:cs="Times New Roman"/>
          <w:sz w:val="28"/>
          <w:szCs w:val="28"/>
          <w:lang w:val="be-BY"/>
        </w:rPr>
        <w:t>. Брацкая магіла савецкіх воінаў.</w:t>
      </w:r>
    </w:p>
    <w:p w:rsidR="006F0140" w:rsidRPr="00391B8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1B80">
        <w:rPr>
          <w:rFonts w:ascii="Times New Roman" w:hAnsi="Times New Roman" w:cs="Times New Roman"/>
          <w:sz w:val="28"/>
          <w:szCs w:val="28"/>
          <w:lang w:val="be-BY"/>
        </w:rPr>
        <w:t>Конкавічы. Помнік на брацкай магіле.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91B80">
        <w:rPr>
          <w:rFonts w:ascii="Times New Roman" w:hAnsi="Times New Roman" w:cs="Times New Roman"/>
          <w:sz w:val="28"/>
          <w:szCs w:val="28"/>
          <w:lang w:val="be-BY"/>
        </w:rPr>
        <w:t>Петрыкаў. Помнік ахвярам ф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ашызму.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Снядзін. </w:t>
      </w:r>
      <w:r w:rsidRPr="00BF05B1">
        <w:rPr>
          <w:rFonts w:ascii="Times New Roman" w:hAnsi="Times New Roman" w:cs="Times New Roman"/>
          <w:sz w:val="28"/>
          <w:szCs w:val="28"/>
        </w:rPr>
        <w:t xml:space="preserve">Помнік у парку, усталяваны на </w:t>
      </w:r>
      <w:r>
        <w:rPr>
          <w:rFonts w:ascii="Times New Roman" w:hAnsi="Times New Roman" w:cs="Times New Roman"/>
          <w:sz w:val="28"/>
          <w:szCs w:val="28"/>
        </w:rPr>
        <w:t>брацкай магіле, у якой пахаваны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савецкія воіны і партызаны.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601D">
        <w:rPr>
          <w:rFonts w:ascii="Times New Roman" w:hAnsi="Times New Roman" w:cs="Times New Roman"/>
          <w:i/>
          <w:iCs/>
          <w:sz w:val="28"/>
          <w:szCs w:val="28"/>
        </w:rPr>
        <w:t>Рэчыцкі р-н.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Азершчына. Брацкая магіла воінаў на могілках. Брацкая магіла партызан на могілка</w:t>
      </w:r>
      <w:r>
        <w:rPr>
          <w:rFonts w:ascii="Times New Roman" w:hAnsi="Times New Roman" w:cs="Times New Roman"/>
          <w:sz w:val="28"/>
          <w:szCs w:val="28"/>
        </w:rPr>
        <w:t>х. Помнік расстраляным жыхарам.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Бабічы. Помнік, усталяваны на брацкай магіле, д</w:t>
      </w:r>
      <w:r>
        <w:rPr>
          <w:rFonts w:ascii="Times New Roman" w:hAnsi="Times New Roman" w:cs="Times New Roman"/>
          <w:sz w:val="28"/>
          <w:szCs w:val="28"/>
        </w:rPr>
        <w:t>зе пахавана 57 савецкіх воінаў.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</w:t>
      </w:r>
      <w:r w:rsidRPr="00BF05B1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ж. Помнік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 w:rsidRPr="00BF05B1">
        <w:rPr>
          <w:rFonts w:ascii="Times New Roman" w:hAnsi="Times New Roman" w:cs="Times New Roman"/>
          <w:sz w:val="28"/>
          <w:szCs w:val="28"/>
        </w:rPr>
        <w:t>ым жыхарам вёскі.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Выш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р. Помнік, усталяваны на брацкай магіле, дзе пахаваны 301 савецкі воін.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Гон</w:t>
      </w:r>
      <w:r>
        <w:rPr>
          <w:rFonts w:ascii="Times New Roman" w:hAnsi="Times New Roman" w:cs="Times New Roman"/>
          <w:sz w:val="28"/>
          <w:szCs w:val="28"/>
        </w:rPr>
        <w:t>чаро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F05B1">
        <w:rPr>
          <w:rFonts w:ascii="Times New Roman" w:hAnsi="Times New Roman" w:cs="Times New Roman"/>
          <w:sz w:val="28"/>
          <w:szCs w:val="28"/>
        </w:rPr>
        <w:t>ка. Памятны знак землякам і загінуўшым воінам.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Духан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F05B1">
        <w:rPr>
          <w:rFonts w:ascii="Times New Roman" w:hAnsi="Times New Roman" w:cs="Times New Roman"/>
          <w:sz w:val="28"/>
          <w:szCs w:val="28"/>
        </w:rPr>
        <w:t>ка. Помнік, усталяваны на брацкай магіле, дзе пахав</w:t>
      </w:r>
      <w:r>
        <w:rPr>
          <w:rFonts w:ascii="Times New Roman" w:hAnsi="Times New Roman" w:cs="Times New Roman"/>
          <w:sz w:val="28"/>
          <w:szCs w:val="28"/>
        </w:rPr>
        <w:t>ана 12 воінаў і 44 мірных жыхар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F05B1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Каравацічы. Мемарыял савецкім воінам і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ўшым</w:t>
      </w:r>
      <w:r>
        <w:rPr>
          <w:rFonts w:ascii="Times New Roman" w:hAnsi="Times New Roman" w:cs="Times New Roman"/>
          <w:sz w:val="28"/>
          <w:szCs w:val="28"/>
        </w:rPr>
        <w:t xml:space="preserve"> аднавяскоўцам.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BF05B1">
        <w:rPr>
          <w:rFonts w:ascii="Times New Roman" w:hAnsi="Times New Roman" w:cs="Times New Roman"/>
          <w:sz w:val="28"/>
          <w:szCs w:val="28"/>
        </w:rPr>
        <w:t>аладуша. Помнік, усталяваны на брацкай магіле, дзе пахавана 110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ўшых</w:t>
      </w:r>
      <w:r w:rsidRPr="00BF05B1">
        <w:rPr>
          <w:rFonts w:ascii="Times New Roman" w:hAnsi="Times New Roman" w:cs="Times New Roman"/>
          <w:sz w:val="28"/>
          <w:szCs w:val="28"/>
        </w:rPr>
        <w:t xml:space="preserve">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Рэчыца. Помнікі на габрэйскіх могілках забітым нацыстамі габрэям Рэчыцкага гета. Брацкая магіла савецкіх воінаў на тэрыторыі</w:t>
      </w:r>
      <w:r>
        <w:rPr>
          <w:rFonts w:ascii="Times New Roman" w:hAnsi="Times New Roman" w:cs="Times New Roman"/>
          <w:sz w:val="28"/>
          <w:szCs w:val="28"/>
        </w:rPr>
        <w:t xml:space="preserve"> Рэчыцкага гідролізнага завода.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12BD">
        <w:rPr>
          <w:rFonts w:ascii="Times New Roman" w:hAnsi="Times New Roman" w:cs="Times New Roman"/>
          <w:i/>
          <w:iCs/>
          <w:sz w:val="28"/>
          <w:szCs w:val="28"/>
        </w:rPr>
        <w:t>Рагачоўскі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аё</w:t>
      </w:r>
      <w:r w:rsidRPr="008C12BD">
        <w:rPr>
          <w:rFonts w:ascii="Times New Roman" w:hAnsi="Times New Roman" w:cs="Times New Roman"/>
          <w:i/>
          <w:iCs/>
          <w:sz w:val="28"/>
          <w:szCs w:val="28"/>
        </w:rPr>
        <w:t>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Вялікія Стрэлкі. </w:t>
      </w:r>
      <w:r>
        <w:rPr>
          <w:rFonts w:ascii="Times New Roman" w:hAnsi="Times New Roman" w:cs="Times New Roman"/>
          <w:sz w:val="28"/>
          <w:szCs w:val="28"/>
        </w:rPr>
        <w:t>Брацкая магіла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Вялікія Ка</w:t>
      </w:r>
      <w:r w:rsidRPr="00BF05B1">
        <w:rPr>
          <w:rFonts w:ascii="Times New Roman" w:hAnsi="Times New Roman" w:cs="Times New Roman"/>
          <w:sz w:val="28"/>
          <w:szCs w:val="28"/>
        </w:rPr>
        <w:t>нопл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цы. Мемарыяльны комплекс</w:t>
      </w:r>
      <w:r>
        <w:rPr>
          <w:rFonts w:ascii="Times New Roman" w:hAnsi="Times New Roman" w:cs="Times New Roman"/>
          <w:sz w:val="28"/>
          <w:szCs w:val="28"/>
        </w:rPr>
        <w:t xml:space="preserve"> абаронцам Друцкага плацдарма.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Гута.</w:t>
      </w:r>
      <w:r w:rsidRPr="00BF05B1">
        <w:t xml:space="preserve"> </w:t>
      </w:r>
      <w:r>
        <w:rPr>
          <w:rFonts w:ascii="Times New Roman" w:hAnsi="Times New Roman" w:cs="Times New Roman"/>
          <w:sz w:val="28"/>
          <w:szCs w:val="28"/>
        </w:rPr>
        <w:t>Брацкая магіла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lastRenderedPageBreak/>
        <w:t>Доўск. Помнік, усталяваны на брацкай магіле, у якой пахавана 139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Заполле. Помнік на брацкай магіле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Малыя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нопл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цы. Брацкая магіла на вясковых могілках.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Новыя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>нопл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F05B1">
        <w:rPr>
          <w:rFonts w:ascii="Times New Roman" w:hAnsi="Times New Roman" w:cs="Times New Roman"/>
          <w:sz w:val="28"/>
          <w:szCs w:val="28"/>
        </w:rPr>
        <w:t>цы. Брацкая магіла на вясковых могілках.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Свержань. Помнік </w:t>
      </w:r>
      <w:r>
        <w:rPr>
          <w:rFonts w:ascii="Times New Roman" w:hAnsi="Times New Roman" w:cs="Times New Roman"/>
          <w:sz w:val="28"/>
          <w:szCs w:val="28"/>
        </w:rPr>
        <w:t xml:space="preserve">на месцы расстрэлу 200 габрэяў </w:t>
      </w:r>
      <w:r>
        <w:rPr>
          <w:rFonts w:ascii="Times New Roman" w:hAnsi="Times New Roman" w:cs="Times New Roman"/>
          <w:sz w:val="28"/>
          <w:szCs w:val="28"/>
          <w:lang w:val="be-BY"/>
        </w:rPr>
        <w:t>каля</w:t>
      </w:r>
      <w:r w:rsidRPr="00BF05B1">
        <w:rPr>
          <w:rFonts w:ascii="Times New Roman" w:hAnsi="Times New Roman" w:cs="Times New Roman"/>
          <w:sz w:val="28"/>
          <w:szCs w:val="28"/>
        </w:rPr>
        <w:t xml:space="preserve"> былой паромнай пераправы праз Дняпро ў канцы 1941 года.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Рагачоў. Помнік у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F05B1">
        <w:rPr>
          <w:rFonts w:ascii="Times New Roman" w:hAnsi="Times New Roman" w:cs="Times New Roman"/>
          <w:sz w:val="28"/>
          <w:szCs w:val="28"/>
        </w:rPr>
        <w:t>Даліне смерці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>, дзе ў 1942 годзе было расстраляна каля тысячы мірных жыхароў. Помнік воінам 61-й і 167-й стралковых дыві</w:t>
      </w:r>
      <w:r>
        <w:rPr>
          <w:rFonts w:ascii="Times New Roman" w:hAnsi="Times New Roman" w:cs="Times New Roman"/>
          <w:sz w:val="28"/>
          <w:szCs w:val="28"/>
        </w:rPr>
        <w:t xml:space="preserve">зій 63-га стралковага корпуса. </w:t>
      </w:r>
      <w:r w:rsidRPr="00BF05B1">
        <w:rPr>
          <w:rFonts w:ascii="Times New Roman" w:hAnsi="Times New Roman" w:cs="Times New Roman"/>
          <w:sz w:val="28"/>
          <w:szCs w:val="28"/>
        </w:rPr>
        <w:t>Помнік па вуліцы Леніна, усталяваны на брацкай магіле. Помнік, усталяваны на брацкай магіле савецкіх воінаў, якія загінулі пры вызваленні горада ў 1944 годзе. Помнік, усталяваны на брацкай магіле ў парку чыгуначнага вакзалу.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Старое Сяло. Помнік, усталяваны на брацкай магіле, у якой пахавана 1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BF05B1">
        <w:rPr>
          <w:rFonts w:ascii="Times New Roman" w:hAnsi="Times New Roman" w:cs="Times New Roman"/>
          <w:sz w:val="28"/>
          <w:szCs w:val="28"/>
        </w:rPr>
        <w:t>008 савецкіх воінаў, у тым ліку 762 невядомых.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Ціхінічы. Помнік, усталяваны на брацкай м</w:t>
      </w:r>
      <w:r>
        <w:rPr>
          <w:rFonts w:ascii="Times New Roman" w:hAnsi="Times New Roman" w:cs="Times New Roman"/>
          <w:sz w:val="28"/>
          <w:szCs w:val="28"/>
        </w:rPr>
        <w:t>агіле, у якой пахавана 553 воін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, у тым ліку 15 невядомых.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Шапчыцы. Помнік</w:t>
      </w:r>
      <w:r>
        <w:rPr>
          <w:rFonts w:ascii="Times New Roman" w:hAnsi="Times New Roman" w:cs="Times New Roman"/>
          <w:sz w:val="28"/>
          <w:szCs w:val="28"/>
        </w:rPr>
        <w:t>, усталяваны на брацкай магіле.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Брацкая магіла на дарозе Рагачоў-Слабада.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9A7">
        <w:rPr>
          <w:rFonts w:ascii="Times New Roman" w:hAnsi="Times New Roman" w:cs="Times New Roman"/>
          <w:i/>
          <w:iCs/>
          <w:sz w:val="28"/>
          <w:szCs w:val="28"/>
        </w:rPr>
        <w:t>Светлагорскі р-н.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Баравікі. Помнік на брацкай магіле.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Вялікі Бор. Брацкая магіла.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Казлоўка. Помнік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>
        <w:rPr>
          <w:rFonts w:ascii="Times New Roman" w:hAnsi="Times New Roman" w:cs="Times New Roman"/>
          <w:sz w:val="28"/>
          <w:szCs w:val="28"/>
        </w:rPr>
        <w:t>ым землякам.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Ола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 2014 тут зроблены мемарыяльны комплекс у памяць 1758 мірных жыхароў, якіх спалілі ці расстралялі фашысты ў 1944 г: зона ўвахода, мемарыяльная зона і пешаходны маршрут паміж імі па былой вясковай вуліцы.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6156D">
        <w:rPr>
          <w:rFonts w:ascii="Times New Roman" w:hAnsi="Times New Roman" w:cs="Times New Roman"/>
          <w:sz w:val="28"/>
          <w:szCs w:val="28"/>
          <w:lang w:val="be-BY"/>
        </w:rPr>
        <w:t>Парычы. Брацкая магіла ўтворана шляхам перапахавання ў 1957-1960 гадах воінаў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F6156D">
        <w:rPr>
          <w:rFonts w:ascii="Times New Roman" w:hAnsi="Times New Roman" w:cs="Times New Roman"/>
          <w:sz w:val="28"/>
          <w:szCs w:val="28"/>
          <w:lang w:val="be-BY"/>
        </w:rPr>
        <w:t xml:space="preserve"> пахаваных у асобных магілах і дывізіённых брацкіх пахаванн</w:t>
      </w:r>
      <w:r w:rsidRPr="00357979">
        <w:rPr>
          <w:rFonts w:ascii="Times New Roman" w:hAnsi="Times New Roman" w:cs="Times New Roman"/>
          <w:sz w:val="28"/>
          <w:szCs w:val="28"/>
          <w:lang w:val="be-BY"/>
        </w:rPr>
        <w:t>ях ў радыусе 10-15 км ад Парыч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35797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</w:t>
      </w:r>
      <w:r w:rsidRPr="00357979">
        <w:rPr>
          <w:rFonts w:ascii="Times New Roman" w:hAnsi="Times New Roman" w:cs="Times New Roman"/>
          <w:sz w:val="28"/>
          <w:szCs w:val="28"/>
          <w:lang w:val="be-BY"/>
        </w:rPr>
        <w:t xml:space="preserve">чышчы. </w:t>
      </w:r>
      <w:r w:rsidRPr="00BF05B1">
        <w:rPr>
          <w:rFonts w:ascii="Times New Roman" w:hAnsi="Times New Roman" w:cs="Times New Roman"/>
          <w:sz w:val="28"/>
          <w:szCs w:val="28"/>
        </w:rPr>
        <w:t>Помнік ахвярам халакоста.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577B">
        <w:rPr>
          <w:rFonts w:ascii="Times New Roman" w:hAnsi="Times New Roman" w:cs="Times New Roman"/>
          <w:sz w:val="28"/>
          <w:szCs w:val="28"/>
        </w:rPr>
        <w:t>Раков</w:t>
      </w:r>
      <w:r>
        <w:rPr>
          <w:rFonts w:ascii="Times New Roman" w:hAnsi="Times New Roman" w:cs="Times New Roman"/>
          <w:sz w:val="28"/>
          <w:szCs w:val="28"/>
          <w:lang w:val="be-BY"/>
        </w:rPr>
        <w:t>ічы</w:t>
      </w:r>
      <w:r w:rsidRPr="007F577B">
        <w:rPr>
          <w:rFonts w:ascii="Times New Roman" w:hAnsi="Times New Roman" w:cs="Times New Roman"/>
          <w:sz w:val="28"/>
          <w:szCs w:val="28"/>
        </w:rPr>
        <w:t>. Мем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577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7F577B">
        <w:rPr>
          <w:rFonts w:ascii="Times New Roman" w:hAnsi="Times New Roman" w:cs="Times New Roman"/>
          <w:sz w:val="28"/>
          <w:szCs w:val="28"/>
        </w:rPr>
        <w:t xml:space="preserve">льны комплекс, </w:t>
      </w:r>
      <w:r>
        <w:rPr>
          <w:rFonts w:ascii="Times New Roman" w:hAnsi="Times New Roman" w:cs="Times New Roman"/>
          <w:sz w:val="28"/>
          <w:szCs w:val="28"/>
          <w:lang w:val="be-BY"/>
        </w:rPr>
        <w:t>прысвечаны аперацыі “Баграціён”.</w:t>
      </w:r>
    </w:p>
    <w:p w:rsidR="006F0140" w:rsidRPr="007F577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Расава. Помнік загінуўшым землякам.</w:t>
      </w:r>
    </w:p>
    <w:p w:rsidR="006F0140" w:rsidRPr="00B7151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Сасновы Бор. Помнік, усталяваны на брацкай магіле, у якой пахаваныя 145 савецкіх воінаў, у тым ліку 8 невядомых.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Светлагорск. Манумент </w:t>
      </w:r>
      <w:r>
        <w:rPr>
          <w:rFonts w:ascii="Times New Roman" w:hAnsi="Times New Roman" w:cs="Times New Roman"/>
          <w:sz w:val="28"/>
          <w:szCs w:val="28"/>
          <w:lang w:val="be-BY"/>
        </w:rPr>
        <w:t>“З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вон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усталяваны ў гонар воінаў, якія загінулі за вызваленне Светлагорскага раёна ў гады Вялікай Айчыннай вайны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(гл. папярэдняе пытанне)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F05B1">
        <w:rPr>
          <w:rFonts w:ascii="Times New Roman" w:hAnsi="Times New Roman" w:cs="Times New Roman"/>
          <w:sz w:val="28"/>
          <w:szCs w:val="28"/>
        </w:rPr>
        <w:t xml:space="preserve">Помнік, усталяваны на </w:t>
      </w:r>
      <w:r>
        <w:rPr>
          <w:rFonts w:ascii="Times New Roman" w:hAnsi="Times New Roman" w:cs="Times New Roman"/>
          <w:sz w:val="28"/>
          <w:szCs w:val="28"/>
        </w:rPr>
        <w:t>брацкай магіле савецкім воінам.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Алея Героеў. Бюст Герою Савецкага Саюза В. І. Чамадураву.</w:t>
      </w:r>
    </w:p>
    <w:p w:rsidR="006F0140" w:rsidRPr="007F577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Судавіца. Курган Славы ў гонар наступлення савецкіх войск у 1944 г.</w:t>
      </w:r>
    </w:p>
    <w:p w:rsidR="006F0140" w:rsidRPr="007F577B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577B">
        <w:rPr>
          <w:rFonts w:ascii="Times New Roman" w:hAnsi="Times New Roman" w:cs="Times New Roman"/>
          <w:sz w:val="28"/>
          <w:szCs w:val="28"/>
          <w:lang w:val="be-BY"/>
        </w:rPr>
        <w:t xml:space="preserve">Чыркавічы. Помнік, усталяваны </w:t>
      </w:r>
      <w:r>
        <w:rPr>
          <w:rFonts w:ascii="Times New Roman" w:hAnsi="Times New Roman" w:cs="Times New Roman"/>
          <w:sz w:val="28"/>
          <w:szCs w:val="28"/>
          <w:lang w:val="be-BY"/>
        </w:rPr>
        <w:t>каля</w:t>
      </w:r>
      <w:r w:rsidRPr="007F577B">
        <w:rPr>
          <w:rFonts w:ascii="Times New Roman" w:hAnsi="Times New Roman" w:cs="Times New Roman"/>
          <w:sz w:val="28"/>
          <w:szCs w:val="28"/>
          <w:lang w:val="be-BY"/>
        </w:rPr>
        <w:t xml:space="preserve"> брацкіх магіл, у якіх пахавана больш за 3</w:t>
      </w:r>
      <w:r>
        <w:rPr>
          <w:rFonts w:ascii="Times New Roman" w:hAnsi="Times New Roman" w:cs="Times New Roman"/>
          <w:sz w:val="28"/>
          <w:szCs w:val="28"/>
          <w:lang w:val="be-BY"/>
        </w:rPr>
        <w:t> 000 воінаў, якія загінулі ў гад</w:t>
      </w:r>
      <w:r w:rsidRPr="007F577B">
        <w:rPr>
          <w:rFonts w:ascii="Times New Roman" w:hAnsi="Times New Roman" w:cs="Times New Roman"/>
          <w:sz w:val="28"/>
          <w:szCs w:val="28"/>
          <w:lang w:val="be-BY"/>
        </w:rPr>
        <w:t>ы вайны.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7F577B">
        <w:rPr>
          <w:rFonts w:ascii="Times New Roman" w:hAnsi="Times New Roman" w:cs="Times New Roman"/>
          <w:i/>
          <w:iCs/>
          <w:sz w:val="28"/>
          <w:szCs w:val="28"/>
          <w:lang w:val="be-BY"/>
        </w:rPr>
        <w:t>Хо</w:t>
      </w: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>йніцкі р-н.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мельк</w:t>
      </w:r>
      <w:r>
        <w:rPr>
          <w:rFonts w:ascii="Times New Roman" w:hAnsi="Times New Roman" w:cs="Times New Roman"/>
          <w:sz w:val="28"/>
          <w:szCs w:val="28"/>
          <w:lang w:val="be-BY"/>
        </w:rPr>
        <w:t>аўшчы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на. Брацкая магіла мірных жыхароў, расстраляных фашыстамі.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Помнік савецкія воінам. Брацкая магіла мірных жыхароў, расстраляных фашыстамі.</w:t>
      </w:r>
    </w:p>
    <w:p w:rsidR="006F0140" w:rsidRPr="00FC585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Бабчын. Помнік загінуўшым землякам.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Баршчоўка. Помнік савецкім воінам, якія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Глінішча. Помнік воінам, партызанам і мірным жыхарам, што загінулі ў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Радзін. Помнік загінуўшым у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6A7E">
        <w:rPr>
          <w:rFonts w:ascii="Times New Roman" w:hAnsi="Times New Roman" w:cs="Times New Roman"/>
          <w:sz w:val="28"/>
          <w:szCs w:val="28"/>
          <w:lang w:val="be-BY"/>
        </w:rPr>
        <w:t>Тульгавічы. Помнік партызанам-к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876A7E">
        <w:rPr>
          <w:rFonts w:ascii="Times New Roman" w:hAnsi="Times New Roman" w:cs="Times New Roman"/>
          <w:sz w:val="28"/>
          <w:szCs w:val="28"/>
          <w:lang w:val="be-BY"/>
        </w:rPr>
        <w:t>пако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876A7E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876A7E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Помнік загінуўшым у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Тунеўшчына. Помнік на магіле Героя Савецкага Саюза Грачыхіна М. А.</w:t>
      </w:r>
    </w:p>
    <w:p w:rsidR="006F0140" w:rsidRPr="00876A7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Хойнікі. Мемарыял загінуўшым воінам. Помнік воінам і мірным жыхарам, што загінулі ў гады вайны.</w:t>
      </w:r>
    </w:p>
    <w:p w:rsidR="006F0140" w:rsidRPr="00876A7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6A7E">
        <w:rPr>
          <w:rFonts w:ascii="Times New Roman" w:hAnsi="Times New Roman" w:cs="Times New Roman"/>
          <w:i/>
          <w:iCs/>
          <w:sz w:val="28"/>
          <w:szCs w:val="28"/>
          <w:lang w:val="be-BY"/>
        </w:rPr>
        <w:t>Чачэрскі р-н.</w:t>
      </w:r>
      <w:r w:rsidRPr="00876A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F0140" w:rsidRPr="00876A7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6A7E">
        <w:rPr>
          <w:rFonts w:ascii="Times New Roman" w:hAnsi="Times New Roman" w:cs="Times New Roman"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76A7E">
        <w:rPr>
          <w:rFonts w:ascii="Times New Roman" w:hAnsi="Times New Roman" w:cs="Times New Roman"/>
          <w:sz w:val="28"/>
          <w:szCs w:val="28"/>
          <w:lang w:val="be-BY"/>
        </w:rPr>
        <w:t>настыр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876A7E">
        <w:rPr>
          <w:rFonts w:ascii="Times New Roman" w:hAnsi="Times New Roman" w:cs="Times New Roman"/>
          <w:sz w:val="28"/>
          <w:szCs w:val="28"/>
          <w:lang w:val="be-BY"/>
        </w:rPr>
        <w:t>к. Брацкая магіла савецкіх воінаў.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Нісімкавічы. Помнік партызанам Першай Чачэрскай партызанскай брыгады. Бюст Героям Савецкага Саюза братам Лізюковым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Покаць. Помнік загінуўшым у гады вайны.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Сідаравічы. Помнік загінуўшым у гады вайны.</w:t>
      </w:r>
    </w:p>
    <w:p w:rsidR="006F0140" w:rsidRPr="0060104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0104D"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лоч</w:t>
      </w:r>
      <w:r>
        <w:rPr>
          <w:rFonts w:ascii="Times New Roman" w:hAnsi="Times New Roman" w:cs="Times New Roman"/>
          <w:sz w:val="28"/>
          <w:szCs w:val="28"/>
          <w:lang w:val="be-BY"/>
        </w:rPr>
        <w:t>ча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. Помнік, усталяваны ў 1959 годзе на брацкай магіле, у якой пахаван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 47 савецкіх воінаў, якія загінулі ў гады вайны.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B1">
        <w:rPr>
          <w:rFonts w:ascii="Times New Roman" w:hAnsi="Times New Roman" w:cs="Times New Roman"/>
          <w:sz w:val="28"/>
          <w:szCs w:val="28"/>
        </w:rPr>
        <w:t>Чачэрск Замкавая гара. Помнік, усталяваны на брацкай магіле, у якой пахавана 17 савецкіх воінаў, якія загінулі пры вызваленні горада.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6A7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60104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0104D">
        <w:rPr>
          <w:rFonts w:ascii="Times New Roman" w:hAnsi="Times New Roman" w:cs="Times New Roman"/>
          <w:sz w:val="28"/>
          <w:szCs w:val="28"/>
          <w:lang w:val="be-BY"/>
        </w:rPr>
        <w:t>У рэалізацыі палітыкі па ўвекавечанні памяці аб падзеях Вялікай Айчыннай вайны ў Беларусі задзейнічаны Міністэрства абароны, Міністэрства культуры, органы МУС, КДБ, Міністэрства замежных спраў, іншыя міністэрствы і ведамствы, а таксама органы мясцовага кіравання і грамадскія арганізацыі. Мемарыялізацыя памяці пра падзеі 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ялікай 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йчыннай вайны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 вядзецца ў наступных формах: 1) збудаванне мемарыяльных комплексаў, помнікаў, надмагілляў і іншых памятных знакаў, а таксама абсталяванне месцаў пахавання абаронцаў Айчыны і ахвяр вайны; 2) захаванне асобных тэрыторый і аб'ектаў, гістарычна звязаных з гераічнымі подзвігамі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ўшых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 пры абароне Айчыны; 3) занясенне на помнікі, абеліскі і ў гісторыка-дакументальныя хронікі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Памяць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 прозвішчаў загіну</w:t>
      </w:r>
      <w:r>
        <w:rPr>
          <w:rFonts w:ascii="Times New Roman" w:hAnsi="Times New Roman" w:cs="Times New Roman"/>
          <w:sz w:val="28"/>
          <w:szCs w:val="28"/>
          <w:lang w:val="be-BY"/>
        </w:rPr>
        <w:t>ўш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ых абаронцаў Айчыны і ахвяр вайны і іншых звестак аб</w:t>
      </w:r>
      <w:r w:rsidRPr="0060104D">
        <w:rPr>
          <w:lang w:val="be-BY"/>
        </w:rPr>
        <w:t xml:space="preserve"> 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іх; 4) стварэнне мемарыяльных </w:t>
      </w:r>
      <w:r>
        <w:rPr>
          <w:rFonts w:ascii="Times New Roman" w:hAnsi="Times New Roman" w:cs="Times New Roman"/>
          <w:sz w:val="28"/>
          <w:szCs w:val="28"/>
          <w:lang w:val="be-BY"/>
        </w:rPr>
        <w:t>музеяў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, арганізацыя выстаў, тэматычных экспазіцый; 5) выкарыстанне сродкаў масавай інфармацыі, культуры і мастацтва; 6) прысваенне населеным пунктам, вуліца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 і плошча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, аб'екта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, установам, прадпрыемствам, арганізацыям, навучальным установам, воінскім час</w:t>
      </w:r>
      <w:r>
        <w:rPr>
          <w:rFonts w:ascii="Times New Roman" w:hAnsi="Times New Roman" w:cs="Times New Roman"/>
          <w:sz w:val="28"/>
          <w:szCs w:val="28"/>
          <w:lang w:val="be-BY"/>
        </w:rPr>
        <w:t>тка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м, караблям і судам імёнаў загінуўшых пры абароне Айчыны.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Работа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па мемарыялізацыі падзей 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ялікай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йчыннай вайны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вядзецца. У Беларусі практычна немагчыма знайсці за</w:t>
      </w:r>
      <w:r>
        <w:rPr>
          <w:rFonts w:ascii="Times New Roman" w:hAnsi="Times New Roman" w:cs="Times New Roman"/>
          <w:sz w:val="28"/>
          <w:szCs w:val="28"/>
          <w:lang w:val="be-BY"/>
        </w:rPr>
        <w:t>бы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тых магіл і помнікаў. Штогод,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lastRenderedPageBreak/>
        <w:t>дзякуючы дзейнасці 52-га асобнага спецыялізаванага пошукавага батальёна, ўсталёўваюцца новыя месцы пахаванняў удзельнікаў вайны, вяртаюцца з 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бы</w:t>
      </w:r>
      <w:r>
        <w:rPr>
          <w:rFonts w:ascii="Times New Roman" w:hAnsi="Times New Roman" w:cs="Times New Roman"/>
          <w:sz w:val="28"/>
          <w:szCs w:val="28"/>
          <w:lang w:val="be-BY"/>
        </w:rPr>
        <w:t>ту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імёны воінаў, якія загінулі на беларускай зямлі і лічыліся да гэтага прапаўшымі без вестак. </w:t>
      </w:r>
      <w:r>
        <w:rPr>
          <w:rFonts w:ascii="Times New Roman" w:hAnsi="Times New Roman" w:cs="Times New Roman"/>
          <w:sz w:val="28"/>
          <w:szCs w:val="28"/>
          <w:lang w:val="be-BY"/>
        </w:rPr>
        <w:t>Намагання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мі гісторыкаў, музейных работнікаў і грамадскіх актывістаў пры дапамозе электроннага рэсурсу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БД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Мемарыял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дакладняюцца спісы землякоў, якія змагаліся з захопнікамі, а таксама воінаў Чырвонай Арміі, якія загінулі пры вызваленні Беларусі.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Тэма 9. </w:t>
      </w:r>
      <w:r w:rsidRPr="00E2141E">
        <w:rPr>
          <w:rFonts w:ascii="Times New Roman" w:hAnsi="Times New Roman" w:cs="Times New Roman"/>
          <w:b/>
          <w:bCs/>
          <w:sz w:val="28"/>
          <w:szCs w:val="28"/>
        </w:rPr>
        <w:t>Нематэрыяльная гісторыка-культурная спадчына Гомельшчыны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E2141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F0140" w:rsidRPr="00E2141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Звычаі, традыцыі, абрады на Гомельшчыне як элемент гісторыка-культурнай спадчыны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E2141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Мова і дыялекты на Гомельшчыне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E2141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BF05B1">
        <w:rPr>
          <w:rFonts w:ascii="Times New Roman" w:hAnsi="Times New Roman" w:cs="Times New Roman"/>
          <w:sz w:val="28"/>
          <w:szCs w:val="28"/>
        </w:rPr>
        <w:t xml:space="preserve"> Фальклор і яго захаванне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E2141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F1C8E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Pr="003F1C8E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Канцэпцыя н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>ематэрыяльна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 культурна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 спадчын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 была прапанавана ў 1990-х гадах як аналаг Спісу сусветнай спадчыны ЮНЕСКА, які надае асноўн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 ўваг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 матэрыяльнай культуры. У 2001 годзе арганізацыяй ЮНЕСКА бы</w:t>
      </w:r>
      <w:r>
        <w:rPr>
          <w:rFonts w:ascii="Times New Roman" w:hAnsi="Times New Roman" w:cs="Times New Roman"/>
          <w:sz w:val="28"/>
          <w:szCs w:val="28"/>
          <w:lang w:val="be-BY"/>
        </w:rPr>
        <w:t>ло праведзена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 апытанне сярод дзяржаў і няўрадавых арганізацый для вызначэння канцэпцыі абароны нематэрыяльнай спадчыны.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У адпаведнасці з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>Міжнароднай канвенцыяй аб ахове нематэрыяльнай культурнай спадчыны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>, прынятай ЮНЕСКА ў 2003 г</w:t>
      </w:r>
      <w:r>
        <w:rPr>
          <w:rFonts w:ascii="Times New Roman" w:hAnsi="Times New Roman" w:cs="Times New Roman"/>
          <w:sz w:val="28"/>
          <w:szCs w:val="28"/>
          <w:lang w:val="be-BY"/>
        </w:rPr>
        <w:t>одзе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, нематэрыяльная культурная спадчына ўключае ў сябе звычаі, формы ўяўлення і выяўлення, веды і навыкі, а таксама звязаныя з імі інструменты, прадметы, </w:t>
      </w:r>
      <w:r>
        <w:rPr>
          <w:rFonts w:ascii="Times New Roman" w:hAnsi="Times New Roman" w:cs="Times New Roman"/>
          <w:sz w:val="28"/>
          <w:szCs w:val="28"/>
          <w:lang w:val="be-BY"/>
        </w:rPr>
        <w:t>артэфакты і культурныя прасторы</w:t>
      </w:r>
      <w:r w:rsidRPr="003F1C8E">
        <w:rPr>
          <w:rFonts w:ascii="Times New Roman" w:hAnsi="Times New Roman" w:cs="Times New Roman"/>
          <w:sz w:val="28"/>
          <w:szCs w:val="28"/>
          <w:lang w:val="be-BY"/>
        </w:rPr>
        <w:t xml:space="preserve">, прызнаныя супольнасцямі, групамі і ў некаторых выпадках асобнымі людзьмі ў якасці часткі іх культурнай спадчыны.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Як правіла, нематэрыяльная культурная спадчына перадаецца з пакалення ў пакаленне, беражліва захоўваецца і пастаянна ўзнаўляецца. Нематэрыяльная культурная спадчына ўяўляе сабой разнастайн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спадчын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чалавецтва і з'яўляецца найбольш важным сродкам культурнай ідэнтыфікацыі.</w:t>
      </w:r>
    </w:p>
    <w:p w:rsidR="006F0140" w:rsidRPr="004734E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Нематэрыяльная культурная спадчына ўяўляе сабой сукупнасць традыцыйных для дадзенай супольнасці формаў культурнай дзейнасці, якія фарміруюць у 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членаў пачуццё самабытнасці і пераемнасці. </w:t>
      </w:r>
      <w:r w:rsidRPr="00BF05B1">
        <w:rPr>
          <w:rFonts w:ascii="Times New Roman" w:hAnsi="Times New Roman" w:cs="Times New Roman"/>
          <w:sz w:val="28"/>
          <w:szCs w:val="28"/>
        </w:rPr>
        <w:t>У навуковай літаратуры прадстаўлены розныя варыянты класіфікацыі аб'ектаў культурнай спадчыны. Аб'екты культурнай спадчыны ўключаюць вусн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BF05B1">
        <w:rPr>
          <w:rFonts w:ascii="Times New Roman" w:hAnsi="Times New Roman" w:cs="Times New Roman"/>
          <w:sz w:val="28"/>
          <w:szCs w:val="28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Pr="00BF05B1">
        <w:rPr>
          <w:rFonts w:ascii="Times New Roman" w:hAnsi="Times New Roman" w:cs="Times New Roman"/>
          <w:sz w:val="28"/>
          <w:szCs w:val="28"/>
        </w:rPr>
        <w:t xml:space="preserve"> творчасць, выканальніцкае мастацтва, святочна-абрадавую культуру, гульнявую культуру, тэхнікі і тэхналогіі. Культурная ідэнтычнасць непарыўна звязана з аховай нематэрыяльнай культурнай спадчыны, перадачай яго будучым пакаленням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Сярод спосабаў захавання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нематэрыяльнай культурнай спадчыны сваю эфектыўнасць паказала ўключэнне яе элементаў у</w:t>
      </w:r>
      <w:r w:rsidRPr="004734E9">
        <w:rPr>
          <w:rFonts w:ascii="Times New Roman" w:hAnsi="Times New Roman" w:cs="Times New Roman"/>
          <w:sz w:val="28"/>
          <w:szCs w:val="28"/>
          <w:lang w:val="be-BY"/>
        </w:rPr>
        <w:t xml:space="preserve"> сістэму турызм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734E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BF05B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9">
        <w:rPr>
          <w:rFonts w:ascii="Times New Roman" w:hAnsi="Times New Roman" w:cs="Times New Roman"/>
          <w:sz w:val="28"/>
          <w:szCs w:val="28"/>
          <w:lang w:val="be-BY"/>
        </w:rPr>
        <w:t xml:space="preserve">У навуковых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</w:t>
      </w:r>
      <w:r w:rsidRPr="004734E9">
        <w:rPr>
          <w:rFonts w:ascii="Times New Roman" w:hAnsi="Times New Roman" w:cs="Times New Roman"/>
          <w:sz w:val="28"/>
          <w:szCs w:val="28"/>
          <w:lang w:val="be-BY"/>
        </w:rPr>
        <w:t>ах выкарыстанне нематэрыяльнай культурнай спадчыны ў сферы турызму разглядаецца з пункту гледжання ўстойлівага развіцця турызму, пры гэтым падкрэсліваецца, што нематэрыяльная культурная спадчына з'яўляецца турыс</w:t>
      </w:r>
      <w:r>
        <w:rPr>
          <w:rFonts w:ascii="Times New Roman" w:hAnsi="Times New Roman" w:cs="Times New Roman"/>
          <w:sz w:val="28"/>
          <w:szCs w:val="28"/>
          <w:lang w:val="be-BY"/>
        </w:rPr>
        <w:t>тычны</w:t>
      </w:r>
      <w:r w:rsidRPr="004734E9">
        <w:rPr>
          <w:rFonts w:ascii="Times New Roman" w:hAnsi="Times New Roman" w:cs="Times New Roman"/>
          <w:sz w:val="28"/>
          <w:szCs w:val="28"/>
          <w:lang w:val="be-BY"/>
        </w:rPr>
        <w:t xml:space="preserve">м актывам. 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>У залежнасці ад ступені развіцця і асаблівасцяў арганізацыі турыс</w:t>
      </w:r>
      <w:r>
        <w:rPr>
          <w:rFonts w:ascii="Times New Roman" w:hAnsi="Times New Roman" w:cs="Times New Roman"/>
          <w:sz w:val="28"/>
          <w:szCs w:val="28"/>
          <w:lang w:val="be-BY"/>
        </w:rPr>
        <w:t>тычн</w:t>
      </w:r>
      <w:r w:rsidRPr="0060104D">
        <w:rPr>
          <w:rFonts w:ascii="Times New Roman" w:hAnsi="Times New Roman" w:cs="Times New Roman"/>
          <w:sz w:val="28"/>
          <w:szCs w:val="28"/>
          <w:lang w:val="be-BY"/>
        </w:rPr>
        <w:t xml:space="preserve">ай дзейнасці ў той ці іншай краіне, ступень уцягнутасці нематэрыяльнай культурнай спадчыны ў сферу турызму можа быць рознай.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 w:rsidRPr="00BF05B1">
        <w:rPr>
          <w:rFonts w:ascii="Times New Roman" w:hAnsi="Times New Roman" w:cs="Times New Roman"/>
          <w:sz w:val="28"/>
          <w:szCs w:val="28"/>
        </w:rPr>
        <w:t>ым глыбей нематэрыяльная культурная спадчына інтэгравана ў сферу турызму, тым больш ян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абаронена ад страты і забыцця. З гэтых пазіцый важна разуменне таго, наколькі ў той ці іншай краіне развіты віды турызму,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асноўва</w:t>
      </w:r>
      <w:r w:rsidRPr="00BF05B1">
        <w:rPr>
          <w:rFonts w:ascii="Times New Roman" w:hAnsi="Times New Roman" w:cs="Times New Roman"/>
          <w:sz w:val="28"/>
          <w:szCs w:val="28"/>
        </w:rPr>
        <w:t>юцца на выкарыстанні нематэрыяльнай культурнай спадчыны, і якая 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BF05B1">
        <w:rPr>
          <w:rFonts w:ascii="Times New Roman" w:hAnsi="Times New Roman" w:cs="Times New Roman"/>
          <w:sz w:val="28"/>
          <w:szCs w:val="28"/>
        </w:rPr>
        <w:t xml:space="preserve"> роля ў ажыццяўленні турыс</w:t>
      </w:r>
      <w:r>
        <w:rPr>
          <w:rFonts w:ascii="Times New Roman" w:hAnsi="Times New Roman" w:cs="Times New Roman"/>
          <w:sz w:val="28"/>
          <w:szCs w:val="28"/>
          <w:lang w:val="be-BY"/>
        </w:rPr>
        <w:t>тычн</w:t>
      </w:r>
      <w:r w:rsidRPr="00BF05B1">
        <w:rPr>
          <w:rFonts w:ascii="Times New Roman" w:hAnsi="Times New Roman" w:cs="Times New Roman"/>
          <w:sz w:val="28"/>
          <w:szCs w:val="28"/>
        </w:rPr>
        <w:t xml:space="preserve">ай дзейнасці. Нематэрыяльная культурная спадчына служыць асновай для такіх відаў турызму, як этнічны, рэлігійны, культурны, гастранамічны і іншыя.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BF05B1">
        <w:rPr>
          <w:rFonts w:ascii="Times New Roman" w:hAnsi="Times New Roman" w:cs="Times New Roman"/>
          <w:sz w:val="28"/>
          <w:szCs w:val="28"/>
        </w:rPr>
        <w:t>ключэнне нематэрыяльнай культурнай спадчыны ў турыс</w:t>
      </w:r>
      <w:r>
        <w:rPr>
          <w:rFonts w:ascii="Times New Roman" w:hAnsi="Times New Roman" w:cs="Times New Roman"/>
          <w:sz w:val="28"/>
          <w:szCs w:val="28"/>
          <w:lang w:val="be-BY"/>
        </w:rPr>
        <w:t>тычны</w:t>
      </w:r>
      <w:r w:rsidRPr="00BF05B1">
        <w:rPr>
          <w:rFonts w:ascii="Times New Roman" w:hAnsi="Times New Roman" w:cs="Times New Roman"/>
          <w:sz w:val="28"/>
          <w:szCs w:val="28"/>
        </w:rPr>
        <w:t xml:space="preserve"> абарот спрыяе 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BF05B1">
        <w:rPr>
          <w:rFonts w:ascii="Times New Roman" w:hAnsi="Times New Roman" w:cs="Times New Roman"/>
          <w:sz w:val="28"/>
          <w:szCs w:val="28"/>
        </w:rPr>
        <w:t>аванню талерантнасці насельніцтва і турыстаў.</w:t>
      </w:r>
    </w:p>
    <w:p w:rsidR="006F0140" w:rsidRPr="004734E9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5B1">
        <w:rPr>
          <w:rFonts w:ascii="Times New Roman" w:hAnsi="Times New Roman" w:cs="Times New Roman"/>
          <w:sz w:val="28"/>
          <w:szCs w:val="28"/>
        </w:rPr>
        <w:t xml:space="preserve">У Спіс аб'ектаў нематэрыяльнай Сусветнай культурнай спадчыны чалавецтва ўключаны </w:t>
      </w:r>
      <w:r>
        <w:rPr>
          <w:rFonts w:ascii="Times New Roman" w:hAnsi="Times New Roman" w:cs="Times New Roman"/>
          <w:sz w:val="28"/>
          <w:szCs w:val="28"/>
        </w:rPr>
        <w:t xml:space="preserve">абрад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Юр'</w:t>
      </w:r>
      <w:r>
        <w:rPr>
          <w:rFonts w:ascii="Times New Roman" w:hAnsi="Times New Roman" w:cs="Times New Roman"/>
          <w:sz w:val="28"/>
          <w:szCs w:val="28"/>
          <w:lang w:val="be-BY"/>
        </w:rPr>
        <w:t>еў</w:t>
      </w:r>
      <w:r w:rsidRPr="00BF05B1">
        <w:rPr>
          <w:rFonts w:ascii="Times New Roman" w:hAnsi="Times New Roman" w:cs="Times New Roman"/>
          <w:sz w:val="28"/>
          <w:szCs w:val="28"/>
        </w:rPr>
        <w:t>скi карагод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BF05B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be-BY"/>
        </w:rPr>
        <w:t>ёскі</w:t>
      </w:r>
      <w:r w:rsidRPr="00BF05B1">
        <w:rPr>
          <w:rFonts w:ascii="Times New Roman" w:hAnsi="Times New Roman" w:cs="Times New Roman"/>
          <w:sz w:val="28"/>
          <w:szCs w:val="28"/>
        </w:rPr>
        <w:t xml:space="preserve"> Пагост (Жыткавіцкі раён),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 таксама традыцыі бортніцтва Беларусі і Польшчы,</w:t>
      </w:r>
      <w:r w:rsidRPr="00BF05B1">
        <w:rPr>
          <w:rFonts w:ascii="Times New Roman" w:hAnsi="Times New Roman" w:cs="Times New Roman"/>
          <w:sz w:val="28"/>
          <w:szCs w:val="28"/>
        </w:rPr>
        <w:t xml:space="preserve"> у Дзяржаўны спіс гісторыка-культурных каштоўнасцей Рэспублікі Беларусь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BF0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шэраг феноменаў нематэрыяльнай культурнай спадчыны Гомельшчыны.</w:t>
      </w:r>
    </w:p>
    <w:p w:rsidR="006F0140" w:rsidRPr="00D5522A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“Юр'е</w:t>
      </w:r>
      <w:r w:rsidRPr="004734E9">
        <w:rPr>
          <w:rFonts w:ascii="Times New Roman" w:hAnsi="Times New Roman" w:cs="Times New Roman"/>
          <w:i/>
          <w:iCs/>
          <w:sz w:val="28"/>
          <w:szCs w:val="28"/>
          <w:lang w:val="be-BY"/>
        </w:rPr>
        <w:t>ў</w:t>
      </w:r>
      <w:r w:rsidRPr="00D5522A">
        <w:rPr>
          <w:rFonts w:ascii="Times New Roman" w:hAnsi="Times New Roman" w:cs="Times New Roman"/>
          <w:i/>
          <w:iCs/>
          <w:sz w:val="28"/>
          <w:szCs w:val="28"/>
          <w:lang w:val="be-BY"/>
        </w:rPr>
        <w:t>ск</w:t>
      </w:r>
      <w:r w:rsidRPr="004734E9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D5522A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карагод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”</w:t>
      </w:r>
      <w:r w:rsidRPr="00D5522A">
        <w:rPr>
          <w:rFonts w:ascii="Times New Roman" w:hAnsi="Times New Roman" w:cs="Times New Roman"/>
          <w:sz w:val="28"/>
          <w:szCs w:val="28"/>
          <w:lang w:val="be-BY"/>
        </w:rPr>
        <w:t xml:space="preserve">. У дахрысціянскі час гэтак жа ўшаноўвалі паганскага бога ўрадлівасці, вясны і кахання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5522A">
        <w:rPr>
          <w:rFonts w:ascii="Times New Roman" w:hAnsi="Times New Roman" w:cs="Times New Roman"/>
          <w:sz w:val="28"/>
          <w:szCs w:val="28"/>
          <w:lang w:val="be-BY"/>
        </w:rPr>
        <w:t xml:space="preserve"> Ярыл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D5522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На традыцыйнай вышыўцы Юрый часта прадстаўлены як вершнік на белым кані, які ключом адмыкае вароты ў неба, з'язджае на кані на зямлю і адкрывае яе. Гэта сімвалізуе надыход вясны. Святочны Юр'еўскі каравай, або карагод, як яго называюць у вёсцы Пагост, сімвалізуе глебу. На ім узвышаецца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7F6F74">
        <w:rPr>
          <w:rFonts w:ascii="Times New Roman" w:hAnsi="Times New Roman" w:cs="Times New Roman"/>
          <w:sz w:val="28"/>
          <w:szCs w:val="28"/>
        </w:rPr>
        <w:t>вітнеючае дрэва жыцьця.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Пачынаецца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Юр'еўскі карагод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 выпякання святочнага каравая-карагода за дзень да свята. А ўжо 6 мая н</w:t>
      </w:r>
      <w:r>
        <w:rPr>
          <w:rFonts w:ascii="Times New Roman" w:hAnsi="Times New Roman" w:cs="Times New Roman"/>
          <w:sz w:val="28"/>
          <w:szCs w:val="28"/>
        </w:rPr>
        <w:t xml:space="preserve">адыходзіць час упрыгожваць яго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дрэвам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, зробленым з </w:t>
      </w:r>
      <w:r>
        <w:rPr>
          <w:rFonts w:ascii="Times New Roman" w:hAnsi="Times New Roman" w:cs="Times New Roman"/>
          <w:sz w:val="28"/>
          <w:szCs w:val="28"/>
        </w:rPr>
        <w:t>галінак. У гэты ж дзень дзяўчат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плятуць вянкі з барв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>нка і абіраюць ваяводу (мясцовага паважанага моцнага мужчыну). Перад тым, як ваявода падыме тры разы каравай над сталом, жанчыны кладуць хлеб у дзяжу, пасыпаную збожжам, хрысцяцца і чытаюць малітву. За караваем, абразом Святога Геор</w:t>
      </w:r>
      <w:r>
        <w:rPr>
          <w:rFonts w:ascii="Times New Roman" w:hAnsi="Times New Roman" w:cs="Times New Roman"/>
          <w:sz w:val="28"/>
          <w:szCs w:val="28"/>
        </w:rPr>
        <w:t>гія, граблямі з зялёным фартушк</w:t>
      </w:r>
      <w:r>
        <w:rPr>
          <w:rFonts w:ascii="Times New Roman" w:hAnsi="Times New Roman" w:cs="Times New Roman"/>
          <w:sz w:val="28"/>
          <w:szCs w:val="28"/>
          <w:lang w:val="be-BY"/>
        </w:rPr>
        <w:t>ом</w:t>
      </w:r>
      <w:r w:rsidRPr="007F6F74">
        <w:rPr>
          <w:rFonts w:ascii="Times New Roman" w:hAnsi="Times New Roman" w:cs="Times New Roman"/>
          <w:sz w:val="28"/>
          <w:szCs w:val="28"/>
        </w:rPr>
        <w:t xml:space="preserve">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ідуць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 хаты ў мужчынскіх руках, на поле рухаюцца дзяўчыны, а за імі старэйшыя жанчыны. На</w:t>
      </w:r>
      <w:r>
        <w:rPr>
          <w:rFonts w:ascii="Times New Roman" w:hAnsi="Times New Roman" w:cs="Times New Roman"/>
          <w:sz w:val="28"/>
          <w:szCs w:val="28"/>
        </w:rPr>
        <w:t xml:space="preserve"> выхадзе з дому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7F6F74">
        <w:rPr>
          <w:rFonts w:ascii="Times New Roman" w:hAnsi="Times New Roman" w:cs="Times New Roman"/>
          <w:sz w:val="28"/>
          <w:szCs w:val="28"/>
        </w:rPr>
        <w:t>ся працэ</w:t>
      </w:r>
      <w:r>
        <w:rPr>
          <w:rFonts w:ascii="Times New Roman" w:hAnsi="Times New Roman" w:cs="Times New Roman"/>
          <w:sz w:val="28"/>
          <w:szCs w:val="28"/>
        </w:rPr>
        <w:t>сія праходзіць праз вароты з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7F6F74">
        <w:rPr>
          <w:rFonts w:ascii="Times New Roman" w:hAnsi="Times New Roman" w:cs="Times New Roman"/>
          <w:sz w:val="28"/>
          <w:szCs w:val="28"/>
        </w:rPr>
        <w:t>ніка</w:t>
      </w:r>
      <w:r>
        <w:rPr>
          <w:rFonts w:ascii="Times New Roman" w:hAnsi="Times New Roman" w:cs="Times New Roman"/>
          <w:sz w:val="28"/>
          <w:szCs w:val="28"/>
        </w:rPr>
        <w:t xml:space="preserve">, тое ж самае паўтараецца калі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карагод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 уваходзіць на жытняе поле. Першым на поле праходзіць мужчына з абразом, другі з караваем, пасля чаго яны становяцца ў цэнтры круга, іх бяруць у свой карагод дзяўчаты і жанчыны. Важкую ролю адыгрывае паважаная ў вёсцы жанчына: перад тым як пачаць вадз</w:t>
      </w:r>
      <w:r>
        <w:rPr>
          <w:rFonts w:ascii="Times New Roman" w:hAnsi="Times New Roman" w:cs="Times New Roman"/>
          <w:sz w:val="28"/>
          <w:szCs w:val="28"/>
        </w:rPr>
        <w:t xml:space="preserve">іць карагод, яна звяртаецца да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7F6F74">
        <w:rPr>
          <w:rFonts w:ascii="Times New Roman" w:hAnsi="Times New Roman" w:cs="Times New Roman"/>
          <w:sz w:val="28"/>
          <w:szCs w:val="28"/>
        </w:rPr>
        <w:t xml:space="preserve">ога з просьбай пра добры </w:t>
      </w:r>
      <w:r w:rsidRPr="007F6F74">
        <w:rPr>
          <w:rFonts w:ascii="Times New Roman" w:hAnsi="Times New Roman" w:cs="Times New Roman"/>
          <w:sz w:val="28"/>
          <w:szCs w:val="28"/>
        </w:rPr>
        <w:lastRenderedPageBreak/>
        <w:t>ўраджай. Потым яна жадае таго ж усім удзельнікам абраду і залагоджва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зямлю, закап</w:t>
      </w:r>
      <w:r w:rsidRPr="007F6F74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  <w:lang w:val="be-BY"/>
        </w:rPr>
        <w:t>ючы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кавалачак хлеба. З музыкай і вясёлымі песнямі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Ой,</w:t>
      </w:r>
      <w:r>
        <w:rPr>
          <w:rFonts w:ascii="Times New Roman" w:hAnsi="Times New Roman" w:cs="Times New Roman"/>
          <w:sz w:val="28"/>
          <w:szCs w:val="28"/>
        </w:rPr>
        <w:t xml:space="preserve"> выйдзем у поле, паклічам Бога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адамкнуць зямельку, выпусціць расіцу ... Дзе карагод ходзіць, там Бог жыта </w:t>
      </w:r>
      <w:r>
        <w:rPr>
          <w:rFonts w:ascii="Times New Roman" w:hAnsi="Times New Roman" w:cs="Times New Roman"/>
          <w:sz w:val="28"/>
          <w:szCs w:val="28"/>
        </w:rPr>
        <w:t>родзіць, а дзе не бывае, там ул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гае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жанчыны і дзяўчаты водзяць карагод вакол мужчын, а ваявода тым часам падымае каравай. Пажылых людзей часта ставяць у цэнтр карагода, каб з дапамогай абраду дадаць ім здароўя.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Пасля таго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7F6F74"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hAnsi="Times New Roman" w:cs="Times New Roman"/>
          <w:sz w:val="28"/>
          <w:szCs w:val="28"/>
        </w:rPr>
        <w:t xml:space="preserve"> уся працэсія прайшла праз рушн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>ковы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варо</w:t>
      </w:r>
      <w:r>
        <w:rPr>
          <w:rFonts w:ascii="Times New Roman" w:hAnsi="Times New Roman" w:cs="Times New Roman"/>
          <w:sz w:val="28"/>
          <w:szCs w:val="28"/>
        </w:rPr>
        <w:t xml:space="preserve">ты з поля, пачынаюцца вясёлыя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7F6F74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  <w:lang w:val="be-BY"/>
        </w:rPr>
        <w:t>вы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і хаджэнне да вяскоўцаў. Удзельнікі абраду прапануюць гаспадарам заспяваць і павадзіць карагод каля іх хаты дзеля урадлівасці і пладавітасці ў іх гаспадарцы і сям'і. Гаспадары, у сваю чаргу, частуюць дзяўчат двума яйкамі для іх будучай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пары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>, або хлебам і іншымі прысмакамі.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Па завяршэнні абыходу вёскі карагод збіраецца патан</w:t>
      </w:r>
      <w:r>
        <w:rPr>
          <w:rFonts w:ascii="Times New Roman" w:hAnsi="Times New Roman" w:cs="Times New Roman"/>
          <w:sz w:val="28"/>
          <w:szCs w:val="28"/>
          <w:lang w:val="be-BY"/>
        </w:rPr>
        <w:t>ца</w:t>
      </w:r>
      <w:r w:rsidRPr="007F6F74">
        <w:rPr>
          <w:rFonts w:ascii="Times New Roman" w:hAnsi="Times New Roman" w:cs="Times New Roman"/>
          <w:sz w:val="28"/>
          <w:szCs w:val="28"/>
        </w:rPr>
        <w:t xml:space="preserve">ыць, паспяваць і пагуляць у моладзевыя гульні. Святкаванне можа працягвацца да наступнай раніцы. Пры гэтым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карагод-хлеб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 становіцца пачастункам д</w:t>
      </w:r>
      <w:r>
        <w:rPr>
          <w:rFonts w:ascii="Times New Roman" w:hAnsi="Times New Roman" w:cs="Times New Roman"/>
          <w:sz w:val="28"/>
          <w:szCs w:val="28"/>
        </w:rPr>
        <w:t>ля ўдзельнікаў і гасцей абраду.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Абрад "Ваджэнне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пахаванне стралы" вёскі Казацкія Балсуны. У абрадзе ўдзельнічае фальклор</w:t>
      </w:r>
      <w:r>
        <w:rPr>
          <w:rFonts w:ascii="Times New Roman" w:hAnsi="Times New Roman" w:cs="Times New Roman"/>
          <w:sz w:val="28"/>
          <w:szCs w:val="28"/>
        </w:rPr>
        <w:t>ны ансамбль "Казачка" казацкая-</w:t>
      </w:r>
      <w:r>
        <w:rPr>
          <w:rFonts w:ascii="Times New Roman" w:hAnsi="Times New Roman" w:cs="Times New Roman"/>
          <w:sz w:val="28"/>
          <w:szCs w:val="28"/>
          <w:lang w:val="be-BY"/>
        </w:rPr>
        <w:t>ба</w:t>
      </w:r>
      <w:r w:rsidRPr="007F6F74">
        <w:rPr>
          <w:rFonts w:ascii="Times New Roman" w:hAnsi="Times New Roman" w:cs="Times New Roman"/>
          <w:sz w:val="28"/>
          <w:szCs w:val="28"/>
        </w:rPr>
        <w:t>лсунск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клуба народных традыцый. Удзельніцы ансамбля і аднавяскоўцы збіраюцца ў цэнтры вёскі, водзяць карагоды і спяваюць вясновыя песні. Затым, падзяліўшыся з карагода на шарэнгі, узяўшыся за рукі, </w:t>
      </w:r>
      <w:r>
        <w:rPr>
          <w:rFonts w:ascii="Times New Roman" w:hAnsi="Times New Roman" w:cs="Times New Roman"/>
          <w:sz w:val="28"/>
          <w:szCs w:val="28"/>
        </w:rPr>
        <w:t xml:space="preserve">жанчыны ідуць у канец вёскі да </w:t>
      </w:r>
      <w:r>
        <w:rPr>
          <w:rFonts w:ascii="Times New Roman" w:hAnsi="Times New Roman" w:cs="Times New Roman"/>
          <w:sz w:val="28"/>
          <w:szCs w:val="28"/>
          <w:lang w:val="be-BY"/>
        </w:rPr>
        <w:t>ж</w:t>
      </w:r>
      <w:r w:rsidRPr="007F6F74">
        <w:rPr>
          <w:rFonts w:ascii="Times New Roman" w:hAnsi="Times New Roman" w:cs="Times New Roman"/>
          <w:sz w:val="28"/>
          <w:szCs w:val="28"/>
        </w:rPr>
        <w:t>ытня</w:t>
      </w:r>
      <w:r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пол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>. Яны спяваюць галоўную песню "Як пушчу</w:t>
      </w:r>
      <w:r w:rsidRPr="007F6F74"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be-BY"/>
        </w:rPr>
        <w:t>ра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7F6F74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канонам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фінал аднаго радка песні як бы накладваецца на </w:t>
      </w:r>
      <w:r>
        <w:rPr>
          <w:rFonts w:ascii="Times New Roman" w:hAnsi="Times New Roman" w:cs="Times New Roman"/>
          <w:sz w:val="28"/>
          <w:szCs w:val="28"/>
          <w:lang w:val="be-BY"/>
        </w:rPr>
        <w:t>наступны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радок.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На поле ўдзельнікі абраду водзяць карагод, які называецца "Крывы 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F6F74">
        <w:rPr>
          <w:rFonts w:ascii="Times New Roman" w:hAnsi="Times New Roman" w:cs="Times New Roman"/>
          <w:sz w:val="28"/>
          <w:szCs w:val="28"/>
        </w:rPr>
        <w:t xml:space="preserve">к"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на зямлю, сімвалізуючы жыта, рассаджваюцца дзеці ў тры групы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7F6F74">
        <w:rPr>
          <w:rFonts w:ascii="Times New Roman" w:hAnsi="Times New Roman" w:cs="Times New Roman"/>
          <w:sz w:val="28"/>
          <w:szCs w:val="28"/>
        </w:rPr>
        <w:t xml:space="preserve"> і паміж імі жанчыны водзяць карагод. Раптам жанчыны падбягаюць да дзяцей і з крыкамі "Чыя каша надгарэла?" падкідваюць дзяцей уверх, сімвалізуючы рост будучага ўраджаю. Затым усе ўдзельнікі абраду ірвуць каласкі, абвязваюць імі вакол спіны, каб яна не </w:t>
      </w:r>
      <w:r>
        <w:rPr>
          <w:rFonts w:ascii="Times New Roman" w:hAnsi="Times New Roman" w:cs="Times New Roman"/>
          <w:sz w:val="28"/>
          <w:szCs w:val="28"/>
          <w:lang w:val="be-BY"/>
        </w:rPr>
        <w:t>бале</w:t>
      </w:r>
      <w:r w:rsidRPr="007F6F74">
        <w:rPr>
          <w:rFonts w:ascii="Times New Roman" w:hAnsi="Times New Roman" w:cs="Times New Roman"/>
          <w:sz w:val="28"/>
          <w:szCs w:val="28"/>
        </w:rPr>
        <w:t xml:space="preserve">ла, </w:t>
      </w:r>
      <w:r>
        <w:rPr>
          <w:rFonts w:ascii="Times New Roman" w:hAnsi="Times New Roman" w:cs="Times New Roman"/>
          <w:sz w:val="28"/>
          <w:szCs w:val="28"/>
          <w:lang w:val="be-BY"/>
        </w:rPr>
        <w:t>кача</w:t>
      </w:r>
      <w:r w:rsidRPr="007F6F74">
        <w:rPr>
          <w:rFonts w:ascii="Times New Roman" w:hAnsi="Times New Roman" w:cs="Times New Roman"/>
          <w:sz w:val="28"/>
          <w:szCs w:val="28"/>
        </w:rPr>
        <w:t>юцца ў пол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>, каб не хварэць ўвесь год.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Кульмінацыйным момантам абраду з'яўляецца "Пахаванне стралы". "Страла" у дадзеным выпадку азначае маланку. Удзельнікі закопваюць тры каласк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 зямлю і просяць Бога, каб маланка нічога не спаліла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7F6F74">
        <w:rPr>
          <w:rFonts w:ascii="Times New Roman" w:hAnsi="Times New Roman" w:cs="Times New Roman"/>
          <w:sz w:val="28"/>
          <w:szCs w:val="28"/>
        </w:rPr>
        <w:t>аксама закопваюць дробныя прадметы: гузікі, шпількі, манеты, пры гэтым можна загадаць жаданне.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З поля ўдзельнікі абраду ідуць з летнімі песнямі, бо "Пахаванне стралы"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гэта апошні вясновы абрад.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F07">
        <w:rPr>
          <w:rFonts w:ascii="Times New Roman" w:hAnsi="Times New Roman" w:cs="Times New Roman"/>
          <w:bCs/>
          <w:i/>
          <w:iCs/>
          <w:sz w:val="28"/>
          <w:szCs w:val="28"/>
        </w:rPr>
        <w:t>Абрад “Ваджэнне Сулы”</w:t>
      </w:r>
      <w:r w:rsidRPr="00AE4CB6">
        <w:rPr>
          <w:rFonts w:ascii="Times New Roman" w:hAnsi="Times New Roman" w:cs="Times New Roman"/>
          <w:bCs/>
          <w:sz w:val="28"/>
          <w:szCs w:val="28"/>
        </w:rPr>
        <w:t xml:space="preserve"> на другі дзень Вялікадня ў Гомельскім раёне </w:t>
      </w:r>
      <w:r w:rsidRPr="00AE4CB6">
        <w:rPr>
          <w:rFonts w:ascii="Times New Roman" w:hAnsi="Times New Roman" w:cs="Times New Roman"/>
          <w:sz w:val="28"/>
          <w:szCs w:val="28"/>
        </w:rPr>
        <w:t xml:space="preserve">ўяўляе сабой адметнае праяўленне веснавой абраднасці, семантычна скіраванае на забеспячэнне добрай ураджайнасці на агародзе і палетках, а таксама на здароўе ўсіх мясцовых жыхароў і засцярогу ад прыроднай стыхіі – маланкі. У ваджэнні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AE4CB6">
        <w:rPr>
          <w:rFonts w:ascii="Times New Roman" w:hAnsi="Times New Roman" w:cs="Times New Roman"/>
          <w:sz w:val="28"/>
          <w:szCs w:val="28"/>
        </w:rPr>
        <w:t>Сулы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E4CB6">
        <w:rPr>
          <w:rFonts w:ascii="Times New Roman" w:hAnsi="Times New Roman" w:cs="Times New Roman"/>
          <w:sz w:val="28"/>
          <w:szCs w:val="28"/>
        </w:rPr>
        <w:t xml:space="preserve"> аб’ядноўваюцца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жыхары</w:t>
      </w:r>
      <w:r w:rsidRPr="00AE4CB6">
        <w:rPr>
          <w:rFonts w:ascii="Times New Roman" w:hAnsi="Times New Roman" w:cs="Times New Roman"/>
          <w:sz w:val="28"/>
          <w:szCs w:val="28"/>
        </w:rPr>
        <w:t xml:space="preserve"> вёс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E4CB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Гадзічава і </w:t>
      </w:r>
      <w:r>
        <w:rPr>
          <w:rFonts w:ascii="Times New Roman" w:hAnsi="Times New Roman" w:cs="Times New Roman"/>
          <w:sz w:val="28"/>
          <w:szCs w:val="28"/>
        </w:rPr>
        <w:lastRenderedPageBreak/>
        <w:t>Маркавічы</w:t>
      </w:r>
      <w:r w:rsidRPr="00AE4CB6">
        <w:rPr>
          <w:rFonts w:ascii="Times New Roman" w:hAnsi="Times New Roman" w:cs="Times New Roman"/>
          <w:sz w:val="28"/>
          <w:szCs w:val="28"/>
        </w:rPr>
        <w:t>. Асноўныя ўдзельнікі – мясцовая моладзь, выканаўцы абрадавых дзей – жанчыны і дзяўчаты, якія апранаюцца ў прыгожыя, па-мясцоваму адметныя, самаробныя строі. “Сула” ў разуменні жыхароў Маркавіч і Гадзічава – гэта як само абрадавае дзейства, так і сукупнасць усіх яго ўдзельнікаў. Слова “сула” мае розныя трактоўкі. Гэта і рух, плынь, рака (чалавечая рака, якая цячэ па русле вуліц), і від зброі (дзіда ці рагаціна). Апошняе збліжае па сэнсу словы “сула” і “страла” (і адпаведна варыянты назваў абраду “Ваджэ</w:t>
      </w:r>
      <w:r>
        <w:rPr>
          <w:rFonts w:ascii="Times New Roman" w:hAnsi="Times New Roman" w:cs="Times New Roman"/>
          <w:sz w:val="28"/>
          <w:szCs w:val="28"/>
        </w:rPr>
        <w:t>нне і пахаванне Стралы (Сулы)”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6">
        <w:rPr>
          <w:rFonts w:ascii="Times New Roman" w:hAnsi="Times New Roman" w:cs="Times New Roman"/>
          <w:sz w:val="28"/>
          <w:szCs w:val="28"/>
        </w:rPr>
        <w:t xml:space="preserve">Пачынаецца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ўсё </w:t>
      </w:r>
      <w:r w:rsidRPr="00AE4CB6">
        <w:rPr>
          <w:rFonts w:ascii="Times New Roman" w:hAnsi="Times New Roman" w:cs="Times New Roman"/>
          <w:sz w:val="28"/>
          <w:szCs w:val="28"/>
        </w:rPr>
        <w:t>ў вёсцы Гадзічава адразу пасля Велікоднай літургіі, што праходзіць у мясцовай Свята-Кацярынінскай царкве. Жанчыны і дзяўчаты выходзяць на скрыжаванне дарог ля царквы і заводзяць старажытныя мясцовыя карагоды (“танкí”) – колавы (“Як на нашай вуліцы шырокая возера”), змейкай (“крывы”: “А ў крывога танка, да не выведу канца”), карагоды-гульні “Чарнабрывы каралёк” і “Падшыбну кабыліцу”, падчас апошняга падкідваюць угору маленькіх дзяўчатак з воклічамі “Вялікае расці!”, “Здаровае расці!”. Пасля ўсе ўдзельнікі абраду становяцца ў шэрагі, узяўшыся пад рукі, і ідуць з песняй “Як ішла Сула” (лінейны карагод), а затым з прыпеўкамі і песнямі пад гармонік у бок вёскі Маркавіч</w:t>
      </w:r>
      <w:r>
        <w:rPr>
          <w:rFonts w:ascii="Times New Roman" w:hAnsi="Times New Roman" w:cs="Times New Roman"/>
          <w:sz w:val="28"/>
          <w:szCs w:val="28"/>
        </w:rPr>
        <w:t>ы, уздоўж Кацярынінскага шляху.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6">
        <w:rPr>
          <w:rFonts w:ascii="Times New Roman" w:hAnsi="Times New Roman" w:cs="Times New Roman"/>
          <w:sz w:val="28"/>
          <w:szCs w:val="28"/>
        </w:rPr>
        <w:t xml:space="preserve">У Маркавічах на ўсіх скрыжаваннях дарог, якія трапляюцца ўдзельнікам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AE4CB6">
        <w:rPr>
          <w:rFonts w:ascii="Times New Roman" w:hAnsi="Times New Roman" w:cs="Times New Roman"/>
          <w:sz w:val="28"/>
          <w:szCs w:val="28"/>
        </w:rPr>
        <w:t>Сулы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E4CB6">
        <w:rPr>
          <w:rFonts w:ascii="Times New Roman" w:hAnsi="Times New Roman" w:cs="Times New Roman"/>
          <w:sz w:val="28"/>
          <w:szCs w:val="28"/>
        </w:rPr>
        <w:t xml:space="preserve"> падчас абыходу вёскі, “танкí” паўтараюцца, а рух уздоўж дарогі суправаджаецца гульнёй “Гарэпня”, спевамі “Як ішла Сула”, прыпеўкамі і песнямі пад гармонік. На ўсім шляху да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AE4CB6">
        <w:rPr>
          <w:rFonts w:ascii="Times New Roman" w:hAnsi="Times New Roman" w:cs="Times New Roman"/>
          <w:sz w:val="28"/>
          <w:szCs w:val="28"/>
        </w:rPr>
        <w:t>Сулы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E4CB6">
        <w:rPr>
          <w:rFonts w:ascii="Times New Roman" w:hAnsi="Times New Roman" w:cs="Times New Roman"/>
          <w:sz w:val="28"/>
          <w:szCs w:val="28"/>
        </w:rPr>
        <w:t xml:space="preserve"> далучаюцца ўсе ахвотныя. Завяршаецца абрадавае шэсце каля сельскага дома культуры, </w:t>
      </w:r>
      <w:r>
        <w:rPr>
          <w:rFonts w:ascii="Times New Roman" w:hAnsi="Times New Roman" w:cs="Times New Roman"/>
          <w:sz w:val="28"/>
          <w:szCs w:val="28"/>
        </w:rPr>
        <w:t>дзе маркаўчанка з кулічом на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AE4CB6">
        <w:rPr>
          <w:rFonts w:ascii="Times New Roman" w:hAnsi="Times New Roman" w:cs="Times New Roman"/>
          <w:sz w:val="28"/>
          <w:szCs w:val="28"/>
        </w:rPr>
        <w:t>ніку сустракае прадстаўніцу Гадзічава і яны хрыстосуюцца. Свята заканчваецца с</w:t>
      </w:r>
      <w:r>
        <w:rPr>
          <w:rFonts w:ascii="Times New Roman" w:hAnsi="Times New Roman" w:cs="Times New Roman"/>
          <w:sz w:val="28"/>
          <w:szCs w:val="28"/>
        </w:rPr>
        <w:t>умесным частаваннем і гуляннем.</w:t>
      </w:r>
    </w:p>
    <w:p w:rsidR="006F0140" w:rsidRPr="00AE4CB6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AE4CB6">
        <w:rPr>
          <w:rFonts w:ascii="Times New Roman" w:hAnsi="Times New Roman" w:cs="Times New Roman"/>
          <w:sz w:val="28"/>
          <w:szCs w:val="28"/>
        </w:rPr>
        <w:t>Сула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E4CB6">
        <w:rPr>
          <w:rFonts w:ascii="Times New Roman" w:hAnsi="Times New Roman" w:cs="Times New Roman"/>
          <w:sz w:val="28"/>
          <w:szCs w:val="28"/>
        </w:rPr>
        <w:t xml:space="preserve"> распачынае час моладзевых гулянняў на вуліцы пасля халоднай пары году і Велікоднага паста. Карагоды і гульні, якія выконваюцца ўдзельнікамі, уяўляюць лакальныя варыянты тыпавых прыкладаў, распаўсюджаных на тэрыторыі бытавання абраду “Ваджэнне і пахаванне Стралы (Сулы)”. Штогадовае правядзенне абраду “Ваджэнне Сулы” ў вёсках Гадзічава і Маркавічы Гомельскага раёна было адноўлена ў 2007 г. пасля 40-гадовага перапынку (у 1967 г. традыцыя была прыпынена мясцовай уладай)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F07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Неглюбскія тэкстыльныя традыцыі</w:t>
      </w:r>
      <w:r w:rsidRPr="00AE4CB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Веткаўскага раёна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, вёскі</w:t>
      </w:r>
      <w:r w:rsidRPr="00AE4CB6">
        <w:rPr>
          <w:rFonts w:ascii="Times New Roman" w:hAnsi="Times New Roman" w:cs="Times New Roman"/>
          <w:sz w:val="28"/>
          <w:szCs w:val="28"/>
          <w:lang w:val="be-BY"/>
        </w:rPr>
        <w:t xml:space="preserve"> Неглюбка і навакольных пасёлкаў – унікальная з’ява беларускай народнай творчасці: амаль паўстагоддзя знакамітыя неглюбскія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AE4CB6">
        <w:rPr>
          <w:rFonts w:ascii="Times New Roman" w:hAnsi="Times New Roman" w:cs="Times New Roman"/>
          <w:sz w:val="28"/>
          <w:szCs w:val="28"/>
          <w:lang w:val="be-BY"/>
        </w:rPr>
        <w:t>нікі з’яўляюцца візіт</w:t>
      </w:r>
      <w:r>
        <w:rPr>
          <w:rFonts w:ascii="Times New Roman" w:hAnsi="Times New Roman" w:cs="Times New Roman"/>
          <w:sz w:val="28"/>
          <w:szCs w:val="28"/>
          <w:lang w:val="be-BY"/>
        </w:rPr>
        <w:t>оўкай</w:t>
      </w:r>
      <w:r w:rsidRPr="00AE4CB6">
        <w:rPr>
          <w:rFonts w:ascii="Times New Roman" w:hAnsi="Times New Roman" w:cs="Times New Roman"/>
          <w:sz w:val="28"/>
          <w:szCs w:val="28"/>
          <w:lang w:val="be-BY"/>
        </w:rPr>
        <w:t xml:space="preserve"> Беларусі.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Багацце і разнастайнасць тэхнік ткацтва і вышыўкі, складаная паліхромія, вялікі арнаментальны фонд з’яўляюцца асноўнымі прыкметамі элемента. </w:t>
      </w:r>
      <w:r w:rsidRPr="00AE4CB6">
        <w:rPr>
          <w:rFonts w:ascii="Times New Roman" w:hAnsi="Times New Roman" w:cs="Times New Roman"/>
          <w:sz w:val="28"/>
          <w:szCs w:val="28"/>
        </w:rPr>
        <w:t>У ткацтв</w:t>
      </w:r>
      <w:r>
        <w:rPr>
          <w:rFonts w:ascii="Times New Roman" w:hAnsi="Times New Roman" w:cs="Times New Roman"/>
          <w:sz w:val="28"/>
          <w:szCs w:val="28"/>
        </w:rPr>
        <w:t>е выкарыстоўваюцца браная (адна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AE4CB6">
        <w:rPr>
          <w:rFonts w:ascii="Times New Roman" w:hAnsi="Times New Roman" w:cs="Times New Roman"/>
          <w:sz w:val="28"/>
          <w:szCs w:val="28"/>
        </w:rPr>
        <w:t>точнае і двухуточнае), пераборная (перабор “пад палатно”, двухбаковы і аднабаковы перабор), выбарная, закладная і шматнітовая тэхнікі. У выш</w:t>
      </w:r>
      <w:r>
        <w:rPr>
          <w:rFonts w:ascii="Times New Roman" w:hAnsi="Times New Roman" w:cs="Times New Roman"/>
          <w:sz w:val="28"/>
          <w:szCs w:val="28"/>
        </w:rPr>
        <w:t>ыўцы шырока распаўсюджаны набор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AE4CB6">
        <w:rPr>
          <w:rFonts w:ascii="Times New Roman" w:hAnsi="Times New Roman" w:cs="Times New Roman"/>
          <w:sz w:val="28"/>
          <w:szCs w:val="28"/>
        </w:rPr>
        <w:t xml:space="preserve"> крыжык</w:t>
      </w:r>
      <w:r>
        <w:rPr>
          <w:rFonts w:ascii="Times New Roman" w:hAnsi="Times New Roman" w:cs="Times New Roman"/>
          <w:sz w:val="28"/>
          <w:szCs w:val="28"/>
        </w:rPr>
        <w:t xml:space="preserve">, лікавая і адвольная гладдзь,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AE4CB6">
        <w:rPr>
          <w:rFonts w:ascii="Times New Roman" w:hAnsi="Times New Roman" w:cs="Times New Roman"/>
          <w:sz w:val="28"/>
          <w:szCs w:val="28"/>
        </w:rPr>
        <w:t>строчка па выразах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E4CB6">
        <w:rPr>
          <w:rFonts w:ascii="Times New Roman" w:hAnsi="Times New Roman" w:cs="Times New Roman"/>
          <w:sz w:val="28"/>
          <w:szCs w:val="28"/>
        </w:rPr>
        <w:t xml:space="preserve">, тамбурны шоў, двухбаковы шоў-“роспіс”. Апроч таго, шырока </w:t>
      </w:r>
      <w:r w:rsidRPr="00AE4CB6">
        <w:rPr>
          <w:rFonts w:ascii="Times New Roman" w:hAnsi="Times New Roman" w:cs="Times New Roman"/>
          <w:sz w:val="28"/>
          <w:szCs w:val="28"/>
        </w:rPr>
        <w:lastRenderedPageBreak/>
        <w:t>выкарыстоўваюцца складаныя злучальныя швы (“неглюбская мя</w:t>
      </w:r>
      <w:r>
        <w:rPr>
          <w:rFonts w:ascii="Times New Roman" w:hAnsi="Times New Roman" w:cs="Times New Roman"/>
          <w:sz w:val="28"/>
          <w:szCs w:val="28"/>
        </w:rPr>
        <w:t>рэжка”) і тэкстыльнае пляценне.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6">
        <w:rPr>
          <w:rFonts w:ascii="Times New Roman" w:hAnsi="Times New Roman" w:cs="Times New Roman"/>
          <w:sz w:val="28"/>
          <w:szCs w:val="28"/>
        </w:rPr>
        <w:t>Неглюбскія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AE4CB6">
        <w:rPr>
          <w:rFonts w:ascii="Times New Roman" w:hAnsi="Times New Roman" w:cs="Times New Roman"/>
          <w:sz w:val="28"/>
          <w:szCs w:val="28"/>
        </w:rPr>
        <w:t>нікі выконваюцца ў бела-чырвонай, бела-чырвона-чорнай гаме, а таксама маюць складаную паліхромію (да 25 колераў і адце</w:t>
      </w:r>
      <w:r>
        <w:rPr>
          <w:rFonts w:ascii="Times New Roman" w:hAnsi="Times New Roman" w:cs="Times New Roman"/>
          <w:sz w:val="28"/>
          <w:szCs w:val="28"/>
        </w:rPr>
        <w:t>нняў у адным вырабе). Тканыя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AE4CB6">
        <w:rPr>
          <w:rFonts w:ascii="Times New Roman" w:hAnsi="Times New Roman" w:cs="Times New Roman"/>
          <w:sz w:val="28"/>
          <w:szCs w:val="28"/>
        </w:rPr>
        <w:t>нікі вылучаюцца багаццем арнаментыкі: люстэркава-сіметрычнае размяшчэнне арнаментаў (на кожным канцы 3-9 узорных арнаментаваных палос), выкарыстанне некалькі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AE4CB6">
        <w:rPr>
          <w:rFonts w:ascii="Times New Roman" w:hAnsi="Times New Roman" w:cs="Times New Roman"/>
          <w:sz w:val="28"/>
          <w:szCs w:val="28"/>
        </w:rPr>
        <w:t xml:space="preserve"> дзясяткаў відаў складаных геаметрычных і раслінных а</w:t>
      </w:r>
      <w:r>
        <w:rPr>
          <w:rFonts w:ascii="Times New Roman" w:hAnsi="Times New Roman" w:cs="Times New Roman"/>
          <w:sz w:val="28"/>
          <w:szCs w:val="28"/>
        </w:rPr>
        <w:t>рнаментаў, аздабленне канцоў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AE4CB6">
        <w:rPr>
          <w:rFonts w:ascii="Times New Roman" w:hAnsi="Times New Roman" w:cs="Times New Roman"/>
          <w:sz w:val="28"/>
          <w:szCs w:val="28"/>
        </w:rPr>
        <w:t>нікоў пяцельнымі махрамі з чырвоных, белых, чорных нітак.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E4CB6">
        <w:rPr>
          <w:rFonts w:ascii="Times New Roman" w:hAnsi="Times New Roman" w:cs="Times New Roman"/>
          <w:sz w:val="28"/>
          <w:szCs w:val="28"/>
        </w:rPr>
        <w:t>Высокімі мастацкімі якасцямі, адметнай паліхроміяй і складанасцю арнаментацыі вызначаюцца шматлікія вырабы мясцовых майстрых: шматкаляровыя посцілкі, настольнікі, фіранкі, накутнікі і іншыя прадметы інтэр’ера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537B13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3BF">
        <w:rPr>
          <w:rFonts w:ascii="Times New Roman" w:hAnsi="Times New Roman" w:cs="Times New Roman"/>
          <w:sz w:val="28"/>
          <w:szCs w:val="28"/>
          <w:lang w:val="be-BY"/>
        </w:rPr>
        <w:t>Неглюбскі строй – адзін з найбольш архаічных і складаных строяў беларускага народнага адзення (старадаўні панёўны комплекс), у якім гарманічна спалучаюцца белая арнаментаваная сарочка, дробнаклятчастая панёва-плахта, суконны фартух, нагрудны фартух (“запіна”), шырокі чырвоны пояс, узор</w:t>
      </w:r>
      <w:r>
        <w:rPr>
          <w:rFonts w:ascii="Times New Roman" w:hAnsi="Times New Roman" w:cs="Times New Roman"/>
          <w:sz w:val="28"/>
          <w:szCs w:val="28"/>
          <w:lang w:val="be-BY"/>
        </w:rPr>
        <w:t>чат</w:t>
      </w:r>
      <w:r w:rsidRPr="00DA53BF">
        <w:rPr>
          <w:rFonts w:ascii="Times New Roman" w:hAnsi="Times New Roman" w:cs="Times New Roman"/>
          <w:sz w:val="28"/>
          <w:szCs w:val="28"/>
          <w:lang w:val="be-BY"/>
        </w:rPr>
        <w:t xml:space="preserve">ая тканая хустка.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Пры стварэнні традыцыйнага касцюма сёння выкарыстоўваюцца практычна ўсе пералічаныя вышэй тэхнікі ткацтва і вышыўкі.</w:t>
      </w:r>
    </w:p>
    <w:p w:rsidR="006F0140" w:rsidRPr="00537B13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>Абрад гукання вясны “Чырачка”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аграгарадку Тонеж Лельчыцкага раёна,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што праводзіцца ў апошні дзень Масленіцы, адметная этнічная рыса жыхароў Тураўшчыны. Назва абраду паходзіць ад назвы дробнай качкі “чырачкі” (“чырок”), выяву якой выпякаюць з цеста ў якасці абрадавага пачастунку ў выглядзе коржычкаў, бо лічыцца, што качкі на сваіх крылах прыносяць вясну. Гэтае печыва ўдзельнікі абраду раздаюць адна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>скоў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ам, якіх сустракаюць па дарозе на самае высокае месца ў ваколіцы – Чарнычовы Горы – узвышшы на ўскрайку </w:t>
      </w:r>
      <w:r>
        <w:rPr>
          <w:rFonts w:ascii="Times New Roman" w:hAnsi="Times New Roman" w:cs="Times New Roman"/>
          <w:sz w:val="28"/>
          <w:szCs w:val="28"/>
          <w:lang w:val="be-BY"/>
        </w:rPr>
        <w:t>вёскі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, куды ідуць, каб раскласці вогнішча і спаліць ляльку Зімы, з песнямі-вяснянкамі пагукаць вясну і заклікаць чырачку-качачку. На гары таксама водзяць карагоды, спажываюць абрадавыя стравы, качаюцца з гары, а на самае высокае дрэва ўмацоўваюць упрыгожаную 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лачку – сімвал дзявоцтва і вясны жыцця.</w:t>
      </w:r>
    </w:p>
    <w:p w:rsidR="006F0140" w:rsidRPr="00537B13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Традыцыя з’яўляецца дзявочай, асноўныя яе ўдзельнікі – маладыя дзяўчаты, але ім на дапамогу прыходзяць жанчыны сярэдняга і сталага веку. Мужчынскі ўдзел дастаткова абмежаваны.</w:t>
      </w:r>
    </w:p>
    <w:p w:rsidR="006F0140" w:rsidRPr="00537B13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Адметным элементам тонежскага гукання вясны з’яўляюцца песні-вяснянкі (“Чырачка”, “Грушка”, “Арынка”, “Перапёлачка” і інш.) і карагодныя спевы (“Яшчур”), што выконваюцца ў традыцыйнай манеры. </w:t>
      </w:r>
    </w:p>
    <w:p w:rsidR="006F0140" w:rsidRPr="00537B13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>Спеўны стыль Тураўскага міжрэчча Прыпяці – Сцвігі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прэзентуецца песнямі аграгарадка Рычоў Жыткавіцкага раёна Гомельскай вобласці. Гэтыя песні па традыцыі перадаюцца ў спадчыну ад пакалення да пакалення мясцовымі жыхарамі праз многія дзесяцігоддзі. Носьбітамі спеўнага стылю з’яўляюцца жыхары аг</w:t>
      </w:r>
      <w:r>
        <w:rPr>
          <w:rFonts w:ascii="Times New Roman" w:hAnsi="Times New Roman" w:cs="Times New Roman"/>
          <w:sz w:val="28"/>
          <w:szCs w:val="28"/>
          <w:lang w:val="be-BY"/>
        </w:rPr>
        <w:t>рагарадку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Рычоў старэйшага і сярэдняга пакаленняў,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больш шырока прэзентуюць дадзеную традыцыю ўдзельнікі народнага фальклорнага ансамбля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Дубравіца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Рычоўскага цэнтра традыцыйнай культуры.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6">
        <w:rPr>
          <w:rFonts w:ascii="Times New Roman" w:hAnsi="Times New Roman" w:cs="Times New Roman"/>
          <w:sz w:val="28"/>
          <w:szCs w:val="28"/>
        </w:rPr>
        <w:t>Самабытная мясцовая песенная культура раскрываецца найперш праз шырокую жанравую разнастайнасць. Акрамя жанраў традыцыйнага каляндарна-земляробчага цыклу (калядныя, веснавыя песні), надзвычай поўна прадстаўлены вясельны цыкл, у тым ліку каравайныя песні. З традыцыйных меладыйных стыляў прадстаўлены і адзіночныя, і сумесныя спевы, у сумесных спевах – аднагалосныя ў сваёй аснове форм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AE4CB6">
        <w:rPr>
          <w:rFonts w:ascii="Times New Roman" w:hAnsi="Times New Roman" w:cs="Times New Roman"/>
          <w:sz w:val="28"/>
          <w:szCs w:val="28"/>
        </w:rPr>
        <w:t xml:space="preserve"> ўнісонна-гетэрафонных спеваў і формы шматгалосных ў сваёй аснове спеваў з падводкай. Аднагалосныя ўнісонна-гетэрафонныя спевы прадстаўлены песнямі каляндарна-абрадавымі і вясельнымі. Для іх характэрныя формульнасць напеваў, вузкі гукавы дыяпазон, для некаторых таксама наяўнасць рэфрэна – словаў, якія паўтараюцца пасля кожнага радка.</w:t>
      </w:r>
    </w:p>
    <w:p w:rsidR="006F0140" w:rsidRPr="00AE4CB6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6">
        <w:rPr>
          <w:rFonts w:ascii="Times New Roman" w:hAnsi="Times New Roman" w:cs="Times New Roman"/>
          <w:sz w:val="28"/>
          <w:szCs w:val="28"/>
        </w:rPr>
        <w:t>Да гэтага ж стылю выканання адносяцца “лесавыя” песні, што выконваюцца ў лесе пры зборы грыбоў, ягад, калі грабуць сена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E4CB6">
        <w:rPr>
          <w:rFonts w:ascii="Times New Roman" w:hAnsi="Times New Roman" w:cs="Times New Roman"/>
          <w:sz w:val="28"/>
          <w:szCs w:val="28"/>
        </w:rPr>
        <w:t>– у адпаведную пору года. Спевы з падводкай прадстаўлены песнямі, якія адносяцца да паза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E4CB6">
        <w:rPr>
          <w:rFonts w:ascii="Times New Roman" w:hAnsi="Times New Roman" w:cs="Times New Roman"/>
          <w:sz w:val="28"/>
          <w:szCs w:val="28"/>
        </w:rPr>
        <w:t xml:space="preserve">брадавага жанру. Асаблівасцю спеўнага стылю выканання з’яўляецца яшчэ і тое, што песні </w:t>
      </w:r>
      <w:r>
        <w:rPr>
          <w:rFonts w:ascii="Times New Roman" w:hAnsi="Times New Roman" w:cs="Times New Roman"/>
          <w:sz w:val="28"/>
          <w:szCs w:val="28"/>
          <w:lang w:val="be-BY"/>
        </w:rPr>
        <w:t>выкон</w:t>
      </w:r>
      <w:r w:rsidRPr="00AE4CB6">
        <w:rPr>
          <w:rFonts w:ascii="Times New Roman" w:hAnsi="Times New Roman" w:cs="Times New Roman"/>
          <w:sz w:val="28"/>
          <w:szCs w:val="28"/>
        </w:rPr>
        <w:t>ваюцца сумесна жанчынамі і мужчынамі.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34B70">
        <w:rPr>
          <w:rFonts w:ascii="Times New Roman" w:hAnsi="Times New Roman" w:cs="Times New Roman"/>
          <w:i/>
          <w:iCs/>
          <w:sz w:val="28"/>
          <w:szCs w:val="28"/>
          <w:lang w:val="be-BY"/>
        </w:rPr>
        <w:t>Песенны стыль вёск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Pr="00E34B7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Казлы Ельскага раёну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E34B70">
        <w:rPr>
          <w:rFonts w:ascii="Times New Roman" w:hAnsi="Times New Roman" w:cs="Times New Roman"/>
          <w:sz w:val="28"/>
          <w:szCs w:val="28"/>
          <w:lang w:val="be-BY"/>
        </w:rPr>
        <w:t xml:space="preserve">Рэпертуар і манера выканання, уласцівая казлоўскаму гурту, рэпрэзентуе, з аднаго боку, тыповыя і яскравыя прыкметы цэнтральнапалескага спеўнага стылю, з </w:t>
      </w:r>
      <w:r>
        <w:rPr>
          <w:rFonts w:ascii="Times New Roman" w:hAnsi="Times New Roman" w:cs="Times New Roman"/>
          <w:sz w:val="28"/>
          <w:szCs w:val="28"/>
          <w:lang w:val="be-BY"/>
        </w:rPr>
        <w:t>інаша</w:t>
      </w:r>
      <w:r w:rsidRPr="00E34B70">
        <w:rPr>
          <w:rFonts w:ascii="Times New Roman" w:hAnsi="Times New Roman" w:cs="Times New Roman"/>
          <w:sz w:val="28"/>
          <w:szCs w:val="28"/>
          <w:lang w:val="be-BY"/>
        </w:rPr>
        <w:t>га – вызначаецца самабытнасцю.</w:t>
      </w:r>
    </w:p>
    <w:p w:rsidR="006F014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6">
        <w:rPr>
          <w:rFonts w:ascii="Times New Roman" w:hAnsi="Times New Roman" w:cs="Times New Roman"/>
          <w:sz w:val="28"/>
          <w:szCs w:val="28"/>
        </w:rPr>
        <w:t xml:space="preserve">Найбольш адметная частка песеннага календара вёскі Казлы – веснавыя загуканні. Менавіта ў гэтай групе песень найбольш яскрава праяўляюцца стылявыя асаблівасці палескага веснавога календара і галоўнае значэнне веснавых песень – сваім гучаннем наблізіць надыход вясны. Менавіта напевы веснавых закліканняў у поўную меру раскрываюць склаўшаеся ў музычным побыце Палесся паняцце спяваць “гóласна”. Традыцыі “гóласнага” спявання на адкрытым паветры (“на волі”) веснавых загуканняў у выкананні казлоўскіх спявачак яскрава выяўляюць і сваю імператыўна-рытуальную аснову, і сваю эстэтычную значнасць, і каларыстычную ёмістасць гукавой палітры народнай школы спявання на </w:t>
      </w:r>
      <w:r>
        <w:rPr>
          <w:rFonts w:ascii="Times New Roman" w:hAnsi="Times New Roman" w:cs="Times New Roman"/>
          <w:sz w:val="28"/>
          <w:szCs w:val="28"/>
        </w:rPr>
        <w:t>адкрытым паветры.</w:t>
      </w:r>
    </w:p>
    <w:p w:rsidR="006F0140" w:rsidRPr="00E34B70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E4CB6">
        <w:rPr>
          <w:rFonts w:ascii="Times New Roman" w:hAnsi="Times New Roman" w:cs="Times New Roman"/>
          <w:sz w:val="28"/>
          <w:szCs w:val="28"/>
        </w:rPr>
        <w:t>Другая адметнасць мясцовай песеннай традыцыі – стыль спявання, які мае назву дыяфонія на элементах бурданіравання. Гэта адзін з найбольш архаічных тыпаў музычна-фальклорнага шматгалосся, які аб’ядноўвае рысы аднагалоснага спявання ва ўнісон і двухгалосных спеваў. Пры гэтым галасы суадносяцца такім чынам, што адзін з іх выконвае асноўную мелодыю, а другі час ад часу “прыпыняецца” на галоўнай ладавай апоры, утвараючы тэрцавыя або квартавыя сугуччы, якія “</w:t>
      </w:r>
      <w:r>
        <w:rPr>
          <w:rFonts w:ascii="Times New Roman" w:hAnsi="Times New Roman" w:cs="Times New Roman"/>
          <w:sz w:val="28"/>
          <w:szCs w:val="28"/>
        </w:rPr>
        <w:t>расквечваюць” асноўную мелодыю.</w:t>
      </w:r>
    </w:p>
    <w:p w:rsidR="006F0140" w:rsidRPr="00537B13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34B70">
        <w:rPr>
          <w:rFonts w:ascii="Times New Roman" w:hAnsi="Times New Roman" w:cs="Times New Roman"/>
          <w:i/>
          <w:iCs/>
          <w:sz w:val="28"/>
          <w:szCs w:val="28"/>
          <w:lang w:val="be-BY"/>
        </w:rPr>
        <w:t>Песенны стыль вёскі Новае Палессе Лельчыцкага раёна.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E34B70">
        <w:rPr>
          <w:rFonts w:ascii="Times New Roman" w:hAnsi="Times New Roman" w:cs="Times New Roman"/>
          <w:sz w:val="28"/>
          <w:szCs w:val="28"/>
          <w:lang w:val="be-BY"/>
        </w:rPr>
        <w:t>Народн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Pr="00E34B70">
        <w:rPr>
          <w:rFonts w:ascii="Times New Roman" w:hAnsi="Times New Roman" w:cs="Times New Roman"/>
          <w:sz w:val="28"/>
          <w:szCs w:val="28"/>
          <w:lang w:val="be-BY"/>
        </w:rPr>
        <w:t xml:space="preserve"> песн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і, якія выконвае мясцовы фальклорны гурт “Палескія напевы” маюць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старажытныя карані. 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У склад калектыву ўваходзяць </w:t>
      </w:r>
      <w:r>
        <w:rPr>
          <w:rFonts w:ascii="Times New Roman" w:hAnsi="Times New Roman" w:cs="Times New Roman"/>
          <w:sz w:val="28"/>
          <w:szCs w:val="28"/>
          <w:lang w:val="be-BY"/>
        </w:rPr>
        <w:t>жанчыны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, якія валодаюць самабытным палескім спеўным стылем з яго своеасаблівым тэмбравым каларытам і характэрным артыкуляваннем.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У гэтых якасцях спеву раскрываецца мясцовая дыялектная спецыфіка, непаўторнасць моўных гаворак Лельчыцкага рэгіёна. Песенная культура Гомельскага Палесся выяўляецца ў перавазе і асаблівым развіцці асобных песенных жанраў і жанрава-тэматычных груп, у лакальным асэнсаванні агульнабеларускіх песенных жанраў. Яны ж праяўляюць сябе у характары мелодый песень, якія бытуюць у розных кутках рэгіёна, асаблівасцях інтаніравання, у традыцыях гуртавога і адзіночнага спявання, народнай тэрміналогіі. </w:t>
      </w:r>
    </w:p>
    <w:p w:rsidR="006F0140" w:rsidRPr="00F76445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Абрад </w:t>
      </w:r>
      <w:r w:rsidRPr="00DA1D43">
        <w:rPr>
          <w:rFonts w:ascii="Times New Roman" w:hAnsi="Times New Roman" w:cs="Times New Roman"/>
          <w:i/>
          <w:iCs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>Провады русалкі</w:t>
      </w:r>
      <w:r w:rsidRPr="00DA1D43">
        <w:rPr>
          <w:rFonts w:ascii="Times New Roman" w:hAnsi="Times New Roman" w:cs="Times New Roman"/>
          <w:i/>
          <w:iCs/>
          <w:sz w:val="28"/>
          <w:szCs w:val="28"/>
          <w:lang w:val="be-BY"/>
        </w:rPr>
        <w:t>” вёскі Вялікі Бор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A1D43">
        <w:rPr>
          <w:rFonts w:ascii="Times New Roman" w:hAnsi="Times New Roman" w:cs="Times New Roman"/>
          <w:i/>
          <w:iCs/>
          <w:sz w:val="28"/>
          <w:szCs w:val="28"/>
          <w:lang w:val="be-BY"/>
        </w:rPr>
        <w:t>Хойніцкага раёна</w:t>
      </w:r>
      <w:r w:rsidRPr="00537B13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звязаны з заканчэннем святкавання Русальнага тыдня на восьмым тыдні пасля Вялікадня. Абрад праводзіцца штогод у нядзелю пасля Тройцы. У абрадзе ўдзельнічае практычна ўсё насельніцтва вёскі розных узроставых і сацыяльных груп. Удзельнікі традыцыйнага абраду апранаюцца ў святочнае адзенне, плятуць вянкі, рыхтуюць кветкі і ідуць вялік</w:t>
      </w:r>
      <w:r>
        <w:rPr>
          <w:rFonts w:ascii="Times New Roman" w:hAnsi="Times New Roman" w:cs="Times New Roman"/>
          <w:sz w:val="28"/>
          <w:szCs w:val="28"/>
          <w:lang w:val="be-BY"/>
        </w:rPr>
        <w:t>пй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ой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на ўскрай вёскі да поля, спяваючы абрадавыя песні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– праводзяць русалку (звычайна маладую незамужнюю дзяўчыну), каб прагнаць яе ў жыта, асвяціць сарваную з яе зеляніну і вянок, павадзіць карагоды і паскакаць праз вогнішча. Абрадавая дзея звязана са спецыяльнымі абрадавымі атрыбутамі: касцюмам, вялікім і маленькімі абрадавымі вянкамі,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асвячаюць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над полымем, разрываюць і раздаюць жыхарам і ўсім прысутным на добры ўраджай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AE4CB6" w:rsidRDefault="006F0140" w:rsidP="006F0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45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Традыцыя пакланення каменным крыжам </w:t>
      </w:r>
      <w:r w:rsidRPr="00DA1D43">
        <w:rPr>
          <w:rFonts w:ascii="Times New Roman" w:hAnsi="Times New Roman" w:cs="Times New Roman"/>
          <w:i/>
          <w:iCs/>
          <w:sz w:val="28"/>
          <w:szCs w:val="28"/>
          <w:lang w:val="be-BY"/>
        </w:rPr>
        <w:t>вёсак Данілевічы і Баравое Лельчыцкага раёна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 належыць да так званых аброчных рытуалаў, якія здзяйсняюцца шляхам прынясення аброкаў сакральным месцам ці аб’ектам, а ў дадзеным выпадку – каменным крыжам. У якасці аброка выступаюць тэкстыльныя вырабы (ру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нікі, хусты, фартушкі), разнастайныя ўпрыгожанні (пацеркі, ланцужкі), сакральная велікодная ежа, грошы і інш.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Пакідаючы аброк, мясцовыя жыхары просяць у камянёў здароўя, шчасця, дабрабыту для сябе і сваіх блізкіх. </w:t>
      </w:r>
      <w:r w:rsidRPr="00AE4CB6">
        <w:rPr>
          <w:rFonts w:ascii="Times New Roman" w:hAnsi="Times New Roman" w:cs="Times New Roman"/>
          <w:sz w:val="28"/>
          <w:szCs w:val="28"/>
        </w:rPr>
        <w:t>Характар элемента прадвызначае захаванне сакральнай функцыі, ужо практычна страчанай у многіх іншых элементаў спадчыны. Мясцовыя жыхары ахоўваюць каменныя крыжы, шануюць іх, турбуюцца як пра жывых дзяўчынак, прыбіраюць, шчыра вераць у іх звышнатуральную сілу. Перадача аброчнай традыцыі ажыццяўляецца ад пакалення да пакалення сярод жыхароў вёсак. Аднак, цудадзейныя магчымасці каменных “дзевачак” таксама прыцягваюць увагу людзей з розных куткоў Беларусі і блізкага замежжа, якія прыязджаюць да крыжоў, каб папрасіць аб самым патаемным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форма захавання народных традыцый на Гомельшчыне праводзяць этнаграфічныя фестывалі.</w:t>
      </w:r>
    </w:p>
    <w:p w:rsidR="006F0140" w:rsidRPr="0050571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05715">
        <w:rPr>
          <w:rFonts w:ascii="Times New Roman" w:hAnsi="Times New Roman" w:cs="Times New Roman"/>
          <w:sz w:val="28"/>
          <w:szCs w:val="28"/>
          <w:lang w:val="be-BY"/>
        </w:rPr>
        <w:t xml:space="preserve">17 верасня 2012 г. а аграгарадку Ляскавічы Петрыкаўскага раёна </w:t>
      </w:r>
      <w:r>
        <w:rPr>
          <w:rFonts w:ascii="Times New Roman" w:hAnsi="Times New Roman" w:cs="Times New Roman"/>
          <w:sz w:val="28"/>
          <w:szCs w:val="28"/>
          <w:lang w:val="be-BY"/>
        </w:rPr>
        <w:t>адкрыўся першы ф</w:t>
      </w:r>
      <w:r w:rsidRPr="00505715">
        <w:rPr>
          <w:rFonts w:ascii="Times New Roman" w:hAnsi="Times New Roman" w:cs="Times New Roman"/>
          <w:sz w:val="28"/>
          <w:szCs w:val="28"/>
          <w:lang w:val="be-BY"/>
        </w:rPr>
        <w:t xml:space="preserve">естываль этнакультурных традыцый </w:t>
      </w:r>
      <w:r w:rsidRPr="00DA1D43">
        <w:rPr>
          <w:rFonts w:ascii="Times New Roman" w:hAnsi="Times New Roman" w:cs="Times New Roman"/>
          <w:i/>
          <w:iCs/>
          <w:sz w:val="28"/>
          <w:szCs w:val="28"/>
          <w:lang w:val="be-BY"/>
        </w:rPr>
        <w:t>"Покліч Палесся"</w:t>
      </w:r>
      <w:r w:rsidRPr="0050571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F7644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76445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У праграме фестывалю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 канцэртныя выступленні творчых калектываў, кірмаш палескіх рамёстваў, конкурсы рэгіянальных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падворкаў і нацыянальнай кухні.</w:t>
      </w:r>
    </w:p>
    <w:p w:rsidR="006F0140" w:rsidRPr="00F7644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Найбуйнейшы ў Беларусі </w:t>
      </w:r>
      <w:r w:rsidRPr="00DA1D43">
        <w:rPr>
          <w:rFonts w:ascii="Times New Roman" w:hAnsi="Times New Roman" w:cs="Times New Roman"/>
          <w:i/>
          <w:iCs/>
          <w:sz w:val="28"/>
          <w:szCs w:val="28"/>
          <w:lang w:val="be-BY"/>
        </w:rPr>
        <w:t>фестываль народнага гумару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 xml:space="preserve"> праходзіць раз на некалькі гадоў у вёсках Вялікія і Малыя Аўцюкі Калінкавіцкага раёна. Амаль два дзесяцігоддзі званне самых дасціпных беларусаў ўпэўнена ўтрымліваюць жыхары 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>х палескіх вёсак Вялікіх і Малых Аўцюкоў</w:t>
      </w:r>
      <w:r>
        <w:rPr>
          <w:rFonts w:ascii="Times New Roman" w:hAnsi="Times New Roman" w:cs="Times New Roman"/>
          <w:sz w:val="28"/>
          <w:szCs w:val="28"/>
          <w:lang w:val="be-BY"/>
        </w:rPr>
        <w:t>. Пра іх пішуць кнігі, іх вусную творчасць фіксу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>юць у зборнік</w:t>
      </w:r>
      <w:r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Pr="00F76445">
        <w:rPr>
          <w:rFonts w:ascii="Times New Roman" w:hAnsi="Times New Roman" w:cs="Times New Roman"/>
          <w:sz w:val="28"/>
          <w:szCs w:val="28"/>
          <w:lang w:val="be-BY"/>
        </w:rPr>
        <w:t>, а раз у некалькі гадоў яны ладзяць, мабыць, самае вялікае застолле ў краіне.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Афіцыйны напой фестывалю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Рагатуха. П'юць яе выключна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пад добры анекдот". У 2012 г. у Аўцюках быў адкрыты першы ў краіне музей народнага гумару.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Вялікую цікавасць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 xml:space="preserve">яўляюць традыцыйныя народныя святы і абрады: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Каляды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Купалле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Гуканне вясны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Дажынкі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>, «Шчодрыкi», «Ваджэнне куста» і інш.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6973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D43">
        <w:rPr>
          <w:rFonts w:ascii="Times New Roman" w:hAnsi="Times New Roman" w:cs="Times New Roman"/>
          <w:sz w:val="28"/>
          <w:szCs w:val="28"/>
          <w:lang w:val="be-BY"/>
        </w:rPr>
        <w:t>Беларуская мова на Гомельшчыне падзяляецца на дыялекты: 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A1D43">
        <w:rPr>
          <w:rFonts w:ascii="Times New Roman" w:hAnsi="Times New Roman" w:cs="Times New Roman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DA1D43">
        <w:rPr>
          <w:rFonts w:ascii="Times New Roman" w:hAnsi="Times New Roman" w:cs="Times New Roman"/>
          <w:sz w:val="28"/>
          <w:szCs w:val="28"/>
          <w:lang w:val="be-BY"/>
        </w:rPr>
        <w:t>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A1D43">
        <w:rPr>
          <w:rFonts w:ascii="Times New Roman" w:hAnsi="Times New Roman" w:cs="Times New Roman"/>
          <w:sz w:val="28"/>
          <w:szCs w:val="28"/>
          <w:lang w:val="be-BY"/>
        </w:rPr>
        <w:t>бел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DA1D43">
        <w:rPr>
          <w:rFonts w:ascii="Times New Roman" w:hAnsi="Times New Roman" w:cs="Times New Roman"/>
          <w:sz w:val="28"/>
          <w:szCs w:val="28"/>
          <w:lang w:val="be-BY"/>
        </w:rPr>
        <w:t>руск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DA1D43">
        <w:rPr>
          <w:rFonts w:ascii="Times New Roman" w:hAnsi="Times New Roman" w:cs="Times New Roman"/>
          <w:sz w:val="28"/>
          <w:szCs w:val="28"/>
          <w:lang w:val="be-BY"/>
        </w:rPr>
        <w:t xml:space="preserve"> (паўночна-ўсходняя частка вобласці), паўднёва-заходні (на захад ад лініі Рэчыца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A1D43">
        <w:rPr>
          <w:rFonts w:ascii="Times New Roman" w:hAnsi="Times New Roman" w:cs="Times New Roman"/>
          <w:sz w:val="28"/>
          <w:szCs w:val="28"/>
          <w:lang w:val="be-BY"/>
        </w:rPr>
        <w:t xml:space="preserve"> Светлагорск). </w:t>
      </w:r>
      <w:r w:rsidRPr="007F6F74">
        <w:rPr>
          <w:rFonts w:ascii="Times New Roman" w:hAnsi="Times New Roman" w:cs="Times New Roman"/>
          <w:sz w:val="28"/>
          <w:szCs w:val="28"/>
        </w:rPr>
        <w:t>У паўднёва-заходнім дыялекце насельніцтва Гомельшчыны адносяць да слуцкай і мазырскай група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7F6F74">
        <w:rPr>
          <w:rFonts w:ascii="Times New Roman" w:hAnsi="Times New Roman" w:cs="Times New Roman"/>
          <w:sz w:val="28"/>
          <w:szCs w:val="28"/>
        </w:rPr>
        <w:t xml:space="preserve">. Толькі невялікая частка на паўночным усходзе вобласці </w:t>
      </w:r>
      <w:r>
        <w:rPr>
          <w:rFonts w:ascii="Times New Roman" w:hAnsi="Times New Roman" w:cs="Times New Roman"/>
          <w:sz w:val="28"/>
          <w:szCs w:val="28"/>
          <w:lang w:val="be-BY"/>
        </w:rPr>
        <w:t>днос</w:t>
      </w:r>
      <w:r w:rsidRPr="007F6F74">
        <w:rPr>
          <w:rFonts w:ascii="Times New Roman" w:hAnsi="Times New Roman" w:cs="Times New Roman"/>
          <w:sz w:val="28"/>
          <w:szCs w:val="28"/>
        </w:rPr>
        <w:t>іцца да паўночна-ўсходняга дыялекту.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Распаўсюджаны таксама так званы </w:t>
      </w:r>
      <w:r w:rsidRPr="00251F36">
        <w:rPr>
          <w:rFonts w:ascii="Times New Roman" w:hAnsi="Times New Roman" w:cs="Times New Roman"/>
          <w:sz w:val="28"/>
          <w:szCs w:val="28"/>
        </w:rPr>
        <w:t>сацыяльны</w:t>
      </w:r>
      <w:r>
        <w:rPr>
          <w:rFonts w:ascii="Times New Roman" w:hAnsi="Times New Roman" w:cs="Times New Roman"/>
          <w:sz w:val="28"/>
          <w:szCs w:val="28"/>
        </w:rPr>
        <w:t xml:space="preserve"> дыялект – </w:t>
      </w:r>
      <w:r w:rsidRPr="00251F36">
        <w:rPr>
          <w:rFonts w:ascii="Times New Roman" w:hAnsi="Times New Roman" w:cs="Times New Roman"/>
          <w:sz w:val="28"/>
          <w:szCs w:val="28"/>
        </w:rPr>
        <w:t>тра</w:t>
      </w:r>
      <w:r>
        <w:rPr>
          <w:rFonts w:ascii="Times New Roman" w:hAnsi="Times New Roman" w:cs="Times New Roman"/>
          <w:sz w:val="28"/>
          <w:szCs w:val="28"/>
        </w:rPr>
        <w:t xml:space="preserve">сянка (першае значэнне слова —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51F36">
        <w:rPr>
          <w:rFonts w:ascii="Times New Roman" w:hAnsi="Times New Roman" w:cs="Times New Roman"/>
          <w:sz w:val="28"/>
          <w:szCs w:val="28"/>
        </w:rPr>
        <w:t>сумесь сена і саломы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51F36">
        <w:rPr>
          <w:rFonts w:ascii="Times New Roman" w:hAnsi="Times New Roman" w:cs="Times New Roman"/>
          <w:sz w:val="28"/>
          <w:szCs w:val="28"/>
        </w:rPr>
        <w:t xml:space="preserve">) – бессістэмная мова са збедненым слоўнікавым складам, граматыкай, беларускай </w:t>
      </w:r>
      <w:r>
        <w:rPr>
          <w:rFonts w:ascii="Times New Roman" w:hAnsi="Times New Roman" w:cs="Times New Roman"/>
          <w:sz w:val="28"/>
          <w:szCs w:val="28"/>
        </w:rPr>
        <w:t>фанетыкай, мелодыкай і рытмікай</w:t>
      </w:r>
      <w:r>
        <w:rPr>
          <w:rFonts w:ascii="Times New Roman" w:hAnsi="Times New Roman" w:cs="Times New Roman"/>
          <w:sz w:val="28"/>
          <w:szCs w:val="28"/>
          <w:lang w:val="be-BY"/>
        </w:rPr>
        <w:t>, але з выкарыстаннем слоў рускай мовы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140" w:rsidRPr="00D2040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Карыстаюцца на Гомельшчыне і рускай мовай, асабліва ў буйных гарадах.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20400">
        <w:rPr>
          <w:rFonts w:ascii="Times New Roman" w:hAnsi="Times New Roman" w:cs="Times New Roman"/>
          <w:sz w:val="28"/>
          <w:szCs w:val="28"/>
          <w:lang w:val="be-BY"/>
        </w:rPr>
        <w:t>Сярэдн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20400">
        <w:rPr>
          <w:rFonts w:ascii="Times New Roman" w:hAnsi="Times New Roman" w:cs="Times New Roman"/>
          <w:sz w:val="28"/>
          <w:szCs w:val="28"/>
          <w:lang w:val="be-BY"/>
        </w:rPr>
        <w:t xml:space="preserve">беларускія гаворкі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20400">
        <w:rPr>
          <w:rFonts w:ascii="Times New Roman" w:hAnsi="Times New Roman" w:cs="Times New Roman"/>
          <w:sz w:val="28"/>
          <w:szCs w:val="28"/>
          <w:lang w:val="be-BY"/>
        </w:rPr>
        <w:t xml:space="preserve"> пераходныя гаворкі беларускай мовы, у якіх сумяшчаюцца рысы паўночна-ўсходняга і паўднёва-заходняга дыялектаў.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Сярэдн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беларускія гаворкі (перш за ўсё </w:t>
      </w:r>
      <w:r>
        <w:rPr>
          <w:rFonts w:ascii="Times New Roman" w:hAnsi="Times New Roman" w:cs="Times New Roman"/>
          <w:sz w:val="28"/>
          <w:szCs w:val="28"/>
          <w:lang w:val="be-BY"/>
        </w:rPr>
        <w:t>наваколля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Мінска) ляжаць у аснове сучаснай літаратурнай беларускай мовы.</w:t>
      </w:r>
    </w:p>
    <w:p w:rsidR="006F0140" w:rsidRPr="00251F3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Дыялектная мова – гэта вусная неўнармаваная форма нацыянальнай мовы, якая распаўсюджана на пэўнай тэрыторыі і адрозніваецца пэўнымі фанетычнымі, марфалагічнымі, сінтаксічнымі і лексічнымі асаблівасцямі. </w:t>
      </w:r>
      <w:r w:rsidRPr="00251F36">
        <w:rPr>
          <w:rFonts w:ascii="Times New Roman" w:hAnsi="Times New Roman" w:cs="Times New Roman"/>
          <w:sz w:val="28"/>
          <w:szCs w:val="28"/>
        </w:rPr>
        <w:t>У беларускай мове вылучаюць два асноўныя дыялекты: паўночна-ўсходні і паўднёва-заходні. Паміж імі знаходзіцца паласа сярэднебеларускіх гаворак, якая з’яўляецца пераходнай тэрыторыяй ад аднаго дыялекта да другога. Паўночная мяжа сярэднебеларускіх гаворак праходзіць прыблізна па лініі Мядзел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51F36">
        <w:rPr>
          <w:rFonts w:ascii="Times New Roman" w:hAnsi="Times New Roman" w:cs="Times New Roman"/>
          <w:sz w:val="28"/>
          <w:szCs w:val="28"/>
        </w:rPr>
        <w:t xml:space="preserve"> – Барысаў – Быхаў, а паўднёвая – па лініі Воранава – Дзяржынск – Бабруйск – Рэчыца. Асобна вылучаюцца брэсцка-пінскія гаворкі, якія адрозніваюцца ад астатніх гаворак беларускай мовы.</w:t>
      </w:r>
    </w:p>
    <w:p w:rsidR="006F0140" w:rsidRPr="00251F3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F36">
        <w:rPr>
          <w:rFonts w:ascii="Times New Roman" w:hAnsi="Times New Roman" w:cs="Times New Roman"/>
          <w:sz w:val="28"/>
          <w:szCs w:val="28"/>
        </w:rPr>
        <w:t xml:space="preserve">Паўночна-ўсходні дыялект мае наступныя спецыфічныя рысы: дысімілятыўнае (адрознае) аканне і яканне: выда, ныга, вісна, зімля; цвёрды і </w:t>
      </w:r>
      <w:r w:rsidRPr="00251F36">
        <w:rPr>
          <w:rFonts w:ascii="Times New Roman" w:hAnsi="Times New Roman" w:cs="Times New Roman"/>
          <w:sz w:val="28"/>
          <w:szCs w:val="28"/>
        </w:rPr>
        <w:lastRenderedPageBreak/>
        <w:t>мяккі гук [р]: рака, дрэва, треба, бярёза; канчаткі -аць, -эць(-ець) у дзеясловах 3-й асобы адзіночнага ліку 1-га спражэння: кажаць, бярэць, нясець; наяўнасць суфікса -онак (-ёнак) у назвах маладых істот: цялёнак, ягнёнак; наяўнасць канчаткаў -ый (-ій), -эй (-ей) у прыметніках мужчынскага роду адзіночнага ліку: добрый, сіній, маладэй, плахей і інш.</w:t>
      </w:r>
    </w:p>
    <w:p w:rsidR="006F0140" w:rsidRPr="00251F3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F36">
        <w:rPr>
          <w:rFonts w:ascii="Times New Roman" w:hAnsi="Times New Roman" w:cs="Times New Roman"/>
          <w:sz w:val="28"/>
          <w:szCs w:val="28"/>
        </w:rPr>
        <w:t>Паўднёва-заходні дыялект характарызуецца недысімілятыўным аканнем і яканнем: вада, нага, вясна, зямля; цвёрдым гукам [р]: рака, бяроза; прыстаўным [г] у словах тыпу гавечка, гуліца, гараць; наяўнасцю дыфтонгаў [уо], [іе] у словах дуом, сіена, муост, хліеб; наяўнасцю канчатка -му ў дзеясловах будучага часу: казацьму, рабіцьму, хадзіцьму; постфікса -са ў зваротных дзеясловах: памыласа, садземса і інш.</w:t>
      </w:r>
    </w:p>
    <w:p w:rsidR="006F0140" w:rsidRPr="00251F36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F36">
        <w:rPr>
          <w:rFonts w:ascii="Times New Roman" w:hAnsi="Times New Roman" w:cs="Times New Roman"/>
          <w:sz w:val="28"/>
          <w:szCs w:val="28"/>
        </w:rPr>
        <w:t>Сярэднебеларускія гаворкі маюць асаблівасці і таго і другога дыялектаў, але разам з тым ёсць і адметныя рысы, напрыклад, адсутнасць мяккага [ц’] у 3-й асобе дзеясловаў ІІ спражэння (ходзя, робя, гавора), вымаўленне [о] на месцы [а] перад [ў] (проўда, казоў) і інш.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F36">
        <w:rPr>
          <w:rFonts w:ascii="Times New Roman" w:hAnsi="Times New Roman" w:cs="Times New Roman"/>
          <w:sz w:val="28"/>
          <w:szCs w:val="28"/>
        </w:rPr>
        <w:t xml:space="preserve">Акрамя таго, дыялекты адрозніваюцца і некаторымі лексічнымі адзінкамі – словамі, якія не ўвайшлі ў склад літаратурнай мовы. І калі фанетычныя і марфалагічныя асаблівасці не надта перашкаджаюць узаемаразуменню носьбітаў розных дыялектаў, то зразумець значэнне дыялектызмаў не так лёгка, бо нават у кантэксце далёка не заўсёды можна здагадацца, што вятроўкі – гэта басаножкі, макотра – вялікая міска, надысь </w:t>
      </w:r>
      <w:r>
        <w:rPr>
          <w:rFonts w:ascii="Times New Roman" w:hAnsi="Times New Roman" w:cs="Times New Roman"/>
          <w:sz w:val="28"/>
          <w:szCs w:val="28"/>
        </w:rPr>
        <w:t>– нядаўна, махнытка – галавешка</w:t>
      </w:r>
      <w:r w:rsidRPr="00251F36">
        <w:rPr>
          <w:rFonts w:ascii="Times New Roman" w:hAnsi="Times New Roman" w:cs="Times New Roman"/>
          <w:sz w:val="28"/>
          <w:szCs w:val="28"/>
        </w:rPr>
        <w:t>. Але ў той жа час дыялекты – гэта адна з крыніц пашырэння слоўнікавага запасу літаратурнай мовы.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97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Захаваннем беларускага фальклору займаюцца, перш за ўсё, спецыялізаваныя навуковыя ўстановы з сістэмы Акадэміі Навук Беларусі, а таксама вну. Да цяперашнага часу сабрана вельмі шмат фальклорных адзіна. Шмат што апублікавана (напрыклад, серыя фундаментальных кніг “Беларуская народная творчасць” – 45 тамоў). Шмат захоўваецца ў сабраннях музеяў, архіўных фондаў.</w:t>
      </w:r>
    </w:p>
    <w:p w:rsidR="006F0140" w:rsidRPr="0099697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Узнікае важная праблема захаваць тое, што ўжо сабрана. Аўтэнтычныя запісы, зробленыя на магніныя носьбіты, нажаль, становяцца непрыдатнымі для праслухоўвання.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Камп'ютэрызацыя архіваў </w:t>
      </w:r>
      <w:r>
        <w:rPr>
          <w:rFonts w:ascii="Times New Roman" w:hAnsi="Times New Roman" w:cs="Times New Roman"/>
          <w:sz w:val="28"/>
          <w:szCs w:val="28"/>
          <w:lang w:val="be-BY"/>
        </w:rPr>
        <w:t>нават напачатку 2010-ых гадоў ў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 лепшым выпадку выглядала як набор сістэматызаваных падчас экспедыцый фальклорных матэрыялаў, іх камеральна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 апрацоўка на камп</w:t>
      </w:r>
      <w:r>
        <w:rPr>
          <w:rFonts w:ascii="Times New Roman" w:hAnsi="Times New Roman" w:cs="Times New Roman"/>
          <w:sz w:val="28"/>
          <w:szCs w:val="28"/>
          <w:lang w:val="be-BY"/>
        </w:rPr>
        <w:t>’ютэ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>ры. Аднак сучасныя тэхнічныя магчымасці пры ажыццяўленні запісу фальклорных твораў патрабуюць адпаведных часу падыходаў да захоўвання дадзенай інфармацыі. У сувязі з гэтым архіва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 фальклорна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 творчасці, з аднаго боку, патраба</w:t>
      </w:r>
      <w:r>
        <w:rPr>
          <w:rFonts w:ascii="Times New Roman" w:hAnsi="Times New Roman" w:cs="Times New Roman"/>
          <w:sz w:val="28"/>
          <w:szCs w:val="28"/>
          <w:lang w:val="be-BY"/>
        </w:rPr>
        <w:t>валася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 тэхнічнае пераабсталяванне, з </w:t>
      </w:r>
      <w:r>
        <w:rPr>
          <w:rFonts w:ascii="Times New Roman" w:hAnsi="Times New Roman" w:cs="Times New Roman"/>
          <w:sz w:val="28"/>
          <w:szCs w:val="28"/>
          <w:lang w:val="be-BY"/>
        </w:rPr>
        <w:t>інша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га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DF68D4">
        <w:rPr>
          <w:rFonts w:ascii="Times New Roman" w:hAnsi="Times New Roman" w:cs="Times New Roman"/>
          <w:sz w:val="28"/>
          <w:szCs w:val="28"/>
          <w:lang w:val="be-BY"/>
        </w:rPr>
        <w:t xml:space="preserve"> прыцягненне да працы спецы</w:t>
      </w:r>
      <w:r>
        <w:rPr>
          <w:rFonts w:ascii="Times New Roman" w:hAnsi="Times New Roman" w:cs="Times New Roman"/>
          <w:sz w:val="28"/>
          <w:szCs w:val="28"/>
          <w:lang w:val="be-BY"/>
        </w:rPr>
        <w:t>ялістаў у галіне праграмавання.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Для айчыннай фалькларыстыкі адной з самых галоўных і першарадн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з'яўляецца праблема захавання фальклорнага матэрыялу, </w:t>
      </w:r>
      <w:r>
        <w:rPr>
          <w:rFonts w:ascii="Times New Roman" w:hAnsi="Times New Roman" w:cs="Times New Roman"/>
          <w:sz w:val="28"/>
          <w:szCs w:val="28"/>
          <w:lang w:val="be-BY"/>
        </w:rPr>
        <w:t>гэта знаыць, п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еранос я</w:t>
      </w:r>
      <w:r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на лічбавыя носьбіты.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І прыклады такой дзейнасці маюцца.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Супрацоўніца аддзела фалькларыстыкі і культуры славянскіх народаў Інстытута мастацтвазнаўства, этнаграфіі і фальклору НАН Беларусі Т.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Д.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Рабец ў тэме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Стварэнне электроннай базы дадзеных заг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ворн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-закл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нальн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й паэзіі беларусаў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распрацоў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інтэрфейс карыстальнікаў для ўвядзення, прагляду і абнаўлення матэрыялаў, а таксама электроннага паказальніка персанажаў з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моў. Дадзеная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значна спрашчае магчымасць рэпрэзентацыі лепшых узораў нацыянальнай за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й традыцыі ў сетцы Інтэрнэт, спрыяе захаванню існуючых тэкстаў на даўгавечных носьбітах інфармацыі, сістэматызацыі фальклорных матэрыялаў канкрэтнага жанру ў адпаведнасці з новымі магчымасцямі камп'ютэрнага выкарыстання.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зорным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можна лічыць падыходы да захоўвання фальклорна-этнаграфічных матэрыялаў, на якіх заснавана дзейнасць фальклорнай калекцыі Інстытута мастацтвазнаўства, этнаграфіі і фальклору НАН Беларусі.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Супрацоўнік філалагічнага факультэта БДУ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Бей, яшчэ будучы студэнтам, выпрацаваў уласную методыку пераносу недаўгавечных стужачных фона- і відэазапісаў фальклору (бабін і стацыянарных аўдыёкасет) у электронны варыянт гучання 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прагляду, што адлюстравана ў яго артыкуле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Праблемы захавання абрадава-святочнай культуры Палесся".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Лічбавая форма запісу патрабуе шмат месца на медыяносьбіта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F6F74">
        <w:rPr>
          <w:rFonts w:ascii="Times New Roman" w:hAnsi="Times New Roman" w:cs="Times New Roman"/>
          <w:sz w:val="28"/>
          <w:szCs w:val="28"/>
        </w:rPr>
        <w:t>. На звычайны кампакт-дыск можна запісаць паўтары гадзіны лічбавага аўдыё. Для таго каб запісаць такое ж па даўжыні відэа тэлевізійна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якасці, патрабуецца больш за дзвесце кампакт-дыскаў. Аднак і аўдыё- і відэаінфа</w:t>
      </w:r>
      <w:r>
        <w:rPr>
          <w:rFonts w:ascii="Times New Roman" w:hAnsi="Times New Roman" w:cs="Times New Roman"/>
          <w:sz w:val="28"/>
          <w:szCs w:val="28"/>
        </w:rPr>
        <w:t>рмацыя добра паддаецца сцісканн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F6F74">
        <w:rPr>
          <w:rFonts w:ascii="Times New Roman" w:hAnsi="Times New Roman" w:cs="Times New Roman"/>
          <w:sz w:val="28"/>
          <w:szCs w:val="28"/>
        </w:rPr>
        <w:t xml:space="preserve"> матэматычнымі метадамі. Звычайна такое сцісканне скарачае аб'ём інфармацыі на 40-60%, што ўсё ж недапушчальна</w:t>
      </w:r>
      <w:r>
        <w:rPr>
          <w:rFonts w:ascii="Times New Roman" w:hAnsi="Times New Roman" w:cs="Times New Roman"/>
          <w:sz w:val="28"/>
          <w:szCs w:val="28"/>
        </w:rPr>
        <w:t xml:space="preserve"> для эфектыўнай фіксацыі відэа.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7F6F74">
        <w:rPr>
          <w:rFonts w:ascii="Times New Roman" w:hAnsi="Times New Roman" w:cs="Times New Roman"/>
          <w:sz w:val="28"/>
          <w:szCs w:val="28"/>
        </w:rPr>
        <w:t>пачатку 1990-х гадоў былі распрацаваны рэвалюцыйна новыя метады сціскання аўдыё- і відэаінфармацыі, заснаваныя на прынцыпах сціск</w:t>
      </w:r>
      <w:r>
        <w:rPr>
          <w:rFonts w:ascii="Times New Roman" w:hAnsi="Times New Roman" w:cs="Times New Roman"/>
          <w:sz w:val="28"/>
          <w:szCs w:val="28"/>
        </w:rPr>
        <w:t xml:space="preserve">ання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стратамі інфармацыі. Пры такім падыходзе знішчаюцца дробныя, ледзь прыкметныя дэталі малюнка, гукі нячутных чалавеку частот. Як а</w:t>
      </w:r>
      <w:r>
        <w:rPr>
          <w:rFonts w:ascii="Times New Roman" w:hAnsi="Times New Roman" w:cs="Times New Roman"/>
          <w:sz w:val="28"/>
          <w:szCs w:val="28"/>
          <w:lang w:val="be-BY"/>
        </w:rPr>
        <w:t>дзначаў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метад сціскання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стратамі дазваляе рэгуляваць якасць фіксаванай інфармацыі і аб'ём, заняты ёю: чым менш месц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будзе займаць сціснутая інфармацыя на медыяносьбі</w:t>
      </w:r>
      <w:r>
        <w:rPr>
          <w:rFonts w:ascii="Times New Roman" w:hAnsi="Times New Roman" w:cs="Times New Roman"/>
          <w:sz w:val="28"/>
          <w:szCs w:val="28"/>
          <w:lang w:val="be-BY"/>
        </w:rPr>
        <w:t>це</w:t>
      </w:r>
      <w:r>
        <w:rPr>
          <w:rFonts w:ascii="Times New Roman" w:hAnsi="Times New Roman" w:cs="Times New Roman"/>
          <w:sz w:val="28"/>
          <w:szCs w:val="28"/>
        </w:rPr>
        <w:t>, тым горш будзе я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7F6F74">
        <w:rPr>
          <w:rFonts w:ascii="Times New Roman" w:hAnsi="Times New Roman" w:cs="Times New Roman"/>
          <w:sz w:val="28"/>
          <w:szCs w:val="28"/>
        </w:rPr>
        <w:t xml:space="preserve"> якасць. Такім чынам, вар'іруючы ступень сціскання, можна вар'іраваць якасць інфармацыі і яе аб'ём". Дадзеная методыка была прыменена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Беем пры пераводзе ў лічбавы фармат ауд</w:t>
      </w:r>
      <w:r>
        <w:rPr>
          <w:rFonts w:ascii="Times New Roman" w:hAnsi="Times New Roman" w:cs="Times New Roman"/>
          <w:sz w:val="28"/>
          <w:szCs w:val="28"/>
          <w:lang w:val="be-BY"/>
        </w:rPr>
        <w:t>ыё</w:t>
      </w:r>
      <w:r w:rsidRPr="007F6F74">
        <w:rPr>
          <w:rFonts w:ascii="Times New Roman" w:hAnsi="Times New Roman" w:cs="Times New Roman"/>
          <w:sz w:val="28"/>
          <w:szCs w:val="28"/>
        </w:rPr>
        <w:t xml:space="preserve">фонда навукова-даследчай лабараторыі беларускага фальклору філалагічнага факультэта БДУ, які налічвае каля </w:t>
      </w:r>
      <w:r>
        <w:rPr>
          <w:rFonts w:ascii="Times New Roman" w:hAnsi="Times New Roman" w:cs="Times New Roman"/>
          <w:sz w:val="28"/>
          <w:szCs w:val="28"/>
        </w:rPr>
        <w:t>145000 метраў магнітнай стужкі.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акім чынам</w:t>
      </w:r>
      <w:r w:rsidRPr="007F6F74">
        <w:rPr>
          <w:rFonts w:ascii="Times New Roman" w:hAnsi="Times New Roman" w:cs="Times New Roman"/>
          <w:sz w:val="28"/>
          <w:szCs w:val="28"/>
        </w:rPr>
        <w:t>, мэтай захавання і папулярызацыі фальклорных архіўных фондаў Беларусі на сучасным этапе павінна стаць распрацоўка комплекснай праграмы апрацоўкі архіваў на аснове сучасных сродкаў збірання і распаўсюд</w:t>
      </w:r>
      <w:r>
        <w:rPr>
          <w:rFonts w:ascii="Times New Roman" w:hAnsi="Times New Roman" w:cs="Times New Roman"/>
          <w:sz w:val="28"/>
          <w:szCs w:val="28"/>
          <w:lang w:val="be-BY"/>
        </w:rPr>
        <w:t>жання</w:t>
      </w:r>
      <w:r>
        <w:rPr>
          <w:rFonts w:ascii="Times New Roman" w:hAnsi="Times New Roman" w:cs="Times New Roman"/>
          <w:sz w:val="28"/>
          <w:szCs w:val="28"/>
        </w:rPr>
        <w:t xml:space="preserve"> інфармацыі.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 xml:space="preserve">Тэма 10. </w:t>
      </w:r>
      <w:r w:rsidRPr="00FC18DD">
        <w:rPr>
          <w:rFonts w:ascii="Times New Roman" w:hAnsi="Times New Roman" w:cs="Times New Roman"/>
          <w:b/>
          <w:bCs/>
          <w:sz w:val="28"/>
          <w:szCs w:val="28"/>
        </w:rPr>
        <w:t>Антрапагенныя пагрозы гісторыка-культурнай спадчыне Гомельшчыны</w:t>
      </w:r>
      <w:r w:rsidRPr="00FC18DD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FC18D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F0140" w:rsidRPr="00E4731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Pr="00E47314">
        <w:rPr>
          <w:rFonts w:ascii="Times New Roman" w:hAnsi="Times New Roman" w:cs="Times New Roman"/>
          <w:sz w:val="28"/>
          <w:szCs w:val="28"/>
          <w:lang w:val="be-BY"/>
        </w:rPr>
        <w:t>Помнікі гісторыі і культуры, знішчаныя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страчаныя</w:t>
      </w:r>
      <w:r w:rsidRPr="00E47314">
        <w:rPr>
          <w:rFonts w:ascii="Times New Roman" w:hAnsi="Times New Roman" w:cs="Times New Roman"/>
          <w:sz w:val="28"/>
          <w:szCs w:val="28"/>
          <w:lang w:val="be-BY"/>
        </w:rPr>
        <w:t xml:space="preserve"> падчас 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47314">
        <w:rPr>
          <w:rFonts w:ascii="Times New Roman" w:hAnsi="Times New Roman" w:cs="Times New Roman"/>
          <w:sz w:val="28"/>
          <w:szCs w:val="28"/>
          <w:lang w:val="be-BY"/>
        </w:rPr>
        <w:t>йн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E4731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Вандалізм, выпадкі крадзяжоў і кантрабанды гісторыка-культурных каштоўнасц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3 Праблема рэстытуцы</w:t>
      </w:r>
      <w:r>
        <w:rPr>
          <w:rFonts w:ascii="Times New Roman" w:hAnsi="Times New Roman" w:cs="Times New Roman"/>
          <w:sz w:val="28"/>
          <w:szCs w:val="28"/>
        </w:rPr>
        <w:t>і гісторыка-культурнай спадчыны.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Pr="00E4731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Канспект лекцы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і: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31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E47314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гады Вялікай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йчыннай вайны з</w:t>
      </w:r>
      <w:r>
        <w:rPr>
          <w:rFonts w:ascii="Times New Roman" w:hAnsi="Times New Roman" w:cs="Times New Roman"/>
          <w:sz w:val="28"/>
          <w:szCs w:val="28"/>
        </w:rPr>
        <w:t>начны ўрон быў нанесены помніка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гісторыі і культуры на тэрыторыі ўсёй Беларусі. Варварскімі метадамі планава знішчаліся і раскрадалі</w:t>
      </w:r>
      <w:r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ўстановы культуры і навукі, адукацыі.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Паводле дадзеных Надзвычайнай</w:t>
      </w:r>
      <w:r>
        <w:rPr>
          <w:rFonts w:ascii="Times New Roman" w:hAnsi="Times New Roman" w:cs="Times New Roman"/>
          <w:sz w:val="28"/>
          <w:szCs w:val="28"/>
        </w:rPr>
        <w:t xml:space="preserve"> дзяржаўнай камісіі, з 1941 г.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</w:rPr>
        <w:t>а 1944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г. было знішчана 10 музеяў</w:t>
      </w:r>
      <w:r w:rsidRPr="007F6F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у эквіваленце</w:t>
      </w:r>
      <w:r w:rsidRPr="007F6F74">
        <w:rPr>
          <w:rFonts w:ascii="Times New Roman" w:hAnsi="Times New Roman" w:cs="Times New Roman"/>
          <w:sz w:val="28"/>
          <w:szCs w:val="28"/>
        </w:rPr>
        <w:t xml:space="preserve"> 163,4 млн руб. Акрамя таго, было раз</w:t>
      </w:r>
      <w:r>
        <w:rPr>
          <w:rFonts w:ascii="Times New Roman" w:hAnsi="Times New Roman" w:cs="Times New Roman"/>
          <w:sz w:val="28"/>
          <w:szCs w:val="28"/>
        </w:rPr>
        <w:t>рабавана яшчэ 8 беларускіх музеяў</w:t>
      </w:r>
      <w:r w:rsidRPr="007F6F74">
        <w:rPr>
          <w:rFonts w:ascii="Times New Roman" w:hAnsi="Times New Roman" w:cs="Times New Roman"/>
          <w:sz w:val="28"/>
          <w:szCs w:val="28"/>
        </w:rPr>
        <w:t>. У краіны Цэнтральнай і Заходняй Еўропы былі вывезены шматлікія творы беларускага, рускага і заходнееўрапейскага мастацтва. Гэта захоўва</w:t>
      </w:r>
      <w:r>
        <w:rPr>
          <w:rFonts w:ascii="Times New Roman" w:hAnsi="Times New Roman" w:cs="Times New Roman"/>
          <w:sz w:val="28"/>
          <w:szCs w:val="28"/>
          <w:lang w:val="be-BY"/>
        </w:rPr>
        <w:t>ўшыя</w:t>
      </w:r>
      <w:r w:rsidRPr="007F6F74">
        <w:rPr>
          <w:rFonts w:ascii="Times New Roman" w:hAnsi="Times New Roman" w:cs="Times New Roman"/>
          <w:sz w:val="28"/>
          <w:szCs w:val="28"/>
        </w:rPr>
        <w:t xml:space="preserve">ся ў Дзяржаўнай карціннай галерэі БССР каля 1700 твораў жывапісу і </w:t>
      </w:r>
      <w:r>
        <w:rPr>
          <w:rFonts w:ascii="Times New Roman" w:hAnsi="Times New Roman" w:cs="Times New Roman"/>
          <w:sz w:val="28"/>
          <w:szCs w:val="28"/>
          <w:lang w:val="be-BY"/>
        </w:rPr>
        <w:t>ікон</w:t>
      </w:r>
      <w:r w:rsidRPr="007F6F74">
        <w:rPr>
          <w:rFonts w:ascii="Times New Roman" w:hAnsi="Times New Roman" w:cs="Times New Roman"/>
          <w:sz w:val="28"/>
          <w:szCs w:val="28"/>
        </w:rPr>
        <w:t>, больш за 50 скульптур, а таксама шматлікія малюнкі, гравюры, музычныя інструменты, мэ</w:t>
      </w:r>
      <w:r>
        <w:rPr>
          <w:rFonts w:ascii="Times New Roman" w:hAnsi="Times New Roman" w:cs="Times New Roman"/>
          <w:sz w:val="28"/>
          <w:szCs w:val="28"/>
        </w:rPr>
        <w:t>блевыя вырабы. Сярод іх тварэнн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знакамітых майстроў: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Айвазоўскага, К.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Брулова,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Бялыніцкага-Бірулі,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Урубеля,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</w:rPr>
        <w:t>Левітана, 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Рэпіна, 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Сурык</w:t>
      </w:r>
      <w:r>
        <w:rPr>
          <w:rFonts w:ascii="Times New Roman" w:hAnsi="Times New Roman" w:cs="Times New Roman"/>
          <w:sz w:val="28"/>
          <w:szCs w:val="28"/>
        </w:rPr>
        <w:t>ава, а таксама Мікеланджэла, К.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Растрэлі і інш. Толькі невялікая частка вы</w:t>
      </w:r>
      <w:r>
        <w:rPr>
          <w:rFonts w:ascii="Times New Roman" w:hAnsi="Times New Roman" w:cs="Times New Roman"/>
          <w:sz w:val="28"/>
          <w:szCs w:val="28"/>
          <w:lang w:val="be-BY"/>
        </w:rPr>
        <w:t>ве</w:t>
      </w:r>
      <w:r w:rsidRPr="007F6F74">
        <w:rPr>
          <w:rFonts w:ascii="Times New Roman" w:hAnsi="Times New Roman" w:cs="Times New Roman"/>
          <w:sz w:val="28"/>
          <w:szCs w:val="28"/>
        </w:rPr>
        <w:t>зенага была вернутая Беларусі.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У гады вайны Беларусь пазбавілас</w:t>
      </w:r>
      <w:r>
        <w:rPr>
          <w:rFonts w:ascii="Times New Roman" w:hAnsi="Times New Roman" w:cs="Times New Roman"/>
          <w:sz w:val="28"/>
          <w:szCs w:val="28"/>
        </w:rPr>
        <w:t xml:space="preserve">я свайго нацыянальнага сімвала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Крыжа Ефрасінні Полацкай, унікальнай каштоўнасці, створанай у 1161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годзе.</w:t>
      </w:r>
      <w:r w:rsidRPr="007F6F74">
        <w:rPr>
          <w:rFonts w:ascii="Times New Roman" w:hAnsi="Times New Roman" w:cs="Times New Roman"/>
          <w:sz w:val="28"/>
          <w:szCs w:val="28"/>
        </w:rPr>
        <w:t xml:space="preserve"> Была страчана і знакамітая калекцыя слуцкіх паясоў, у якіх я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7F6F7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рав</w:t>
      </w:r>
      <w:r w:rsidRPr="007F6F74">
        <w:rPr>
          <w:rFonts w:ascii="Times New Roman" w:hAnsi="Times New Roman" w:cs="Times New Roman"/>
          <w:sz w:val="28"/>
          <w:szCs w:val="28"/>
        </w:rPr>
        <w:t>а адбіліся высокае мастацкае майстэрства і самабытнасць беларускага народа.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Амаль цалкам была знішчана рэспубліканская сістэма бібліятэк, разрабаваны яе кніжны фонд, які складаў 10 млн асобнікаў. Толькі з фондаў Дзяржаўнай бібліятэкі БССР імя. У.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Леніна (ў 1941 г. налічвалася 2 млн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тамоў) было згублена больш за паўтара мільёна тамоў, сярод якіх рэдкія і старадрукаваныя выданні, рукапісы. Сёння каля 1 млн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тамоў застаюцца н</w:t>
      </w:r>
      <w:r>
        <w:rPr>
          <w:rFonts w:ascii="Times New Roman" w:hAnsi="Times New Roman" w:cs="Times New Roman"/>
          <w:sz w:val="28"/>
          <w:szCs w:val="28"/>
          <w:lang w:val="be-BY"/>
        </w:rPr>
        <w:t>яз</w:t>
      </w:r>
      <w:r w:rsidRPr="007F6F7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7F6F74">
        <w:rPr>
          <w:rFonts w:ascii="Times New Roman" w:hAnsi="Times New Roman" w:cs="Times New Roman"/>
          <w:sz w:val="28"/>
          <w:szCs w:val="28"/>
        </w:rPr>
        <w:t>йд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7F6F74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7F6F74">
        <w:rPr>
          <w:rFonts w:ascii="Times New Roman" w:hAnsi="Times New Roman" w:cs="Times New Roman"/>
          <w:sz w:val="28"/>
          <w:szCs w:val="28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Разбурэнн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падвергнуліся 5 тыс</w:t>
      </w:r>
      <w:r>
        <w:rPr>
          <w:rFonts w:ascii="Times New Roman" w:hAnsi="Times New Roman" w:cs="Times New Roman"/>
          <w:sz w:val="28"/>
          <w:szCs w:val="28"/>
          <w:lang w:val="be-BY"/>
        </w:rPr>
        <w:t>яч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7F6F74">
        <w:rPr>
          <w:rFonts w:ascii="Times New Roman" w:hAnsi="Times New Roman" w:cs="Times New Roman"/>
          <w:sz w:val="28"/>
          <w:szCs w:val="28"/>
        </w:rPr>
        <w:t>эатраў і клубаў.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Акупантамі былі знішчаны Беларуск</w:t>
      </w:r>
      <w:r>
        <w:rPr>
          <w:rFonts w:ascii="Times New Roman" w:hAnsi="Times New Roman" w:cs="Times New Roman"/>
          <w:sz w:val="28"/>
          <w:szCs w:val="28"/>
        </w:rPr>
        <w:t>ая акадэмія навук і 24 навуковы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ўстановы.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За гады вайны былі спалены і разбураны 8825 з 12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 xml:space="preserve">294 школ. Матэрыяльныя страты, нанесеныя установам адукацыі рэспублікі, склалі 4,6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мільярдаў </w:t>
      </w:r>
      <w:r w:rsidRPr="007F6F74">
        <w:rPr>
          <w:rFonts w:ascii="Times New Roman" w:hAnsi="Times New Roman" w:cs="Times New Roman"/>
          <w:sz w:val="28"/>
          <w:szCs w:val="28"/>
        </w:rPr>
        <w:t>рублёў.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Але і эвакуацыя несла </w:t>
      </w:r>
      <w:r>
        <w:rPr>
          <w:rFonts w:ascii="Times New Roman" w:hAnsi="Times New Roman" w:cs="Times New Roman"/>
          <w:sz w:val="28"/>
          <w:szCs w:val="28"/>
        </w:rPr>
        <w:t xml:space="preserve">ў сабе страты. Яскравы прыклад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лёс Гомельскага музея. </w:t>
      </w:r>
      <w:r>
        <w:rPr>
          <w:rFonts w:ascii="Times New Roman" w:hAnsi="Times New Roman" w:cs="Times New Roman"/>
          <w:sz w:val="28"/>
          <w:szCs w:val="28"/>
          <w:lang w:val="be-BY"/>
        </w:rPr>
        <w:t>Напачатку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Вялікай Айчыннай вайны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яго эвакуіравалі </w:t>
      </w:r>
      <w:r>
        <w:rPr>
          <w:rFonts w:ascii="Times New Roman" w:hAnsi="Times New Roman" w:cs="Times New Roman"/>
          <w:sz w:val="28"/>
          <w:szCs w:val="28"/>
        </w:rPr>
        <w:t>ў г</w:t>
      </w:r>
      <w:r>
        <w:rPr>
          <w:rFonts w:ascii="Times New Roman" w:hAnsi="Times New Roman" w:cs="Times New Roman"/>
          <w:sz w:val="28"/>
          <w:szCs w:val="28"/>
          <w:lang w:val="be-BY"/>
        </w:rPr>
        <w:t>орад</w:t>
      </w:r>
      <w:r w:rsidRPr="007F6F74">
        <w:rPr>
          <w:rFonts w:ascii="Times New Roman" w:hAnsi="Times New Roman" w:cs="Times New Roman"/>
          <w:sz w:val="28"/>
          <w:szCs w:val="28"/>
        </w:rPr>
        <w:t xml:space="preserve"> Урупінск Сталінградскай вобласці. З ліста навуковага супрацоўніка </w:t>
      </w:r>
      <w:r w:rsidRPr="007F6F74">
        <w:rPr>
          <w:rFonts w:ascii="Times New Roman" w:hAnsi="Times New Roman" w:cs="Times New Roman"/>
          <w:sz w:val="28"/>
          <w:szCs w:val="28"/>
        </w:rPr>
        <w:lastRenderedPageBreak/>
        <w:t>Р.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Меля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F6F74">
        <w:rPr>
          <w:rFonts w:ascii="Times New Roman" w:hAnsi="Times New Roman" w:cs="Times New Roman"/>
          <w:sz w:val="28"/>
          <w:szCs w:val="28"/>
        </w:rPr>
        <w:t xml:space="preserve">, якая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тады </w:t>
      </w:r>
      <w:r w:rsidRPr="007F6F74">
        <w:rPr>
          <w:rFonts w:ascii="Times New Roman" w:hAnsi="Times New Roman" w:cs="Times New Roman"/>
          <w:sz w:val="28"/>
          <w:szCs w:val="28"/>
        </w:rPr>
        <w:t xml:space="preserve">працавала ў Гомельскім музеі, вынікае, што </w:t>
      </w:r>
      <w:r>
        <w:rPr>
          <w:rFonts w:ascii="Times New Roman" w:hAnsi="Times New Roman" w:cs="Times New Roman"/>
          <w:sz w:val="28"/>
          <w:szCs w:val="28"/>
        </w:rPr>
        <w:t>эвакуацыя музейных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працякала добра, тым больш, што часу для яе арганізацыі было дастаткова (Гомель быў </w:t>
      </w:r>
      <w:r>
        <w:rPr>
          <w:rFonts w:ascii="Times New Roman" w:hAnsi="Times New Roman" w:cs="Times New Roman"/>
          <w:sz w:val="28"/>
          <w:szCs w:val="28"/>
          <w:lang w:val="be-BY"/>
        </w:rPr>
        <w:t>захоплен</w:t>
      </w:r>
      <w:r w:rsidRPr="007F6F74">
        <w:rPr>
          <w:rFonts w:ascii="Times New Roman" w:hAnsi="Times New Roman" w:cs="Times New Roman"/>
          <w:sz w:val="28"/>
          <w:szCs w:val="28"/>
        </w:rPr>
        <w:t>ы немцам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19 жніўня 1941 г.).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Музею был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прадастаўлена неабходн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колькасць скрынь і іншага пакавальнага матэрыялу. Старанна падрыхтаваныя да адпраўкі рэчы былі дастаўлены на вакзал і пагружаны ў цяплушкі. Разам з імі і сваёй сям'ёй,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7F6F74">
        <w:rPr>
          <w:rFonts w:ascii="Times New Roman" w:hAnsi="Times New Roman" w:cs="Times New Roman"/>
          <w:sz w:val="28"/>
          <w:szCs w:val="28"/>
        </w:rPr>
        <w:t>ехаў дырэктар Гомельскага музея С.</w:t>
      </w:r>
      <w:r>
        <w:rPr>
          <w:rFonts w:ascii="Times New Roman" w:hAnsi="Times New Roman" w:cs="Times New Roman"/>
          <w:sz w:val="28"/>
          <w:szCs w:val="28"/>
        </w:rPr>
        <w:t> Т</w:t>
      </w:r>
      <w:r w:rsidRPr="007F6F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 xml:space="preserve">Антонаў. Музейныя каштоўнасці былі эвакуіраваны </w:t>
      </w:r>
      <w:r>
        <w:rPr>
          <w:rFonts w:ascii="Times New Roman" w:hAnsi="Times New Roman" w:cs="Times New Roman"/>
          <w:sz w:val="28"/>
          <w:szCs w:val="28"/>
        </w:rPr>
        <w:t xml:space="preserve">спачатку ў Сталінград, а затым </w:t>
      </w:r>
      <w:r>
        <w:rPr>
          <w:rFonts w:ascii="Times New Roman" w:hAnsi="Times New Roman" w:cs="Times New Roman"/>
          <w:sz w:val="28"/>
          <w:szCs w:val="28"/>
          <w:lang w:val="be-BY"/>
        </w:rPr>
        <w:t>– У</w:t>
      </w:r>
      <w:r w:rsidRPr="007F6F74">
        <w:rPr>
          <w:rFonts w:ascii="Times New Roman" w:hAnsi="Times New Roman" w:cs="Times New Roman"/>
          <w:sz w:val="28"/>
          <w:szCs w:val="28"/>
        </w:rPr>
        <w:t xml:space="preserve">рупінск.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7F6F74">
        <w:rPr>
          <w:rFonts w:ascii="Times New Roman" w:hAnsi="Times New Roman" w:cs="Times New Roman"/>
          <w:sz w:val="28"/>
          <w:szCs w:val="28"/>
        </w:rPr>
        <w:t>ысвятл</w:t>
      </w:r>
      <w:r>
        <w:rPr>
          <w:rFonts w:ascii="Times New Roman" w:hAnsi="Times New Roman" w:cs="Times New Roman"/>
          <w:sz w:val="28"/>
          <w:szCs w:val="28"/>
          <w:lang w:val="be-BY"/>
        </w:rPr>
        <w:t>іл</w:t>
      </w:r>
      <w:r w:rsidRPr="007F6F7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сь</w:t>
      </w:r>
      <w:r w:rsidRPr="007F6F74">
        <w:rPr>
          <w:rFonts w:ascii="Times New Roman" w:hAnsi="Times New Roman" w:cs="Times New Roman"/>
          <w:sz w:val="28"/>
          <w:szCs w:val="28"/>
        </w:rPr>
        <w:t>, што з эваку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7F6F74">
        <w:rPr>
          <w:rFonts w:ascii="Times New Roman" w:hAnsi="Times New Roman" w:cs="Times New Roman"/>
          <w:sz w:val="28"/>
          <w:szCs w:val="28"/>
        </w:rPr>
        <w:t>ваных прадметаў на сённяшні дзень засталося вельмі мала (каля 200 экспанатаў, уключаючы дробныя рэчы), затое з'явілася дв</w:t>
      </w:r>
      <w:r>
        <w:rPr>
          <w:rFonts w:ascii="Times New Roman" w:hAnsi="Times New Roman" w:cs="Times New Roman"/>
          <w:sz w:val="28"/>
          <w:szCs w:val="28"/>
        </w:rPr>
        <w:t>а спіс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рэчаў, якія прапалі без вестак.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верасні 1947 года </w:t>
      </w:r>
      <w:r w:rsidRPr="007F6F74">
        <w:rPr>
          <w:rFonts w:ascii="Times New Roman" w:hAnsi="Times New Roman" w:cs="Times New Roman"/>
          <w:sz w:val="28"/>
          <w:szCs w:val="28"/>
        </w:rPr>
        <w:t>для Камітэта па справах Культ</w:t>
      </w:r>
      <w:r>
        <w:rPr>
          <w:rFonts w:ascii="Times New Roman" w:hAnsi="Times New Roman" w:cs="Times New Roman"/>
          <w:sz w:val="28"/>
          <w:szCs w:val="28"/>
          <w:lang w:val="be-BY"/>
        </w:rPr>
        <w:t>асветустаноў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пры Савеце Міністраў БССР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быў складзены </w:t>
      </w:r>
      <w:r w:rsidRPr="007F6F74">
        <w:rPr>
          <w:rFonts w:ascii="Times New Roman" w:hAnsi="Times New Roman" w:cs="Times New Roman"/>
          <w:sz w:val="28"/>
          <w:szCs w:val="28"/>
        </w:rPr>
        <w:t>"Вопіс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Гомельскага музея, неэваку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7F6F74">
        <w:rPr>
          <w:rFonts w:ascii="Times New Roman" w:hAnsi="Times New Roman" w:cs="Times New Roman"/>
          <w:sz w:val="28"/>
          <w:szCs w:val="28"/>
        </w:rPr>
        <w:t>ваных падчас</w:t>
      </w:r>
      <w:r w:rsidRPr="007F6F74">
        <w:t xml:space="preserve"> </w:t>
      </w:r>
      <w:r w:rsidRPr="007F6F74">
        <w:rPr>
          <w:rFonts w:ascii="Times New Roman" w:hAnsi="Times New Roman" w:cs="Times New Roman"/>
          <w:sz w:val="28"/>
          <w:szCs w:val="28"/>
        </w:rPr>
        <w:t>Вялікай Айчыннай вайны".</w:t>
      </w:r>
      <w:r>
        <w:rPr>
          <w:rFonts w:ascii="Times New Roman" w:hAnsi="Times New Roman" w:cs="Times New Roman"/>
          <w:sz w:val="28"/>
          <w:szCs w:val="28"/>
        </w:rPr>
        <w:t xml:space="preserve"> Усяго ў гэт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вопіс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>несена 200 экспанатаў, сярод якіх: скульптуры і бюсты, ча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7F6F74">
        <w:rPr>
          <w:rFonts w:ascii="Times New Roman" w:hAnsi="Times New Roman" w:cs="Times New Roman"/>
          <w:sz w:val="28"/>
          <w:szCs w:val="28"/>
        </w:rPr>
        <w:t>ы і вазы, падсвечнікі і кандэлябры, крэслы і дываны, рапіры, гадзіннікі розных памераў, ложак драўлян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>, упрыгожан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мазаікай з гербам Варанцов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7F6F74">
        <w:rPr>
          <w:rFonts w:ascii="Times New Roman" w:hAnsi="Times New Roman" w:cs="Times New Roman"/>
          <w:sz w:val="28"/>
          <w:szCs w:val="28"/>
        </w:rPr>
        <w:t>-Дашков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7F6F74">
        <w:rPr>
          <w:rFonts w:ascii="Times New Roman" w:hAnsi="Times New Roman" w:cs="Times New Roman"/>
          <w:sz w:val="28"/>
          <w:szCs w:val="28"/>
        </w:rPr>
        <w:t>, мундзір гусарскі фельдмаршала Паскевіча і інш.</w:t>
      </w:r>
    </w:p>
    <w:p w:rsidR="006F0140" w:rsidRPr="00AB637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6F74"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Мелях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адзначала, што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1944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>45 гг. паміж ёй і дырэктарам музея С.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Антонавым а</w:t>
      </w:r>
      <w:r>
        <w:rPr>
          <w:rFonts w:ascii="Times New Roman" w:hAnsi="Times New Roman" w:cs="Times New Roman"/>
          <w:sz w:val="28"/>
          <w:szCs w:val="28"/>
          <w:lang w:val="be-BY"/>
        </w:rPr>
        <w:t>дбы</w:t>
      </w:r>
      <w:r w:rsidRPr="007F6F74">
        <w:rPr>
          <w:rFonts w:ascii="Times New Roman" w:hAnsi="Times New Roman" w:cs="Times New Roman"/>
          <w:sz w:val="28"/>
          <w:szCs w:val="28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канфлікт з нагоды музейных экспанатаў, эваку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7F6F74">
        <w:rPr>
          <w:rFonts w:ascii="Times New Roman" w:hAnsi="Times New Roman" w:cs="Times New Roman"/>
          <w:sz w:val="28"/>
          <w:szCs w:val="28"/>
        </w:rPr>
        <w:t xml:space="preserve">ваных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7F6F74">
        <w:rPr>
          <w:rFonts w:ascii="Times New Roman" w:hAnsi="Times New Roman" w:cs="Times New Roman"/>
          <w:sz w:val="28"/>
          <w:szCs w:val="28"/>
        </w:rPr>
        <w:t xml:space="preserve">пачатку вайны.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Мелях патрабавала накіраваць яе па новым месцы дыслакацыі музея, прадаставіць </w:t>
      </w:r>
      <w:r w:rsidRPr="007F6F74">
        <w:rPr>
          <w:rFonts w:ascii="Times New Roman" w:hAnsi="Times New Roman" w:cs="Times New Roman"/>
          <w:sz w:val="28"/>
          <w:szCs w:val="28"/>
        </w:rPr>
        <w:t xml:space="preserve">акты здачы рэчаў, </w:t>
      </w:r>
      <w:r>
        <w:rPr>
          <w:rFonts w:ascii="Times New Roman" w:hAnsi="Times New Roman" w:cs="Times New Roman"/>
          <w:sz w:val="28"/>
          <w:szCs w:val="28"/>
          <w:lang w:val="be-BY"/>
        </w:rPr>
        <w:t>але беспаспяхова. У выніку</w:t>
      </w:r>
      <w:r w:rsidRPr="007F6F74">
        <w:rPr>
          <w:rFonts w:ascii="Times New Roman" w:hAnsi="Times New Roman" w:cs="Times New Roman"/>
          <w:sz w:val="28"/>
          <w:szCs w:val="28"/>
        </w:rPr>
        <w:t xml:space="preserve"> 3 сакавіка 1945 г. </w:t>
      </w:r>
      <w:r>
        <w:rPr>
          <w:rFonts w:ascii="Times New Roman" w:hAnsi="Times New Roman" w:cs="Times New Roman"/>
          <w:sz w:val="28"/>
          <w:szCs w:val="28"/>
          <w:lang w:val="be-BY"/>
        </w:rPr>
        <w:t>яе звольнілі. А крыху пазней з музея сыйшоў і Антонаў.</w:t>
      </w:r>
    </w:p>
    <w:p w:rsidR="006F0140" w:rsidRPr="00AB637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637D">
        <w:rPr>
          <w:rFonts w:ascii="Times New Roman" w:hAnsi="Times New Roman" w:cs="Times New Roman"/>
          <w:sz w:val="28"/>
          <w:szCs w:val="28"/>
          <w:lang w:val="be-BY"/>
        </w:rPr>
        <w:t>Паездка работнікаў Гомельскага музея на месца захоўвання эваку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ваных фондаў ўсё ж адбылася. Яе вынікам з'явіўся акт ад 14 лютага 1946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г., падпісаны дырэктарам Сталінградскага абласнога краязнаўчага музея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І.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Мітрафанавым і прадстаўніком Гомельскага музея нам</w:t>
      </w:r>
      <w:r>
        <w:rPr>
          <w:rFonts w:ascii="Times New Roman" w:hAnsi="Times New Roman" w:cs="Times New Roman"/>
          <w:sz w:val="28"/>
          <w:szCs w:val="28"/>
          <w:lang w:val="be-BY"/>
        </w:rPr>
        <w:t>еснікам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 xml:space="preserve"> дырэктара Э.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Р.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Чэчык. У акце агаворваліся ўмовы перадачы Гомельскаму музею эваку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ваных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637D">
        <w:rPr>
          <w:rFonts w:ascii="Times New Roman" w:hAnsi="Times New Roman" w:cs="Times New Roman"/>
          <w:sz w:val="28"/>
          <w:szCs w:val="28"/>
          <w:lang w:val="be-BY"/>
        </w:rPr>
        <w:t>У чэрвені 1946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г. музейныя фонды (вопісы 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эваку</w:t>
      </w:r>
      <w:r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>ваных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AB637D">
        <w:rPr>
          <w:rFonts w:ascii="Times New Roman" w:hAnsi="Times New Roman" w:cs="Times New Roman"/>
          <w:sz w:val="28"/>
          <w:szCs w:val="28"/>
          <w:lang w:val="be-BY"/>
        </w:rPr>
        <w:t xml:space="preserve"> не захаваліся) былі вернуты ў Гомель.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Пры гэтым акты здачы экспанатаў на захоўванне ў Урупінск і іх вопіс ў архіве Гомельскага музея адсутнічаюць. Існуе толькі "Спіс музейных экспанатаў Гомельскага гістарычнага музея, не атрыманых назад ад Сталінградскага абласнога музея пры 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эвакуац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аі 1946 года".</w:t>
      </w:r>
    </w:p>
    <w:p w:rsidR="006F0140" w:rsidRPr="00741342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Спіс пералічвае 166 прадметаў, многія з якіх </w:t>
      </w:r>
      <w:r>
        <w:rPr>
          <w:rFonts w:ascii="Times New Roman" w:hAnsi="Times New Roman" w:cs="Times New Roman"/>
          <w:sz w:val="28"/>
          <w:szCs w:val="28"/>
          <w:lang w:val="be-BY"/>
        </w:rPr>
        <w:t>уя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ўляюць вялікую мастацкую каштоўнасць, напрыклад: ордэны </w:t>
      </w:r>
      <w:r w:rsidRPr="007F6F74">
        <w:rPr>
          <w:rFonts w:ascii="Times New Roman" w:hAnsi="Times New Roman" w:cs="Times New Roman"/>
          <w:sz w:val="28"/>
          <w:szCs w:val="28"/>
        </w:rPr>
        <w:t>XIX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 ў колькасці 15 штук, сярод іх ордэн св.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 xml:space="preserve">Уладзіміра трох ступеняў на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>ладзімірскай стужцы, кар</w:t>
      </w:r>
      <w:r>
        <w:rPr>
          <w:rFonts w:ascii="Times New Roman" w:hAnsi="Times New Roman" w:cs="Times New Roman"/>
          <w:sz w:val="28"/>
          <w:szCs w:val="28"/>
          <w:lang w:val="be-BY"/>
        </w:rPr>
        <w:t>ціну французскага жывапісца Меса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 xml:space="preserve">нье (1815-1891)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>амерам 35×25 см, іншыя карцін</w:t>
      </w:r>
      <w:r>
        <w:rPr>
          <w:rFonts w:ascii="Times New Roman" w:hAnsi="Times New Roman" w:cs="Times New Roman"/>
          <w:sz w:val="28"/>
          <w:szCs w:val="28"/>
          <w:lang w:val="be-BY"/>
        </w:rPr>
        <w:t>ы без указання аўтараў, шабля з надпісам: "За паражэнне персяян пад Елісаветполем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 xml:space="preserve">", вырабы дэкаратыўна-прыкладнога мастацтва з золата, срэбра, бронзы, грамату фельдмаршалу Паскевічаў на </w:t>
      </w:r>
      <w:r>
        <w:rPr>
          <w:rFonts w:ascii="Times New Roman" w:hAnsi="Times New Roman" w:cs="Times New Roman"/>
          <w:sz w:val="28"/>
          <w:szCs w:val="28"/>
          <w:lang w:val="be-BY"/>
        </w:rPr>
        <w:t>венгерскай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 xml:space="preserve"> мове, мармуровую скульптуру Леанарда да Вінчы і інш.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</w:t>
      </w:r>
      <w:r w:rsidRPr="00741342">
        <w:rPr>
          <w:rFonts w:ascii="Times New Roman" w:hAnsi="Times New Roman" w:cs="Times New Roman"/>
          <w:sz w:val="28"/>
          <w:szCs w:val="28"/>
          <w:lang w:val="be-BY"/>
        </w:rPr>
        <w:t xml:space="preserve"> фондах Гомельскага музея ў даваенны час налічвалася 7540 экспанатаў. Агульная ж колькасць прадметаў у абодвух названых спісах складае 366 экспанатаў.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41342">
        <w:rPr>
          <w:rFonts w:ascii="Times New Roman" w:hAnsi="Times New Roman" w:cs="Times New Roman"/>
          <w:b/>
          <w:bCs/>
          <w:sz w:val="28"/>
          <w:szCs w:val="28"/>
          <w:lang w:val="be-BY"/>
        </w:rPr>
        <w:t>2.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049AC">
        <w:rPr>
          <w:rFonts w:ascii="Times New Roman" w:hAnsi="Times New Roman" w:cs="Times New Roman"/>
          <w:sz w:val="28"/>
          <w:szCs w:val="28"/>
          <w:lang w:val="be-BY"/>
        </w:rPr>
        <w:t xml:space="preserve">Барацьба з кантрабандай з'яўляецца важнай часткай забеспячэння як нацыянальнай бяспекі Рэспублікі Беларусь, так і бяспекі сусветнай супольнасці ў цэлым. </w:t>
      </w:r>
      <w:r w:rsidRPr="00076155">
        <w:rPr>
          <w:rFonts w:ascii="Times New Roman" w:hAnsi="Times New Roman" w:cs="Times New Roman"/>
          <w:sz w:val="28"/>
          <w:szCs w:val="28"/>
          <w:lang w:val="be-BY"/>
        </w:rPr>
        <w:t>Улічваючы гэтыя абставіны, Закон ад 14 л</w:t>
      </w:r>
      <w:r w:rsidRPr="007F6F74">
        <w:rPr>
          <w:rFonts w:ascii="Times New Roman" w:hAnsi="Times New Roman" w:cs="Times New Roman"/>
          <w:sz w:val="28"/>
          <w:szCs w:val="28"/>
        </w:rPr>
        <w:t>i</w:t>
      </w:r>
      <w:r w:rsidRPr="00076155">
        <w:rPr>
          <w:rFonts w:ascii="Times New Roman" w:hAnsi="Times New Roman" w:cs="Times New Roman"/>
          <w:sz w:val="28"/>
          <w:szCs w:val="28"/>
          <w:lang w:val="be-BY"/>
        </w:rPr>
        <w:t>стапада 2005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076155"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076155">
        <w:rPr>
          <w:rFonts w:ascii="Times New Roman" w:hAnsi="Times New Roman" w:cs="Times New Roman"/>
          <w:sz w:val="28"/>
          <w:szCs w:val="28"/>
          <w:lang w:val="be-BY"/>
        </w:rPr>
        <w:t>Аб зацвярджэнні Асноўных напрамкаў унутранай і знешняй палітыкі Рэспублікі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076155">
        <w:rPr>
          <w:rFonts w:ascii="Times New Roman" w:hAnsi="Times New Roman" w:cs="Times New Roman"/>
          <w:sz w:val="28"/>
          <w:szCs w:val="28"/>
          <w:lang w:val="be-BY"/>
        </w:rPr>
        <w:t xml:space="preserve"> называе (п. 8)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забеспячэнне найбольш эфектыўнага выкарыстання інструментаў мытнага кантролю пры рэгуляванні таваразвароту на мытнай тэрыторыі Рэспублікі Беларусь. Гэта прадугледжвае і барацьбу з кантрабандай гісторыка-культурных каштоўнасцей, хаця асобна гэта і не прапісана.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Крымінальным кодэксе ад 1999 года са зменамі і дапаўненнямі барацьбе з кантрабандай прысвечаны вртыкул 228, які так і называецца. Ён вызначае, што незаконнае перасоўванне праз мытную мяжу Еўразійскага эканамічнага саюза ў буйным памеры тавараў, забароненых ці абмежаваных да такога перасоўвання, караецца штрафам, альбо абмежаваннем волі (да трох гадоў), ці яе пазбаўленнем на гэткі ж тэрмін. Пад падобнага кшталту “тавар” падпадаюць гісторыка-культурныя каштоўнасці, якія, як вядома, могуць быць вывезены за межы дзяржавы толькі па спецыяльным дазволе. Хаця асобна, у адрозненне ад буйных сум грошай, перасоўвання наркатычных, псіхатропных і да таго падобных рэчаў, гісторыка-культурныя каштоўнасці тут не прапісаны.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падобнае незаконнае перасоўванне учыніць група асоб па папярэдняй змове, альбо паўторна, альбо з выкарыстаннем асобай свайго службовага становішча, альбо з прымяненнем гвалту да мытніка, волі пазбавяць ад пяці да дзесяці гадоў, магчыма, са штрафам.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ж кантрабандай займаецца арганізаваная група, прысуд будзе ад сямі да дванаццаці гадоў пазбаўлення волі.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Заўвага 2 тлумачыць, што буйным лічыцца памер кантрабанды, калі кошт перасоўваемых тавараў перебольшвае ў дзве тысячы і больш разоў памер базавай велчыні на дзень здзяйснення.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Такім чынам, відавочны эканамічны кірунак дадзенага артыкула. Нажаль, історыка-культурныя каштоўнасці асобна не вылучаюцца як аб’ект мытнага кантролю. І, як адзначаюць спецыялісты, часцей за ўсё за іх незаконны вываз прымянялі толькі адміністрацыйныя меры пакарання, а не крымінальныя.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Удаклкдняючая частка артыкула 228 пра незаконнае перасоўванне тавараў праз мытню і мяжу, зноў жа без асобнага вызначэння сітуацыі з гісторыка-культурнымі каштоўнасцямі, нават за паўторнае здзяйсненне на працягу года, прадугледжвае, перш за ўсё штраф. Арышт, абмежаванне ці пазбаўленне волі – да двух гадоў. Калі асоба, раней судзімая за падобнае дзеянне, зноў учыніць незаконнае перасоўванне праз мяжу ці мытню тавары,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яе караюць штрафам, ці прысуджаюць да трох гадоў абмежавання ці пазбаўлення волі. Арганізаваная група трапляе пад абмежаванне волі да 5 гадоў, пазбаўленне волі – ад двух да 5 гадоў.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230 артыкул Кодэкса канкрэтна гаворыць пра гісторыка-культурныя каштоўнасці: за наўмыснае невяртанне ў прызначаны тэрмін гісторыка-культурных каштоўнасцей, калі такое вяртанне з’яўляецца абавязковым у адпаведнасці з заканадаўствам РБ, прадугледжана пазбаўленне волі да сямі гадоў са штрафам ці без штрафа.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Відавочны яшчэ адзін заган артыкулу 228. Ён датычыць перасоўвання праз мяжу Еўразіскага эканамічнага саюза. Мяжа з Расійскай Федэрацыяй як бы выпадае з-пад дзеяння гэтага артыкула.</w:t>
      </w:r>
    </w:p>
    <w:p w:rsidR="006F0140" w:rsidRDefault="006F0140" w:rsidP="006F0140">
      <w:pPr>
        <w:pStyle w:val="a3"/>
        <w:ind w:firstLine="709"/>
        <w:jc w:val="both"/>
        <w:rPr>
          <w:lang w:val="be-BY"/>
        </w:rPr>
      </w:pPr>
      <w:r w:rsidRPr="007176BF">
        <w:rPr>
          <w:rFonts w:ascii="Times New Roman" w:hAnsi="Times New Roman" w:cs="Times New Roman"/>
          <w:sz w:val="28"/>
          <w:szCs w:val="28"/>
          <w:lang w:val="be-BY"/>
        </w:rPr>
        <w:t>Пастановай Савета Міністраў Рэспублі</w:t>
      </w:r>
      <w:r>
        <w:rPr>
          <w:rFonts w:ascii="Times New Roman" w:hAnsi="Times New Roman" w:cs="Times New Roman"/>
          <w:sz w:val="28"/>
          <w:szCs w:val="28"/>
          <w:lang w:val="be-BY"/>
        </w:rPr>
        <w:t>кі Беларусь ад 18 сакавіка 1997 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>г. № 218 "Аб устанаўленні забарон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 xml:space="preserve"> і абмежаванняў на пера</w:t>
      </w:r>
      <w:r>
        <w:rPr>
          <w:rFonts w:ascii="Times New Roman" w:hAnsi="Times New Roman" w:cs="Times New Roman"/>
          <w:sz w:val="28"/>
          <w:szCs w:val="28"/>
          <w:lang w:val="be-BY"/>
        </w:rPr>
        <w:t>соўва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>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 xml:space="preserve"> рэчаў праз мытную мяжу Рэспублікі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 дапаўненнямі 2000 г.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 xml:space="preserve"> зацверджаны Пералік рэчаў, забароненых да пера</w:t>
      </w:r>
      <w:r>
        <w:rPr>
          <w:rFonts w:ascii="Times New Roman" w:hAnsi="Times New Roman" w:cs="Times New Roman"/>
          <w:sz w:val="28"/>
          <w:szCs w:val="28"/>
          <w:lang w:val="be-BY"/>
        </w:rPr>
        <w:t>соўва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 xml:space="preserve">ння праз мытную </w:t>
      </w:r>
      <w:r>
        <w:rPr>
          <w:rFonts w:ascii="Times New Roman" w:hAnsi="Times New Roman" w:cs="Times New Roman"/>
          <w:sz w:val="28"/>
          <w:szCs w:val="28"/>
          <w:lang w:val="be-BY"/>
        </w:rPr>
        <w:t>мяж</w:t>
      </w:r>
      <w:r w:rsidRPr="007176BF">
        <w:rPr>
          <w:rFonts w:ascii="Times New Roman" w:hAnsi="Times New Roman" w:cs="Times New Roman"/>
          <w:sz w:val="28"/>
          <w:szCs w:val="28"/>
          <w:lang w:val="be-BY"/>
        </w:rPr>
        <w:t>у Рэспублікі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, у тым ліку тое, што разумеецца як</w:t>
      </w:r>
      <w:r w:rsidRPr="00205D3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“культурная каштоўнасць": а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б'екты, уключаныя ў Дзяржаўны спіс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 Рэспублікі Беларусь і ў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зятыя пад ахову дзяржавы</w:t>
      </w:r>
      <w:r>
        <w:rPr>
          <w:rFonts w:ascii="Times New Roman" w:hAnsi="Times New Roman" w:cs="Times New Roman"/>
          <w:sz w:val="28"/>
          <w:szCs w:val="28"/>
          <w:lang w:val="be-BY"/>
        </w:rPr>
        <w:t>; п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 xml:space="preserve">радметы, не ўключаныя ў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зяржаўны спіс аднесены ў Перал</w:t>
      </w:r>
      <w:r w:rsidRPr="007F6F74">
        <w:rPr>
          <w:rFonts w:ascii="Times New Roman" w:hAnsi="Times New Roman" w:cs="Times New Roman"/>
          <w:sz w:val="28"/>
          <w:szCs w:val="28"/>
        </w:rPr>
        <w:t>i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к рэчаў, абмежаваных да пера</w:t>
      </w:r>
      <w:r>
        <w:rPr>
          <w:rFonts w:ascii="Times New Roman" w:hAnsi="Times New Roman" w:cs="Times New Roman"/>
          <w:sz w:val="28"/>
          <w:szCs w:val="28"/>
          <w:lang w:val="be-BY"/>
        </w:rPr>
        <w:t>соўва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ння праз мытную мяжу Рэспублікі Беларусь. Канкрэтныя катэгорыі культурных каштоўнасцей, вываз якіх з тэрыторыі Рэспублікі Беларусь абмежаваны, зацверджаны пастановай Савета Міністраў Рэспублікі Беларусь ад 27 чэрвеня 2000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г. № 959 "Аб зацвярджэнні Спіса катэгорый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, вываз якіх з тэрыторыі Рэспублікі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абмежаваны” (</w:t>
      </w:r>
      <w:r w:rsidRPr="0035285B">
        <w:rPr>
          <w:rFonts w:ascii="Times New Roman" w:hAnsi="Times New Roman" w:cs="Times New Roman"/>
          <w:sz w:val="28"/>
          <w:szCs w:val="28"/>
          <w:lang w:val="be-BY"/>
        </w:rPr>
        <w:t>http://pravo.levonevsky.org/bazaby09/sbor57/text57867.htm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4572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5285B">
        <w:rPr>
          <w:rFonts w:ascii="Times New Roman" w:hAnsi="Times New Roman" w:cs="Times New Roman"/>
          <w:sz w:val="28"/>
          <w:szCs w:val="28"/>
          <w:lang w:val="be-BY"/>
        </w:rPr>
        <w:t>Акрамя таго, культурнымі каштоўнасцямі ў сэнсе патрабаванняў мытнага заканадаўства з'яўляюцца таксама аб'екты, якія складаюць музейныя, бібліятэчныя і архіўныя фонды Рэспублікі Беларусь альбо прадстаўлены ў Міністэрства культуры для разгляду на прадмет ўключэння ў Дзяржаўны спіс гісторыка-культурных каштоўнасцяў Рэспублікі Беларусь.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85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5285B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У 1970 г. была прынята Канвенцыя аб мерах, накіраваных на заба</w:t>
      </w:r>
      <w:r>
        <w:rPr>
          <w:rFonts w:ascii="Times New Roman" w:hAnsi="Times New Roman" w:cs="Times New Roman"/>
          <w:sz w:val="28"/>
          <w:szCs w:val="28"/>
        </w:rPr>
        <w:t xml:space="preserve">рону і папярэджанне незаконных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>возу, вывазу і перадачы правоў уласнасці на культурныя каштоўнасці.</w:t>
      </w:r>
      <w:r w:rsidRPr="007F6F74">
        <w:t xml:space="preserve"> </w:t>
      </w:r>
      <w:r w:rsidRPr="007F6F74">
        <w:rPr>
          <w:rFonts w:ascii="Times New Roman" w:hAnsi="Times New Roman" w:cs="Times New Roman"/>
          <w:sz w:val="28"/>
          <w:szCs w:val="28"/>
        </w:rPr>
        <w:t xml:space="preserve">Дзяржавы-ўдзельніцы Канвенцыі абавязваюцца процідзейнічаць незаконнаму ўвозу, вывазу </w:t>
      </w:r>
      <w:r>
        <w:rPr>
          <w:rFonts w:ascii="Times New Roman" w:hAnsi="Times New Roman" w:cs="Times New Roman"/>
          <w:sz w:val="28"/>
          <w:szCs w:val="28"/>
        </w:rPr>
        <w:t xml:space="preserve">і перадачы правоў уласнасці на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культурныя каштоўнасці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маючы</w:t>
      </w:r>
      <w:r w:rsidRPr="007F6F74">
        <w:rPr>
          <w:rFonts w:ascii="Times New Roman" w:hAnsi="Times New Roman" w:cs="Times New Roman"/>
          <w:sz w:val="28"/>
          <w:szCs w:val="28"/>
        </w:rPr>
        <w:t>мі</w:t>
      </w:r>
      <w:r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 іх распараджэнні сродкамі, вынішчаць чыннікі падобнай практыкі, спыняць яе ажыццяўленне і дапамагаць раб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>ць неабходн</w:t>
      </w:r>
      <w:r>
        <w:rPr>
          <w:rFonts w:ascii="Times New Roman" w:hAnsi="Times New Roman" w:cs="Times New Roman"/>
          <w:sz w:val="28"/>
          <w:szCs w:val="28"/>
        </w:rPr>
        <w:t>ую кампенсацыю</w:t>
      </w:r>
      <w:r w:rsidRPr="007F6F74">
        <w:rPr>
          <w:rFonts w:ascii="Times New Roman" w:hAnsi="Times New Roman" w:cs="Times New Roman"/>
          <w:sz w:val="28"/>
          <w:szCs w:val="28"/>
        </w:rPr>
        <w:t xml:space="preserve">. Таму лічацца незаконнымі ўвоз, вываз і перадача правоў уласнасці на </w:t>
      </w:r>
      <w:r>
        <w:rPr>
          <w:rFonts w:ascii="Times New Roman" w:hAnsi="Times New Roman" w:cs="Times New Roman"/>
          <w:sz w:val="28"/>
          <w:szCs w:val="28"/>
        </w:rPr>
        <w:t xml:space="preserve">культурныя </w:t>
      </w:r>
      <w:r>
        <w:rPr>
          <w:rFonts w:ascii="Times New Roman" w:hAnsi="Times New Roman" w:cs="Times New Roman"/>
          <w:sz w:val="28"/>
          <w:szCs w:val="28"/>
          <w:lang w:val="be-BY"/>
        </w:rPr>
        <w:t>каштоўнасці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, учыненыя ў парушэнне правілаў, прынятых дзяржавамі-удзельнікамі ў адпаведнасці з дадзенай Канвенцыяй. У мэтах забеспячэння аховы сваіх </w:t>
      </w:r>
      <w:r>
        <w:rPr>
          <w:rFonts w:ascii="Times New Roman" w:hAnsi="Times New Roman" w:cs="Times New Roman"/>
          <w:sz w:val="28"/>
          <w:szCs w:val="28"/>
        </w:rPr>
        <w:t>культурных кашто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ад незаконных ўвозу, вывазу і </w:t>
      </w:r>
      <w:r>
        <w:rPr>
          <w:rFonts w:ascii="Times New Roman" w:hAnsi="Times New Roman" w:cs="Times New Roman"/>
          <w:sz w:val="28"/>
          <w:szCs w:val="28"/>
        </w:rPr>
        <w:t>перадачы правоў уласнасці дзяржа</w:t>
      </w:r>
      <w:r w:rsidRPr="007F6F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 xml:space="preserve">-ўдзельнікі Канвенцыі павінны стварыць на сваёй тэрыторыі, з улікам умоў кожнай краіны, адну або некалькі нацыянальных </w:t>
      </w:r>
      <w:r w:rsidRPr="007F6F74">
        <w:rPr>
          <w:rFonts w:ascii="Times New Roman" w:hAnsi="Times New Roman" w:cs="Times New Roman"/>
          <w:sz w:val="28"/>
          <w:szCs w:val="28"/>
        </w:rPr>
        <w:lastRenderedPageBreak/>
        <w:t>службаў аховы культурнай спадчыны для ажыццяўлення наступных функцый: 1) садзейнічаць распрацоўцы праектаў заканадаўчых і рэгламентую</w:t>
      </w:r>
      <w:r>
        <w:rPr>
          <w:rFonts w:ascii="Times New Roman" w:hAnsi="Times New Roman" w:cs="Times New Roman"/>
          <w:sz w:val="28"/>
          <w:szCs w:val="28"/>
        </w:rPr>
        <w:t>чых</w:t>
      </w:r>
      <w:r w:rsidRPr="007F6F74">
        <w:rPr>
          <w:rFonts w:ascii="Times New Roman" w:hAnsi="Times New Roman" w:cs="Times New Roman"/>
          <w:sz w:val="28"/>
          <w:szCs w:val="28"/>
        </w:rPr>
        <w:t xml:space="preserve"> тэкстаў, якія забяспечваюць ахову </w:t>
      </w:r>
      <w:r>
        <w:rPr>
          <w:rFonts w:ascii="Times New Roman" w:hAnsi="Times New Roman" w:cs="Times New Roman"/>
          <w:sz w:val="28"/>
          <w:szCs w:val="28"/>
        </w:rPr>
        <w:t>культурных кашто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; 2) складаць і абнаўляць на базе нацыянальнага ахоўнага рэестра пералік важных </w:t>
      </w:r>
      <w:r>
        <w:rPr>
          <w:rFonts w:ascii="Times New Roman" w:hAnsi="Times New Roman" w:cs="Times New Roman"/>
          <w:sz w:val="28"/>
          <w:szCs w:val="28"/>
        </w:rPr>
        <w:t>культурных кашто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, вываз якіх азначаў бы </w:t>
      </w:r>
      <w:r>
        <w:rPr>
          <w:rFonts w:ascii="Times New Roman" w:hAnsi="Times New Roman" w:cs="Times New Roman"/>
          <w:sz w:val="28"/>
          <w:szCs w:val="28"/>
        </w:rPr>
        <w:t>істотнае збядненне нацыянальнай кульурнай спадчыны</w:t>
      </w:r>
      <w:r w:rsidRPr="007F6F74">
        <w:rPr>
          <w:rFonts w:ascii="Times New Roman" w:hAnsi="Times New Roman" w:cs="Times New Roman"/>
          <w:sz w:val="28"/>
          <w:szCs w:val="28"/>
        </w:rPr>
        <w:t xml:space="preserve">; 3) садзейнічаць развіццю або стварэнню навуковых і тэхнічных устаноў (музеі, архівы, бібліятэкі, лабараторыі, майстэрні і г.д.), неабходных для захавання і папулярызацыі </w:t>
      </w:r>
      <w:r>
        <w:rPr>
          <w:rFonts w:ascii="Times New Roman" w:hAnsi="Times New Roman" w:cs="Times New Roman"/>
          <w:sz w:val="28"/>
          <w:szCs w:val="28"/>
        </w:rPr>
        <w:t>культурных кашто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; 4) арганізоўваць кантроль за археалагічнымі раскопкамі, забяспечваць захаванне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сваім звычайным месцы </w:t>
      </w:r>
      <w:r w:rsidRPr="007F6F74">
        <w:rPr>
          <w:rFonts w:ascii="Times New Roman" w:hAnsi="Times New Roman" w:cs="Times New Roman"/>
          <w:sz w:val="28"/>
          <w:szCs w:val="28"/>
        </w:rPr>
        <w:t xml:space="preserve">пэўных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і ахоўваць </w:t>
      </w:r>
      <w:r>
        <w:rPr>
          <w:rFonts w:ascii="Times New Roman" w:hAnsi="Times New Roman" w:cs="Times New Roman"/>
          <w:sz w:val="28"/>
          <w:szCs w:val="28"/>
          <w:lang w:val="be-BY"/>
        </w:rPr>
        <w:t>вызначан</w:t>
      </w:r>
      <w:r w:rsidRPr="007F6F74">
        <w:rPr>
          <w:rFonts w:ascii="Times New Roman" w:hAnsi="Times New Roman" w:cs="Times New Roman"/>
          <w:sz w:val="28"/>
          <w:szCs w:val="28"/>
        </w:rPr>
        <w:t xml:space="preserve">ыя раёны,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заст</w:t>
      </w:r>
      <w:r w:rsidRPr="007F6F74">
        <w:rPr>
          <w:rFonts w:ascii="Times New Roman" w:hAnsi="Times New Roman" w:cs="Times New Roman"/>
          <w:sz w:val="28"/>
          <w:szCs w:val="28"/>
        </w:rPr>
        <w:t xml:space="preserve">аюцца для будучых археалагічных раскопак; 5) ўсталёўваць для зацікаўленых асоб (захавальнікаў, калекцыянераў, антыквараў і г.д.) правілы, якія адказваюць </w:t>
      </w:r>
      <w:r>
        <w:rPr>
          <w:rFonts w:ascii="Times New Roman" w:hAnsi="Times New Roman" w:cs="Times New Roman"/>
          <w:sz w:val="28"/>
          <w:szCs w:val="28"/>
          <w:lang w:val="be-BY"/>
        </w:rPr>
        <w:t>нацыяналь</w:t>
      </w:r>
      <w:r w:rsidRPr="007F6F74">
        <w:rPr>
          <w:rFonts w:ascii="Times New Roman" w:hAnsi="Times New Roman" w:cs="Times New Roman"/>
          <w:sz w:val="28"/>
          <w:szCs w:val="28"/>
        </w:rPr>
        <w:t>ным прынцыпам Канвенцыі, і сачыць за выкананнем гэтых правілаў; 6) ажыццяўляць выхаваўчую дзейнасць з мэтай абуджэння і ўмацавання павагі да культурных здабыт</w:t>
      </w:r>
      <w:r>
        <w:rPr>
          <w:rFonts w:ascii="Times New Roman" w:hAnsi="Times New Roman" w:cs="Times New Roman"/>
          <w:sz w:val="28"/>
          <w:szCs w:val="28"/>
        </w:rPr>
        <w:t xml:space="preserve">каў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 xml:space="preserve">сіх дзяржаў і папулярызацыі палажэнняў Канвенцыі; 7) сачыць за тым, каб любому </w:t>
      </w:r>
      <w:r>
        <w:rPr>
          <w:rFonts w:ascii="Times New Roman" w:hAnsi="Times New Roman" w:cs="Times New Roman"/>
          <w:sz w:val="28"/>
          <w:szCs w:val="28"/>
          <w:lang w:val="be-BY"/>
        </w:rPr>
        <w:t>выпадку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знікнення 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гісторыка-культурай каштоўнасці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 надавалася адпаведная агалоска.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Дзяржавы-ўдзельніцы Канвенцыі абавязваюцца </w:t>
      </w:r>
      <w:r>
        <w:rPr>
          <w:rFonts w:ascii="Times New Roman" w:hAnsi="Times New Roman" w:cs="Times New Roman"/>
          <w:sz w:val="28"/>
          <w:szCs w:val="28"/>
          <w:lang w:val="be-BY"/>
        </w:rPr>
        <w:t>стварыц</w:t>
      </w:r>
      <w:r w:rsidRPr="007F6F74">
        <w:rPr>
          <w:rFonts w:ascii="Times New Roman" w:hAnsi="Times New Roman" w:cs="Times New Roman"/>
          <w:sz w:val="28"/>
          <w:szCs w:val="28"/>
        </w:rPr>
        <w:t xml:space="preserve">ь адпаведнае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7F6F74">
        <w:rPr>
          <w:rFonts w:ascii="Times New Roman" w:hAnsi="Times New Roman" w:cs="Times New Roman"/>
          <w:sz w:val="28"/>
          <w:szCs w:val="28"/>
        </w:rPr>
        <w:t xml:space="preserve">сведчанне, якім дзяржава-экспарцёр </w:t>
      </w:r>
      <w:r>
        <w:rPr>
          <w:rFonts w:ascii="Times New Roman" w:hAnsi="Times New Roman" w:cs="Times New Roman"/>
          <w:sz w:val="28"/>
          <w:szCs w:val="28"/>
          <w:lang w:val="be-BY"/>
        </w:rPr>
        <w:t>пацвярджае</w:t>
      </w:r>
      <w:r w:rsidRPr="007F6F74">
        <w:rPr>
          <w:rFonts w:ascii="Times New Roman" w:hAnsi="Times New Roman" w:cs="Times New Roman"/>
          <w:sz w:val="28"/>
          <w:szCs w:val="28"/>
        </w:rPr>
        <w:t>, што ян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дал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дазвол на вываз адной або некалькіх 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гісторыка-культурных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. Дзяржавы-ўдзельніцы Канвенцыі абавязваюцца прымаць неабходныя меры, накіраваныя на прадухіленне набыцця музеямі і аналагічнымі ўстановамі, размешчанымі на іх тэрыторыі,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пахдзяць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тэрыторыі </w:t>
      </w:r>
      <w:r>
        <w:rPr>
          <w:rFonts w:ascii="Times New Roman" w:hAnsi="Times New Roman" w:cs="Times New Roman"/>
          <w:sz w:val="28"/>
          <w:szCs w:val="28"/>
        </w:rPr>
        <w:t>інша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>-ўдзельні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Канвенцыі, якія былі незаконна вывезены пасля ўступлення ў сілу Канвенцыі. Кожны раз, калі гэта магчыма, інфармаваць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аву</w:t>
      </w:r>
      <w:r w:rsidRPr="007F6F74">
        <w:rPr>
          <w:rFonts w:ascii="Times New Roman" w:hAnsi="Times New Roman" w:cs="Times New Roman"/>
          <w:sz w:val="28"/>
          <w:szCs w:val="28"/>
        </w:rPr>
        <w:t xml:space="preserve">, адкуль </w:t>
      </w:r>
      <w:r>
        <w:rPr>
          <w:rFonts w:ascii="Times New Roman" w:hAnsi="Times New Roman" w:cs="Times New Roman"/>
          <w:sz w:val="28"/>
          <w:szCs w:val="28"/>
          <w:lang w:val="be-BY"/>
        </w:rPr>
        <w:t>паходзіць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дадзеная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культурная каштоўнасць</w:t>
      </w:r>
      <w:r w:rsidRPr="007F6F74">
        <w:rPr>
          <w:rFonts w:ascii="Times New Roman" w:hAnsi="Times New Roman" w:cs="Times New Roman"/>
          <w:sz w:val="28"/>
          <w:szCs w:val="28"/>
        </w:rPr>
        <w:t xml:space="preserve">, аб прапанове вярнуць падобную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культурную каштоўнасць</w:t>
      </w:r>
      <w:r w:rsidRPr="007F6F74">
        <w:rPr>
          <w:rFonts w:ascii="Times New Roman" w:hAnsi="Times New Roman" w:cs="Times New Roman"/>
          <w:sz w:val="28"/>
          <w:szCs w:val="28"/>
        </w:rPr>
        <w:t xml:space="preserve">. Дзяржавы-ўдзельніцы Канвенцыі абавязваюцца забараняць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 xml:space="preserve">воз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>, выкрадзеных з музея або рэлігійнага і свецкага гістарычнага помніка, або падобнай установы інша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>-ўдзельні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Канвенцыі пасля ўступлення ў сілу Канвенцыі, пры ўмове, што такая каштоўнасць лічыцца ў вопіс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прадметаў, якія належаць дадзеным уста</w:t>
      </w:r>
      <w:r>
        <w:rPr>
          <w:rFonts w:ascii="Times New Roman" w:hAnsi="Times New Roman" w:cs="Times New Roman"/>
          <w:sz w:val="28"/>
          <w:szCs w:val="28"/>
        </w:rPr>
        <w:t>нов</w:t>
      </w:r>
      <w:r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Pr="007F6F74">
        <w:rPr>
          <w:rFonts w:ascii="Times New Roman" w:hAnsi="Times New Roman" w:cs="Times New Roman"/>
          <w:sz w:val="28"/>
          <w:szCs w:val="28"/>
        </w:rPr>
        <w:t xml:space="preserve">. Дзяржавы-ўдзельніцы Канвенцыі абавязваюцца па патрабаванні іншай дзяржавы-ўдзельніцы прадпрымаць адпаведныя крокі для выяўлення і вяртання любой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культурнай каштоўнасці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>везенай пасля ўступлення Канвенцыі ў сілу ў абодвух зацікаўленых дзяржавах, пры ўмове, што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 w:rsidRPr="007F6F74">
        <w:rPr>
          <w:rFonts w:ascii="Times New Roman" w:hAnsi="Times New Roman" w:cs="Times New Roman"/>
          <w:sz w:val="28"/>
          <w:szCs w:val="28"/>
        </w:rPr>
        <w:t>, што звяртаецца з просьбай, выплачвае справядлівую кампенсацыю добрасумленнаму пакупніку або асобе, як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мае сапраўднае права на гэтую каштоўнасць. Дзяржавы-ўдзельніцы Канвенцыі абавязваюцца абмяжоўваць праз </w:t>
      </w:r>
      <w:r>
        <w:rPr>
          <w:rFonts w:ascii="Times New Roman" w:hAnsi="Times New Roman" w:cs="Times New Roman"/>
          <w:sz w:val="28"/>
          <w:szCs w:val="28"/>
          <w:lang w:val="be-BY"/>
        </w:rPr>
        <w:t>адукацыю</w:t>
      </w:r>
      <w:r>
        <w:rPr>
          <w:rFonts w:ascii="Times New Roman" w:hAnsi="Times New Roman" w:cs="Times New Roman"/>
          <w:sz w:val="28"/>
          <w:szCs w:val="28"/>
        </w:rPr>
        <w:t>, інфармацы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і пільнасц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7F6F74">
        <w:rPr>
          <w:rFonts w:ascii="Times New Roman" w:hAnsi="Times New Roman" w:cs="Times New Roman"/>
          <w:sz w:val="28"/>
          <w:szCs w:val="28"/>
        </w:rPr>
        <w:t xml:space="preserve"> перавозку 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гісторыка-культурных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>, незаконна вывезеных з інша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7F6F74">
        <w:rPr>
          <w:rFonts w:ascii="Times New Roman" w:hAnsi="Times New Roman" w:cs="Times New Roman"/>
          <w:sz w:val="28"/>
          <w:szCs w:val="28"/>
        </w:rPr>
        <w:t>а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>-ўдзельні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Канвенцыі, і ў залежнасці ад умоў кожнай краіны абавязаць антыквар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вядзенн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F6F74">
        <w:rPr>
          <w:rFonts w:ascii="Times New Roman" w:hAnsi="Times New Roman" w:cs="Times New Roman"/>
          <w:sz w:val="28"/>
          <w:szCs w:val="28"/>
        </w:rPr>
        <w:t xml:space="preserve"> рэестра, у </w:t>
      </w:r>
      <w:r w:rsidRPr="007F6F74">
        <w:rPr>
          <w:rFonts w:ascii="Times New Roman" w:hAnsi="Times New Roman" w:cs="Times New Roman"/>
          <w:sz w:val="28"/>
          <w:szCs w:val="28"/>
        </w:rPr>
        <w:lastRenderedPageBreak/>
        <w:t xml:space="preserve">якім указваецца паходжанне кожнай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культунай каштоўнасці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, прозвішча і адрас пастаўшчыка, апісанне і кошт кожнай прададзенай рэчы, а таксама інфармаваць пакупнікоў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аб</w:t>
      </w:r>
      <w:r w:rsidRPr="007F6F74">
        <w:t xml:space="preserve"> </w:t>
      </w:r>
      <w:r w:rsidRPr="007F6F74">
        <w:rPr>
          <w:rFonts w:ascii="Times New Roman" w:hAnsi="Times New Roman" w:cs="Times New Roman"/>
          <w:sz w:val="28"/>
          <w:szCs w:val="28"/>
        </w:rPr>
        <w:t xml:space="preserve">магчымым распаўсюдзе забароны пра вываз на гэтыя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культурныя каштоўнасці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. Згодна з Канвенцыяй лічацца незаконнымі прымусовыя вываз і перадача права ўласнасці на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культурныя каштоўнасці</w:t>
      </w:r>
      <w:r w:rsidRPr="007F6F74">
        <w:rPr>
          <w:rFonts w:ascii="Times New Roman" w:hAnsi="Times New Roman" w:cs="Times New Roman"/>
          <w:sz w:val="28"/>
          <w:szCs w:val="28"/>
        </w:rPr>
        <w:t>, якія з'яўляюцца прамым або ўскосным вынікам акупацыі краіны замежнай дзяржавай. Дзяржавы-ўдзельніцы канвенцыі абавязваюцца прызнаваць права кожна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>-ўдзельні</w:t>
      </w:r>
      <w:r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Канвенцыі класіфікаваць і аб'яўляць некаторыя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культурныя каштоўнасці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be-BY"/>
        </w:rPr>
        <w:t>ад</w:t>
      </w:r>
      <w:r w:rsidRPr="007F6F74">
        <w:rPr>
          <w:rFonts w:ascii="Times New Roman" w:hAnsi="Times New Roman" w:cs="Times New Roman"/>
          <w:sz w:val="28"/>
          <w:szCs w:val="28"/>
        </w:rPr>
        <w:t>чуждаемы</w:t>
      </w:r>
      <w:r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7F6F74">
        <w:rPr>
          <w:rFonts w:ascii="Times New Roman" w:hAnsi="Times New Roman" w:cs="Times New Roman"/>
          <w:sz w:val="28"/>
          <w:szCs w:val="28"/>
        </w:rPr>
        <w:t>, якія з прычыны гэтага не павінны вывозіцца, і садзейнічаць вяртанню зацікаўленымі дзярж</w:t>
      </w:r>
      <w:r>
        <w:rPr>
          <w:rFonts w:ascii="Times New Roman" w:hAnsi="Times New Roman" w:cs="Times New Roman"/>
          <w:sz w:val="28"/>
          <w:szCs w:val="28"/>
          <w:lang w:val="be-BY"/>
        </w:rPr>
        <w:t>ава</w:t>
      </w:r>
      <w:r w:rsidRPr="007F6F74">
        <w:rPr>
          <w:rFonts w:ascii="Times New Roman" w:hAnsi="Times New Roman" w:cs="Times New Roman"/>
          <w:sz w:val="28"/>
          <w:szCs w:val="28"/>
        </w:rPr>
        <w:t>мі такіх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 тым выпадку, калі яны былі раней вывезены.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У 1978 г. у рамках рэалізацыі Канвенцыі быў створаны Міжурадавы камітэт садзейнічання вяртанню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у выпадку іх незаконнага прысваення. У яго ўваходзяць прадстаўнікі 22 краін, якія выбіраюцца на </w:t>
      </w:r>
      <w:r>
        <w:rPr>
          <w:rFonts w:ascii="Times New Roman" w:hAnsi="Times New Roman" w:cs="Times New Roman"/>
          <w:sz w:val="28"/>
          <w:szCs w:val="28"/>
          <w:lang w:val="be-BY"/>
        </w:rPr>
        <w:t>чатыры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гады Генеральнай канферэнцыяй ЮНЕСКА. Камітэт збіраецца на</w:t>
      </w:r>
      <w:r>
        <w:rPr>
          <w:rFonts w:ascii="Times New Roman" w:hAnsi="Times New Roman" w:cs="Times New Roman"/>
          <w:sz w:val="28"/>
          <w:szCs w:val="28"/>
        </w:rPr>
        <w:t xml:space="preserve"> свае сесіі раз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год ці раз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два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гады. Камітэт выступае ў якасці пасярэдніка</w:t>
      </w:r>
      <w:r>
        <w:rPr>
          <w:rFonts w:ascii="Times New Roman" w:hAnsi="Times New Roman" w:cs="Times New Roman"/>
          <w:sz w:val="28"/>
          <w:szCs w:val="28"/>
        </w:rPr>
        <w:t xml:space="preserve"> паміж дзяржавамі-удзельні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7F6F74">
        <w:rPr>
          <w:rFonts w:ascii="Times New Roman" w:hAnsi="Times New Roman" w:cs="Times New Roman"/>
          <w:sz w:val="28"/>
          <w:szCs w:val="28"/>
        </w:rPr>
        <w:t xml:space="preserve">амі ў выпадках канфліктаў паміж імі,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Pr="007F6F74">
        <w:rPr>
          <w:rFonts w:ascii="Times New Roman" w:hAnsi="Times New Roman" w:cs="Times New Roman"/>
          <w:sz w:val="28"/>
          <w:szCs w:val="28"/>
        </w:rPr>
        <w:t>тычац</w:t>
      </w:r>
      <w:r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вяртання або рэстытуцыі культурных аб'ектаў. Акрамя таго, Камітэт з'яўляецца дарадчым органам і форумам для двухбаковых перамоваў і ініцыюе механізмы абароны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У 1999 г. створаны Фонд Міжурадавага камітэта Канвенцыі для садзейнічання вяртання </w:t>
      </w:r>
      <w:r>
        <w:rPr>
          <w:rFonts w:ascii="Times New Roman" w:hAnsi="Times New Roman" w:cs="Times New Roman"/>
          <w:sz w:val="28"/>
          <w:szCs w:val="28"/>
          <w:lang w:val="be-BY"/>
        </w:rPr>
        <w:t>культурных каштоўнасцей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 краіну паходжання або іх рэстытуцыі ў выпадку незаконнага прысваення. Ён фінансуецца за кошт добраахвотных у</w:t>
      </w:r>
      <w:r>
        <w:rPr>
          <w:rFonts w:ascii="Times New Roman" w:hAnsi="Times New Roman" w:cs="Times New Roman"/>
          <w:sz w:val="28"/>
          <w:szCs w:val="28"/>
          <w:lang w:val="be-BY"/>
        </w:rPr>
        <w:t>нё</w:t>
      </w:r>
      <w:r w:rsidRPr="007F6F7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7F6F74">
        <w:rPr>
          <w:rFonts w:ascii="Times New Roman" w:hAnsi="Times New Roman" w:cs="Times New Roman"/>
          <w:sz w:val="28"/>
          <w:szCs w:val="28"/>
        </w:rPr>
        <w:t>аў і прызначаны таксама для фінансавання канкрэтных праектаў у прыярытэтных галінах, такіх, як падрыхтоўка спецыялістаў і ўмацаванне музейных сістэм.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6F74">
        <w:rPr>
          <w:rFonts w:ascii="Times New Roman" w:hAnsi="Times New Roman" w:cs="Times New Roman"/>
          <w:sz w:val="28"/>
          <w:szCs w:val="28"/>
        </w:rPr>
        <w:t>У цяперашні час у Беларусі дзейнічае Кодэкс аб культуры, ад</w:t>
      </w:r>
      <w:r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7F6F74">
        <w:rPr>
          <w:rFonts w:ascii="Times New Roman" w:hAnsi="Times New Roman" w:cs="Times New Roman"/>
          <w:sz w:val="28"/>
          <w:szCs w:val="28"/>
        </w:rPr>
        <w:t>н з арт</w:t>
      </w:r>
      <w:r>
        <w:rPr>
          <w:rFonts w:ascii="Times New Roman" w:hAnsi="Times New Roman" w:cs="Times New Roman"/>
          <w:sz w:val="28"/>
          <w:szCs w:val="28"/>
        </w:rPr>
        <w:t>ыкулаў якога дэкларуе абавязков</w:t>
      </w:r>
      <w:r>
        <w:rPr>
          <w:rFonts w:ascii="Times New Roman" w:hAnsi="Times New Roman" w:cs="Times New Roman"/>
          <w:sz w:val="28"/>
          <w:szCs w:val="28"/>
          <w:lang w:val="be-BY"/>
        </w:rPr>
        <w:t>асць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вяртанн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гісторыка-культурных каштоўнасцей, незаконна вывезеных з краіны ў гад</w:t>
      </w:r>
      <w:r>
        <w:rPr>
          <w:rFonts w:ascii="Times New Roman" w:hAnsi="Times New Roman" w:cs="Times New Roman"/>
          <w:sz w:val="28"/>
          <w:szCs w:val="28"/>
        </w:rPr>
        <w:t>ы ваенных канфліктаў. Аднак гэт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артыкул</w:t>
      </w:r>
      <w:r>
        <w:rPr>
          <w:rFonts w:ascii="Times New Roman" w:hAnsi="Times New Roman" w:cs="Times New Roman"/>
          <w:sz w:val="28"/>
          <w:szCs w:val="28"/>
          <w:lang w:val="be-BY"/>
        </w:rPr>
        <w:t>у, на думку многіх спецыялістаў,</w:t>
      </w:r>
      <w:r w:rsidRPr="007F6F74">
        <w:rPr>
          <w:rFonts w:ascii="Times New Roman" w:hAnsi="Times New Roman" w:cs="Times New Roman"/>
          <w:sz w:val="28"/>
          <w:szCs w:val="28"/>
        </w:rPr>
        <w:t xml:space="preserve"> не хапае канкрэтыкі, </w:t>
      </w:r>
      <w:r>
        <w:rPr>
          <w:rFonts w:ascii="Times New Roman" w:hAnsi="Times New Roman" w:cs="Times New Roman"/>
          <w:sz w:val="28"/>
          <w:szCs w:val="28"/>
          <w:lang w:val="be-BY"/>
        </w:rPr>
        <w:t>ён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з'яўляецца намінальным, і фактычна, кіруючыся 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7F6F74">
        <w:rPr>
          <w:rFonts w:ascii="Times New Roman" w:hAnsi="Times New Roman" w:cs="Times New Roman"/>
          <w:sz w:val="28"/>
          <w:szCs w:val="28"/>
        </w:rPr>
        <w:t>, ніякія каштоўнасці вярнуць нельга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 Савеце Міністраў існуе к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амісі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па выяўленн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, вяртанн</w:t>
      </w:r>
      <w:r>
        <w:rPr>
          <w:rFonts w:ascii="Times New Roman" w:hAnsi="Times New Roman" w:cs="Times New Roman"/>
          <w:sz w:val="28"/>
          <w:szCs w:val="28"/>
          <w:lang w:val="be-BY"/>
        </w:rPr>
        <w:t>і,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сумесным выкарыстанні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і ўво</w:t>
      </w:r>
      <w:r>
        <w:rPr>
          <w:rFonts w:ascii="Times New Roman" w:hAnsi="Times New Roman" w:cs="Times New Roman"/>
          <w:sz w:val="28"/>
          <w:szCs w:val="28"/>
          <w:lang w:val="be-BY"/>
        </w:rPr>
        <w:t>дзе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ў навуковы і культурны </w:t>
      </w:r>
      <w:r>
        <w:rPr>
          <w:rFonts w:ascii="Times New Roman" w:hAnsi="Times New Roman" w:cs="Times New Roman"/>
          <w:sz w:val="28"/>
          <w:szCs w:val="28"/>
          <w:lang w:val="be-BY"/>
        </w:rPr>
        <w:t>зв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арот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, якія знаходзяцца за межамі Рэспублікі Беларусь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Pr="004E2A0F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E2A0F">
        <w:rPr>
          <w:rFonts w:ascii="Times New Roman" w:hAnsi="Times New Roman" w:cs="Times New Roman"/>
          <w:sz w:val="28"/>
          <w:szCs w:val="28"/>
          <w:lang w:val="be-BY"/>
        </w:rPr>
        <w:t>Вялікі ў</w:t>
      </w:r>
      <w:r>
        <w:rPr>
          <w:rFonts w:ascii="Times New Roman" w:hAnsi="Times New Roman" w:cs="Times New Roman"/>
          <w:sz w:val="28"/>
          <w:szCs w:val="28"/>
          <w:lang w:val="be-BY"/>
        </w:rPr>
        <w:t>нёсак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у справу вяртання ў Беларусь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зрабі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ла камісія "Вяртанне", якую ўзначальваў прафесар Адам Мальдзіс.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МЗС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аваны цэлы спіс, у якім ідзе гаворка пра канкрэтныя прадмет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ўяўляюць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каштоўнасць для беларускай культуры, гісторыі, якія трэба выявіць.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Супрацоўнік міністэрства Л. Бельская адзначала: 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"Прыкладна зразумела, дзе яны ёсць, але трэба іх знайсці ў канкрэтных 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lastRenderedPageBreak/>
        <w:t>музеях або архівах, праводзіць кантакты з зацікаўленымі за мяжой, канкрэтныя перамовы, на якіх умовах яны маглі б быць вернутыя ў Беларусь. Такое даручэнне замежны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>стано</w:t>
      </w:r>
      <w:r>
        <w:rPr>
          <w:rFonts w:ascii="Times New Roman" w:hAnsi="Times New Roman" w:cs="Times New Roman"/>
          <w:sz w:val="28"/>
          <w:szCs w:val="28"/>
          <w:lang w:val="be-BY"/>
        </w:rPr>
        <w:t>вы Беларусі атрымалі ўжо даўно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". "Ёсць рэчы, якія нам ніколі не вернуць, </w:t>
      </w:r>
      <w:r>
        <w:rPr>
          <w:rFonts w:ascii="Times New Roman" w:hAnsi="Times New Roman" w:cs="Times New Roman"/>
          <w:sz w:val="28"/>
          <w:szCs w:val="28"/>
          <w:lang w:val="be-BY"/>
        </w:rPr>
        <w:t>– працягнула прадстаўнік МЗС. –</w:t>
      </w:r>
      <w:r w:rsidRPr="004E2A0F">
        <w:rPr>
          <w:rFonts w:ascii="Times New Roman" w:hAnsi="Times New Roman" w:cs="Times New Roman"/>
          <w:sz w:val="28"/>
          <w:szCs w:val="28"/>
          <w:lang w:val="be-BY"/>
        </w:rPr>
        <w:t xml:space="preserve"> У той жа час шэраг аб'ектаў, і мы арыентуем на гэта дыпламатаў, знаходзяцца ў прыватных калекцыянераў, прадстаўнікоў дыяспары, якія будуць рады вярнуць рэчы ў Беларусь, але спачатку іх трэба знайсці і дамовіцца</w:t>
      </w:r>
      <w:r>
        <w:rPr>
          <w:rFonts w:ascii="Times New Roman" w:hAnsi="Times New Roman" w:cs="Times New Roman"/>
          <w:sz w:val="28"/>
          <w:szCs w:val="28"/>
          <w:lang w:val="be-BY"/>
        </w:rPr>
        <w:t>".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Тэма 11. </w:t>
      </w:r>
      <w:r w:rsidRPr="00537B13">
        <w:rPr>
          <w:rFonts w:ascii="Times New Roman" w:hAnsi="Times New Roman" w:cs="Times New Roman"/>
          <w:b/>
          <w:bCs/>
          <w:sz w:val="28"/>
          <w:szCs w:val="28"/>
          <w:lang w:val="be-BY"/>
        </w:rPr>
        <w:t>Захаванне помнікаў гісторыі і культуры ў раёнах, пацярпелых ад аварыі на Чарнобыльскай АЭС</w:t>
      </w:r>
      <w:r w:rsidRPr="004C3F7D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4C3F7D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Выратаванне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на Го</w:t>
      </w:r>
      <w:r>
        <w:rPr>
          <w:rFonts w:ascii="Times New Roman" w:hAnsi="Times New Roman" w:cs="Times New Roman"/>
          <w:sz w:val="28"/>
          <w:szCs w:val="28"/>
        </w:rPr>
        <w:t xml:space="preserve">мельшчыне ў другой палове 80-х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90-я гг. ХХ ст.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Ахова помнікаў гісторыі і культуры на забруджанай тэрыторыі Гомельшчыны на сучасным этапе.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9C666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6661">
        <w:rPr>
          <w:rFonts w:ascii="Times New Roman" w:hAnsi="Times New Roman" w:cs="Times New Roman"/>
          <w:b/>
          <w:bCs/>
          <w:sz w:val="28"/>
          <w:szCs w:val="28"/>
          <w:lang w:val="be-BY"/>
        </w:rPr>
        <w:t>1</w:t>
      </w:r>
      <w:r w:rsidRPr="004C3F7D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6661">
        <w:rPr>
          <w:rFonts w:ascii="Times New Roman" w:hAnsi="Times New Roman" w:cs="Times New Roman"/>
          <w:sz w:val="28"/>
          <w:szCs w:val="28"/>
          <w:lang w:val="be-BY"/>
        </w:rPr>
        <w:t>У выніку аварыі на Ч</w:t>
      </w:r>
      <w:r>
        <w:rPr>
          <w:rFonts w:ascii="Times New Roman" w:hAnsi="Times New Roman" w:cs="Times New Roman"/>
          <w:sz w:val="28"/>
          <w:szCs w:val="28"/>
          <w:lang w:val="be-BY"/>
        </w:rPr>
        <w:t>арнобыльскай атамнай электрасанцыі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 зоне рады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>актыўнага забруджання апынулася вялікая колькасць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У першыя чатыры гады пасля аварыі на дзяржаўным узроўні не праводзілася спецыяльных мерапрыемстваў па вывучэнн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 выратаванн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гісторыка-культурнай спадчыны ў забруджаных раёнах. З зоны адсялення з'ехалі ў розныя куткі Беларусі, а таксама ў краіны блізкага і далёкага замежжа прадстаўнікі старэйшага пакалення, якія з'яўляліся носьбітамі традыцыйнай беларускай культуры.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Першыя крокі па захаванн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гісторыка-культурнай спадчыны на забруджаных тэрыторыях распачалі прадстаўнікі навуковай і творчай інтэлігенцыі. У верасні 1986 г. на базе МД</w:t>
      </w:r>
      <w:r>
        <w:rPr>
          <w:rFonts w:ascii="Times New Roman" w:hAnsi="Times New Roman" w:cs="Times New Roman"/>
          <w:sz w:val="28"/>
          <w:szCs w:val="28"/>
          <w:lang w:val="be-BY"/>
        </w:rPr>
        <w:t>ПІ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А.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Куляшова, археалагічнай секцыі Магілёўскага абласнога савета таварыства аховы помнікаў гісторыі і культуры, і абласнога краязнаўчага музея быў створаны Цэнтр археалагічных даследаванняў. Цэнтр паставіў сваёй мэтай выяўленне помнікаў археалогіі ў чарнобыльскай зоне.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Паступова пачаліся змены і на ўзроўні дзяржаўных структур. У канцы 1990 г. Гомельскі і Магілёўскі абл</w:t>
      </w:r>
      <w:r>
        <w:rPr>
          <w:rFonts w:ascii="Times New Roman" w:hAnsi="Times New Roman" w:cs="Times New Roman"/>
          <w:sz w:val="28"/>
          <w:szCs w:val="28"/>
        </w:rPr>
        <w:t xml:space="preserve">выканкамы стварылі камісіі па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следаванню стану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 на забруджаных радыёнуклідамі тэрытрыях</w:t>
      </w:r>
      <w:r w:rsidRPr="007F6F74">
        <w:rPr>
          <w:rFonts w:ascii="Times New Roman" w:hAnsi="Times New Roman" w:cs="Times New Roman"/>
          <w:sz w:val="28"/>
          <w:szCs w:val="28"/>
        </w:rPr>
        <w:t>. Былі распрацаваны мерапрыемствы па іх захаванню ў адселены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F6F74">
        <w:rPr>
          <w:rFonts w:ascii="Times New Roman" w:hAnsi="Times New Roman" w:cs="Times New Roman"/>
          <w:sz w:val="28"/>
          <w:szCs w:val="28"/>
        </w:rPr>
        <w:t xml:space="preserve"> населеных пунктах і зоне. У канцы 1990 г. Мiнiстэрства культуры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БССР </w:t>
      </w:r>
      <w:r>
        <w:rPr>
          <w:rFonts w:ascii="Times New Roman" w:hAnsi="Times New Roman" w:cs="Times New Roman"/>
          <w:sz w:val="28"/>
          <w:szCs w:val="28"/>
        </w:rPr>
        <w:t>зацвердзі</w:t>
      </w:r>
      <w:r>
        <w:rPr>
          <w:rFonts w:ascii="Times New Roman" w:hAnsi="Times New Roman" w:cs="Times New Roman"/>
          <w:sz w:val="28"/>
          <w:szCs w:val="28"/>
          <w:lang w:val="be-BY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дакумент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Мерапрыемствы па захаванн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гісторыка-культурнай спадчыны ў населеных пунктах Гомельскай і Магілёўскай абласцей, якія падлягаюць адсяленню людзей з забруджаных раёнаў і якія знаходзяцца ў зоне пастаяннага кантролю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. Дадзены дакумент </w:t>
      </w:r>
      <w:r w:rsidRPr="007F6F74">
        <w:rPr>
          <w:rFonts w:ascii="Times New Roman" w:hAnsi="Times New Roman" w:cs="Times New Roman"/>
          <w:sz w:val="28"/>
          <w:szCs w:val="28"/>
        </w:rPr>
        <w:lastRenderedPageBreak/>
        <w:t>быў разлічаны на 5 гадоў і ўключалі 28 напрамкаў дзейнасці. Адначасова Міні</w:t>
      </w:r>
      <w:r>
        <w:rPr>
          <w:rFonts w:ascii="Times New Roman" w:hAnsi="Times New Roman" w:cs="Times New Roman"/>
          <w:sz w:val="28"/>
          <w:szCs w:val="28"/>
        </w:rPr>
        <w:t xml:space="preserve">стэрства культуры распрацавала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 xml:space="preserve">Праграму захавання </w:t>
      </w:r>
      <w:r>
        <w:rPr>
          <w:rFonts w:ascii="Times New Roman" w:hAnsi="Times New Roman" w:cs="Times New Roman"/>
          <w:sz w:val="28"/>
          <w:szCs w:val="28"/>
        </w:rPr>
        <w:t>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у раёнах Беларусі, якія трапілі пад уздзеянне чарнобыльскай аварыі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>. Планавалася, што рэалізацыя гэтай праграмы будзе грунтавацца на фінансавых паступленнях з Масквы, аднак распад СС</w:t>
      </w:r>
      <w:r>
        <w:rPr>
          <w:rFonts w:ascii="Times New Roman" w:hAnsi="Times New Roman" w:cs="Times New Roman"/>
          <w:sz w:val="28"/>
          <w:szCs w:val="28"/>
        </w:rPr>
        <w:t>СР перашкодзіў яе ажыццяўленню.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715">
        <w:rPr>
          <w:rFonts w:ascii="Times New Roman" w:hAnsi="Times New Roman" w:cs="Times New Roman"/>
          <w:sz w:val="28"/>
          <w:szCs w:val="28"/>
          <w:lang w:val="be-BY"/>
        </w:rPr>
        <w:t>Уласна Дзяржаўная гісторыка-куль</w:t>
      </w:r>
      <w:r>
        <w:rPr>
          <w:rFonts w:ascii="Times New Roman" w:hAnsi="Times New Roman" w:cs="Times New Roman"/>
          <w:sz w:val="28"/>
          <w:szCs w:val="28"/>
          <w:lang w:val="be-BY"/>
        </w:rPr>
        <w:t>турная экспедыцыя па выратаванню</w:t>
      </w:r>
      <w:r w:rsidRPr="00132715">
        <w:rPr>
          <w:rFonts w:ascii="Times New Roman" w:hAnsi="Times New Roman" w:cs="Times New Roman"/>
          <w:sz w:val="28"/>
          <w:szCs w:val="28"/>
          <w:lang w:val="be-BY"/>
        </w:rPr>
        <w:t xml:space="preserve"> помнікаў гісторыі і культуры Беларусі, у раёнах, пацярпелых ад аварыі на ЧАЭС была створана ў сакавіку 1991 г. пастановай Савета Міністраў БССР. 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Фактычная яе дзейнасць пачалася ў лістападзе 1991 году і працягвалася </w:t>
      </w:r>
      <w:r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 2000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 Узначальваў Дзяржаўную гісторыка-культурную экспедыцыю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Філістовіч. Экспедыцыя каардынавала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сю </w:t>
      </w:r>
      <w:r>
        <w:rPr>
          <w:rFonts w:ascii="Times New Roman" w:hAnsi="Times New Roman" w:cs="Times New Roman"/>
          <w:sz w:val="28"/>
          <w:szCs w:val="28"/>
          <w:lang w:val="be-BY"/>
        </w:rPr>
        <w:t>рабту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па выратаванні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у зонах адсялення. Былі створаны яе філіялы на тэрыторыі Гомельскай і Магілёўскай абласцей.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B13">
        <w:rPr>
          <w:rFonts w:ascii="Times New Roman" w:hAnsi="Times New Roman" w:cs="Times New Roman"/>
          <w:sz w:val="28"/>
          <w:szCs w:val="28"/>
          <w:lang w:val="be-BY"/>
        </w:rPr>
        <w:t>Дзейнасць Экспедыцыі ўключала навукова-даследчую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у ў зоне адсялення і арганізацыйныя мерапрыемствы па захаванні гісторыка-культурнай спадчыны. Дзяржаўная гісторыка-культурная экспедыцыя збірала і апрацоўвала звесткі пра помнікі гісторыі, архітэктуры і культуры ў населеных пунктах, якія падлягаюць адсяленню, стварала пра іх банк да</w:t>
      </w:r>
      <w:r>
        <w:rPr>
          <w:rFonts w:ascii="Times New Roman" w:hAnsi="Times New Roman" w:cs="Times New Roman"/>
          <w:sz w:val="28"/>
          <w:szCs w:val="28"/>
          <w:lang w:val="be-BY"/>
        </w:rPr>
        <w:t>дзе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ных. Займалася кансервацыяй помнікаў, дэзактывацыя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твораў мастацтва, распрацоўвала спосабы іх далейшай захаванасці.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F84DB5">
        <w:rPr>
          <w:rFonts w:ascii="Times New Roman" w:hAnsi="Times New Roman" w:cs="Times New Roman"/>
          <w:sz w:val="28"/>
          <w:szCs w:val="28"/>
          <w:lang w:val="be-BY"/>
        </w:rPr>
        <w:t>носіліся прапановы аб прыцягненні да адказнасці службовых асоб, вінаватых у знішчэнні ці раскраданні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F84DB5">
        <w:rPr>
          <w:rFonts w:ascii="Times New Roman" w:hAnsi="Times New Roman" w:cs="Times New Roman"/>
          <w:sz w:val="28"/>
          <w:szCs w:val="28"/>
          <w:lang w:val="be-BY"/>
        </w:rPr>
        <w:t>, безадказным да іх</w:t>
      </w:r>
      <w:r w:rsidRPr="00F84DB5">
        <w:rPr>
          <w:lang w:val="be-BY"/>
        </w:rPr>
        <w:t xml:space="preserve"> </w:t>
      </w:r>
      <w:r w:rsidRPr="00F84DB5">
        <w:rPr>
          <w:rFonts w:ascii="Times New Roman" w:hAnsi="Times New Roman" w:cs="Times New Roman"/>
          <w:sz w:val="28"/>
          <w:szCs w:val="28"/>
          <w:lang w:val="be-BY"/>
        </w:rPr>
        <w:t xml:space="preserve">стаўленні. </w:t>
      </w:r>
      <w:r w:rsidRPr="007F6F74">
        <w:rPr>
          <w:rFonts w:ascii="Times New Roman" w:hAnsi="Times New Roman" w:cs="Times New Roman"/>
          <w:sz w:val="28"/>
          <w:szCs w:val="28"/>
        </w:rPr>
        <w:t>Быў створаны банк да</w:t>
      </w:r>
      <w:r>
        <w:rPr>
          <w:rFonts w:ascii="Times New Roman" w:hAnsi="Times New Roman" w:cs="Times New Roman"/>
          <w:sz w:val="28"/>
          <w:szCs w:val="28"/>
          <w:lang w:val="be-BY"/>
        </w:rPr>
        <w:t>дзе</w:t>
      </w:r>
      <w:r w:rsidRPr="007F6F74">
        <w:rPr>
          <w:rFonts w:ascii="Times New Roman" w:hAnsi="Times New Roman" w:cs="Times New Roman"/>
          <w:sz w:val="28"/>
          <w:szCs w:val="28"/>
        </w:rPr>
        <w:t>ных аб гісторыка-культурнай спадчы</w:t>
      </w:r>
      <w:r>
        <w:rPr>
          <w:rFonts w:ascii="Times New Roman" w:hAnsi="Times New Roman" w:cs="Times New Roman"/>
          <w:sz w:val="28"/>
          <w:szCs w:val="28"/>
        </w:rPr>
        <w:t>не ў зоне адсялення.</w:t>
      </w:r>
    </w:p>
    <w:p w:rsidR="006F0140" w:rsidRPr="009C666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6F74">
        <w:rPr>
          <w:rFonts w:ascii="Times New Roman" w:hAnsi="Times New Roman" w:cs="Times New Roman"/>
          <w:sz w:val="28"/>
          <w:szCs w:val="28"/>
        </w:rPr>
        <w:t>Паводле дадзеных Дзяржаўнай гісторыка-культурнай экспедыцыі, у 10 раёнах Гомельскай і 6 раёнах Магілёўскай вобласці, пацярпелых ад аварыі на ЧАЭС, знаходзілася 1283 помнік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 xml:space="preserve"> гісторыі, 97 помнікаў мастацтва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Pr="007F6F74">
        <w:rPr>
          <w:rFonts w:ascii="Times New Roman" w:hAnsi="Times New Roman" w:cs="Times New Roman"/>
          <w:sz w:val="28"/>
          <w:szCs w:val="28"/>
        </w:rPr>
        <w:t xml:space="preserve">архітэктуры (у тым ліку 18 помнікаў палацава-паркавай архітэктуры, 40 культавых збудаванняў). У гэтых раёнах знаходзілася таксама больш за 750 старадаўніх </w:t>
      </w:r>
      <w:r>
        <w:rPr>
          <w:rFonts w:ascii="Times New Roman" w:hAnsi="Times New Roman" w:cs="Times New Roman"/>
          <w:sz w:val="28"/>
          <w:szCs w:val="28"/>
          <w:lang w:val="be-BY"/>
        </w:rPr>
        <w:t>ікон</w:t>
      </w:r>
      <w:r w:rsidRPr="007F6F74">
        <w:rPr>
          <w:rFonts w:ascii="Times New Roman" w:hAnsi="Times New Roman" w:cs="Times New Roman"/>
          <w:sz w:val="28"/>
          <w:szCs w:val="28"/>
        </w:rPr>
        <w:t>, каштоўных кніг і рукапісаў, дзейнічала 118 фальклорных калектываў, 16 дзяржаўных і 79 грамадскіх музеяў, 437 бібліятэк, пражывала 795 народных мастакоў, майстроў і ўмельцаў. Практычна ў кожнай вёсцы пражывалі людзі, якія з'яўляліся захавальнікамі вуснай народнай творчасці. Да прыкладу, на тэрыторыі Нар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7F6F74">
        <w:rPr>
          <w:rFonts w:ascii="Times New Roman" w:hAnsi="Times New Roman" w:cs="Times New Roman"/>
          <w:sz w:val="28"/>
          <w:szCs w:val="28"/>
        </w:rPr>
        <w:t>лян</w:t>
      </w:r>
      <w:r>
        <w:rPr>
          <w:rFonts w:ascii="Times New Roman" w:hAnsi="Times New Roman" w:cs="Times New Roman"/>
          <w:sz w:val="28"/>
          <w:szCs w:val="28"/>
          <w:lang w:val="be-BY"/>
        </w:rPr>
        <w:t>шчы</w:t>
      </w:r>
      <w:r w:rsidRPr="007F6F74">
        <w:rPr>
          <w:rFonts w:ascii="Times New Roman" w:hAnsi="Times New Roman" w:cs="Times New Roman"/>
          <w:sz w:val="28"/>
          <w:szCs w:val="28"/>
        </w:rPr>
        <w:t>ны былі распаўсюджаны народныя промыслы і рамёствы: кузні, гонт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7F6F74">
        <w:rPr>
          <w:rFonts w:ascii="Times New Roman" w:hAnsi="Times New Roman" w:cs="Times New Roman"/>
          <w:sz w:val="28"/>
          <w:szCs w:val="28"/>
        </w:rPr>
        <w:t>зк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>, млыны, кросны, бровары і г.д. Вёска Барталамееўка Веткаўскага раёна з'яўлялася цэнтрам традыцыйнага народнага такарнага рам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>. Вёска Бесядзь некалі з'яўлялася цэнтрам падрыхтоўкі а</w:t>
      </w:r>
      <w:r>
        <w:rPr>
          <w:rFonts w:ascii="Times New Roman" w:hAnsi="Times New Roman" w:cs="Times New Roman"/>
          <w:sz w:val="28"/>
          <w:szCs w:val="28"/>
        </w:rPr>
        <w:t xml:space="preserve">дной з паўстанцкіх арганізацый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 xml:space="preserve"> 1863 г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 шэрагу вёсак, якія трапілі ў зону радыёактыўнага забруджання (Лявонцьева,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>псуе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ка і інш.),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>ражывалі стараверы з іх унікальнай самабытнай культурай.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6661">
        <w:rPr>
          <w:rFonts w:ascii="Times New Roman" w:hAnsi="Times New Roman" w:cs="Times New Roman"/>
          <w:sz w:val="28"/>
          <w:szCs w:val="28"/>
          <w:lang w:val="be-BY"/>
        </w:rPr>
        <w:t>У многіх вёсках чарнобыльскай зоны яшчэ ў 1993 г. меліся 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>ежы, самаробная мэбля, маслабойк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>, грабяні, ганчарн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 посуд, куфры, жорны, ру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9C6661">
        <w:rPr>
          <w:rFonts w:ascii="Times New Roman" w:hAnsi="Times New Roman" w:cs="Times New Roman"/>
          <w:sz w:val="28"/>
          <w:szCs w:val="28"/>
          <w:lang w:val="be-BY"/>
        </w:rPr>
        <w:t xml:space="preserve">нікі.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У шэрагу вёсак Брагінскага, Нараўлянскага, Хойніцкага, Ельскага,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Лельчыцкага раёнаў можна было назіраць тыпы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яночн</w:t>
      </w:r>
      <w:r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і пагон</w:t>
      </w:r>
      <w:r>
        <w:rPr>
          <w:rFonts w:ascii="Times New Roman" w:hAnsi="Times New Roman" w:cs="Times New Roman"/>
          <w:sz w:val="28"/>
          <w:szCs w:val="28"/>
          <w:lang w:val="be-BY"/>
        </w:rPr>
        <w:t>най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забудовы.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Нажаль, на момант пачатку дзейнасці Дзяржаўнай гісторыка-культурнай экспедыцыі частка гісторыка-культурных кашт</w:t>
      </w:r>
      <w:r>
        <w:rPr>
          <w:rFonts w:ascii="Times New Roman" w:hAnsi="Times New Roman" w:cs="Times New Roman"/>
          <w:sz w:val="28"/>
          <w:szCs w:val="28"/>
        </w:rPr>
        <w:t>оўнасцяў была ўжо страчаная. М.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7F6F74">
        <w:rPr>
          <w:rFonts w:ascii="Times New Roman" w:hAnsi="Times New Roman" w:cs="Times New Roman"/>
          <w:sz w:val="28"/>
          <w:szCs w:val="28"/>
        </w:rPr>
        <w:t>Філістовіч вылучыў ў 1994 г. чатыры хвалі марадзёрств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 зоне адсялення: спачатку забіралі грошы і алкаголь, потым каштоўныя рэчы і вопратку, потым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бытавую тэхніку і мэблю, потым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7F6F74">
        <w:rPr>
          <w:rFonts w:ascii="Times New Roman" w:hAnsi="Times New Roman" w:cs="Times New Roman"/>
          <w:sz w:val="28"/>
          <w:szCs w:val="28"/>
        </w:rPr>
        <w:t xml:space="preserve"> будаўнічыя матэрыялы. Марадзёры забіралі таксама старадаўнія </w:t>
      </w:r>
      <w:r>
        <w:rPr>
          <w:rFonts w:ascii="Times New Roman" w:hAnsi="Times New Roman" w:cs="Times New Roman"/>
          <w:sz w:val="28"/>
          <w:szCs w:val="28"/>
          <w:lang w:val="be-BY"/>
        </w:rPr>
        <w:t>ікон</w:t>
      </w:r>
      <w:r>
        <w:rPr>
          <w:rFonts w:ascii="Times New Roman" w:hAnsi="Times New Roman" w:cs="Times New Roman"/>
          <w:sz w:val="28"/>
          <w:szCs w:val="28"/>
        </w:rPr>
        <w:t>ы, кнігі і г.д.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 xml:space="preserve">У першыя гады дзейнасці Дзяржаўнай гісторыка-культурнай экспедыцыі яе намаганні былі накіраваны на захаванне, перш за ўсё, тых помнікаў гісторыі і культуры, якія маглі быць страчаны беззваротна. Таксама быў створаны фонд, які ўключаў больш чым </w:t>
      </w:r>
      <w:r>
        <w:rPr>
          <w:rFonts w:ascii="Times New Roman" w:hAnsi="Times New Roman" w:cs="Times New Roman"/>
          <w:sz w:val="28"/>
          <w:szCs w:val="28"/>
          <w:lang w:val="be-BY"/>
        </w:rPr>
        <w:t>тры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тысяч экспанатаў, які быў размешчаны ў Музеі старажытнабеларускай культуры НАН РБ.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Пасля першага года работы Дзяржаўнай гісторыка-культурнай экспедыцыі, у 1993 г. у Гомелі была праведзена канферэнцыя "Сучасны стан і праблемы выяўлення, выратавання і аховы гісторыка-культурнай спадчыны Беларусі ў раёнах, пацярпелых ад аварыі на ЧАЭС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7F6F74">
        <w:rPr>
          <w:rFonts w:ascii="Times New Roman" w:hAnsi="Times New Roman" w:cs="Times New Roman"/>
          <w:sz w:val="28"/>
          <w:szCs w:val="28"/>
        </w:rPr>
        <w:t xml:space="preserve">. У 1993 г. быў выдадзены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7F6F74">
        <w:rPr>
          <w:rFonts w:ascii="Times New Roman" w:hAnsi="Times New Roman" w:cs="Times New Roman"/>
          <w:sz w:val="28"/>
          <w:szCs w:val="28"/>
        </w:rPr>
        <w:t>Збор помнікаў археалогіі чарнобыльскай зоны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>. Ён уключаў 924 аб'ект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з апісаннем месца іх размяшчэння, стану помніка, вынікаў яго даследавання. Быў створаны шэраг відэафільмаў пра народны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7F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7F6F74">
        <w:rPr>
          <w:rFonts w:ascii="Times New Roman" w:hAnsi="Times New Roman" w:cs="Times New Roman"/>
          <w:sz w:val="28"/>
          <w:szCs w:val="28"/>
        </w:rPr>
        <w:t>мельц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7F6F74">
        <w:rPr>
          <w:rFonts w:ascii="Times New Roman" w:hAnsi="Times New Roman" w:cs="Times New Roman"/>
          <w:sz w:val="28"/>
          <w:szCs w:val="28"/>
        </w:rPr>
        <w:t>, традыцы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F6F74">
        <w:rPr>
          <w:rFonts w:ascii="Times New Roman" w:hAnsi="Times New Roman" w:cs="Times New Roman"/>
          <w:sz w:val="28"/>
          <w:szCs w:val="28"/>
        </w:rPr>
        <w:t>, народны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тэатр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>, фальклорны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F6F74">
        <w:rPr>
          <w:rFonts w:ascii="Times New Roman" w:hAnsi="Times New Roman" w:cs="Times New Roman"/>
          <w:sz w:val="28"/>
          <w:szCs w:val="28"/>
        </w:rPr>
        <w:t xml:space="preserve"> калектыв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Веткаўскага, Брагінскага, Краснапольскага раёнаў і г.д.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Ключавую ролю адыграў мастак і мастацтвазнаўца В. Ф. Шматаў, які тады быў дырэктарам Музея старажытнабеларускай культуры Інстытута мастацтвазнаўства, этнаграфіі і фальклору. Ён сам паходзіў з вёскі Брагінскага раёна, назіраў у пакінутых дамах цікавыя для музея рэчы. Яго ідэю пра правядзенне экспедыцый у адселеныя раёны ў музейным асяроддзі ўспрынялі неадназначна. Людзі ўказвалі на небяспеку рабты на гэтых землях. Таксама паўставала пытанне дэзактывацыі прывезеных рэчаў, што магло адмоўна сказацца на здароўі ўжо наведвальнікаў.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Сам Шматаў з аднадумцамі пачаў ездзіць яшчэ ў 1990 годзе. Прыходзілася нават трапляць у зону адсялення нелегальна, абыходзячы кантрольна-прапускныя пункты, першасную дэзактывацыю праводзіць у мясцовых рэках і азёрах.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Першая санкцыянаваная экспедыцыя прайшла ў Брагінскі раён. Усяго правялі 23 працяглыя экспедыцыі, вывезлі больш за тры тысячы прадметаў музейнага значэння. Метад збору – падворны абыход пакінутых жылых і гаспадарчых пабудоў. Праводзілі фотафіксацыю.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З-за праблем з аўтатранспатрам буйныя і тыповыя этнаграфічныя прадметы пакідалі на месцах.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Працавалі з 6.00 і да заходу сонца. Моцны эканамічны крызіс не дазваляў набываць сродкі асабістай радыёабароны для ўдзельнікаў экспедыцыі. Матэрыяльная кампенсацыя ва ўмовах гіперінфляцыі аказваліся мізэрнай.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 1995 у Музеі старажытнабеларускай культуры акрылі экспазіцыю “Помнікі этнаграфіі і народнага мастацтва чарнобыльскай зоны”. Тут выставілі рэчы земляробства, рыбалоўніцтва, пчалярства, дрэваапрацоўкі, узоры самаробнай мэблі, посуду, ткацтва, жывапісу. Асобныя рэчы прызнаваліся ўнікальнымі, напрыклад, калекцыя жорнаў, у вырабе якіх прымянялі часткі зброі і баепрыпасаў часоў Вялікай Айчыннай вайны; рушнікі ХІХ – пачатку ХХ ст., драўлянае ярмо з салярнай сімволікай.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Праводзілі свае экспедыцыі і супрацоўнікі Беларускага дзяржаўнага музея народнай архітэктуры і побыту. Для фарміравання сектараў “Усходняе Палессе” і “Падняпроўе” вывезлі з вёсак зон адсялення больш за паўтары тысячы рэчаў традыцыйнай культуры.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Супрацоўнікі Веткаўскага музея стараабрадніцтва і народых традыцый сабралі больш за 300 узораў матэрыяльнай культуры, запісалі больш за 500 фальклорных твораў.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Праводзілі фіксацыю і каштоўнасцей духоўнай культуры, інфармацыю гісторыка-краязнаўчага характару, якую прадастаўлялі перасяленцы. Тут вялікую ролю адыгралі супрацоўнікі Цэнтра даследавання беларускай культуры, мовы і літаратуры.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пацярпелых раёнаў зафіксавалі больш за 2,5 тысячы фальклорных твораў, 13 магнітафонных касет з прыкладамі мясцовых дыялектаў. Відэафіксаваліся выступленні фальклорных калектываў Брагінскага і Нараўлянскага раёнаў.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аснове даследаванняў навукоўцы аддзела дыялекталогіі і лінгвагеаграфіі Інстытута мовазаўства імя Я. Коласа ў 1994 г. выдалі зборнік “Гаворуць чарнобыльцы”.</w:t>
      </w:r>
    </w:p>
    <w:p w:rsidR="006F0140" w:rsidRPr="00164DF5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6F74">
        <w:rPr>
          <w:rFonts w:ascii="Times New Roman" w:hAnsi="Times New Roman" w:cs="Times New Roman"/>
          <w:sz w:val="28"/>
          <w:szCs w:val="28"/>
        </w:rPr>
        <w:t>У 2001 г. дзейнасць Дзяржаўнай гісторыка-культурнай экспедыцыі была спынена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6581">
        <w:rPr>
          <w:rFonts w:ascii="Times New Roman" w:hAnsi="Times New Roman" w:cs="Times New Roman"/>
          <w:b/>
          <w:bCs/>
          <w:sz w:val="28"/>
          <w:szCs w:val="28"/>
          <w:lang w:val="be-BY"/>
        </w:rPr>
        <w:t>2.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 2001 года музеі працягвалі даследваць тэрыторыі, забруджаныя пасля аварыі на ЧАЭС. Асноўную ролю сталі адыгрываць рэгіянальныя музеі. Шмат (больш за тысячу) экспанатаў для мясцовых музеяў перадала Дзяржаўная экспедыцыя, у тым ліку ў Добруш, Нароўлю, Чачэрск.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Праблемы з фінансаваннем і нешматлікасць штатаў мясцовых музеяў значна запаволілі дадзеную работу.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Асобна патрэбна вылучыць дзейнасць Веткаўскага музея. У 2005–2006 гг. у рамках праекта “Галасы сыйшоўшых вёсак” тут стварылі банк дадзеных аудыё-відэа-фотаматэрыялаў культурнай спадчыны адселеных вёсак, у 2008 выдалі аднайменны альбом. Сумесна з Чачэрскім гісторыка-краязнаўчым музеем і зборам ікон спраектавалі выставу “Бог сялянскі, хрысціянскі. Бабіцкая ікона”.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2011 расійска-беларускі інфармацыйны цэнтр па праблемах наступстваў аварыі на ЧАЭС выдаў альбом “Оттиски незабытой земли”.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Актыўна працуюць таксама супрацоўнікі Нараўлянскага гісторыка-этнаграфчнага музея, музея “Трагедыя Чарнобыля” (Судкова, Хойніцкі раён),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пэўную работу праводзяць грамадскія аб’яднанні краязнаўчага профілю, вну (Гомельскі дзяржаўны ўніверсітэт імя Ф. Скарыны, Мазырскі дзяржаўны педагагічны ўнверсітэт імя І. Шамякіна.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6581">
        <w:rPr>
          <w:rFonts w:ascii="Times New Roman" w:hAnsi="Times New Roman" w:cs="Times New Roman"/>
          <w:sz w:val="28"/>
          <w:szCs w:val="28"/>
          <w:lang w:val="be-BY"/>
        </w:rPr>
        <w:t xml:space="preserve">На думку спецыялістаў у галіне аховы гісторыка-культурнай спадчыны, перспектыўным напрамкам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зараз </w:t>
      </w:r>
      <w:r w:rsidRPr="002D6581">
        <w:rPr>
          <w:rFonts w:ascii="Times New Roman" w:hAnsi="Times New Roman" w:cs="Times New Roman"/>
          <w:sz w:val="28"/>
          <w:szCs w:val="28"/>
          <w:lang w:val="be-BY"/>
        </w:rPr>
        <w:t xml:space="preserve">з'яўляецца мадэрнізацыя работы па захаванню нацыянальнага культурнага здабытку шляхам стварэння больш дасканалых баз дадзеных аб гісторыка-культурных каштоўнасцях, правядзення інвентарызацыі археалагічных помнікаў і элементаў нематэрыяльнай культурнай спадчыны. </w:t>
      </w:r>
      <w:r w:rsidRPr="00ED3371">
        <w:rPr>
          <w:rFonts w:ascii="Times New Roman" w:hAnsi="Times New Roman" w:cs="Times New Roman"/>
          <w:sz w:val="28"/>
          <w:szCs w:val="28"/>
          <w:lang w:val="be-BY"/>
        </w:rPr>
        <w:t>У справе захавання гісторыка-культурнай спадчыны ўладныя структуры ўзаемадзейнічаюць з навуковымі ўстановамі і грамадскімі аб'яднаннямі, рэлігійнымі арганізацыямі.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ED3371">
        <w:rPr>
          <w:rFonts w:ascii="Times New Roman" w:hAnsi="Times New Roman" w:cs="Times New Roman"/>
          <w:sz w:val="28"/>
          <w:szCs w:val="28"/>
          <w:lang w:val="be-BY"/>
        </w:rPr>
        <w:t xml:space="preserve">яўляецца перспектыўным далейшае ўдасканаленне супрацоўніцтва дзяржаўных органаў і грамадскіх арганізацый у дадзеным рэчышчы. 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Лепша</w:t>
      </w:r>
      <w:r>
        <w:rPr>
          <w:rFonts w:ascii="Times New Roman" w:hAnsi="Times New Roman" w:cs="Times New Roman"/>
          <w:sz w:val="28"/>
          <w:szCs w:val="28"/>
          <w:lang w:val="be-BY"/>
        </w:rPr>
        <w:t>му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захаванню гісторыка-культурных каштоўнасцей можа спрыяць інтэнсіфікацыя кантактаў з міжнароднымі арганізацыямі, якія займаюцца гэтай праблемай. Актуальны пытанні садзейнічанн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 xml:space="preserve"> навуковым, тэхнічным і мастацтвазнаўчым даследавання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, а таксама распрацоўцы навукова-даследчых метадаў з мэтай эфектыўнай аховы нематэрыяльнай культурнай спадчыны, у прыватнасці нематэрыяльнай культурнай спадчыны, якая знаходзіцца ў небяспецы. Важным фактарам захавання гісторыка-культурнай спадчыны Рэспублікі Беларусь з'яўляецца прафесіяналізм супрацоўнікаў дзяржаўных структур, у кампетэнцыю якіх уваходзіць забеспячэнне захаванасці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537B13">
        <w:rPr>
          <w:rFonts w:ascii="Times New Roman" w:hAnsi="Times New Roman" w:cs="Times New Roman"/>
          <w:sz w:val="28"/>
          <w:szCs w:val="28"/>
          <w:lang w:val="be-BY"/>
        </w:rPr>
        <w:t>, дзейная пазіцыя грамадскіх арганізацый і неабыякавасць ўсіх грамадзян Беларусі.</w:t>
      </w:r>
    </w:p>
    <w:p w:rsidR="006F0140" w:rsidRPr="00537B13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A280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Тэма 12. </w:t>
      </w:r>
      <w:r w:rsidRPr="00FA2804">
        <w:rPr>
          <w:rFonts w:ascii="Times New Roman" w:hAnsi="Times New Roman" w:cs="Times New Roman"/>
          <w:b/>
          <w:bCs/>
          <w:sz w:val="28"/>
          <w:szCs w:val="28"/>
        </w:rPr>
        <w:t>Сучасныя праекты захавання помнікаў гісторыі і культуры на Гомельшчыне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F0140" w:rsidRPr="00ED3371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Сучасныя праекты захавання і рэканструкцыі помнікаў гісторыі і культуры.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Дзейнасць рэстаўратараў на Гомельшчыне.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Канспект лекцыі:</w:t>
      </w:r>
    </w:p>
    <w:p w:rsidR="006F0140" w:rsidRPr="00FA280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2804">
        <w:rPr>
          <w:rFonts w:ascii="Times New Roman" w:hAnsi="Times New Roman" w:cs="Times New Roman"/>
          <w:b/>
          <w:bCs/>
          <w:sz w:val="28"/>
          <w:szCs w:val="28"/>
          <w:lang w:val="be-BY"/>
        </w:rPr>
        <w:t>1.</w:t>
      </w:r>
    </w:p>
    <w:p w:rsidR="006F0140" w:rsidRPr="00FA280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2804">
        <w:rPr>
          <w:rFonts w:ascii="Times New Roman" w:hAnsi="Times New Roman" w:cs="Times New Roman"/>
          <w:sz w:val="28"/>
          <w:szCs w:val="28"/>
          <w:lang w:val="be-BY"/>
        </w:rPr>
        <w:t>Захаванне гісторыка-культурных каштоўнасцей уключае ў сябе сістэму арганізацыйных, прававых, эканамічных, матэрыяльна-тэхнічных, навуковых, і</w:t>
      </w:r>
      <w:r>
        <w:rPr>
          <w:rFonts w:ascii="Times New Roman" w:hAnsi="Times New Roman" w:cs="Times New Roman"/>
          <w:sz w:val="28"/>
          <w:szCs w:val="28"/>
          <w:lang w:val="be-BY"/>
        </w:rPr>
        <w:t>нфармацыйных і</w:t>
      </w:r>
      <w:r w:rsidRPr="00FA2804">
        <w:rPr>
          <w:rFonts w:ascii="Times New Roman" w:hAnsi="Times New Roman" w:cs="Times New Roman"/>
          <w:sz w:val="28"/>
          <w:szCs w:val="28"/>
          <w:lang w:val="be-BY"/>
        </w:rPr>
        <w:t>/ці іншых мер, накіраваных на недапушчэнне: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знішчэння, страты, знікнення,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прычынення шкоды,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пагаршэння тэхнічнага стану матэрыяльных гісторыка-культурных каштоўнасцей, а таксама навукова неабгрунтаванага змянення, пагаршэння ўмоў успрымання нерухомых матэрыяльных гісторыка-культурных каштоўнасцей;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lastRenderedPageBreak/>
        <w:t>- істотна</w:t>
      </w:r>
      <w:r>
        <w:rPr>
          <w:rFonts w:ascii="Times New Roman" w:hAnsi="Times New Roman" w:cs="Times New Roman"/>
          <w:sz w:val="28"/>
          <w:szCs w:val="28"/>
          <w:lang w:val="be-BY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змены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7F6F74">
        <w:rPr>
          <w:rFonts w:ascii="Times New Roman" w:hAnsi="Times New Roman" w:cs="Times New Roman"/>
          <w:sz w:val="28"/>
          <w:szCs w:val="28"/>
        </w:rPr>
        <w:t>моў або стварэння перашкод для існавання, развіцця і перадачы нашчадкам нематэрыяльных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>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Мясцовымі выканаўчымі органамі базавага ўзроўню для матэрыяльных гісторыка-культурных каштоўнасцей могуць вызначацца індывідуальныя ўмовы іх утрымання і выкарыстання, які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фіксу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7F6F74">
        <w:rPr>
          <w:rFonts w:ascii="Times New Roman" w:hAnsi="Times New Roman" w:cs="Times New Roman"/>
          <w:sz w:val="28"/>
          <w:szCs w:val="28"/>
        </w:rPr>
        <w:t>цца ў ахоўным абавязацельстве. Ахоўнае абавязацельства падпісваецца ўласнікам (карыстальнікам) каштоўнасці ў 30-дзённы тэрмін з моманту ўнясення аб'екта ў Дзяржаўны спіс 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7F6F74">
        <w:rPr>
          <w:rFonts w:ascii="Times New Roman" w:hAnsi="Times New Roman" w:cs="Times New Roman"/>
          <w:sz w:val="28"/>
          <w:szCs w:val="28"/>
        </w:rPr>
        <w:t xml:space="preserve"> або набыцця такой каштоўнасці. Забараняецца выкарыстанне матэрыяльных гісторыка-культурных каштоўнасцей у мэтах, звязаных з дзейнасцю Узброеных сіл РБ, а таксама знаходжанне гэтых каштоўнасцей на тэрыторыі воінскіх часцей.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804">
        <w:rPr>
          <w:rFonts w:ascii="Times New Roman" w:hAnsi="Times New Roman" w:cs="Times New Roman"/>
          <w:i/>
          <w:iCs/>
          <w:sz w:val="28"/>
          <w:szCs w:val="28"/>
        </w:rPr>
        <w:t>Захаванне нерухомых матэрыяльных гісторыка-культурных каштоўнасцей.</w:t>
      </w:r>
      <w:r w:rsidRPr="007F6F74">
        <w:rPr>
          <w:rFonts w:ascii="Times New Roman" w:hAnsi="Times New Roman" w:cs="Times New Roman"/>
          <w:sz w:val="28"/>
          <w:szCs w:val="28"/>
        </w:rPr>
        <w:t xml:space="preserve"> Для забеспячэння захаванасці нерухомых матэрыяльных гісторыка-культурных каштоўнасцей у дачыненні да іх забараняюцца наступныя дзеянні: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знішчэнне;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стварэнне пагрозы знішчэння;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прычыненне шкоды;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стварэнне пагрозы прычынення шкоды;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пагаршэнне тэхнічнага стану;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навукова неабгрунтаванае змяненне;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перасоўванне;</w:t>
      </w:r>
    </w:p>
    <w:p w:rsidR="006F0140" w:rsidRPr="007F6F74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- пагаршэнне ўмоў успрымання.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F74">
        <w:rPr>
          <w:rFonts w:ascii="Times New Roman" w:hAnsi="Times New Roman" w:cs="Times New Roman"/>
          <w:sz w:val="28"/>
          <w:szCs w:val="28"/>
        </w:rPr>
        <w:t>Усе вышэйпералічаныя дзеянні ў адносінах да нерухомых матэрыяльных гісторыка-культурных каштоўнасцей, акрамя першага пункта, дапускаюцца па рашэнні Міністэрства культуры ў выпадку правядзення мерапрыемстваў па ліквідацыі вынікаў надзвычайных сітуацый або ўзброенага канфлікту. На нерухомых матэрыяльных гісторыка-культурных каштоўнасцях устанаўліваецца ахоўная дошка, на якой размяшчаецца інфармацыя аб прыналежнасці гэтай каштоўнасці да гіст</w:t>
      </w:r>
      <w:r>
        <w:rPr>
          <w:rFonts w:ascii="Times New Roman" w:hAnsi="Times New Roman" w:cs="Times New Roman"/>
          <w:sz w:val="28"/>
          <w:szCs w:val="28"/>
        </w:rPr>
        <w:t>орыка-культурнай спадчын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, назв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і да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Pr="007F6F74">
        <w:rPr>
          <w:rFonts w:ascii="Times New Roman" w:hAnsi="Times New Roman" w:cs="Times New Roman"/>
          <w:sz w:val="28"/>
          <w:szCs w:val="28"/>
        </w:rPr>
        <w:t xml:space="preserve">роўка каштоўнасці, папярэджанне аб адказнасці за прычыненне ёй шкоды згодна з заканадаўствам. У нерухомых матэрыяльных гісторыка-культурных каштоўнасцях, а таксама ў памяшканнях, дзе захоўваюцца рухомыя каштоўнасці забараняецца вытворчасць, размяшчэнне, захоўванне, утрыманне машын, механізмаў, рэчываў, ажыццяўленне дзейнасці, якая </w:t>
      </w:r>
      <w:r>
        <w:rPr>
          <w:rFonts w:ascii="Times New Roman" w:hAnsi="Times New Roman" w:cs="Times New Roman"/>
          <w:sz w:val="28"/>
          <w:szCs w:val="28"/>
        </w:rPr>
        <w:t>аказвае дынамічнае і вібрацыйн</w:t>
      </w:r>
      <w:r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7F6F74">
        <w:rPr>
          <w:rFonts w:ascii="Times New Roman" w:hAnsi="Times New Roman" w:cs="Times New Roman"/>
          <w:sz w:val="28"/>
          <w:szCs w:val="28"/>
        </w:rPr>
        <w:t xml:space="preserve"> ўздзеянні, неспрыяльны тэмпературна-в</w:t>
      </w:r>
      <w:r>
        <w:rPr>
          <w:rFonts w:ascii="Times New Roman" w:hAnsi="Times New Roman" w:cs="Times New Roman"/>
          <w:sz w:val="28"/>
          <w:szCs w:val="28"/>
          <w:lang w:val="be-BY"/>
        </w:rPr>
        <w:t>ільготнасны</w:t>
      </w:r>
      <w:r w:rsidRPr="007F6F74">
        <w:rPr>
          <w:rFonts w:ascii="Times New Roman" w:hAnsi="Times New Roman" w:cs="Times New Roman"/>
          <w:sz w:val="28"/>
          <w:szCs w:val="28"/>
        </w:rPr>
        <w:t xml:space="preserve"> рэжым, хімічнае, радыяцыйнае, механічнае забруджванне, выбуха-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F6F74">
        <w:rPr>
          <w:rFonts w:ascii="Times New Roman" w:hAnsi="Times New Roman" w:cs="Times New Roman"/>
          <w:sz w:val="28"/>
          <w:szCs w:val="28"/>
        </w:rPr>
        <w:t>і пажаранебяспечная пагроза і іншыя пагрозы захаванню</w:t>
      </w:r>
      <w:r w:rsidRPr="00986490">
        <w:t xml:space="preserve"> </w:t>
      </w:r>
      <w:r w:rsidRPr="00986490">
        <w:rPr>
          <w:rFonts w:ascii="Times New Roman" w:hAnsi="Times New Roman" w:cs="Times New Roman"/>
          <w:sz w:val="28"/>
          <w:szCs w:val="28"/>
        </w:rPr>
        <w:t>гэтых каштоўнасцяў. Выключэнне складаюць выпадкі, калі падобная дзейнасць ажыццяўляецца згодна з гістарычным функцыянальным прызначэннем такой матэрыяльнай каштоўнасці.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804">
        <w:rPr>
          <w:rFonts w:ascii="Times New Roman" w:hAnsi="Times New Roman" w:cs="Times New Roman"/>
          <w:i/>
          <w:iCs/>
          <w:sz w:val="28"/>
          <w:szCs w:val="28"/>
        </w:rPr>
        <w:t>Забеспячэнне захаванасці рухомых матэрыяльных гісторыка-культурных каштоўнасцей</w:t>
      </w:r>
      <w:r w:rsidRPr="00986490">
        <w:rPr>
          <w:rFonts w:ascii="Times New Roman" w:hAnsi="Times New Roman" w:cs="Times New Roman"/>
          <w:sz w:val="28"/>
          <w:szCs w:val="28"/>
        </w:rPr>
        <w:t xml:space="preserve">. Для забеспячэння захаванасці рухомых </w:t>
      </w:r>
      <w:r w:rsidRPr="00986490">
        <w:rPr>
          <w:rFonts w:ascii="Times New Roman" w:hAnsi="Times New Roman" w:cs="Times New Roman"/>
          <w:sz w:val="28"/>
          <w:szCs w:val="28"/>
        </w:rPr>
        <w:lastRenderedPageBreak/>
        <w:t xml:space="preserve">матэрыяльных 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гісторыка-культурных</w:t>
      </w:r>
      <w:r>
        <w:rPr>
          <w:rFonts w:ascii="Times New Roman" w:hAnsi="Times New Roman" w:cs="Times New Roman"/>
          <w:sz w:val="28"/>
          <w:szCs w:val="28"/>
        </w:rPr>
        <w:t xml:space="preserve">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 xml:space="preserve"> у дачыненні да іх забараняецца: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- знішчэнне;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- прычыненне шкоды;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- пагаршэнне тэхнічнага стану;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- навукова неабгрунтаванае змяненне;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- разукамплектаванне калекцыі.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У выпадку, калі адна і тая ж рухомая матэрыяльная гісторыка-культурная каштоўнасць належыць і да камплекта, і да калекцыі, перавага аддаецца калекцыі. Пры неабходнасці ў прызначаны (сабраны) для канкрэтных мэт камплект уключаецца копія </w:t>
      </w:r>
      <w:r>
        <w:rPr>
          <w:rFonts w:ascii="Times New Roman" w:hAnsi="Times New Roman" w:cs="Times New Roman"/>
          <w:sz w:val="28"/>
          <w:szCs w:val="28"/>
          <w:lang w:val="be-BY"/>
        </w:rPr>
        <w:t>рухомай</w:t>
      </w:r>
      <w:r w:rsidRPr="00986490">
        <w:rPr>
          <w:rFonts w:ascii="Times New Roman" w:hAnsi="Times New Roman" w:cs="Times New Roman"/>
          <w:sz w:val="28"/>
          <w:szCs w:val="28"/>
        </w:rPr>
        <w:t xml:space="preserve"> матэрыяльнай гісторыка-культурнай каштоўнасці.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Музейны фонд РБ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гэта сукупнасць музейных прадметаў, якія знаходзяцца на пастаянным захоўванні ў дзяржаўных музеях, і асобных прадметаў, якія знаходзяцца на пастаянным захоўванні ў прыватных музеях і ўключаны ў музейны фонд РБ па пісьмовай заяве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86490">
        <w:rPr>
          <w:rFonts w:ascii="Times New Roman" w:hAnsi="Times New Roman" w:cs="Times New Roman"/>
          <w:sz w:val="28"/>
          <w:szCs w:val="28"/>
        </w:rPr>
        <w:t>ласнікаў гэтых прадметаў. Музейныя прадметы дзяржаўных музеяў з'яўляюцца дзяржаўнай уласнасцю і не падлягаюць перадачы сваім ранейшым уласнікам, акрамя выпадкаў, прадугледжаных грамадзянскiм заканадаўствам. Музейныя прадметы, якія знаходзяцца на пастаянным захоўванні ў дзяржаўных музеях, лічацца уключанымі ў Музейны фонд РБ пасля іх рэгістрацыі ў кнізе паступленняў музейных прадметаў асноўнага фонду (галоўнай інвентарнай кнізе) гэтых музеяў.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З</w:t>
      </w:r>
      <w:r w:rsidRPr="00FA2804">
        <w:rPr>
          <w:rFonts w:ascii="Times New Roman" w:hAnsi="Times New Roman" w:cs="Times New Roman"/>
          <w:i/>
          <w:iCs/>
          <w:sz w:val="28"/>
          <w:szCs w:val="28"/>
        </w:rPr>
        <w:t>ахаванне нематэрыяльных г</w:t>
      </w:r>
      <w:r>
        <w:rPr>
          <w:rFonts w:ascii="Times New Roman" w:hAnsi="Times New Roman" w:cs="Times New Roman"/>
          <w:i/>
          <w:iCs/>
          <w:sz w:val="28"/>
          <w:szCs w:val="28"/>
        </w:rPr>
        <w:t>історыка-культурных каштоўнасц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 xml:space="preserve">. Для забеспячэння захавання нематэрыяльных </w:t>
      </w:r>
      <w:r>
        <w:rPr>
          <w:rFonts w:ascii="Times New Roman" w:hAnsi="Times New Roman" w:cs="Times New Roman"/>
          <w:sz w:val="28"/>
          <w:szCs w:val="28"/>
        </w:rPr>
        <w:t>гісторыка-культурных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 xml:space="preserve"> Міністэрства культуры і мясцовыя выканаўчыя органы прымаюць меры па: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захаванню і аднаўленню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86490">
        <w:rPr>
          <w:rFonts w:ascii="Times New Roman" w:hAnsi="Times New Roman" w:cs="Times New Roman"/>
          <w:sz w:val="28"/>
          <w:szCs w:val="28"/>
        </w:rPr>
        <w:t>моў для адраджэння, захавання, развіцця і перадачы нашчадкам нацыянальных культурных традыцый, у тым ліку традыцый народных мастацкіх рамёстваў, асаблівасцей ладу жыцця, характэрных толькі для культуры беларускага народа, фактараў, фарміравання нацыянальнага менталітэту;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- заахвочванню, у тым ліку, матэрыяльнаму, носьбітаў нематэрыяльных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>, якія спрыяюць захаванню, развіццю і перадачы нашчадкам зместу гэтых каштоўнасцей. Забараняецца істотнае змяненне ўмоў або стварэнне перашкод для існавання, развіцця і перадачы нашчадкам нематэрыяльных культурных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>.</w:t>
      </w:r>
    </w:p>
    <w:p w:rsidR="006F014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З мэтай забеспячэння захаванасці матэрыяльных гісторыка-культурных каштоўнасцей на іх праводзяцца навукова-даследчыя, праектныя, рамонтна-рэстаўрацыйныя і іншыя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работы</w:t>
      </w:r>
      <w:r w:rsidRPr="00986490">
        <w:rPr>
          <w:rFonts w:ascii="Times New Roman" w:hAnsi="Times New Roman" w:cs="Times New Roman"/>
          <w:sz w:val="28"/>
          <w:szCs w:val="28"/>
        </w:rPr>
        <w:t xml:space="preserve"> ў адпаведнасці з Кодэксам аб культуры.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Да навукова-даследчых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</w:t>
      </w:r>
      <w:r w:rsidRPr="00986490">
        <w:rPr>
          <w:rFonts w:ascii="Times New Roman" w:hAnsi="Times New Roman" w:cs="Times New Roman"/>
          <w:sz w:val="28"/>
          <w:szCs w:val="28"/>
        </w:rPr>
        <w:t xml:space="preserve"> адносяцца: 1) археалагічныя пошукі; 2) архіўна-бібліяграфічныя даследаванні; 3) натурныя даследаванні.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Да рамонтна-рэстаўрацыйн</w:t>
      </w:r>
      <w:r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986490">
        <w:rPr>
          <w:rFonts w:ascii="Times New Roman" w:hAnsi="Times New Roman" w:cs="Times New Roman"/>
          <w:sz w:val="28"/>
          <w:szCs w:val="28"/>
        </w:rPr>
        <w:t xml:space="preserve"> работ, якія праводзяцца на матэрыяльных гісторыка-культурных каштоўнасцях адносяцца: 1) </w:t>
      </w:r>
      <w:r w:rsidRPr="00986490">
        <w:rPr>
          <w:rFonts w:ascii="Times New Roman" w:hAnsi="Times New Roman" w:cs="Times New Roman"/>
          <w:sz w:val="28"/>
          <w:szCs w:val="28"/>
        </w:rPr>
        <w:lastRenderedPageBreak/>
        <w:t xml:space="preserve">аднаўленне; 2) дапаўненне; 3) кансервацыя; 4) прыстасаванне; 5) перасоўванне; 6) рамонт; 7) раскрыццё; 8) рэгенерацыя; 9) рэканструкцыя; 10) рэстаўрацыя (рэстаўрацыйна-аднаўленчыя работы). На нерухомых матэрыяльных гісторыка-культурных каштоўнасцях могуць праводзіцца іншыя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работы</w:t>
      </w:r>
      <w:r w:rsidRPr="00986490">
        <w:rPr>
          <w:rFonts w:ascii="Times New Roman" w:hAnsi="Times New Roman" w:cs="Times New Roman"/>
          <w:sz w:val="28"/>
          <w:szCs w:val="28"/>
        </w:rPr>
        <w:t>, накіраваныя на забеспячэнне належнага ўтрымання і выкарыстання</w:t>
      </w:r>
      <w:r w:rsidRPr="00986490">
        <w:t xml:space="preserve"> </w:t>
      </w:r>
      <w:r w:rsidRPr="00986490">
        <w:rPr>
          <w:rFonts w:ascii="Times New Roman" w:hAnsi="Times New Roman" w:cs="Times New Roman"/>
          <w:sz w:val="28"/>
          <w:szCs w:val="28"/>
        </w:rPr>
        <w:t>матэрыяльных гісторыка-культурных каштоўнасцей, якія не парушаюць іх цэласнасці і агульнага кампазіцыйнага рашэння і/або гістарычнага характару размяшчэння гэтых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 xml:space="preserve"> у навакольн</w:t>
      </w:r>
      <w:r>
        <w:rPr>
          <w:rFonts w:ascii="Times New Roman" w:hAnsi="Times New Roman" w:cs="Times New Roman"/>
          <w:sz w:val="28"/>
          <w:szCs w:val="28"/>
          <w:lang w:val="be-BY"/>
        </w:rPr>
        <w:t>ым</w:t>
      </w:r>
      <w:r w:rsidRPr="00986490">
        <w:rPr>
          <w:rFonts w:ascii="Times New Roman" w:hAnsi="Times New Roman" w:cs="Times New Roman"/>
          <w:sz w:val="28"/>
          <w:szCs w:val="28"/>
        </w:rPr>
        <w:t xml:space="preserve"> асяроддзі.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Некаторы час на кожны рэканстру</w:t>
      </w:r>
      <w:r>
        <w:rPr>
          <w:rFonts w:ascii="Times New Roman" w:hAnsi="Times New Roman" w:cs="Times New Roman"/>
          <w:sz w:val="28"/>
          <w:szCs w:val="28"/>
          <w:lang w:val="be-BY"/>
        </w:rPr>
        <w:t>ючыся</w:t>
      </w:r>
      <w:r w:rsidRPr="00986490">
        <w:rPr>
          <w:rFonts w:ascii="Times New Roman" w:hAnsi="Times New Roman" w:cs="Times New Roman"/>
          <w:sz w:val="28"/>
          <w:szCs w:val="28"/>
        </w:rPr>
        <w:t>, аб'ект, які адносіцца да гісторыка-культурны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каштоўнасц</w:t>
      </w:r>
      <w:r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986490">
        <w:rPr>
          <w:rFonts w:ascii="Times New Roman" w:hAnsi="Times New Roman" w:cs="Times New Roman"/>
          <w:sz w:val="28"/>
          <w:szCs w:val="28"/>
        </w:rPr>
        <w:t>, прызначаўся навуковы кіраўнік. Ён нёс персанальную адказнасць за захаванне адметных вартасцей і ўнікальных фрагментаў гісторыка-культурнай каштоўнасці, а таксама за навуковую і метадычную абгрунтаванасць прынятых і рэалізую</w:t>
      </w:r>
      <w:r>
        <w:rPr>
          <w:rFonts w:ascii="Times New Roman" w:hAnsi="Times New Roman" w:cs="Times New Roman"/>
          <w:sz w:val="28"/>
          <w:szCs w:val="28"/>
          <w:lang w:val="be-BY"/>
        </w:rPr>
        <w:t>чыхся</w:t>
      </w:r>
      <w:r w:rsidRPr="00986490">
        <w:rPr>
          <w:rFonts w:ascii="Times New Roman" w:hAnsi="Times New Roman" w:cs="Times New Roman"/>
          <w:sz w:val="28"/>
          <w:szCs w:val="28"/>
        </w:rPr>
        <w:t xml:space="preserve"> праектных рашэнняў. Прызначэнне навуковых кіраўнікоў ажыццяўлялася Міністэрствам культуры па прадстаўленні кіраўніцтва праектных і навукова-рэстаўрацыйных устаноў, уладальнікаў ці карыстальнікаў каштоўнасці або па выніках разгляду Навукова-метадычнай радай конкурсных праектных канцэпцый рэстаўрацыйна-аднаўленчых работ на гісторыка-культурных каштоўнасцях.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Навуковы кіраўнік аб'екта павінен быў ажыццяўляць нагляд за ўсімі відамі работ, у тым ліку перыядычным падтрымліваю</w:t>
      </w:r>
      <w:r>
        <w:rPr>
          <w:rFonts w:ascii="Times New Roman" w:hAnsi="Times New Roman" w:cs="Times New Roman"/>
          <w:sz w:val="28"/>
          <w:szCs w:val="28"/>
          <w:lang w:val="be-BY"/>
        </w:rPr>
        <w:t>чым</w:t>
      </w:r>
      <w:r w:rsidRPr="00986490">
        <w:rPr>
          <w:rFonts w:ascii="Times New Roman" w:hAnsi="Times New Roman" w:cs="Times New Roman"/>
          <w:sz w:val="28"/>
          <w:szCs w:val="28"/>
        </w:rPr>
        <w:t xml:space="preserve"> рамонтам, калі гэта абумоўлена ахоўным абавязацельствам. Аплату за ажыццяўленне такога нагляду і кампенсацыю за звязаныя з ім выдаткі навуковаму кіраўніку гарантавала юрыдычная або фізічная асоба, зацікаўленая ў правядзенні работ. Замена навуковага кіраўніка работ забаранялася, за выключэннем выпадкаў: пісьмовай адмовы навуковага кіраўніка ад выканання сваіх функцый; дыскваліфікацыяй Навукова-метадычнай радай навуковага кіраўніка як спецыяліста; немагчымасці навуковым кіраўніком выконваць свае абавязкі з прычыны сталага ўзросту, хваробы, выезду на пастаяннае месца жыхарства за межы РБ і іншых аб'ектыўных прычын.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Да 1997 года існавала Дзяржаўная інспекцыя па ахове гісторыка-культурнай спадчыны і Дзяржаўны камітэт па рэстаўрацыі. Затым яны былі аб'яднаны ў Дэпартамент па ахове спадчыны і рэстаўрацыі пры Мінкультуры. Пазней дэпартамент рэарганізавалі ў аднайменнае </w:t>
      </w:r>
      <w:r>
        <w:rPr>
          <w:rFonts w:ascii="Times New Roman" w:hAnsi="Times New Roman" w:cs="Times New Roman"/>
          <w:sz w:val="28"/>
          <w:szCs w:val="28"/>
          <w:lang w:val="be-BY"/>
        </w:rPr>
        <w:t>ўпраўле</w:t>
      </w:r>
      <w:r w:rsidRPr="00986490">
        <w:rPr>
          <w:rFonts w:ascii="Times New Roman" w:hAnsi="Times New Roman" w:cs="Times New Roman"/>
          <w:sz w:val="28"/>
          <w:szCs w:val="28"/>
        </w:rPr>
        <w:t>нне. Зараз гэта ўпраўленне па ахове гістор</w:t>
      </w:r>
      <w:r>
        <w:rPr>
          <w:rFonts w:ascii="Times New Roman" w:hAnsi="Times New Roman" w:cs="Times New Roman"/>
          <w:sz w:val="28"/>
          <w:szCs w:val="28"/>
        </w:rPr>
        <w:t xml:space="preserve">ыка-культурнай спадчыны, слова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рэстаўрацыя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86490">
        <w:rPr>
          <w:rFonts w:ascii="Times New Roman" w:hAnsi="Times New Roman" w:cs="Times New Roman"/>
          <w:sz w:val="28"/>
          <w:szCs w:val="28"/>
        </w:rPr>
        <w:t xml:space="preserve"> знікла. Разглядам і ўзгадненнем праектнай дакументацыі ў Мінкультуры займаюцца ўсяго два спецыялісты.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86490">
        <w:rPr>
          <w:rFonts w:ascii="Times New Roman" w:hAnsi="Times New Roman" w:cs="Times New Roman"/>
          <w:sz w:val="28"/>
          <w:szCs w:val="28"/>
        </w:rPr>
        <w:t>Яны фізічна не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86490">
        <w:rPr>
          <w:rFonts w:ascii="Times New Roman" w:hAnsi="Times New Roman" w:cs="Times New Roman"/>
          <w:sz w:val="28"/>
          <w:szCs w:val="28"/>
        </w:rPr>
        <w:t>ляю</w:t>
      </w:r>
      <w:r>
        <w:rPr>
          <w:rFonts w:ascii="Times New Roman" w:hAnsi="Times New Roman" w:cs="Times New Roman"/>
          <w:sz w:val="28"/>
          <w:szCs w:val="28"/>
          <w:lang w:val="be-BY"/>
        </w:rPr>
        <w:t>цца</w:t>
      </w:r>
      <w:r w:rsidRPr="00986490">
        <w:rPr>
          <w:rFonts w:ascii="Times New Roman" w:hAnsi="Times New Roman" w:cs="Times New Roman"/>
          <w:sz w:val="28"/>
          <w:szCs w:val="28"/>
        </w:rPr>
        <w:t xml:space="preserve"> і не паспяваюць вывучыць праектныя прапановы, на разгляд якіх даецца 20 каляндарных дзён.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Яш</w:t>
      </w:r>
      <w:r>
        <w:rPr>
          <w:rFonts w:ascii="Times New Roman" w:hAnsi="Times New Roman" w:cs="Times New Roman"/>
          <w:sz w:val="28"/>
          <w:szCs w:val="28"/>
        </w:rPr>
        <w:t xml:space="preserve">чэ адна вельмі важная праблема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гэта адмена ліцэнзавання рэстаўрацыйнай дзейнасці, што прывяло ў сферу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</w:t>
      </w:r>
      <w:r w:rsidRPr="00986490">
        <w:rPr>
          <w:rFonts w:ascii="Times New Roman" w:hAnsi="Times New Roman" w:cs="Times New Roman"/>
          <w:sz w:val="28"/>
          <w:szCs w:val="28"/>
        </w:rPr>
        <w:t>ы з помнікамі звычайных архітэктараў і самыя пасрэдныя б</w:t>
      </w:r>
      <w:r>
        <w:rPr>
          <w:rFonts w:ascii="Times New Roman" w:hAnsi="Times New Roman" w:cs="Times New Roman"/>
          <w:sz w:val="28"/>
          <w:szCs w:val="28"/>
        </w:rPr>
        <w:t>удаўніча-мантажныя прадпрыемств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86490">
        <w:rPr>
          <w:rFonts w:ascii="Times New Roman" w:hAnsi="Times New Roman" w:cs="Times New Roman"/>
          <w:sz w:val="28"/>
          <w:szCs w:val="28"/>
        </w:rPr>
        <w:t>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lastRenderedPageBreak/>
        <w:t>Кодэкс аб культуры зусім не вызначае паўнамоцтвы органаў дзяржаўнага кіравання і мясцовых органаў улады ў сферы аховы спадчыны, пакідае шырокае поле для тлумачэнняў. У адпаведнасці з Кодэксам, Мінкультуры пазбаўлена права выдаваць загады на спыненне работ на помніках, калі там выяўлены парушэнні, а мясцовыя органы ўлады гэтымі паўнамоцтвамі не надзеленыя. Інстытут гісторыі НАН Беларусі не мае права спыняць незаконныя земляныя работы на археалагічных аб'ектах.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Замест навуковага кіраўніка аб'екта ўведзена пасада кіраўніка распрацоўкі навукова-праектнай дакументацыі. У параўнанні з навуковым кіраўніком яго правы сур'ёзна абмежаваны</w:t>
      </w:r>
      <w:r>
        <w:rPr>
          <w:rFonts w:ascii="Times New Roman" w:hAnsi="Times New Roman" w:cs="Times New Roman"/>
          <w:sz w:val="28"/>
          <w:szCs w:val="28"/>
        </w:rPr>
        <w:t>я. Новага кіраўніка прызначае 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86490">
        <w:rPr>
          <w:rFonts w:ascii="Times New Roman" w:hAnsi="Times New Roman" w:cs="Times New Roman"/>
          <w:sz w:val="28"/>
          <w:szCs w:val="28"/>
        </w:rPr>
        <w:t xml:space="preserve"> Мінкультуры, а генпраэктыроўшчык, прычым простым дагаворны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986490">
        <w:rPr>
          <w:rFonts w:ascii="Times New Roman" w:hAnsi="Times New Roman" w:cs="Times New Roman"/>
          <w:sz w:val="28"/>
          <w:szCs w:val="28"/>
        </w:rPr>
        <w:t xml:space="preserve"> шляхам, што ставіць кіраўніка ў поўную залежнасць ад праектнай арганізацыі. У Мінкультуры больш не трэба браць</w:t>
      </w:r>
      <w:r w:rsidRPr="00986490">
        <w:t xml:space="preserve"> </w:t>
      </w:r>
      <w:r w:rsidRPr="00986490">
        <w:rPr>
          <w:rFonts w:ascii="Times New Roman" w:hAnsi="Times New Roman" w:cs="Times New Roman"/>
          <w:sz w:val="28"/>
          <w:szCs w:val="28"/>
        </w:rPr>
        <w:t>дазвол на вытворчасць работ на помніках, дазвол трэба браць толькі на распрацоўку праектнай дакументацыі.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Па словах гісторыка і археолага І</w:t>
      </w:r>
      <w:r>
        <w:rPr>
          <w:rFonts w:ascii="Times New Roman" w:hAnsi="Times New Roman" w:cs="Times New Roman"/>
          <w:sz w:val="28"/>
          <w:szCs w:val="28"/>
          <w:lang w:val="be-BY"/>
        </w:rPr>
        <w:t>. </w:t>
      </w:r>
      <w:r w:rsidRPr="00986490">
        <w:rPr>
          <w:rFonts w:ascii="Times New Roman" w:hAnsi="Times New Roman" w:cs="Times New Roman"/>
          <w:sz w:val="28"/>
          <w:szCs w:val="28"/>
        </w:rPr>
        <w:t>Чарняўскага, былога начальніка ўпраўлення па ахове гісторыка-культурнай спадчыны Міністэрства культуры Беларусі, праблемы беларускай рэстаўрацыі тлумачацца некалькімі фактарамі. Першы з іх Чарняўскі тлумачыць спецыфікай нацыянальнай прававой сістэмы.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У міжнародным праве ахов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спадчыны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гэта асобны від дзейнасці. У нас ахова помнікаў з'яўляецца неад'емнай часткай сферы культуры і рэгулюецца нароўні з дзейнасцю тэатраў, музеяў і да т.п. Пры гэтым сама рэстаўрацыя аднесена да будаўнічай галіны.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У савецкі час у закан</w:t>
      </w:r>
      <w:r>
        <w:rPr>
          <w:rFonts w:ascii="Times New Roman" w:hAnsi="Times New Roman" w:cs="Times New Roman"/>
          <w:sz w:val="28"/>
          <w:szCs w:val="28"/>
        </w:rPr>
        <w:t xml:space="preserve">адаўства было ўведзена паняцце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986490">
        <w:rPr>
          <w:rFonts w:ascii="Times New Roman" w:hAnsi="Times New Roman" w:cs="Times New Roman"/>
          <w:sz w:val="28"/>
          <w:szCs w:val="28"/>
        </w:rPr>
        <w:t>спецыялізаваная рэстаўрацыйная арганізацыя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Але ў </w:t>
      </w:r>
      <w:r w:rsidRPr="00986490">
        <w:rPr>
          <w:rFonts w:ascii="Times New Roman" w:hAnsi="Times New Roman" w:cs="Times New Roman"/>
          <w:sz w:val="28"/>
          <w:szCs w:val="28"/>
        </w:rPr>
        <w:t>Беларусі ліцэнзіі на рэстаўрацыйныя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986490">
        <w:rPr>
          <w:rFonts w:ascii="Times New Roman" w:hAnsi="Times New Roman" w:cs="Times New Roman"/>
          <w:sz w:val="28"/>
          <w:szCs w:val="28"/>
        </w:rPr>
        <w:t xml:space="preserve">ы і на распрацоўку навукова-праектнай дакументацыі на выкананне рамонтна-рэстаўрацыйных работ былі адмененыя. Такім чынам,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 </w:t>
      </w:r>
      <w:r w:rsidRPr="00986490">
        <w:rPr>
          <w:rFonts w:ascii="Times New Roman" w:hAnsi="Times New Roman" w:cs="Times New Roman"/>
          <w:sz w:val="28"/>
          <w:szCs w:val="28"/>
        </w:rPr>
        <w:t>праектны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986490">
        <w:rPr>
          <w:rFonts w:ascii="Times New Roman" w:hAnsi="Times New Roman" w:cs="Times New Roman"/>
          <w:sz w:val="28"/>
          <w:szCs w:val="28"/>
        </w:rPr>
        <w:t xml:space="preserve"> работ і рэстаўрацыі дапускаюцца любыя арганізацыі на аснове тэндэру, умовы якога не ўлічваюць спецыфіку сферы аховы спадчыны.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Другі фактар звязаны з падрыхтоўкай спецыялістаў (дакладней, з яе адсутнасцю). На сённяшні дзень у краіне не рыхтуюцца спецыялісты рэстаўрацыйнага профілю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архітэктары, канструктары, даследчыкі, рабочыя. У выніку ўдзельнікі рэстаўрацыйных работ дэманструюць нізкі ўзровень прафесіяналізму на ўсіх этапах іх выканання.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Па словах Чарняўскага, гэтая праблема відавочная на прыкладзе гродзенскага Старога замка.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У замку знаходзяцца пласты не менш за пяц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86490">
        <w:rPr>
          <w:rFonts w:ascii="Times New Roman" w:hAnsi="Times New Roman" w:cs="Times New Roman"/>
          <w:sz w:val="28"/>
          <w:szCs w:val="28"/>
        </w:rPr>
        <w:t xml:space="preserve"> гістарычных эпох. Выяўляць толькі адзін гістарычны </w:t>
      </w:r>
      <w:r>
        <w:rPr>
          <w:rFonts w:ascii="Times New Roman" w:hAnsi="Times New Roman" w:cs="Times New Roman"/>
          <w:sz w:val="28"/>
          <w:szCs w:val="28"/>
        </w:rPr>
        <w:t xml:space="preserve">перыяд (гэта значыць аднаўляць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</w:rPr>
        <w:t>замак Баторыя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86490">
        <w:rPr>
          <w:rFonts w:ascii="Times New Roman" w:hAnsi="Times New Roman" w:cs="Times New Roman"/>
          <w:sz w:val="28"/>
          <w:szCs w:val="28"/>
        </w:rPr>
        <w:t>), якім бы важным ён ні здаваўся, недапушчальна. Гэта тое ж самае, як пакінуць у архіўным фондзе матэрыялы, якія, як камусьці можа здацца, напісаныя больш прыгожым і чыт</w:t>
      </w:r>
      <w:r>
        <w:rPr>
          <w:rFonts w:ascii="Times New Roman" w:hAnsi="Times New Roman" w:cs="Times New Roman"/>
          <w:sz w:val="28"/>
          <w:szCs w:val="28"/>
          <w:lang w:val="be-BY"/>
        </w:rPr>
        <w:t>абе</w:t>
      </w:r>
      <w:r w:rsidRPr="00986490">
        <w:rPr>
          <w:rFonts w:ascii="Times New Roman" w:hAnsi="Times New Roman" w:cs="Times New Roman"/>
          <w:sz w:val="28"/>
          <w:szCs w:val="28"/>
        </w:rPr>
        <w:t>льным почыркам.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Ігар Чарняўскі лічыць, што прафесіяналы павінны разумець рэстаўрацыю як працэс навуковага даследавання. Здараецца, што ў ходзе работ выяўляюцца новыя дадзеныя пра помнік, якія патрабуюць карэкціроўкі </w:t>
      </w:r>
      <w:r w:rsidRPr="00986490">
        <w:rPr>
          <w:rFonts w:ascii="Times New Roman" w:hAnsi="Times New Roman" w:cs="Times New Roman"/>
          <w:sz w:val="28"/>
          <w:szCs w:val="28"/>
        </w:rPr>
        <w:lastRenderedPageBreak/>
        <w:t>праекта. На</w:t>
      </w:r>
      <w:r>
        <w:rPr>
          <w:rFonts w:ascii="Times New Roman" w:hAnsi="Times New Roman" w:cs="Times New Roman"/>
          <w:sz w:val="28"/>
          <w:szCs w:val="28"/>
        </w:rPr>
        <w:t xml:space="preserve">жаль, Стары замак з'яўляецца 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864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Pr="00986490">
        <w:rPr>
          <w:rFonts w:ascii="Times New Roman" w:hAnsi="Times New Roman" w:cs="Times New Roman"/>
          <w:sz w:val="28"/>
          <w:szCs w:val="28"/>
        </w:rPr>
        <w:t>ект</w:t>
      </w:r>
      <w:r>
        <w:rPr>
          <w:rFonts w:ascii="Times New Roman" w:hAnsi="Times New Roman" w:cs="Times New Roman"/>
          <w:sz w:val="28"/>
          <w:szCs w:val="28"/>
          <w:lang w:val="be-BY"/>
        </w:rPr>
        <w:t>ам-“</w:t>
      </w:r>
      <w:r w:rsidRPr="00986490">
        <w:rPr>
          <w:rFonts w:ascii="Times New Roman" w:hAnsi="Times New Roman" w:cs="Times New Roman"/>
          <w:sz w:val="28"/>
          <w:szCs w:val="28"/>
        </w:rPr>
        <w:t>даўгабудам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86490">
        <w:rPr>
          <w:rFonts w:ascii="Times New Roman" w:hAnsi="Times New Roman" w:cs="Times New Roman"/>
          <w:sz w:val="28"/>
          <w:szCs w:val="28"/>
        </w:rPr>
        <w:t>. Праектнае рашэнне абмяркоўвалася ў 1994-м, а ра</w:t>
      </w:r>
      <w:r>
        <w:rPr>
          <w:rFonts w:ascii="Times New Roman" w:hAnsi="Times New Roman" w:cs="Times New Roman"/>
          <w:sz w:val="28"/>
          <w:szCs w:val="28"/>
          <w:lang w:val="be-BY"/>
        </w:rPr>
        <w:t>бот</w:t>
      </w:r>
      <w:r w:rsidRPr="00986490">
        <w:rPr>
          <w:rFonts w:ascii="Times New Roman" w:hAnsi="Times New Roman" w:cs="Times New Roman"/>
          <w:sz w:val="28"/>
          <w:szCs w:val="28"/>
        </w:rPr>
        <w:t xml:space="preserve">ы пачаліся </w:t>
      </w:r>
      <w:r>
        <w:rPr>
          <w:rFonts w:ascii="Times New Roman" w:hAnsi="Times New Roman" w:cs="Times New Roman"/>
          <w:sz w:val="28"/>
          <w:szCs w:val="28"/>
          <w:lang w:val="be-BY"/>
        </w:rPr>
        <w:t>параз дзесяцігоддзі</w:t>
      </w:r>
      <w:r w:rsidRPr="00986490">
        <w:rPr>
          <w:rFonts w:ascii="Times New Roman" w:hAnsi="Times New Roman" w:cs="Times New Roman"/>
          <w:sz w:val="28"/>
          <w:szCs w:val="28"/>
        </w:rPr>
        <w:t xml:space="preserve">, фактычна адначасова з працэсам архітэктурнага і інжынернага праектавання. </w:t>
      </w:r>
    </w:p>
    <w:p w:rsidR="006F0140" w:rsidRPr="00986490" w:rsidRDefault="006F0140" w:rsidP="006F014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>У Беларусі адсутнічае супольнасць спецыялістаў, як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986490">
        <w:rPr>
          <w:rFonts w:ascii="Times New Roman" w:hAnsi="Times New Roman" w:cs="Times New Roman"/>
          <w:sz w:val="28"/>
          <w:szCs w:val="28"/>
        </w:rPr>
        <w:t xml:space="preserve"> здольна прадставіць экспертнае заключэнне па існуючых праблемах. Такое заключэнне павінна грунтавацца на прафесійным разуменні пытанняў, дакладных фактах, нацыянальных і міжнародных прававых асновах. Неабходна стварыць нейкі навукова-метадычны цэнтр захавання спадчыны са штатам кваліфікаваных спецыялістаў. Гэта дазволіць пазбегнуць памылак у сферы аховы гісторыка-культурнай спадчыны. А спецыялісты цэнтра змогуць праводзіць маніторынг помнікаў (уключаючы і ход правядзення работ на іх), рыхтаваць па іх выніках абгрунтаваныя вы</w:t>
      </w:r>
      <w:r>
        <w:rPr>
          <w:rFonts w:ascii="Times New Roman" w:hAnsi="Times New Roman" w:cs="Times New Roman"/>
          <w:sz w:val="28"/>
          <w:szCs w:val="28"/>
          <w:lang w:val="be-BY"/>
        </w:rPr>
        <w:t>сно</w:t>
      </w:r>
      <w:r w:rsidRPr="00986490">
        <w:rPr>
          <w:rFonts w:ascii="Times New Roman" w:hAnsi="Times New Roman" w:cs="Times New Roman"/>
          <w:sz w:val="28"/>
          <w:szCs w:val="28"/>
        </w:rPr>
        <w:t>вы і рэкамендацыі, выкананне якіх для краіны з'яўлялася б абавязковым. Дзякуючы наяўнасці такой арганізацыі з органаў дзяржкіравання будуць знятыя нехарактэрныя для іх функцыі.</w:t>
      </w:r>
    </w:p>
    <w:p w:rsidR="006F0140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101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6F0140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490">
        <w:rPr>
          <w:rFonts w:ascii="Times New Roman" w:hAnsi="Times New Roman" w:cs="Times New Roman"/>
          <w:sz w:val="28"/>
          <w:szCs w:val="28"/>
        </w:rPr>
        <w:t xml:space="preserve">Дзяржаўная ўстанова "Гомельскі палацава-паркавы ансамбль"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2005 годзе </w:t>
      </w:r>
      <w:r w:rsidRPr="00986490">
        <w:rPr>
          <w:rFonts w:ascii="Times New Roman" w:hAnsi="Times New Roman" w:cs="Times New Roman"/>
          <w:sz w:val="28"/>
          <w:szCs w:val="28"/>
        </w:rPr>
        <w:t>адкрыла ў Гомелі рэстаўрацыйныя</w:t>
      </w:r>
      <w:r w:rsidRPr="00986490">
        <w:t xml:space="preserve"> </w:t>
      </w:r>
      <w:r w:rsidRPr="00986490">
        <w:rPr>
          <w:rFonts w:ascii="Times New Roman" w:hAnsi="Times New Roman" w:cs="Times New Roman"/>
          <w:sz w:val="28"/>
          <w:szCs w:val="28"/>
        </w:rPr>
        <w:t xml:space="preserve">майстэрні, якія прызначаны не толькі для рэстаўрацыі экспанатаў з уласных фондаў, але таксама для аказання прафесійнай дапамогі раённым музеям і прыватным уладальнікам прадметаў даўніны. Да 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986490">
        <w:rPr>
          <w:rFonts w:ascii="Times New Roman" w:hAnsi="Times New Roman" w:cs="Times New Roman"/>
          <w:sz w:val="28"/>
          <w:szCs w:val="28"/>
        </w:rPr>
        <w:t xml:space="preserve">ага часу падобныя паслугі не аказваліся ў Гомельскай вобласці. Наяўная служба рэстаўратараў, створаная пры Палацава-паркавым ансамблі, працавала толькі з фондамі музея. З адкрыццём рэстаўрацыйных майстэрняў, якія </w:t>
      </w:r>
      <w:r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Pr="00986490"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z w:val="28"/>
          <w:szCs w:val="28"/>
          <w:lang w:val="be-BY"/>
        </w:rPr>
        <w:t>яшчал</w:t>
      </w:r>
      <w:r w:rsidRPr="00986490">
        <w:rPr>
          <w:rFonts w:ascii="Times New Roman" w:hAnsi="Times New Roman" w:cs="Times New Roman"/>
          <w:sz w:val="28"/>
          <w:szCs w:val="28"/>
        </w:rPr>
        <w:t>іся ў асобным будынку, (г. Гомель, вул. Кірава, 8) з'явіліся магчымасці па развіццю гэтай с</w:t>
      </w:r>
      <w:r>
        <w:rPr>
          <w:rFonts w:ascii="Times New Roman" w:hAnsi="Times New Roman" w:cs="Times New Roman"/>
          <w:sz w:val="28"/>
          <w:szCs w:val="28"/>
        </w:rPr>
        <w:t>лужбы і аказанн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986490">
        <w:rPr>
          <w:rFonts w:ascii="Times New Roman" w:hAnsi="Times New Roman" w:cs="Times New Roman"/>
          <w:sz w:val="28"/>
          <w:szCs w:val="28"/>
        </w:rPr>
        <w:t xml:space="preserve"> дадатковых паслуг, які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86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был</w:t>
      </w:r>
      <w:r w:rsidRPr="00986490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be-BY"/>
        </w:rPr>
        <w:t>за</w:t>
      </w:r>
      <w:r w:rsidRPr="00986490">
        <w:rPr>
          <w:rFonts w:ascii="Times New Roman" w:hAnsi="Times New Roman" w:cs="Times New Roman"/>
          <w:sz w:val="28"/>
          <w:szCs w:val="28"/>
        </w:rPr>
        <w:t>патраб</w:t>
      </w:r>
      <w:r>
        <w:rPr>
          <w:rFonts w:ascii="Times New Roman" w:hAnsi="Times New Roman" w:cs="Times New Roman"/>
          <w:sz w:val="28"/>
          <w:szCs w:val="28"/>
          <w:lang w:val="be-BY"/>
        </w:rPr>
        <w:t>аванымі</w:t>
      </w:r>
      <w:r w:rsidRPr="00986490">
        <w:rPr>
          <w:rFonts w:ascii="Times New Roman" w:hAnsi="Times New Roman" w:cs="Times New Roman"/>
          <w:sz w:val="28"/>
          <w:szCs w:val="28"/>
        </w:rPr>
        <w:t xml:space="preserve">. У майстэрні </w:t>
      </w:r>
      <w:r>
        <w:rPr>
          <w:rFonts w:ascii="Times New Roman" w:hAnsi="Times New Roman" w:cs="Times New Roman"/>
          <w:sz w:val="28"/>
          <w:szCs w:val="28"/>
        </w:rPr>
        <w:t>прапануюць паслугі па аднаўленн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986490">
        <w:rPr>
          <w:rFonts w:ascii="Times New Roman" w:hAnsi="Times New Roman" w:cs="Times New Roman"/>
          <w:sz w:val="28"/>
          <w:szCs w:val="28"/>
        </w:rPr>
        <w:t xml:space="preserve"> старадаўняй мэблі, элементаў архітэктуры і інтэр'еру, рэстаўрацыі прадметаў дэкаратыўна-прыкладнога мастацтва, аднаўленню старых фотаздымкаў, часопісных і газетных малюнкаў, а таксама многае іншае. Пры гэтым кожны прадмет, прынесены ў майстэрні, перш разглядаецца на пасяджэнні навуковага савета, дзе вызначаецца спосаб яго аднаўлення, які дазваляе н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86490">
        <w:rPr>
          <w:rFonts w:ascii="Times New Roman" w:hAnsi="Times New Roman" w:cs="Times New Roman"/>
          <w:sz w:val="28"/>
          <w:szCs w:val="28"/>
        </w:rPr>
        <w:t xml:space="preserve"> парушыць гістарычнай праўды і падоўжыць рарытэ</w:t>
      </w:r>
      <w:r>
        <w:rPr>
          <w:rFonts w:ascii="Times New Roman" w:hAnsi="Times New Roman" w:cs="Times New Roman"/>
          <w:sz w:val="28"/>
          <w:szCs w:val="28"/>
        </w:rPr>
        <w:t xml:space="preserve">ту жыццё. Рэстаўратары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6490">
        <w:rPr>
          <w:rFonts w:ascii="Times New Roman" w:hAnsi="Times New Roman" w:cs="Times New Roman"/>
          <w:sz w:val="28"/>
          <w:szCs w:val="28"/>
        </w:rPr>
        <w:t xml:space="preserve"> Мікалай і Яўген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Pr="00986490">
        <w:rPr>
          <w:rFonts w:ascii="Times New Roman" w:hAnsi="Times New Roman" w:cs="Times New Roman"/>
          <w:sz w:val="28"/>
          <w:szCs w:val="28"/>
        </w:rPr>
        <w:t xml:space="preserve"> Фей.</w:t>
      </w:r>
    </w:p>
    <w:p w:rsidR="006F0140" w:rsidRPr="00011AE1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Рэста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рацыйна-афарм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цельск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сектар сфарм</w:t>
      </w:r>
      <w:r>
        <w:rPr>
          <w:rFonts w:ascii="Times New Roman" w:hAnsi="Times New Roman" w:cs="Times New Roman"/>
          <w:sz w:val="28"/>
          <w:szCs w:val="28"/>
          <w:lang w:val="be-BY"/>
        </w:rPr>
        <w:t>ір</w:t>
      </w:r>
      <w:r>
        <w:rPr>
          <w:rFonts w:ascii="Times New Roman" w:hAnsi="Times New Roman" w:cs="Times New Roman"/>
          <w:sz w:val="28"/>
          <w:szCs w:val="28"/>
        </w:rPr>
        <w:t>авал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2009 годзе. Дзякуючы яму аператы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на выра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sz w:val="28"/>
          <w:szCs w:val="28"/>
        </w:rPr>
        <w:t>аюцца пытанн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, што звязаны з захаваннем 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сторыка-культурных кашто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насцей з фонда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музея. </w:t>
      </w:r>
      <w:r>
        <w:rPr>
          <w:rFonts w:ascii="Times New Roman" w:hAnsi="Times New Roman" w:cs="Times New Roman"/>
          <w:sz w:val="28"/>
          <w:szCs w:val="28"/>
          <w:lang w:val="be-BY"/>
        </w:rPr>
        <w:t>Аказваецца кваліфікаваная дапамогаі музеям вобласці.</w:t>
      </w:r>
    </w:p>
    <w:p w:rsidR="006F0140" w:rsidRDefault="006F0140" w:rsidP="006F01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1E66" w:rsidRDefault="00531E66" w:rsidP="00537B1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2.2. Слоўнік сустракаючыхся тэрмінаў архітэктуры, мастацтва, іканапісу</w:t>
      </w:r>
    </w:p>
    <w:p w:rsidR="00531E66" w:rsidRDefault="00531E66" w:rsidP="00537B13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1E66" w:rsidRDefault="00531E66" w:rsidP="00531E66">
      <w:pPr>
        <w:pStyle w:val="a3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Слоўнік архітэктурных тэрмінаў</w:t>
      </w:r>
    </w:p>
    <w:p w:rsidR="00531E66" w:rsidRDefault="00531E66" w:rsidP="00531E66">
      <w:pPr>
        <w:pStyle w:val="a3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C2459"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Неф </w:t>
      </w:r>
      <w:r>
        <w:rPr>
          <w:rFonts w:asciiTheme="majorBidi" w:hAnsiTheme="majorBidi" w:cstheme="majorBidi"/>
          <w:sz w:val="28"/>
          <w:szCs w:val="28"/>
          <w:lang w:val="be-BY"/>
        </w:rPr>
        <w:t>– выцягнутая ад ўвахода да алтара прастора храма, радзей цывільнага будынка, абмежаваная па баках радамі слупоў, калон, аркадай.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Апсіда 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– 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>аб'ёмная самастойная частка хрысціянскага храма ў выглядзе прамавугольнага, паўцыркулярнага ці шматграннага выступа ў сцяне, які замыкае прастору нефа. У храме пры наяўнасці звыш аднаго нефа можа быць адна ці больш апсідаў, але не больш за колькасць нефаў. Апсіда прызначаная для размяшчэння алтара. У касцёлах апсіда таксама дапаўняецца прэзбітэрыем.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C2459">
        <w:rPr>
          <w:rFonts w:asciiTheme="majorBidi" w:hAnsiTheme="majorBidi" w:cstheme="majorBidi"/>
          <w:b/>
          <w:bCs/>
          <w:sz w:val="28"/>
          <w:szCs w:val="28"/>
          <w:lang w:val="be-BY"/>
        </w:rPr>
        <w:t>Фасад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знешняя вертыкальная паверхня будынка, якая ўтвараецца вонкавай канструкцыяй, гарызантальнымі і вертыкальнымі чляненнямі, рытмам праёмаў (балконаў, лоджый), архітэктурнымі элементамі, фактурай будаўнічых і аддзелачных матэрыялаў, колеравым каларытам.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>У залежнасці ад тыпу будынка і формы яго плана, месцазнаходжання адрозніваюць галоўны, бакавы, дваровы фасады.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C2459">
        <w:rPr>
          <w:rFonts w:asciiTheme="majorBidi" w:hAnsiTheme="majorBidi" w:cstheme="majorBidi"/>
          <w:b/>
          <w:bCs/>
          <w:sz w:val="28"/>
          <w:szCs w:val="28"/>
          <w:lang w:val="be-BY"/>
        </w:rPr>
        <w:t>Арка́да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рад аднолькавых па форме і памеру арак, якія абапіраюцца на калоны або на прамавугольныя ці квадратныя слупы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устоі. Устоі могуць быць упрыгожаны пілястрамі або паўкалонамі, што падтрымліваюць антаблемент, які вянчае аркаду.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C2459">
        <w:rPr>
          <w:rFonts w:asciiTheme="majorBidi" w:hAnsiTheme="majorBidi" w:cstheme="majorBidi"/>
          <w:b/>
          <w:bCs/>
          <w:sz w:val="28"/>
          <w:szCs w:val="28"/>
          <w:lang w:val="be-BY"/>
        </w:rPr>
        <w:t>Ніша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 –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архітэктурны элемент, дэкаратыўнае паглыбленне ў сцяне, якое выкарыстоўваецца для ўстаноўкі статуй, ваз, купелі ці іншых прадметаў. Скляпенні нішаў паўкруглай формы часта ўпрыгожаны ракавінкападобным гофрам.</w:t>
      </w:r>
    </w:p>
    <w:p w:rsidR="00531E66" w:rsidRPr="002C2459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C2459">
        <w:rPr>
          <w:rFonts w:asciiTheme="majorBidi" w:hAnsiTheme="majorBidi" w:cstheme="majorBidi"/>
          <w:b/>
          <w:bCs/>
          <w:sz w:val="28"/>
          <w:szCs w:val="28"/>
          <w:lang w:val="be-BY"/>
        </w:rPr>
        <w:t>Хо́ры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 xml:space="preserve"> верхняя адкрытая галерэя або балкон унутры царквы (звычайна на ўзроўні другога паверху), у параднай зале і да т.п. У заходнееўрапейскіх храмах на хорах звычайна размяшчаюцца музыканты, пеўчыя, арган. </w:t>
      </w:r>
      <w:r w:rsidRPr="002C2459">
        <w:rPr>
          <w:rFonts w:asciiTheme="majorBidi" w:hAnsiTheme="majorBidi" w:cstheme="majorBidi"/>
          <w:sz w:val="28"/>
          <w:szCs w:val="28"/>
        </w:rPr>
        <w:t>У праваслаўных цэрквах на балконе ўнутры храма, калі ён ёсць, размяшчаецца клірас.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2C2459">
        <w:rPr>
          <w:rFonts w:asciiTheme="majorBidi" w:hAnsiTheme="majorBidi" w:cstheme="majorBidi"/>
          <w:sz w:val="28"/>
          <w:szCs w:val="28"/>
          <w:lang w:val="be-BY"/>
        </w:rPr>
        <w:t>У храме знаходзяцца звычайна з заходняга боку (процілеглага алтару) або апярэзваюць неф з паўднёвага, заходняга і паўночнага бакоў.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t>Пілястра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плоскі вертыкальны прамавугольны ў плане выступ на сцяне або слупе, які паўтарае ўсе часткі і прапорцыі калоны архітэктурнага ордара, але пазбаўлены яе сярэдняй патоўшчанай часткі — энтазіса.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t>Франтон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трохкутнае або паўцыркулярнае (рэдка) завяршэнне будынка, або асобнага архітэктурнага элементу (партала, каланады) абмежаванаe з бакоў двухспадным дахам і знізу карнізам.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t>Бараба́н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цыліндрычная або шматгранная верхняя частка будынка. Ніжняя частка барабана абапіраецца на сцены, ветразі, слупы або папружныя аркі, якія ўмацоўваюць або падтрымліваюць скляпенні. Зверху знаходзіцца купал або шацёр.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lastRenderedPageBreak/>
        <w:t>Ку́пал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прасторавая канструкцыя пакрыцця, па форме блізкая да паўсферы. Купальныя канструкцыі перакрываюць пераважна круглыя, шматвугольныя, эліптычныя ў плане памяшканні і дазваляюць перакрываць значныя прасторы без дадатковых прамежкавых апор.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t>А́рка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крывалінейнае перакрыцце праёмаў у сцяне (дзверы, вокны, вароты) ці пралётаў паміж дзвюма апорамі. Складаецца з асобных блокаў, якія шляхам стварэння бакавога распору пераносяць цяжар на апоры. Тэрмін таксама выкарыстоўваецца для любой выгнутай структуры, якая мае форму аркі.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t>Балкон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агароджаная вонкавая пляцоўка, якая напалову (ці больш) сваёй плошчы выступае за межы вонкавых сцен будынка, якія з ёй мяжуюць, і адкрытая да знешняй прасторы не менш чым з двух бакоў. Канструкцыйны элемент пабудовы і мастацкага афармлення фасадаў будынкаў; агароджаная (кратамі, балюстрадай, парапетам) пляцоўка на кансольных бэльках, якая выступае са сцяны, або пліта (пераважна жалезабетонная) на фасадзе ці ў інтэр'еры (напрыклад, у тэатры).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DA2E84">
        <w:rPr>
          <w:rFonts w:asciiTheme="majorBidi" w:hAnsiTheme="majorBidi" w:cstheme="majorBidi"/>
          <w:b/>
          <w:bCs/>
          <w:sz w:val="28"/>
          <w:szCs w:val="28"/>
          <w:lang w:val="be-BY"/>
        </w:rPr>
        <w:t>Атык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– </w:t>
      </w:r>
      <w:r w:rsidRPr="00DA2E84">
        <w:rPr>
          <w:rFonts w:asciiTheme="majorBidi" w:hAnsiTheme="majorBidi" w:cstheme="majorBidi"/>
          <w:sz w:val="28"/>
          <w:szCs w:val="28"/>
          <w:lang w:val="be-BY"/>
        </w:rPr>
        <w:t>сценка пад карнізам, якая завяршае будынак і мае дэкаратыўнае значэнне. Часам адпавядае невысокаму паверху (т.зв.атыкавы паверх).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C87EE8">
        <w:rPr>
          <w:rFonts w:asciiTheme="majorBidi" w:hAnsiTheme="majorBidi" w:cstheme="majorBidi"/>
          <w:b/>
          <w:bCs/>
          <w:sz w:val="28"/>
          <w:szCs w:val="28"/>
          <w:lang w:val="be-BY"/>
        </w:rPr>
        <w:t>Порцік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крытая галерэя, перакрыцце якой абапіраецца на калоны, які падтрымліваюць яе або непасрэдна, або з дапамогай архітрава, які ляжыць на іх, або пасродкам перакінутых паміж імі арак.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C87EE8">
        <w:rPr>
          <w:rFonts w:asciiTheme="majorBidi" w:hAnsiTheme="majorBidi" w:cstheme="majorBidi"/>
          <w:b/>
          <w:bCs/>
          <w:sz w:val="28"/>
          <w:szCs w:val="28"/>
          <w:lang w:val="be-BY"/>
        </w:rPr>
        <w:t>Тэраса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адкрытая вонкавая пляцоўка, якая прымыкае да дома або кватэры, размяшчаецца над зямлёй, як правіла, ва ўзроўні падлогі першага паверха або другога і вышэй над ніжэйшым паверхам. Тэраса можа мець пергалу ці лёгкае пакрыццё, а таксама знаходзіцца пад агульным з домам дахам.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C87EE8">
        <w:rPr>
          <w:rFonts w:asciiTheme="majorBidi" w:hAnsiTheme="majorBidi" w:cstheme="majorBidi"/>
          <w:b/>
          <w:bCs/>
          <w:sz w:val="28"/>
          <w:szCs w:val="28"/>
          <w:lang w:val="be-BY"/>
        </w:rPr>
        <w:t>Мезанін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надбудова над сярэдняй часткай жылога дома (у сядзібах і гарадскіх дамах).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У мезаніне звычайна змяшчаліся жылыя ці дапаможныя памяшканні, у палацах і замках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парадныя і абарончыя залі. На фасадах мезанін афармляўся галерэямі, балконамі, франтонамі ці шчыпцамі.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C87EE8">
        <w:rPr>
          <w:rFonts w:asciiTheme="majorBidi" w:hAnsiTheme="majorBidi" w:cstheme="majorBidi"/>
          <w:b/>
          <w:bCs/>
          <w:sz w:val="28"/>
          <w:szCs w:val="28"/>
          <w:lang w:val="be-BY"/>
        </w:rPr>
        <w:t>Рызалі́т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частка будынка, якая выступае за асноўную рысу фасада і ідзе па ўсёй вышыні будынка. Гэтыя архітэктурныя элементы звычайна сіметрычныя па адносінах да цэнтральнай восі будынка. Адрозніваюць таксама сярэднія, бакавыя і вуглавыя рызаліты.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C87EE8">
        <w:rPr>
          <w:rFonts w:asciiTheme="majorBidi" w:hAnsiTheme="majorBidi" w:cstheme="majorBidi"/>
          <w:b/>
          <w:bCs/>
          <w:sz w:val="28"/>
          <w:szCs w:val="28"/>
          <w:lang w:val="be-BY"/>
        </w:rPr>
        <w:t>Лоджыя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 xml:space="preserve"> перакрытая і агароджаная вонкавая пляцоўка, больш чым на палову сваёй плошчы заключаная ў межах вонкавых сцен будынка (сумежных з ёй) і адкрытая вонкі як мінімум, з аднаго боку.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C87EE8">
        <w:rPr>
          <w:rFonts w:asciiTheme="majorBidi" w:hAnsiTheme="majorBidi" w:cstheme="majorBidi"/>
          <w:sz w:val="28"/>
          <w:szCs w:val="28"/>
          <w:lang w:val="be-BY"/>
        </w:rPr>
        <w:t>Ад вонкавай прасторы лоджыя аддзяляецца каланадай, аркадай, парапетам, балюстрадай або рашоткай. У сучасным будаўніцтве прадстаўляе сабой мадыфікаваны балкон са сценкамі з правага і левага бакоў.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Парапет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невысокая суцэльная сценка, якая агароджвае пакрыццё будынка, тэрасу, балкон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Кесон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паглыбленне на столі, унутраных паверхнях арак, скляпенняў, звычайна квадратнай ці іншай шматкутнай формы.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lastRenderedPageBreak/>
        <w:t>Карні́з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элемент унутранага і знешняга аздаблення будынкаў, памяшканняў, мэблі, які выходзіць за плоскасць аб'екту. У архітэктуры карніз аддзяляе плоскасць даху ад вертыкальнай плоскасці сцяны, або падзяляе плоскасць сцяны па вылучаных гарызантальных лініях. Ён можа завяршаць сцяну будынка, ваконныя або дзвярныя праёмы.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>Ордарны карніз рэзка выходзіць наперад і навісае над астатнімі часткамі антаблемента, абараняючы іх ад ападкаў. Асновай карніза служыць выносная пліта. Ніжняя частка пліты забясп</w:t>
      </w:r>
      <w:r>
        <w:rPr>
          <w:rFonts w:asciiTheme="majorBidi" w:hAnsiTheme="majorBidi" w:cstheme="majorBidi"/>
          <w:sz w:val="28"/>
          <w:szCs w:val="28"/>
          <w:lang w:val="be-BY"/>
        </w:rPr>
        <w:t>ечаная прастакутнымі выступамі 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мутуламі.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Картуш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скульптурнае або ляпное ўпрыгожанне ў выглядзе шчыта, не да канца разгорнутага скрутка, харугвы. У архітэктуры і скульптуры картуш меў высокую сімвалічную ролю і змяшчаў эмблемы, надпісы, знакі, арнамент і іншыя аздобы.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Калона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драўляны, каменны або металічны слуп, часта цыліндрычнай формы, пастаўлены вертыкальна. Часта выкарыстоўваецца для падтрымкі арак, антаблемента.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Капітэль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верхняя частка вертыкальнай апоры (калоны ці слупа), якая успрымала гарызантальную нагрузку (балка, архітраў).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Філёнга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квадратнае або прамавугольнае поле сцяны, пілястры, столі, скляпення і інш., абведзенае рамкай. Філёнгі звычайна рабілі з таго самага матэрыялу, што і сцяну, часам з іншага. Дэкарыравалі скульптурным ці жывапісным арнаментам, геральдычнымі выявамі, фактурнай ці колернай тынкоўкай.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42A71">
        <w:rPr>
          <w:rFonts w:asciiTheme="majorBidi" w:hAnsiTheme="majorBidi" w:cstheme="majorBidi"/>
          <w:b/>
          <w:bCs/>
          <w:sz w:val="28"/>
          <w:szCs w:val="28"/>
          <w:lang w:val="be-BY"/>
        </w:rPr>
        <w:t>Вестыбюль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 –</w:t>
      </w:r>
      <w:r w:rsidRPr="00542A71">
        <w:rPr>
          <w:rFonts w:asciiTheme="majorBidi" w:hAnsiTheme="majorBidi" w:cstheme="majorBidi"/>
          <w:sz w:val="28"/>
          <w:szCs w:val="28"/>
          <w:lang w:val="be-BY"/>
        </w:rPr>
        <w:t xml:space="preserve"> памяшканне перад уваходам ва ўнутраныя часткі будынка, прызначанае для прыёму і размеркавання патокаў наведвальнікаў.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Файе </w:t>
      </w:r>
      <w:r>
        <w:rPr>
          <w:rFonts w:asciiTheme="majorBidi" w:hAnsiTheme="majorBidi" w:cstheme="majorBidi"/>
          <w:sz w:val="28"/>
          <w:szCs w:val="28"/>
          <w:lang w:val="be-BY"/>
        </w:rPr>
        <w:t>– галоўнае памяшканне ў грамадскім будынку (атэль, тэар, кінатэатр), дзе наведвальнікі чакаюць (абслугоўвання, спектакля, сеанса).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B30D7C">
        <w:rPr>
          <w:rFonts w:asciiTheme="majorBidi" w:hAnsiTheme="majorBidi" w:cstheme="majorBidi"/>
          <w:b/>
          <w:bCs/>
          <w:sz w:val="28"/>
          <w:szCs w:val="28"/>
          <w:lang w:val="be-BY"/>
        </w:rPr>
        <w:t>Вітраж</w:t>
      </w:r>
      <w:r w:rsidRPr="00B30D7C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B30D7C">
        <w:rPr>
          <w:rFonts w:asciiTheme="majorBidi" w:hAnsiTheme="majorBidi" w:cstheme="majorBidi"/>
          <w:sz w:val="28"/>
          <w:szCs w:val="28"/>
          <w:lang w:val="be-BY"/>
        </w:rPr>
        <w:t xml:space="preserve"> твор дэкаратыўнага мастацтва выяўленчага або арнаментальнага характару з каляровага шкла, разлічаны на скразное асвятленне і прызначанае для запаўнення праёму, часцей за ўсё аконнага, у якім-небудзь архітэктурным збудаванні.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B30D7C">
        <w:rPr>
          <w:rFonts w:asciiTheme="majorBidi" w:hAnsiTheme="majorBidi" w:cstheme="majorBidi"/>
          <w:b/>
          <w:bCs/>
          <w:sz w:val="28"/>
          <w:szCs w:val="28"/>
          <w:lang w:val="be-BY"/>
        </w:rPr>
        <w:t>Хол</w:t>
      </w:r>
      <w:r w:rsidRPr="00B30D7C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B30D7C">
        <w:rPr>
          <w:rFonts w:asciiTheme="majorBidi" w:hAnsiTheme="majorBidi" w:cstheme="majorBidi"/>
          <w:sz w:val="28"/>
          <w:szCs w:val="28"/>
          <w:lang w:val="be-BY"/>
        </w:rPr>
        <w:t xml:space="preserve"> памяшканне, від пярэдняга пакоя ў кватэры (доме) або памяшканне ў грамадскіх, адміністрацыйных будынках, прызначанае для адпачынку, чакання.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B30D7C">
        <w:rPr>
          <w:rFonts w:asciiTheme="majorBidi" w:hAnsiTheme="majorBidi" w:cstheme="majorBidi"/>
          <w:b/>
          <w:bCs/>
          <w:sz w:val="28"/>
          <w:szCs w:val="28"/>
          <w:lang w:val="be-BY"/>
        </w:rPr>
        <w:t>Бабінец</w:t>
      </w:r>
      <w:r w:rsidRPr="00B30D7C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B30D7C">
        <w:rPr>
          <w:rFonts w:asciiTheme="majorBidi" w:hAnsiTheme="majorBidi" w:cstheme="majorBidi"/>
          <w:sz w:val="28"/>
          <w:szCs w:val="28"/>
          <w:lang w:val="be-BY"/>
        </w:rPr>
        <w:t xml:space="preserve"> пярэдняя частка культавага збудавання, прызначаная для жанчын, з’яўляўся часткаю асноўнага аб’ёму пад хорамі.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962111">
        <w:rPr>
          <w:rFonts w:asciiTheme="majorBidi" w:hAnsiTheme="majorBidi" w:cstheme="majorBidi"/>
          <w:b/>
          <w:bCs/>
          <w:sz w:val="28"/>
          <w:szCs w:val="28"/>
          <w:lang w:val="be-BY"/>
        </w:rPr>
        <w:t>Прытвор</w:t>
      </w:r>
      <w:r w:rsidRPr="00962111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962111">
        <w:rPr>
          <w:rFonts w:asciiTheme="majorBidi" w:hAnsiTheme="majorBidi" w:cstheme="majorBidi"/>
          <w:sz w:val="28"/>
          <w:szCs w:val="28"/>
          <w:lang w:val="be-BY"/>
        </w:rPr>
        <w:t xml:space="preserve"> прыбудова звычайна да паўночнай або паўднёвай сцяны храма, размяшчал</w:t>
      </w:r>
      <w:r>
        <w:rPr>
          <w:rFonts w:asciiTheme="majorBidi" w:hAnsiTheme="majorBidi" w:cstheme="majorBidi"/>
          <w:sz w:val="28"/>
          <w:szCs w:val="28"/>
          <w:lang w:val="be-BY"/>
        </w:rPr>
        <w:t>а</w:t>
      </w:r>
      <w:r w:rsidRPr="00962111">
        <w:rPr>
          <w:rFonts w:asciiTheme="majorBidi" w:hAnsiTheme="majorBidi" w:cstheme="majorBidi"/>
          <w:sz w:val="28"/>
          <w:szCs w:val="28"/>
          <w:lang w:val="be-BY"/>
        </w:rPr>
        <w:t>ся на канцы нефа.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A70134">
        <w:rPr>
          <w:rFonts w:asciiTheme="majorBidi" w:hAnsiTheme="majorBidi" w:cstheme="majorBidi"/>
          <w:b/>
          <w:bCs/>
          <w:sz w:val="28"/>
          <w:szCs w:val="28"/>
          <w:lang w:val="be-BY"/>
        </w:rPr>
        <w:t>Ліштва</w:t>
      </w:r>
      <w:r w:rsidRPr="00A7013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A70134">
        <w:rPr>
          <w:rFonts w:asciiTheme="majorBidi" w:hAnsiTheme="majorBidi" w:cstheme="majorBidi"/>
          <w:sz w:val="28"/>
          <w:szCs w:val="28"/>
          <w:lang w:val="be-BY"/>
        </w:rPr>
        <w:t xml:space="preserve"> накладная, часам фігурная планка вакол аконнага ці дзвярнога праёма. У драўляным дойлідстве — адзін з элементаў аздаблення знадворнай часткі жылля і грамадскіх пабудоў.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Бельведэр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асобнае збудаванне ў парку на высокай тэрасе ці ўзвышшы альбо невялікая вежа прызначаныя для агляду наваколля.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Антрэсоль 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пляцоўка ўнутры будынка (верхні паверх або паўпаверх ў зальным памяшканні), якая абапіраецца на самастойныя апоры ці 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lastRenderedPageBreak/>
        <w:t>канструкцыі будынка і прызначаная для размяшчэння адміністрацыйных, бытавых ці іншых памяшканняў.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Флігель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дапаможная прыбудова да жылога або нежылога дома, а таксама асобна стаячая другарадная пабудова, якая ўваходзіць у комплекс гарадской ці сельскай сядзібы, функцыянальна і кампазіцыйна падпарадкаваная яе галоўнаму збудаванню.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Веранда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неацепленае, як правіла, зашклёнае памяшканне, убудаванае ў будынак або прыбудаванае да яго, якое ў залежнасці ад яго размяшчэння ў жылым доме нясе ў розны час розныя функцыі (сталовая, гасцёўня, спальня, пакой для хатніх заняткаў і т.п.).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Пандус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прамавугольная або крывалінейная нахіленая пляцоўка для пад’езду брычак, карэт, аўтамабіляў да параднага ўваходу. Часам пандус выдзяляўся каланадай, балюстрадай ці бардзюрам.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Э́ркер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частка памяшкання, якая выходзіць з асноўнай плоскасці фасада, павялічвае яго прастору і паляпшае асветленасць і інсаляцыю памяшкання.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Руст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абліцоўка знешняга фасаду будынка ў выглядзе груба абчасанага каменю альбо яго імітацыі. Элемент знешняй дэкарацыі будынка.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>Партал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архітэктурнае абрамленне дзвярнога праёма (пераважна ў манументальных грамадскіх, культавых і інш. будынках).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22182"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Балюстрада 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–</w:t>
      </w:r>
      <w:r w:rsidRPr="00F22182">
        <w:rPr>
          <w:rFonts w:asciiTheme="majorBidi" w:hAnsiTheme="majorBidi" w:cstheme="majorBidi"/>
          <w:sz w:val="28"/>
          <w:szCs w:val="28"/>
          <w:lang w:val="be-BY"/>
        </w:rPr>
        <w:t xml:space="preserve"> невысокая агароджа балкона, галерэі, лесвіцы, парапетаў якая складаецца з рада фігурных слупкоў (балясін), аб'яднаных зверху гарызантальнай плітой, бэлькай, парэнчамі.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D37D4">
        <w:rPr>
          <w:rFonts w:asciiTheme="majorBidi" w:hAnsiTheme="majorBidi" w:cstheme="majorBidi"/>
          <w:b/>
          <w:bCs/>
          <w:sz w:val="28"/>
          <w:szCs w:val="28"/>
          <w:lang w:val="be-BY"/>
        </w:rPr>
        <w:t>Баске́т</w:t>
      </w:r>
      <w:r w:rsidRPr="00FD37D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D37D4">
        <w:rPr>
          <w:rFonts w:asciiTheme="majorBidi" w:hAnsiTheme="majorBidi" w:cstheme="majorBidi"/>
          <w:sz w:val="28"/>
          <w:szCs w:val="28"/>
          <w:lang w:val="be-BY"/>
        </w:rPr>
        <w:t xml:space="preserve"> дэкаратыўная група дрэў або кустоў, густа пасаджаных вакол невялікага замкнёнага ўчастка геаметрычнай формы і падстрыжаных у выглядзе высокіх роўных сценак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D37D4">
        <w:rPr>
          <w:rFonts w:asciiTheme="majorBidi" w:hAnsiTheme="majorBidi" w:cstheme="majorBidi"/>
          <w:b/>
          <w:bCs/>
          <w:sz w:val="28"/>
          <w:szCs w:val="28"/>
          <w:lang w:val="be-BY"/>
        </w:rPr>
        <w:t>Ратонда</w:t>
      </w:r>
      <w:r w:rsidRPr="00FD37D4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D37D4">
        <w:rPr>
          <w:rFonts w:asciiTheme="majorBidi" w:hAnsiTheme="majorBidi" w:cstheme="majorBidi"/>
          <w:sz w:val="28"/>
          <w:szCs w:val="28"/>
          <w:lang w:val="be-BY"/>
        </w:rPr>
        <w:t xml:space="preserve"> круглае ў плане цэнтрычнае збудаванне, звычайна завершанае купалам, з размешчанымі па перыметры калонамі.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7856C9">
        <w:rPr>
          <w:rFonts w:asciiTheme="majorBidi" w:hAnsiTheme="majorBidi" w:cstheme="majorBidi"/>
          <w:b/>
          <w:bCs/>
          <w:sz w:val="28"/>
          <w:szCs w:val="28"/>
          <w:lang w:val="be-BY"/>
        </w:rPr>
        <w:t>Фрыз</w:t>
      </w:r>
      <w:r w:rsidRPr="007856C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7856C9">
        <w:rPr>
          <w:rFonts w:asciiTheme="majorBidi" w:hAnsiTheme="majorBidi" w:cstheme="majorBidi"/>
          <w:sz w:val="28"/>
          <w:szCs w:val="28"/>
          <w:lang w:val="be-BY"/>
        </w:rPr>
        <w:t xml:space="preserve"> дэкаратыўная кампазіцыя ў выглядзе гарызантальнай паласы або стужкі, якая ўвенчвае або атачае тую ці іншую частку архітэктурнага збудавання.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971195">
        <w:rPr>
          <w:rFonts w:asciiTheme="majorBidi" w:hAnsiTheme="majorBidi" w:cstheme="majorBidi"/>
          <w:b/>
          <w:bCs/>
          <w:sz w:val="28"/>
          <w:szCs w:val="28"/>
          <w:lang w:val="be-BY"/>
        </w:rPr>
        <w:t>Антаблемент</w:t>
      </w:r>
      <w:r w:rsidRPr="00971195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971195">
        <w:rPr>
          <w:rFonts w:asciiTheme="majorBidi" w:hAnsiTheme="majorBidi" w:cstheme="majorBidi"/>
          <w:sz w:val="28"/>
          <w:szCs w:val="28"/>
          <w:lang w:val="be-BY"/>
        </w:rPr>
        <w:t xml:space="preserve"> бэлечнае перакрыццё пралёту альбо завяршэнне сцяны. З’яўляецца гарызантальнай часткай антычнага ордэра.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34AF8">
        <w:rPr>
          <w:rFonts w:asciiTheme="majorBidi" w:hAnsiTheme="majorBidi" w:cstheme="majorBidi"/>
          <w:b/>
          <w:bCs/>
          <w:sz w:val="28"/>
          <w:szCs w:val="28"/>
          <w:lang w:val="be-BY"/>
        </w:rPr>
        <w:t>Са́ндрык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 xml:space="preserve"> архітэктурны элемент, невялікі праф</w:t>
      </w:r>
      <w:r>
        <w:rPr>
          <w:rFonts w:asciiTheme="majorBidi" w:hAnsiTheme="majorBidi" w:cstheme="majorBidi"/>
          <w:sz w:val="28"/>
          <w:szCs w:val="28"/>
          <w:lang w:val="be-BY"/>
        </w:rPr>
        <w:t>іляваны карніз, гарызантальная “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>палічка</w:t>
      </w:r>
      <w:r>
        <w:rPr>
          <w:rFonts w:asciiTheme="majorBidi" w:hAnsiTheme="majorBidi" w:cstheme="majorBidi"/>
          <w:sz w:val="28"/>
          <w:szCs w:val="28"/>
          <w:lang w:val="be-BY"/>
        </w:rPr>
        <w:t>”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 xml:space="preserve"> над ліштвай аконнага ці дзвярнога праёма. Утылітарная функцыя сандрыка складаецца ў адводзе дажджавой вады ад праёма; візуальная — у падкрэсленні гарызантальных чляненняў фасада.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Ка</w:t>
      </w:r>
      <w:r w:rsidRPr="00534AF8">
        <w:rPr>
          <w:rFonts w:asciiTheme="majorBidi" w:hAnsiTheme="majorBidi" w:cstheme="majorBidi"/>
          <w:b/>
          <w:bCs/>
          <w:sz w:val="28"/>
          <w:szCs w:val="28"/>
          <w:lang w:val="be-BY"/>
        </w:rPr>
        <w:t>нтрфо́рс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 xml:space="preserve"> вертыкальны або звужаны ўверсе выступ сцяны (або рабро, сценка), які павялічвае ўстойлівасць нясучай канструкцыі тым, што процідзейнічае пераданым на сцяну нахілена скіраваным сілам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284C">
        <w:rPr>
          <w:rFonts w:asciiTheme="majorBidi" w:hAnsiTheme="majorBidi" w:cstheme="majorBidi"/>
          <w:b/>
          <w:bCs/>
          <w:sz w:val="28"/>
          <w:szCs w:val="28"/>
          <w:lang w:val="be-BY"/>
        </w:rPr>
        <w:t>Франтон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</w:t>
      </w:r>
      <w:r w:rsidRPr="00534AF8">
        <w:rPr>
          <w:rFonts w:asciiTheme="majorBidi" w:hAnsiTheme="majorBidi" w:cstheme="majorBidi"/>
          <w:sz w:val="28"/>
          <w:szCs w:val="28"/>
          <w:lang w:val="be-BY"/>
        </w:rPr>
        <w:t xml:space="preserve"> трохкутнае або паўцыркулярнае (рэдка) завяршэнне будынка, або асобнага архітэктурнага элементу (партала, каланады) абмежаванаe з бакоў двухспадным дахам і знізу карнізам.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2144D">
        <w:rPr>
          <w:rFonts w:asciiTheme="majorBidi" w:hAnsiTheme="majorBidi" w:cstheme="majorBidi"/>
          <w:b/>
          <w:bCs/>
          <w:sz w:val="28"/>
          <w:szCs w:val="28"/>
          <w:lang w:val="be-BY"/>
        </w:rPr>
        <w:lastRenderedPageBreak/>
        <w:t>Базі́ліка</w:t>
      </w:r>
      <w:r w:rsidRPr="0052144D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52144D">
        <w:rPr>
          <w:rFonts w:asciiTheme="majorBidi" w:hAnsiTheme="majorBidi" w:cstheme="majorBidi"/>
          <w:sz w:val="28"/>
          <w:szCs w:val="28"/>
          <w:lang w:val="be-BY"/>
        </w:rPr>
        <w:t xml:space="preserve"> выцягнуты, прамавугольны ў плане будынак, падзелены падоўжанымі радамі калонаў або слупоў на некалькі (звычайна 3 ці 5) частак (нефаў, наасаў), які</w:t>
      </w:r>
      <w:r>
        <w:rPr>
          <w:rFonts w:asciiTheme="majorBidi" w:hAnsiTheme="majorBidi" w:cstheme="majorBidi"/>
          <w:sz w:val="28"/>
          <w:szCs w:val="28"/>
          <w:lang w:val="be-BY"/>
        </w:rPr>
        <w:t>я маюць самастойныя перакрыцці.</w:t>
      </w:r>
    </w:p>
    <w:p w:rsidR="00531E66" w:rsidRDefault="00531E66" w:rsidP="00531E66">
      <w:pPr>
        <w:pStyle w:val="a3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Мастацтва, жывапіс.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7E23E3">
        <w:rPr>
          <w:rFonts w:asciiTheme="majorBidi" w:hAnsiTheme="majorBidi" w:cstheme="majorBidi"/>
          <w:b/>
          <w:bCs/>
          <w:sz w:val="28"/>
          <w:szCs w:val="28"/>
          <w:lang w:val="be-BY"/>
        </w:rPr>
        <w:t>Тэ́мпера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фарбы, прыгатаваныя на аснове сухіх парашковых натуральных пігментаў і/ці іх сінтэтычных аналагаў.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Алей (</w:t>
      </w:r>
      <w:r w:rsidRPr="007E23E3">
        <w:rPr>
          <w:rFonts w:asciiTheme="majorBidi" w:hAnsiTheme="majorBidi" w:cstheme="majorBidi"/>
          <w:b/>
          <w:bCs/>
          <w:sz w:val="28"/>
          <w:szCs w:val="28"/>
          <w:lang w:val="be-BY"/>
        </w:rPr>
        <w:t>Але́йныя фа́рбы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)</w:t>
      </w:r>
      <w:r w:rsidRPr="007E23E3"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суспензіі неарганічных пігментаў і напаўняльнікаў у пакостах. Пігменты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двухаксід тытану, вохра, жалезны сурык, аксід хрому і інш.; напаўняльнікі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тальк, каалін, слюда і інш. Для хуткага высыхання ў алейныя фарбы дадаюць сікатывы</w:t>
      </w:r>
      <w:r>
        <w:rPr>
          <w:rFonts w:asciiTheme="majorBidi" w:hAnsiTheme="majorBidi" w:cstheme="majorBidi"/>
          <w:sz w:val="28"/>
          <w:szCs w:val="28"/>
          <w:lang w:val="be-BY"/>
        </w:rPr>
        <w:t>, для лепшага дыспергавання 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паверхнева-актыўныя рэчывы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</w:rPr>
      </w:pPr>
      <w:r w:rsidRPr="007E23E3">
        <w:rPr>
          <w:rFonts w:asciiTheme="majorBidi" w:hAnsiTheme="majorBidi" w:cstheme="majorBidi"/>
          <w:b/>
          <w:bCs/>
          <w:sz w:val="28"/>
          <w:szCs w:val="28"/>
          <w:lang w:val="be-BY"/>
        </w:rPr>
        <w:t>Абкла́д іконы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дэкаратыўная аздоба абразоў.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>Найчасцей абклад р</w:t>
      </w:r>
      <w:r>
        <w:rPr>
          <w:rFonts w:asciiTheme="majorBidi" w:hAnsiTheme="majorBidi" w:cstheme="majorBidi"/>
          <w:sz w:val="28"/>
          <w:szCs w:val="28"/>
          <w:lang w:val="be-BY"/>
        </w:rPr>
        <w:t>абілі з пазалочанай медзі або с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>р</w:t>
      </w:r>
      <w:r>
        <w:rPr>
          <w:rFonts w:asciiTheme="majorBidi" w:hAnsiTheme="majorBidi" w:cstheme="majorBidi"/>
          <w:sz w:val="28"/>
          <w:szCs w:val="28"/>
          <w:lang w:val="be-BY"/>
        </w:rPr>
        <w:t>э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бра, арнаментавалі чаканкай, філігранню, чарненнем, эмалямі, упрыгожвалі каштоўнымі камянямі. Існавалі абклады таксама з дрэва, мастацкіх тканін, якія закрывалі адзенне, галаўныя ўборы (такія абклады называюцца </w:t>
      </w:r>
      <w:r>
        <w:rPr>
          <w:rFonts w:asciiTheme="majorBidi" w:hAnsiTheme="majorBidi" w:cstheme="majorBidi"/>
          <w:sz w:val="28"/>
          <w:szCs w:val="28"/>
          <w:lang w:val="be-BY"/>
        </w:rPr>
        <w:t>“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>шата</w:t>
      </w:r>
      <w:r>
        <w:rPr>
          <w:rFonts w:asciiTheme="majorBidi" w:hAnsiTheme="majorBidi" w:cstheme="majorBidi"/>
          <w:sz w:val="28"/>
          <w:szCs w:val="28"/>
          <w:lang w:val="be-BY"/>
        </w:rPr>
        <w:t>”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), радзей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7E23E3">
        <w:rPr>
          <w:rFonts w:asciiTheme="majorBidi" w:hAnsiTheme="majorBidi" w:cstheme="majorBidi"/>
          <w:sz w:val="28"/>
          <w:szCs w:val="28"/>
          <w:lang w:val="be-BY"/>
        </w:rPr>
        <w:t xml:space="preserve"> фон на абразах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К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іёт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302F39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упр</w:t>
      </w:r>
      <w:r w:rsidRPr="00302F39">
        <w:rPr>
          <w:rFonts w:asciiTheme="majorBidi" w:hAnsiTheme="majorBidi" w:cstheme="majorBidi"/>
          <w:sz w:val="28"/>
          <w:szCs w:val="28"/>
          <w:lang w:val="be-BY"/>
        </w:rPr>
        <w:t>ыгожаная шафка для ікон</w:t>
      </w:r>
      <w:r>
        <w:rPr>
          <w:rFonts w:asciiTheme="majorBidi" w:hAnsiTheme="majorBidi" w:cstheme="majorBidi"/>
          <w:sz w:val="28"/>
          <w:szCs w:val="28"/>
          <w:lang w:val="be-BY"/>
        </w:rPr>
        <w:t>, нярэдка са створкамі.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302F39">
        <w:rPr>
          <w:rFonts w:asciiTheme="majorBidi" w:hAnsiTheme="majorBidi" w:cstheme="majorBidi"/>
          <w:b/>
          <w:bCs/>
          <w:sz w:val="28"/>
          <w:szCs w:val="28"/>
          <w:lang w:val="be-BY"/>
        </w:rPr>
        <w:t>Гравюра</w:t>
      </w:r>
      <w:r w:rsidRPr="00302F3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302F39">
        <w:rPr>
          <w:rFonts w:asciiTheme="majorBidi" w:hAnsiTheme="majorBidi" w:cstheme="majorBidi"/>
          <w:sz w:val="28"/>
          <w:szCs w:val="28"/>
          <w:lang w:val="be-BY"/>
        </w:rPr>
        <w:t xml:space="preserve"> выразаць, ствараць рэльеф) — від графічнага мастацтва, стварэнне выяў, якія можна дубляваць кантактным друкам з рельефных паверхняў ці праз трафарэт.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302F39">
        <w:rPr>
          <w:rFonts w:asciiTheme="majorBidi" w:hAnsiTheme="majorBidi" w:cstheme="majorBidi"/>
          <w:b/>
          <w:bCs/>
          <w:sz w:val="28"/>
          <w:szCs w:val="28"/>
          <w:lang w:val="be-BY"/>
        </w:rPr>
        <w:t>Рэлье́ф</w:t>
      </w:r>
      <w:r w:rsidRPr="00302F3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302F39">
        <w:rPr>
          <w:rFonts w:asciiTheme="majorBidi" w:hAnsiTheme="majorBidi" w:cstheme="majorBidi"/>
          <w:sz w:val="28"/>
          <w:szCs w:val="28"/>
          <w:lang w:val="be-BY"/>
        </w:rPr>
        <w:t xml:space="preserve"> від выяўленчага мастацтва, адзін з асноўных відаў скульптуры, у якім усё адлюстраванае ствараецца з дапамогай аб'ёмаў, выступае над плоскасцю фону. Выконваецца з ужываннем скарачэнняў у перспектыве, звычайна разглядаецца франтальна.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E57C69">
        <w:rPr>
          <w:rFonts w:asciiTheme="majorBidi" w:hAnsiTheme="majorBidi" w:cstheme="majorBidi"/>
          <w:b/>
          <w:bCs/>
          <w:sz w:val="28"/>
          <w:szCs w:val="28"/>
          <w:lang w:val="be-BY"/>
        </w:rPr>
        <w:t>Лесіроўка</w:t>
      </w:r>
      <w:r w:rsidRPr="00E57C69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E57C69">
        <w:rPr>
          <w:rFonts w:asciiTheme="majorBidi" w:hAnsiTheme="majorBidi" w:cstheme="majorBidi"/>
          <w:sz w:val="28"/>
          <w:szCs w:val="28"/>
          <w:lang w:val="be-BY"/>
        </w:rPr>
        <w:t xml:space="preserve"> тэхніка атрымання глыбокіх пералівістых колераў за кошт нанясення напаўпразрыстых 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алейных </w:t>
      </w:r>
      <w:r w:rsidRPr="00E57C69">
        <w:rPr>
          <w:rFonts w:asciiTheme="majorBidi" w:hAnsiTheme="majorBidi" w:cstheme="majorBidi"/>
          <w:sz w:val="28"/>
          <w:szCs w:val="28"/>
          <w:lang w:val="be-BY"/>
        </w:rPr>
        <w:t>фарбаў па-над асноўным колерам.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Павалока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кавалак халсціны</w:t>
      </w:r>
      <w:r w:rsidRPr="008B533C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ў іканапісе , які вымачаны ў вадкім клеі.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8B533C">
        <w:rPr>
          <w:rFonts w:asciiTheme="majorBidi" w:hAnsiTheme="majorBidi" w:cstheme="majorBidi"/>
          <w:b/>
          <w:bCs/>
          <w:sz w:val="28"/>
          <w:szCs w:val="28"/>
          <w:lang w:val="be-BY"/>
        </w:rPr>
        <w:t>Ляўка́с</w:t>
      </w:r>
      <w:r w:rsidRPr="008B533C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8B533C">
        <w:rPr>
          <w:rFonts w:asciiTheme="majorBidi" w:hAnsiTheme="majorBidi" w:cstheme="majorBidi"/>
          <w:sz w:val="28"/>
          <w:szCs w:val="28"/>
          <w:lang w:val="be-BY"/>
        </w:rPr>
        <w:t xml:space="preserve"> у іканапісе назва грунта, які ўяўляе собой крэйду, размешаную на жывёльным або рыбіным клеі з даданнем ільнянога алею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8B533C">
        <w:rPr>
          <w:rFonts w:asciiTheme="majorBidi" w:hAnsiTheme="majorBidi" w:cstheme="majorBidi"/>
          <w:b/>
          <w:bCs/>
          <w:sz w:val="28"/>
          <w:szCs w:val="28"/>
          <w:lang w:val="be-BY"/>
        </w:rPr>
        <w:t>Тэ́мпера</w:t>
      </w:r>
      <w:r w:rsidRPr="008B533C">
        <w:rPr>
          <w:rFonts w:asciiTheme="majorBidi" w:hAnsiTheme="majorBidi" w:cstheme="majorBidi"/>
          <w:sz w:val="28"/>
          <w:szCs w:val="28"/>
          <w:lang w:val="be-BY"/>
        </w:rPr>
        <w:t xml:space="preserve"> (</w:t>
      </w:r>
      <w:r>
        <w:rPr>
          <w:rFonts w:asciiTheme="majorBidi" w:hAnsiTheme="majorBidi" w:cstheme="majorBidi"/>
          <w:sz w:val="28"/>
          <w:szCs w:val="28"/>
          <w:lang w:val="be-BY"/>
        </w:rPr>
        <w:t>тэмперныя фарбы</w:t>
      </w:r>
      <w:r w:rsidRPr="008B533C">
        <w:rPr>
          <w:rFonts w:asciiTheme="majorBidi" w:hAnsiTheme="majorBidi" w:cstheme="majorBidi"/>
          <w:sz w:val="28"/>
          <w:szCs w:val="28"/>
          <w:lang w:val="be-BY"/>
        </w:rPr>
        <w:t xml:space="preserve">)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8B533C">
        <w:rPr>
          <w:rFonts w:asciiTheme="majorBidi" w:hAnsiTheme="majorBidi" w:cstheme="majorBidi"/>
          <w:sz w:val="28"/>
          <w:szCs w:val="28"/>
          <w:lang w:val="be-BY"/>
        </w:rPr>
        <w:t xml:space="preserve"> фарбы, прыгатаваныя на аснове сухіх парашковых натуральных пігментаў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Вопуш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тонкая паласа, абрамленне поля іконы, звычайна яскравага колеру, кантраснага да колеру поля.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C36D1E">
        <w:rPr>
          <w:rFonts w:asciiTheme="majorBidi" w:hAnsiTheme="majorBidi" w:cstheme="majorBidi"/>
          <w:b/>
          <w:bCs/>
          <w:sz w:val="28"/>
          <w:szCs w:val="28"/>
          <w:lang w:val="be-BY"/>
        </w:rPr>
        <w:t>Кінавар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 асноўна</w:t>
      </w:r>
      <w:r>
        <w:rPr>
          <w:rFonts w:asciiTheme="majorBidi" w:hAnsiTheme="majorBidi" w:cstheme="majorBidi"/>
          <w:sz w:val="28"/>
          <w:szCs w:val="28"/>
          <w:lang w:val="be-BY"/>
        </w:rPr>
        <w:t>я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 руд</w:t>
      </w:r>
      <w:r>
        <w:rPr>
          <w:rFonts w:asciiTheme="majorBidi" w:hAnsiTheme="majorBidi" w:cstheme="majorBidi"/>
          <w:sz w:val="28"/>
          <w:szCs w:val="28"/>
          <w:lang w:val="be-BY"/>
        </w:rPr>
        <w:t>а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 ртуц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, </w:t>
      </w:r>
      <w:r>
        <w:rPr>
          <w:rFonts w:asciiTheme="majorBidi" w:hAnsiTheme="majorBidi" w:cstheme="majorBidi"/>
          <w:sz w:val="28"/>
          <w:szCs w:val="28"/>
          <w:lang w:val="be-BY"/>
        </w:rPr>
        <w:t>сыравіна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 для вырабу мастацкіх фарбаў.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Санкир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тон карычневатага, зеленаватага ці карычнева-ружовага колеру, якім пакрывалі лічныя часткі выяў.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 xml:space="preserve">Умбра 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>– мінеральны карычневы пігмент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з гліны, афарбаванай вокісламі жалеза і марганца.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Вохра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</w:t>
      </w:r>
      <w:r w:rsidRPr="00C36D1E">
        <w:rPr>
          <w:rFonts w:asciiTheme="majorBidi" w:hAnsiTheme="majorBidi" w:cstheme="majorBidi"/>
          <w:sz w:val="28"/>
          <w:szCs w:val="28"/>
          <w:lang w:val="be-BY"/>
        </w:rPr>
        <w:t xml:space="preserve">прыродны пігмент </w:t>
      </w:r>
      <w:r>
        <w:rPr>
          <w:rFonts w:asciiTheme="majorBidi" w:hAnsiTheme="majorBidi" w:cstheme="majorBidi"/>
          <w:sz w:val="28"/>
          <w:szCs w:val="28"/>
          <w:lang w:val="be-BY"/>
        </w:rPr>
        <w:t>вокісу жалеза з прымешкам гліны, жоўтага ці чырвонага адценняў.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482329">
        <w:rPr>
          <w:rFonts w:asciiTheme="majorBidi" w:hAnsiTheme="majorBidi" w:cstheme="majorBidi"/>
          <w:b/>
          <w:bCs/>
          <w:sz w:val="28"/>
          <w:szCs w:val="28"/>
          <w:lang w:val="be-BY"/>
        </w:rPr>
        <w:t>Асіст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склад клея для лістовага золата і срэбра для наклейвання на паверхню жывапісу тонкімі лініямі.</w:t>
      </w:r>
    </w:p>
    <w:p w:rsidR="00531E66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lastRenderedPageBreak/>
        <w:t xml:space="preserve">Картуш </w:t>
      </w:r>
      <w:r>
        <w:rPr>
          <w:rFonts w:asciiTheme="majorBidi" w:hAnsiTheme="majorBidi" w:cstheme="majorBidi"/>
          <w:sz w:val="28"/>
          <w:szCs w:val="28"/>
          <w:lang w:val="be-BY"/>
        </w:rPr>
        <w:t>– надпіс або кляймо на іконах, заключаныя ў круг, авал, прамавугольнік, контур якога звычайна “закручваецца”, быццам надрэзаная папера.</w:t>
      </w:r>
    </w:p>
    <w:p w:rsidR="00531E66" w:rsidRPr="00E473A5" w:rsidRDefault="00531E66" w:rsidP="00531E66">
      <w:pPr>
        <w:pStyle w:val="a3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Аранта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адзін з асноўных іканапісных тыпаў выяўлення Багамаці, дзе яна прадстаўлена з паднятымі і раскінутымі ў бакі рукамі, якія раскрыты далонямі вонкі – жэст малітвы заступніцтва.</w:t>
      </w:r>
    </w:p>
    <w:p w:rsidR="00531E66" w:rsidRDefault="00531E66" w:rsidP="00531E66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br w:type="page"/>
      </w:r>
    </w:p>
    <w:p w:rsidR="00537B13" w:rsidRDefault="00537B13" w:rsidP="00537B1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3. ПРАКТЫЧНЫ РАЗДЗЕЛ</w:t>
      </w:r>
    </w:p>
    <w:p w:rsidR="00537B13" w:rsidRDefault="00537B13" w:rsidP="00537B1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3.1 Планы семінарскіх заняткаў па дысцыпліне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b/>
          <w:bCs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1. Уводзіны ў дысцыпліну “Аховап помнікаў гісторыі і культуры на Гомельшчыне”.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Прадмет, мэты і задачы дысцыпліны “Ахова помнікаў гісторыі і культуры на Гомельшчыне”; роля і значэнне дысцыпліны.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Класіфікацыя помнкаў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Ахова і вывучэнне помнікаў гісторыі і культуры ў дасавецкі перыяд.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4. Ахова і ввучэнне помнікаў гісторыі і культуры у савецкі перыяд.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5. Вывучэнне і ахова помнікаў гісторыі і культуры на сучасным этапе.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D13C11" w:rsidRDefault="00537B13" w:rsidP="00537B1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13C11">
        <w:rPr>
          <w:rFonts w:ascii="Times New Roman" w:hAnsi="Times New Roman" w:cs="Times New Roman"/>
          <w:sz w:val="28"/>
          <w:szCs w:val="28"/>
        </w:rPr>
        <w:t>99 знаменитых мест Беларуси. – Минск: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C11">
        <w:rPr>
          <w:rFonts w:ascii="Times New Roman" w:hAnsi="Times New Roman" w:cs="Times New Roman"/>
          <w:sz w:val="28"/>
          <w:szCs w:val="28"/>
        </w:rPr>
        <w:t>Адукацыя i выхаванне,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C11">
        <w:rPr>
          <w:rFonts w:ascii="Times New Roman" w:hAnsi="Times New Roman" w:cs="Times New Roman"/>
          <w:sz w:val="28"/>
          <w:szCs w:val="28"/>
        </w:rPr>
        <w:t>2019. – 231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Гомель: старонкі гісторыі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(да 870-годдзя першай згадкі ў летапісе)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зборнік навуковых артыкулаў /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рэдкалегія: В. А. Міхедзька [і інш.] Гомель: ГДУ iмя Ф. Скарыны, 2012. – 184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Гомельская губерния, 1919–1926 гг. : документы и материалы / Департамент по архивам и делопроизводству М-ва юстиции РБ [и др.]</w:t>
      </w:r>
      <w:r>
        <w:rPr>
          <w:rFonts w:ascii="Times New Roman" w:hAnsi="Times New Roman" w:cs="Times New Roman"/>
          <w:sz w:val="28"/>
          <w:szCs w:val="28"/>
          <w:lang w:val="be-BY"/>
        </w:rPr>
        <w:t>; сост.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 xml:space="preserve">: М. А. Алейникова [и др.]; редколлегия: </w:t>
      </w:r>
      <w:r>
        <w:rPr>
          <w:rFonts w:ascii="Times New Roman" w:hAnsi="Times New Roman" w:cs="Times New Roman"/>
          <w:sz w:val="28"/>
          <w:szCs w:val="28"/>
          <w:lang w:val="be-BY"/>
        </w:rPr>
        <w:t>В. И. Адамушко [и др.]. – Минск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НАРБ, 2009. – 270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 xml:space="preserve">Гомельская область в первые месяцы Великой Отечественной войны: документы и материалы / Департамент по архивам и делопроизводству М-ва юстиции РБ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/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сост.: В. Д. Селеменев [и др.]. – 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НАРБ, 2010. – 272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 xml:space="preserve">Гомельская область, 1938–1941 гг. : документы и материалы / </w:t>
      </w:r>
      <w:r>
        <w:rPr>
          <w:rFonts w:ascii="Times New Roman" w:hAnsi="Times New Roman" w:cs="Times New Roman"/>
          <w:sz w:val="28"/>
          <w:szCs w:val="28"/>
          <w:lang w:val="be-BY"/>
        </w:rPr>
        <w:t>сост.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М. А. Алейникова [и др.]; редкол.: В. И. Адамушко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[и др.]. – М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ск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НАРБ, 2013. – 214 c.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Гомельская область: 75 славных лет / Гомельский о</w:t>
      </w:r>
      <w:r>
        <w:rPr>
          <w:rFonts w:ascii="Times New Roman" w:hAnsi="Times New Roman" w:cs="Times New Roman"/>
          <w:sz w:val="28"/>
          <w:szCs w:val="28"/>
          <w:lang w:val="be-BY"/>
        </w:rPr>
        <w:t>бластной исполнительный комитет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; авторы текста: Н. Н. Мезга [и др.]; ред. кол.: В. А. Дворник (общая редакция) [и др.</w:t>
      </w:r>
      <w:r w:rsidRPr="006117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]; фото: О. В. Белоусов [</w:t>
      </w:r>
      <w:r>
        <w:rPr>
          <w:rFonts w:ascii="Times New Roman" w:hAnsi="Times New Roman" w:cs="Times New Roman"/>
          <w:sz w:val="28"/>
          <w:szCs w:val="28"/>
          <w:lang w:val="be-BY"/>
        </w:rPr>
        <w:t>и др.] Гомель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Редакция газеты «Гомельская праўда», 2012. – 251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Гомельщина в событиях 1917–1945 гг. : материалы научно-практической конференции. Гомель, 27 ноября 2007 г. / редкол.: А. А. Коваленя [и др.]. – Гомель: БелГУТ, 2007. – 303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 xml:space="preserve">Дзяржаўны спіс гісторыка-культурных каштоўнасцей Рэспублікі Беларусь </w:t>
      </w:r>
      <w:r w:rsidRPr="00231954">
        <w:rPr>
          <w:rFonts w:ascii="Times New Roman" w:hAnsi="Times New Roman" w:cs="Times New Roman"/>
          <w:sz w:val="28"/>
          <w:szCs w:val="28"/>
        </w:rPr>
        <w:t>/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 xml:space="preserve"> склад. В.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Я. Абламскі, 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М. Чарняўскі, Ю.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А. Барысюк. – Мінск: БЕЛТА, 2009. – 684 с.</w:t>
      </w:r>
    </w:p>
    <w:p w:rsidR="00537B13" w:rsidRPr="00D13C11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293">
        <w:rPr>
          <w:rFonts w:ascii="Times New Roman" w:hAnsi="Times New Roman" w:cs="Times New Roman"/>
          <w:sz w:val="28"/>
          <w:szCs w:val="28"/>
        </w:rPr>
        <w:t>Дивное ожерелье Беларуси: ТОП-30 уникальных мест Беларуси по версии газеты "Беларускі Час", в которых стоит побывать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E37293">
        <w:rPr>
          <w:rFonts w:ascii="Times New Roman" w:hAnsi="Times New Roman" w:cs="Times New Roman"/>
          <w:sz w:val="28"/>
          <w:szCs w:val="28"/>
        </w:rPr>
        <w:t>Минск: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293">
        <w:rPr>
          <w:rFonts w:ascii="Times New Roman" w:hAnsi="Times New Roman" w:cs="Times New Roman"/>
          <w:sz w:val="28"/>
          <w:szCs w:val="28"/>
        </w:rPr>
        <w:t>Проф-Пресс,</w:t>
      </w:r>
      <w:r>
        <w:rPr>
          <w:rFonts w:ascii="Times New Roman" w:hAnsi="Times New Roman" w:cs="Times New Roman"/>
          <w:sz w:val="28"/>
          <w:szCs w:val="28"/>
        </w:rPr>
        <w:t xml:space="preserve"> 2019. – 73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lastRenderedPageBreak/>
        <w:t>Збор помнікаў гісторыі і культуры Беларусі. Гомельская вобласць. – Мінск: БелСЭ, 1985. – 383 с.</w:t>
      </w:r>
    </w:p>
    <w:p w:rsidR="00537B13" w:rsidRPr="00231954" w:rsidRDefault="00537B13" w:rsidP="00537B1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31954">
        <w:rPr>
          <w:rFonts w:ascii="Times New Roman" w:hAnsi="Times New Roman" w:cs="Times New Roman"/>
          <w:sz w:val="28"/>
          <w:szCs w:val="28"/>
        </w:rPr>
        <w:t>Зеленкова, А.И. Становление Гомельского государственного университета / А. И. Зеленкова, М. П. Савинская // Известия Гомельского государственного университета имени Ф. Скорины. – 2012. – № 4. – С. 38-43.</w:t>
      </w:r>
    </w:p>
    <w:p w:rsidR="00537B13" w:rsidRDefault="00537B13" w:rsidP="00537B1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31954">
        <w:rPr>
          <w:rFonts w:ascii="Times New Roman" w:hAnsi="Times New Roman" w:cs="Times New Roman"/>
          <w:sz w:val="28"/>
          <w:szCs w:val="28"/>
        </w:rPr>
        <w:t>Зеленкова, А.И. Страницы истории Гомельского государственного университета имени Франциска Скорины / А. И. Зеленкова, М. П. Савинская // Известия Гомельского государственного университета имени Ф. Скорины. – 2009. – № 5. – С. 18-23.</w:t>
      </w:r>
    </w:p>
    <w:p w:rsidR="00537B13" w:rsidRPr="00FD231B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Кодэкс Рэспублікі Беларусь аб культуры / Нац</w:t>
      </w:r>
      <w:r>
        <w:rPr>
          <w:rFonts w:ascii="Times New Roman" w:hAnsi="Times New Roman" w:cs="Times New Roman"/>
          <w:sz w:val="28"/>
          <w:szCs w:val="28"/>
        </w:rPr>
        <w:t xml:space="preserve">иональный правовой Интернет-портал Республики Беларусь.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https://pravo.by/document/?guid=12551&amp;p0=Hk1600413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537B13" w:rsidRPr="007542FF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Міністэрства культуры Рэспублікі Беларусь /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</w:t>
      </w:r>
      <w:r w:rsidRPr="001942A0">
        <w:rPr>
          <w:rFonts w:ascii="Times New Roman" w:hAnsi="Times New Roman" w:cs="Times New Roman"/>
          <w:sz w:val="28"/>
          <w:szCs w:val="28"/>
        </w:rPr>
        <w:t>kultura.by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537B13" w:rsidRPr="00231954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954">
        <w:rPr>
          <w:rFonts w:ascii="Times New Roman" w:hAnsi="Times New Roman" w:cs="Times New Roman"/>
          <w:sz w:val="28"/>
          <w:szCs w:val="28"/>
        </w:rPr>
        <w:t>Об охране историко-культурного наследия Республики Беларусь: Закон Республики Беларусь, 9 января 2006 г., № 98-З // Наци</w:t>
      </w:r>
      <w:r>
        <w:rPr>
          <w:rFonts w:ascii="Times New Roman" w:hAnsi="Times New Roman" w:cs="Times New Roman"/>
          <w:sz w:val="28"/>
          <w:szCs w:val="28"/>
        </w:rPr>
        <w:t xml:space="preserve">ональный реестр правовых актов </w:t>
      </w:r>
      <w:r w:rsidRPr="00231954">
        <w:rPr>
          <w:rFonts w:ascii="Times New Roman" w:hAnsi="Times New Roman" w:cs="Times New Roman"/>
          <w:sz w:val="28"/>
          <w:szCs w:val="28"/>
        </w:rPr>
        <w:t>Республики Беларусь. – 2006. – № 9. – 2/1195.</w:t>
      </w:r>
    </w:p>
    <w:p w:rsidR="00537B13" w:rsidRPr="00231954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Сборник информационно-методических материалов по охране историко-культурного наследия Гомельской области / редкол.: 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В. Рязанов (гл.ред.) [и др.] – Жлобин, 2015. – 120 с.</w:t>
      </w:r>
    </w:p>
    <w:p w:rsidR="00537B13" w:rsidRPr="00E3729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Чантурия, В. А. </w:t>
      </w:r>
      <w:r w:rsidRPr="00E37293">
        <w:rPr>
          <w:rFonts w:ascii="Times New Roman" w:hAnsi="Times New Roman" w:cs="Times New Roman"/>
          <w:sz w:val="28"/>
          <w:szCs w:val="28"/>
        </w:rPr>
        <w:t>Памятники и памятные места Беларуси</w:t>
      </w:r>
      <w:r>
        <w:rPr>
          <w:rFonts w:ascii="Times New Roman" w:hAnsi="Times New Roman" w:cs="Times New Roman"/>
          <w:sz w:val="28"/>
          <w:szCs w:val="28"/>
        </w:rPr>
        <w:t xml:space="preserve"> / В. А. Чантурия, Ю. В. Чантурия. – Минск: </w:t>
      </w:r>
      <w:r w:rsidRPr="00E37293">
        <w:rPr>
          <w:rFonts w:ascii="Times New Roman" w:hAnsi="Times New Roman" w:cs="Times New Roman"/>
          <w:sz w:val="28"/>
          <w:szCs w:val="28"/>
        </w:rPr>
        <w:t>Харвест,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293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>. – 414 с.</w:t>
      </w:r>
    </w:p>
    <w:p w:rsidR="00537B13" w:rsidRPr="00D13C11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3C11">
        <w:rPr>
          <w:rFonts w:asciiTheme="majorBidi" w:hAnsiTheme="majorBidi" w:cstheme="majorBidi"/>
          <w:sz w:val="28"/>
          <w:szCs w:val="28"/>
        </w:rPr>
        <w:t xml:space="preserve">Черныш, С. Беларусь невероятная: путеводитель / С. Черныш. – </w:t>
      </w:r>
      <w:r>
        <w:rPr>
          <w:rFonts w:asciiTheme="majorBidi" w:hAnsiTheme="majorBidi" w:cstheme="majorBidi"/>
          <w:sz w:val="28"/>
          <w:szCs w:val="28"/>
        </w:rPr>
        <w:t>Минск</w:t>
      </w:r>
      <w:r w:rsidRPr="00D13C11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Бинера, </w:t>
      </w:r>
      <w:r w:rsidRPr="00D13C11">
        <w:rPr>
          <w:rFonts w:asciiTheme="majorBidi" w:hAnsiTheme="majorBidi" w:cstheme="majorBidi"/>
          <w:sz w:val="28"/>
          <w:szCs w:val="28"/>
        </w:rPr>
        <w:t>2019. – 160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Тэма 2. Ад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міністрацыйныя аспекты аховы помнікаў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Адміністрацыйны кантроль за аховай гісторыка-культурнай спадчыны.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Дзяржаўныя ўстановы і іх паўнамоцтвы ў сферы аховы помнікаў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Дзяржаўны ўлік гісторыка-культурных каштоўнасцей Беларусі.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4. Помнікі гісторыі і культуры Гомельшчыны ў Дзяржаўным спісу гісторыка-культурных каштоўнасцей.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5. Роля і значэнне грамадскіх арганізацый у ахове гісторыка-культурнай спадчыны.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0A17C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 xml:space="preserve">Гомель: старонкі гісторыі: (да 870-годдзя першай згадкі ў летапісе) </w:t>
      </w:r>
      <w:r>
        <w:rPr>
          <w:rFonts w:asciiTheme="majorBidi" w:hAnsiTheme="majorBidi" w:cstheme="majorBidi"/>
          <w:sz w:val="28"/>
          <w:szCs w:val="28"/>
          <w:lang w:val="be-BY"/>
        </w:rPr>
        <w:t>: зборнік навуковых артыкулаў / Р</w:t>
      </w:r>
      <w:r w:rsidRPr="000A17C8">
        <w:rPr>
          <w:rFonts w:asciiTheme="majorBidi" w:hAnsiTheme="majorBidi" w:cstheme="majorBidi"/>
          <w:sz w:val="28"/>
          <w:szCs w:val="28"/>
          <w:lang w:val="be-BY"/>
        </w:rPr>
        <w:t>эдкалегія: В. А. Міхедзька [і інш.] Гомель : ГДУ iмя Ф. Скарыны, 2012. – 184 с.</w:t>
      </w:r>
    </w:p>
    <w:p w:rsidR="00537B13" w:rsidRPr="000A17C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lastRenderedPageBreak/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FD231B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Кодэкс Рэспублікі Беларусь аб культуры / Нац</w:t>
      </w:r>
      <w:r>
        <w:rPr>
          <w:rFonts w:ascii="Times New Roman" w:hAnsi="Times New Roman" w:cs="Times New Roman"/>
          <w:sz w:val="28"/>
          <w:szCs w:val="28"/>
        </w:rPr>
        <w:t xml:space="preserve">иональный правовой Интернет-портал Республики Беларусь.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https://pravo.by/document/?guid=12551&amp;p0=Hk1600413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537B13" w:rsidRPr="007542FF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Міністэрства культуры Рэспублікі Беларусь /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</w:t>
      </w:r>
      <w:r w:rsidRPr="001942A0">
        <w:rPr>
          <w:rFonts w:asciiTheme="majorBidi" w:hAnsiTheme="majorBidi" w:cstheme="majorBidi"/>
          <w:sz w:val="28"/>
          <w:szCs w:val="28"/>
        </w:rPr>
        <w:t>kultura.by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537B13" w:rsidRPr="00231954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954">
        <w:rPr>
          <w:rFonts w:ascii="Times New Roman" w:hAnsi="Times New Roman" w:cs="Times New Roman"/>
          <w:sz w:val="28"/>
          <w:szCs w:val="28"/>
        </w:rPr>
        <w:t>Об охране историко-культурного наследия Республики Беларусь: Закон Республики Беларусь, 9 января 2006 г., № 98-З // Национальный реестр правовых актов  Республики Беларусь. – 2006. – № 9. – 2/1195.</w:t>
      </w:r>
    </w:p>
    <w:p w:rsidR="00537B13" w:rsidRPr="00231954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Сборник информационно-методических материалов по охране историко-культурного наследия Гомельской области / редкол.: 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В. Рязанов (гл.ред.) [и др.] – Жлобин, 2015. – 120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3. Помнікі архітэктуры ў гомельскім рэгіёне.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Архітэктурная спадчына Гомельшчыны дасавецкага перыяду.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Помнікі культавага драўлянага дойлідства на Гомельшчыне.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Помнікі архітэктуры Гомельшчыны савецкага часу.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4. Сучасная гомельская цывільная і прамысловая архітэктура.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>Виноградов, Л. Гомель: Его прошлое и настоящее. 1142–1900 г. / Л. Виноградов / [факс. воспр. изд. 1990 г. из фондов Гомел. обл. краевед. музея Гомель]: Сож, 1992. – 48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>Гомель. Энциклопедический справочник. – Минск: БелСэ, 1991. – 527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 xml:space="preserve">Гомель: старонкі гісторыі: (да 870-годдзя першай згадкі ў летапісе): зборнік навуковых артыкулаў </w:t>
      </w:r>
      <w:r>
        <w:rPr>
          <w:rFonts w:asciiTheme="majorBidi" w:hAnsiTheme="majorBidi" w:cstheme="majorBidi"/>
          <w:sz w:val="28"/>
          <w:szCs w:val="28"/>
          <w:lang w:val="be-BY"/>
        </w:rPr>
        <w:t>/</w:t>
      </w:r>
      <w:r w:rsidRPr="00FC1530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be-BY"/>
        </w:rPr>
        <w:t>Р</w:t>
      </w:r>
      <w:r w:rsidRPr="00FC1530">
        <w:rPr>
          <w:rFonts w:asciiTheme="majorBidi" w:hAnsiTheme="majorBidi" w:cstheme="majorBidi"/>
          <w:sz w:val="28"/>
          <w:szCs w:val="28"/>
          <w:lang w:val="be-BY"/>
        </w:rPr>
        <w:t xml:space="preserve">эдкалегія: В. А. Міхедзька [і інш.] Гомель : ГДУ </w:t>
      </w:r>
      <w:r w:rsidRPr="00FC1530">
        <w:rPr>
          <w:rFonts w:asciiTheme="majorBidi" w:hAnsiTheme="majorBidi" w:cstheme="majorBidi"/>
          <w:sz w:val="28"/>
          <w:szCs w:val="28"/>
        </w:rPr>
        <w:t>i</w:t>
      </w:r>
      <w:r w:rsidRPr="00FC1530">
        <w:rPr>
          <w:rFonts w:asciiTheme="majorBidi" w:hAnsiTheme="majorBidi" w:cstheme="majorBidi"/>
          <w:sz w:val="28"/>
          <w:szCs w:val="28"/>
          <w:lang w:val="be-BY"/>
        </w:rPr>
        <w:t>мя Ф. Скарыны, 2012. – 184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>Гомельскi палац / аўтар тэксту Т. Ф. Лiтвiнава. – Мiнск: Беларусь, 2006. – 74 с.</w:t>
      </w:r>
    </w:p>
    <w:p w:rsidR="00537B13" w:rsidRPr="000A17C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C1530">
        <w:rPr>
          <w:rFonts w:asciiTheme="majorBidi" w:hAnsiTheme="majorBidi" w:cstheme="majorBidi"/>
          <w:sz w:val="28"/>
          <w:szCs w:val="28"/>
        </w:rPr>
        <w:t>Збор помнікаў гісторыі і культуры Беларусі. Гомельская вобласць. – Мінск: БелСЭ, 1985. – 383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 xml:space="preserve">Краязнаўчы сайт Гомеля і Гомельшчыны. – Режим доступа : </w:t>
      </w:r>
      <w:hyperlink r:id="rId9" w:history="1">
        <w:r w:rsidRPr="00FC1530">
          <w:rPr>
            <w:rStyle w:val="a8"/>
            <w:rFonts w:asciiTheme="majorBidi" w:hAnsiTheme="majorBidi" w:cstheme="majorBidi"/>
            <w:sz w:val="28"/>
            <w:szCs w:val="28"/>
            <w:lang w:val="be-BY"/>
          </w:rPr>
          <w:t>http://nashkraj.info/content/view/347/</w:t>
        </w:r>
      </w:hyperlink>
      <w:r w:rsidRPr="00FC1530">
        <w:rPr>
          <w:rFonts w:asciiTheme="majorBidi" w:hAnsiTheme="majorBidi" w:cstheme="majorBidi"/>
          <w:sz w:val="28"/>
          <w:szCs w:val="28"/>
          <w:lang w:val="be-BY"/>
        </w:rPr>
        <w:t>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– Дата доступа 15.03.2022.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44427">
        <w:rPr>
          <w:rFonts w:asciiTheme="majorBidi" w:hAnsiTheme="majorBidi" w:cstheme="majorBidi"/>
          <w:sz w:val="28"/>
          <w:szCs w:val="28"/>
          <w:lang w:val="be-BY"/>
        </w:rPr>
        <w:lastRenderedPageBreak/>
        <w:t>Кур'яновіч, Ю. У. Тураў: старажытны і сучасны / Ю. У. Кур'яновіч. – Мінск:</w:t>
      </w:r>
      <w:r w:rsidRPr="00FC1530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  <w:lang w:val="be-BY"/>
        </w:rPr>
        <w:t>Беларусь,</w:t>
      </w:r>
      <w:r w:rsidRPr="00FC1530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  <w:lang w:val="be-BY"/>
        </w:rPr>
        <w:t>2019. – 75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C1530">
        <w:rPr>
          <w:rFonts w:asciiTheme="majorBidi" w:hAnsiTheme="majorBidi" w:cstheme="majorBidi"/>
          <w:sz w:val="28"/>
          <w:szCs w:val="28"/>
        </w:rPr>
        <w:t>Локотко, А.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FC1530">
        <w:rPr>
          <w:rFonts w:asciiTheme="majorBidi" w:hAnsiTheme="majorBidi" w:cstheme="majorBidi"/>
          <w:sz w:val="28"/>
          <w:szCs w:val="28"/>
        </w:rPr>
        <w:t>И. Историко-культурные регионы Беларуси / А.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FC1530">
        <w:rPr>
          <w:rFonts w:asciiTheme="majorBidi" w:hAnsiTheme="majorBidi" w:cstheme="majorBidi"/>
          <w:sz w:val="28"/>
          <w:szCs w:val="28"/>
        </w:rPr>
        <w:t>И. Локотко. – Минск: ЕГУ, 2002. – 227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>Макушников, О. А. Гомель с древнейших времен до конца XVIII века : Историко–краеведческий очерк / О. А. Макушников. – Гомель: ЦНТИДИ, 2002. – 243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C1530">
        <w:rPr>
          <w:rFonts w:asciiTheme="majorBidi" w:hAnsiTheme="majorBidi" w:cstheme="majorBidi"/>
          <w:sz w:val="28"/>
          <w:szCs w:val="28"/>
        </w:rPr>
        <w:t>Морозов, В. Ф. Гомель классический: Эпоха. Меценаты. Архит</w:t>
      </w:r>
      <w:r>
        <w:rPr>
          <w:rFonts w:asciiTheme="majorBidi" w:hAnsiTheme="majorBidi" w:cstheme="majorBidi"/>
          <w:sz w:val="28"/>
          <w:szCs w:val="28"/>
        </w:rPr>
        <w:t>ектура / В. Ф. Морозов. – Минск</w:t>
      </w:r>
      <w:r w:rsidRPr="00FC1530">
        <w:rPr>
          <w:rFonts w:asciiTheme="majorBidi" w:hAnsiTheme="majorBidi" w:cstheme="majorBidi"/>
          <w:sz w:val="28"/>
          <w:szCs w:val="28"/>
        </w:rPr>
        <w:t>: Четыре четверти, 1997 – 335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</w:rPr>
        <w:t>Сборник информационно-методических материалов по охране историко-культурного наследия Гомельской области / редкол.: С.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FC1530">
        <w:rPr>
          <w:rFonts w:asciiTheme="majorBidi" w:hAnsiTheme="majorBidi" w:cstheme="majorBidi"/>
          <w:sz w:val="28"/>
          <w:szCs w:val="28"/>
        </w:rPr>
        <w:t xml:space="preserve">В. Рязанов (гл.ред.)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 w:rsidRPr="00FC1530">
        <w:rPr>
          <w:rFonts w:asciiTheme="majorBidi" w:hAnsiTheme="majorBidi" w:cstheme="majorBidi"/>
          <w:sz w:val="28"/>
          <w:szCs w:val="28"/>
        </w:rPr>
        <w:t>и др.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 w:rsidRPr="00FC1530">
        <w:rPr>
          <w:rFonts w:asciiTheme="majorBidi" w:hAnsiTheme="majorBidi" w:cstheme="majorBidi"/>
          <w:sz w:val="28"/>
          <w:szCs w:val="28"/>
        </w:rPr>
        <w:t xml:space="preserve"> – Жлобин, 2015. – 120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 xml:space="preserve">Сергачёв, С. А. </w:t>
      </w:r>
      <w:r w:rsidRPr="00FC1530">
        <w:rPr>
          <w:rFonts w:asciiTheme="majorBidi" w:hAnsiTheme="majorBidi" w:cstheme="majorBidi"/>
          <w:sz w:val="28"/>
          <w:szCs w:val="28"/>
        </w:rPr>
        <w:t>Народное зодчество Беларуси: история и с</w:t>
      </w:r>
      <w:r>
        <w:rPr>
          <w:rFonts w:asciiTheme="majorBidi" w:hAnsiTheme="majorBidi" w:cstheme="majorBidi"/>
          <w:sz w:val="28"/>
          <w:szCs w:val="28"/>
        </w:rPr>
        <w:t xml:space="preserve">овременность / С. А. Сергачёв.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C1530">
        <w:rPr>
          <w:rFonts w:asciiTheme="majorBidi" w:hAnsiTheme="majorBidi" w:cstheme="majorBidi"/>
          <w:sz w:val="28"/>
          <w:szCs w:val="28"/>
        </w:rPr>
        <w:t xml:space="preserve"> Минск : Беларуская Энцыклапедыя ім</w:t>
      </w:r>
      <w:r>
        <w:rPr>
          <w:rFonts w:asciiTheme="majorBidi" w:hAnsiTheme="majorBidi" w:cstheme="majorBidi"/>
          <w:sz w:val="28"/>
          <w:szCs w:val="28"/>
        </w:rPr>
        <w:t>я</w:t>
      </w:r>
      <w:r w:rsidRPr="00FC1530">
        <w:rPr>
          <w:rFonts w:asciiTheme="majorBidi" w:hAnsiTheme="majorBidi" w:cstheme="majorBidi"/>
          <w:sz w:val="28"/>
          <w:szCs w:val="28"/>
        </w:rPr>
        <w:t xml:space="preserve"> П. Броўкі, 20</w:t>
      </w:r>
      <w:r>
        <w:rPr>
          <w:rFonts w:asciiTheme="majorBidi" w:hAnsiTheme="majorBidi" w:cstheme="majorBidi"/>
          <w:sz w:val="28"/>
          <w:szCs w:val="28"/>
        </w:rPr>
        <w:t xml:space="preserve">15.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FC1530">
        <w:rPr>
          <w:rFonts w:asciiTheme="majorBidi" w:hAnsiTheme="majorBidi" w:cstheme="majorBidi"/>
          <w:sz w:val="28"/>
          <w:szCs w:val="28"/>
        </w:rPr>
        <w:t xml:space="preserve"> 559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FC1530">
        <w:rPr>
          <w:rFonts w:asciiTheme="majorBidi" w:hAnsiTheme="majorBidi" w:cstheme="majorBidi"/>
          <w:sz w:val="28"/>
          <w:szCs w:val="28"/>
          <w:lang w:val="be-BY"/>
        </w:rPr>
        <w:t>Чернатов, В. М. Станислав Шабуневский / В. М. Чернатов. – Минск : Беларусь, 2005. – 95 с.</w:t>
      </w:r>
    </w:p>
    <w:p w:rsidR="00537B13" w:rsidRPr="00FC153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C1530">
        <w:rPr>
          <w:rFonts w:asciiTheme="majorBidi" w:hAnsiTheme="majorBidi" w:cstheme="majorBidi"/>
          <w:sz w:val="28"/>
          <w:szCs w:val="28"/>
        </w:rPr>
        <w:t>Юго-Восточная Беларусь: археология, ранняя история, памятники: сборник научных статей / Учреждение образования "Гомельский государственный университет им. Франциска Скорины", Исторический факультет. – Гомель : ГГУ, 2018. – 144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4. Старыя сядзібы і паркі на тэрыторыі Гомельшчыны і меры па іх ахове.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Гомельскі палацава-паркавы ансамбль.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Старыя сядзібы на тэрыторыі Гомельскай вобласці.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Старыя паркі Гомельшчыны і меры па іх ахове.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Виноградов, Л. Гомель: Его прошлое и настоящее. 1142–1900 г. / Л. Виноградов / [факс. воспр. изд. 1990 г. из фондов Гом</w:t>
      </w:r>
      <w:r>
        <w:rPr>
          <w:rFonts w:asciiTheme="majorBidi" w:hAnsiTheme="majorBidi" w:cstheme="majorBidi"/>
          <w:sz w:val="28"/>
          <w:szCs w:val="28"/>
        </w:rPr>
        <w:t>ел. обл. краевед. музея Гомель]</w:t>
      </w:r>
      <w:r w:rsidRPr="009431F5">
        <w:rPr>
          <w:rFonts w:asciiTheme="majorBidi" w:hAnsiTheme="majorBidi" w:cstheme="majorBidi"/>
          <w:sz w:val="28"/>
          <w:szCs w:val="28"/>
        </w:rPr>
        <w:t xml:space="preserve">/ – </w:t>
      </w:r>
      <w:r>
        <w:rPr>
          <w:rFonts w:asciiTheme="majorBidi" w:hAnsiTheme="majorBidi" w:cstheme="majorBidi"/>
          <w:sz w:val="28"/>
          <w:szCs w:val="28"/>
        </w:rPr>
        <w:t>Гомель</w:t>
      </w:r>
      <w:r w:rsidRPr="00244427">
        <w:rPr>
          <w:rFonts w:asciiTheme="majorBidi" w:hAnsiTheme="majorBidi" w:cstheme="majorBidi"/>
          <w:sz w:val="28"/>
          <w:szCs w:val="28"/>
        </w:rPr>
        <w:t>: Сож, 1992. – 48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Гомель. Энциклопедический справочник. – Минск: БелСэ, 1991. – 527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Гомель: старонкі гісторыі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(да 870-годдзя першай згадкі ў летапісе)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зборнік навуковых артыкулаў /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рэдкалегія: В. А. Міхедзька [і інш.] Гомель: ГДУ iмя Ф. Скарыны, 2012. – 184 с.</w:t>
      </w:r>
    </w:p>
    <w:p w:rsidR="00537B13" w:rsidRP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537B13">
        <w:rPr>
          <w:rFonts w:asciiTheme="majorBidi" w:hAnsiTheme="majorBidi" w:cstheme="majorBidi"/>
          <w:sz w:val="28"/>
          <w:szCs w:val="28"/>
          <w:lang w:val="be-BY"/>
        </w:rPr>
        <w:t>Гомельск</w:t>
      </w:r>
      <w:r w:rsidRPr="00244427">
        <w:rPr>
          <w:rFonts w:asciiTheme="majorBidi" w:hAnsiTheme="majorBidi" w:cstheme="majorBidi"/>
          <w:sz w:val="28"/>
          <w:szCs w:val="28"/>
        </w:rPr>
        <w:t>i</w:t>
      </w:r>
      <w:r w:rsidRPr="00537B13">
        <w:rPr>
          <w:rFonts w:asciiTheme="majorBidi" w:hAnsiTheme="majorBidi" w:cstheme="majorBidi"/>
          <w:sz w:val="28"/>
          <w:szCs w:val="28"/>
          <w:lang w:val="be-BY"/>
        </w:rPr>
        <w:t xml:space="preserve"> палац / аўтар тэксту Т. Ф. Л</w:t>
      </w:r>
      <w:r w:rsidRPr="00244427">
        <w:rPr>
          <w:rFonts w:asciiTheme="majorBidi" w:hAnsiTheme="majorBidi" w:cstheme="majorBidi"/>
          <w:sz w:val="28"/>
          <w:szCs w:val="28"/>
        </w:rPr>
        <w:t>i</w:t>
      </w:r>
      <w:r w:rsidRPr="00537B13">
        <w:rPr>
          <w:rFonts w:asciiTheme="majorBidi" w:hAnsiTheme="majorBidi" w:cstheme="majorBidi"/>
          <w:sz w:val="28"/>
          <w:szCs w:val="28"/>
          <w:lang w:val="be-BY"/>
        </w:rPr>
        <w:t>тв</w:t>
      </w:r>
      <w:r w:rsidRPr="00244427">
        <w:rPr>
          <w:rFonts w:asciiTheme="majorBidi" w:hAnsiTheme="majorBidi" w:cstheme="majorBidi"/>
          <w:sz w:val="28"/>
          <w:szCs w:val="28"/>
        </w:rPr>
        <w:t>i</w:t>
      </w:r>
      <w:r w:rsidRPr="00537B13">
        <w:rPr>
          <w:rFonts w:asciiTheme="majorBidi" w:hAnsiTheme="majorBidi" w:cstheme="majorBidi"/>
          <w:sz w:val="28"/>
          <w:szCs w:val="28"/>
          <w:lang w:val="be-BY"/>
        </w:rPr>
        <w:t>нава. – М</w:t>
      </w:r>
      <w:r w:rsidRPr="00244427">
        <w:rPr>
          <w:rFonts w:asciiTheme="majorBidi" w:hAnsiTheme="majorBidi" w:cstheme="majorBidi"/>
          <w:sz w:val="28"/>
          <w:szCs w:val="28"/>
        </w:rPr>
        <w:t>i</w:t>
      </w:r>
      <w:r w:rsidRPr="00537B13">
        <w:rPr>
          <w:rFonts w:asciiTheme="majorBidi" w:hAnsiTheme="majorBidi" w:cstheme="majorBidi"/>
          <w:sz w:val="28"/>
          <w:szCs w:val="28"/>
          <w:lang w:val="be-BY"/>
        </w:rPr>
        <w:t>нск: Беларусь, 2006. – 74 с.</w:t>
      </w:r>
    </w:p>
    <w:p w:rsidR="00537B13" w:rsidRPr="000A17C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 xml:space="preserve">Гомельская область: 75 славных лет / Гомельский областной исполнительный комитет; авторы текста: Н. Н. Мезга [и др.]; ред. кол.: В. А. </w:t>
      </w:r>
      <w:r w:rsidRPr="000A17C8">
        <w:rPr>
          <w:rFonts w:asciiTheme="majorBidi" w:hAnsiTheme="majorBidi" w:cstheme="majorBidi"/>
          <w:sz w:val="28"/>
          <w:szCs w:val="28"/>
          <w:lang w:val="be-BY"/>
        </w:rPr>
        <w:lastRenderedPageBreak/>
        <w:t>Дворник (общая редакция) [и др.]; фото: О. В. Белоусов [и др.] Гомель : Редакция газеты «Гомельская праўда», 2012. – 251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Гомельский дворцово-парковый ансамбль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– Режим доступа: </w:t>
      </w:r>
      <w:hyperlink r:id="rId10" w:history="1">
        <w:r w:rsidRPr="00BC409D">
          <w:rPr>
            <w:rStyle w:val="a8"/>
            <w:rFonts w:asciiTheme="majorBidi" w:hAnsiTheme="majorBidi" w:cstheme="majorBidi"/>
            <w:sz w:val="28"/>
            <w:szCs w:val="28"/>
          </w:rPr>
          <w:t>https://www.palacegomel.by</w:t>
        </w:r>
      </w:hyperlink>
      <w:r>
        <w:rPr>
          <w:rFonts w:asciiTheme="majorBidi" w:hAnsiTheme="majorBidi" w:cstheme="majorBidi"/>
          <w:sz w:val="28"/>
          <w:szCs w:val="28"/>
        </w:rPr>
        <w:t>. – Дата доступа: 16.03.2022.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244427">
        <w:rPr>
          <w:rFonts w:asciiTheme="majorBidi" w:hAnsiTheme="majorBidi" w:cstheme="majorBidi"/>
          <w:sz w:val="28"/>
          <w:szCs w:val="28"/>
          <w:lang w:val="be-BY"/>
        </w:rPr>
        <w:t>Збор помнікаў гісторыі і культуры Беларусі. Гомельская вобласць. – Мінск: БелСЭ, 1985. – 383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Краязнаўчы сайт Гомеля і Гомельшчыны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 xml:space="preserve">– Режим доступа: </w:t>
      </w:r>
      <w:hyperlink r:id="rId11" w:history="1">
        <w:r w:rsidRPr="00244427">
          <w:rPr>
            <w:rStyle w:val="a8"/>
            <w:rFonts w:asciiTheme="majorBidi" w:hAnsiTheme="majorBidi" w:cstheme="majorBidi"/>
            <w:sz w:val="28"/>
            <w:szCs w:val="28"/>
          </w:rPr>
          <w:t>http://nashkraj.info/content/view/347/</w:t>
        </w:r>
      </w:hyperlink>
      <w:r w:rsidRPr="0024442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15.03.2022.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Локотко, 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>И. Историко-кул</w:t>
      </w:r>
      <w:r>
        <w:rPr>
          <w:rFonts w:asciiTheme="majorBidi" w:hAnsiTheme="majorBidi" w:cstheme="majorBidi"/>
          <w:sz w:val="28"/>
          <w:szCs w:val="28"/>
        </w:rPr>
        <w:t>ьтурные регионы Беларуси / А. И.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>Локотко. – Минск: ЕГУ, 2002. – 227 с.</w:t>
      </w:r>
    </w:p>
    <w:p w:rsidR="00537B13" w:rsidRPr="00B8534E" w:rsidRDefault="00537B13" w:rsidP="00537B13">
      <w:pPr>
        <w:pStyle w:val="a3"/>
        <w:ind w:firstLine="709"/>
        <w:rPr>
          <w:rFonts w:asciiTheme="majorBidi" w:hAnsiTheme="majorBidi" w:cstheme="majorBidi"/>
          <w:sz w:val="28"/>
          <w:szCs w:val="28"/>
        </w:rPr>
      </w:pPr>
      <w:r w:rsidRPr="00B8534E">
        <w:rPr>
          <w:rFonts w:asciiTheme="majorBidi" w:hAnsiTheme="majorBidi" w:cstheme="majorBidi"/>
          <w:sz w:val="28"/>
          <w:szCs w:val="28"/>
        </w:rPr>
        <w:t xml:space="preserve">Локотко, А. И. Маршруты белорусского туризма: историко-культурные ландшафты Беларуси / А. И. Локотко.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B8534E">
        <w:rPr>
          <w:rFonts w:asciiTheme="majorBidi" w:hAnsiTheme="majorBidi" w:cstheme="majorBidi"/>
          <w:sz w:val="28"/>
          <w:szCs w:val="28"/>
        </w:rPr>
        <w:t xml:space="preserve"> Минск</w:t>
      </w:r>
      <w:r>
        <w:rPr>
          <w:rFonts w:asciiTheme="majorBidi" w:hAnsiTheme="majorBidi" w:cstheme="majorBidi"/>
          <w:sz w:val="28"/>
          <w:szCs w:val="28"/>
        </w:rPr>
        <w:t xml:space="preserve">: Беларуская навука, 2018.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B8534E">
        <w:rPr>
          <w:rFonts w:asciiTheme="majorBidi" w:hAnsiTheme="majorBidi" w:cstheme="majorBidi"/>
          <w:sz w:val="28"/>
          <w:szCs w:val="28"/>
        </w:rPr>
        <w:t xml:space="preserve"> 319 с.</w:t>
      </w:r>
    </w:p>
    <w:p w:rsidR="00537B13" w:rsidRPr="00B8534E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B8534E">
        <w:rPr>
          <w:rFonts w:asciiTheme="majorBidi" w:hAnsiTheme="majorBidi" w:cstheme="majorBidi"/>
          <w:sz w:val="28"/>
          <w:szCs w:val="28"/>
        </w:rPr>
        <w:t>Лучшее в Беларуси: туристический путеводитель: музеи, усадьбы, гостиницы, санатории, рестораны, активный отдых, развлечения, достопримечательности, производственный туризм, маршруты путешествий, национальная кухня / составители: Ю. С. Пагони [и др.] – Минск: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Ренессанс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Паблишинг,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B8534E">
        <w:rPr>
          <w:rFonts w:asciiTheme="majorBidi" w:hAnsiTheme="majorBidi" w:cstheme="majorBidi"/>
          <w:sz w:val="28"/>
          <w:szCs w:val="28"/>
        </w:rPr>
        <w:t>2019. – 426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Н. П. Румянцев и его эпоха в контексте славянской культуры: Материалы Междунар. науч.-практ. конф., Гомель, 12–13 мая 2004 г. / Редкол.: Алексейченко Г. А. (отв.ред.). – Гомель : ГГУ им. Ф. Скорины, 2004. – 216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5. Культавыя аб’екты на тэрыторыі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Праваслаўныя культавыя аб’екты Гомельшчыны, якія маюць гісторыка-культурную каштоўнасць.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Каталіцкія культавыя аб’екты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Стараверскія цэрквы і іудзейскія сінагогі ў Гомельскай вобласці.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4. Культавыя аб’екты на тэрыторыі Гомельшчыны, якія не захаваліся да цяперашняга часу.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Васькоў, У. Католікі на абшарах Панізоўя і Севершчыны: гісторыя Гомельскага дэканата / У. Васькоў. – Минск: Про Хрысто, 2012. – 359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Виноградов, Л. Гомель: Его прошлое и настоящее. 1142–1900 г. / Л. Виноградов / [факс. воспр. изд. 1990 г. из фондов Гомел. обл. краевед. музея Гомель]</w:t>
      </w:r>
      <w:r>
        <w:rPr>
          <w:rFonts w:asciiTheme="majorBidi" w:hAnsiTheme="majorBidi" w:cstheme="majorBidi"/>
          <w:sz w:val="28"/>
          <w:szCs w:val="28"/>
        </w:rPr>
        <w:t>. – Гомель</w:t>
      </w:r>
      <w:r w:rsidRPr="009431F5">
        <w:rPr>
          <w:rFonts w:asciiTheme="majorBidi" w:hAnsiTheme="majorBidi" w:cstheme="majorBidi"/>
          <w:sz w:val="28"/>
          <w:szCs w:val="28"/>
        </w:rPr>
        <w:t>: Сож, 1992. – 48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Габрусь, Т.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В. Страчаная спадчына / Т.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В. Габрусь, 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М. Кулагін, Ю.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У.Чантурыя. – Мінск: Полымя, 1998. – 351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Гомель. Энциклопедический справочник. – Минск: БелСэ, 1991. – 527 с.</w:t>
      </w:r>
    </w:p>
    <w:p w:rsidR="00537B13" w:rsidRPr="000A17C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lastRenderedPageBreak/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9431F5">
        <w:rPr>
          <w:rFonts w:asciiTheme="majorBidi" w:hAnsiTheme="majorBidi" w:cstheme="majorBidi"/>
          <w:sz w:val="28"/>
          <w:szCs w:val="28"/>
          <w:lang w:val="be-BY"/>
        </w:rPr>
        <w:t>Збор помнікаў гісторыі і культуры Беларусі. Гомельская вобласць. – Мінск: БелСЭ, 1985. – 383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 xml:space="preserve">Конфессии на </w:t>
      </w:r>
      <w:r>
        <w:rPr>
          <w:rFonts w:asciiTheme="majorBidi" w:hAnsiTheme="majorBidi" w:cstheme="majorBidi"/>
          <w:sz w:val="28"/>
          <w:szCs w:val="28"/>
        </w:rPr>
        <w:t>Гомельщине (20–30-е годы XX в.)</w:t>
      </w:r>
      <w:r w:rsidRPr="009431F5">
        <w:rPr>
          <w:rFonts w:asciiTheme="majorBidi" w:hAnsiTheme="majorBidi" w:cstheme="majorBidi"/>
          <w:sz w:val="28"/>
          <w:szCs w:val="28"/>
        </w:rPr>
        <w:t>: документы и материалы / Департамент по архивам и делопроизводству М-ва юстиции РБ</w:t>
      </w:r>
      <w:r>
        <w:rPr>
          <w:rFonts w:asciiTheme="majorBidi" w:hAnsiTheme="majorBidi" w:cstheme="majorBidi"/>
          <w:sz w:val="28"/>
          <w:szCs w:val="28"/>
        </w:rPr>
        <w:t>. –</w:t>
      </w:r>
      <w:r w:rsidRPr="009431F5">
        <w:rPr>
          <w:rFonts w:asciiTheme="majorBidi" w:hAnsiTheme="majorBidi" w:cstheme="majorBidi"/>
          <w:sz w:val="28"/>
          <w:szCs w:val="28"/>
        </w:rPr>
        <w:t>сост.: М. А. Алейникова [и др.]; под ред. В. П. Пичукова. – Минск: НАРБ, 2013. – 387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Краязнаўчы сайт Гомеля і Гомельшчыны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 xml:space="preserve">– Режим доступа: </w:t>
      </w:r>
      <w:hyperlink r:id="rId12" w:history="1">
        <w:r w:rsidRPr="00244427">
          <w:rPr>
            <w:rStyle w:val="a8"/>
            <w:rFonts w:asciiTheme="majorBidi" w:hAnsiTheme="majorBidi" w:cstheme="majorBidi"/>
            <w:sz w:val="28"/>
            <w:szCs w:val="28"/>
          </w:rPr>
          <w:t>http://nashkraj.info/content/view/347/</w:t>
        </w:r>
      </w:hyperlink>
      <w:r w:rsidRPr="0024442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15.03.2022.</w:t>
      </w:r>
    </w:p>
    <w:p w:rsidR="00537B13" w:rsidRPr="005E4DD5" w:rsidRDefault="00537B13" w:rsidP="00537B13">
      <w:pPr>
        <w:pStyle w:val="a3"/>
        <w:ind w:firstLine="709"/>
        <w:rPr>
          <w:rFonts w:asciiTheme="majorBidi" w:hAnsiTheme="majorBidi" w:cstheme="majorBidi"/>
          <w:sz w:val="28"/>
          <w:szCs w:val="28"/>
        </w:rPr>
      </w:pPr>
      <w:r w:rsidRPr="005E4DD5">
        <w:rPr>
          <w:rFonts w:asciiTheme="majorBidi" w:hAnsiTheme="majorBidi" w:cstheme="majorBidi"/>
          <w:sz w:val="28"/>
          <w:szCs w:val="28"/>
        </w:rPr>
        <w:t>Кур'яновіч, Ю. У. Тураў: старажытны і сучасны / Ю. У. Кур'яновіч. – Мінск:</w:t>
      </w:r>
      <w:r w:rsidRPr="005E4DD5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5E4DD5">
        <w:rPr>
          <w:rFonts w:asciiTheme="majorBidi" w:hAnsiTheme="majorBidi" w:cstheme="majorBidi"/>
          <w:sz w:val="28"/>
          <w:szCs w:val="28"/>
        </w:rPr>
        <w:t>Беларусь,</w:t>
      </w:r>
      <w:r w:rsidRPr="005E4DD5"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5E4DD5">
        <w:rPr>
          <w:rFonts w:asciiTheme="majorBidi" w:hAnsiTheme="majorBidi" w:cstheme="majorBidi"/>
          <w:sz w:val="28"/>
          <w:szCs w:val="28"/>
        </w:rPr>
        <w:t>2019. – 75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Локотко, А.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И. Историко-культурные регионы Беларуси / А.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Локотко. – Минск: ЕГУ, 2002. – 227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Макушников, О. А. Гомель с древне</w:t>
      </w:r>
      <w:r>
        <w:rPr>
          <w:rFonts w:asciiTheme="majorBidi" w:hAnsiTheme="majorBidi" w:cstheme="majorBidi"/>
          <w:sz w:val="28"/>
          <w:szCs w:val="28"/>
        </w:rPr>
        <w:t>йших времен до конца XVIII века</w:t>
      </w:r>
      <w:r w:rsidRPr="009431F5">
        <w:rPr>
          <w:rFonts w:asciiTheme="majorBidi" w:hAnsiTheme="majorBidi" w:cstheme="majorBidi"/>
          <w:sz w:val="28"/>
          <w:szCs w:val="28"/>
        </w:rPr>
        <w:t>: Историко–краеведческий оче</w:t>
      </w:r>
      <w:r>
        <w:rPr>
          <w:rFonts w:asciiTheme="majorBidi" w:hAnsiTheme="majorBidi" w:cstheme="majorBidi"/>
          <w:sz w:val="28"/>
          <w:szCs w:val="28"/>
        </w:rPr>
        <w:t>рк / О. А. Макушников. – Гомель</w:t>
      </w:r>
      <w:r w:rsidRPr="009431F5">
        <w:rPr>
          <w:rFonts w:asciiTheme="majorBidi" w:hAnsiTheme="majorBidi" w:cstheme="majorBidi"/>
          <w:sz w:val="28"/>
          <w:szCs w:val="28"/>
        </w:rPr>
        <w:t>: ЦНТИДИ, 2002. – 243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Пичуков, В. П. Малые диаспоры Гомельщины в 20–30-е годы XX века: аналитические материалы и документы Гос. архива Гомельской области / Ред. Пичуков В. П. / Сост. В. П. Пичуков, М. А. Алейникова, З. А. Александрович. – Гомель : ГГТУ имени П.О. Сухого, 2008. – 250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Православие на Гомельщине: историко-культурное наследие и современность: сборник научных статей / ГГУ им. Ф. Скорины, Гомельская Е</w:t>
      </w:r>
      <w:r>
        <w:rPr>
          <w:rFonts w:asciiTheme="majorBidi" w:hAnsiTheme="majorBidi" w:cstheme="majorBidi"/>
          <w:sz w:val="28"/>
          <w:szCs w:val="28"/>
        </w:rPr>
        <w:t>пархия Бел. Православной Церкви</w:t>
      </w:r>
      <w:r w:rsidRPr="009431F5">
        <w:rPr>
          <w:rFonts w:asciiTheme="majorBidi" w:hAnsiTheme="majorBidi" w:cstheme="majorBidi"/>
          <w:sz w:val="28"/>
          <w:szCs w:val="28"/>
        </w:rPr>
        <w:t>; редкол. Г. А. Алексейченко (отв. ред.) [и др.]. – Гомель : ГГУ им. Ф.Скорины, 2010. – 212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 xml:space="preserve">Сборник информационно-методических материалов по охране историко-культурного наследия Гомельской области / редкол.: С.В. Рязанов (гл.ред.) </w:t>
      </w:r>
      <w:r w:rsidRPr="005E4DD5">
        <w:rPr>
          <w:rFonts w:asciiTheme="majorBidi" w:hAnsiTheme="majorBidi" w:cstheme="majorBidi"/>
          <w:sz w:val="28"/>
          <w:szCs w:val="28"/>
        </w:rPr>
        <w:t>[</w:t>
      </w:r>
      <w:r w:rsidRPr="009431F5">
        <w:rPr>
          <w:rFonts w:asciiTheme="majorBidi" w:hAnsiTheme="majorBidi" w:cstheme="majorBidi"/>
          <w:sz w:val="28"/>
          <w:szCs w:val="28"/>
        </w:rPr>
        <w:t>и др.</w:t>
      </w:r>
      <w:r w:rsidRPr="005E4DD5">
        <w:rPr>
          <w:rFonts w:asciiTheme="majorBidi" w:hAnsiTheme="majorBidi" w:cstheme="majorBidi"/>
          <w:sz w:val="28"/>
          <w:szCs w:val="28"/>
        </w:rPr>
        <w:t>]</w:t>
      </w:r>
      <w:r w:rsidRPr="009431F5">
        <w:rPr>
          <w:rFonts w:asciiTheme="majorBidi" w:hAnsiTheme="majorBidi" w:cstheme="majorBidi"/>
          <w:sz w:val="28"/>
          <w:szCs w:val="28"/>
        </w:rPr>
        <w:t xml:space="preserve"> – Жлобин, 2015. – 120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Старообрядчество как историко-культурный феномен / Материалы Международной научно-практической конференции (Гомель, 27-28 февр</w:t>
      </w:r>
      <w:r w:rsidRPr="009431F5">
        <w:rPr>
          <w:rFonts w:asciiTheme="majorBidi" w:hAnsiTheme="majorBidi" w:cstheme="majorBidi"/>
          <w:sz w:val="28"/>
          <w:szCs w:val="28"/>
          <w:lang w:val="be-BY"/>
        </w:rPr>
        <w:t>а</w:t>
      </w:r>
      <w:r w:rsidRPr="009431F5">
        <w:rPr>
          <w:rFonts w:asciiTheme="majorBidi" w:hAnsiTheme="majorBidi" w:cstheme="majorBidi"/>
          <w:sz w:val="28"/>
          <w:szCs w:val="28"/>
        </w:rPr>
        <w:t>ля 2003 г.). – Гомель: ГГУ, 2003. – 314 с.</w:t>
      </w:r>
    </w:p>
    <w:p w:rsidR="00537B13" w:rsidRPr="005E4DD5" w:rsidRDefault="00537B13" w:rsidP="00537B13">
      <w:pPr>
        <w:pStyle w:val="a3"/>
        <w:ind w:firstLine="709"/>
        <w:rPr>
          <w:rFonts w:asciiTheme="majorBidi" w:hAnsiTheme="majorBidi" w:cstheme="majorBidi"/>
          <w:sz w:val="28"/>
          <w:szCs w:val="28"/>
        </w:rPr>
      </w:pPr>
      <w:r w:rsidRPr="005E4DD5">
        <w:rPr>
          <w:rFonts w:asciiTheme="majorBidi" w:hAnsiTheme="majorBidi" w:cstheme="majorBidi"/>
          <w:sz w:val="28"/>
          <w:szCs w:val="28"/>
        </w:rPr>
        <w:t>Чантурия, В.А. Памятники и памятные места Беларуси / В. А. Чантурия, Ю. В. Чантурия. – Минск: Харвест, 2019. – 414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Тэма 6. Роля музее</w:t>
      </w: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ў, архіваў і бібліятэк у захаванні помнікаў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Асноўныя архівы, музеі і бібліятэкі Гомельскай вобласці.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Асноўныя накірункі дзейнасці музееў па захаванню помнікаў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lastRenderedPageBreak/>
        <w:t>3. Асноўныя накірункі дзейнасці архіваў і бібліятэк па захаванню помнікаў гісторыі і культуры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4. Гісторыка-культурныя каштоўнасці ў фондах музееў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5. Дакументальныя помнікі ў архівах і бібліятэках Гомельшчыны. Рэдкія кнігі і старадрукі.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 xml:space="preserve">Архівы Беларусі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– Режим доступа: </w:t>
      </w:r>
      <w:r w:rsidRPr="00C70EAF">
        <w:rPr>
          <w:rFonts w:asciiTheme="majorBidi" w:hAnsiTheme="majorBidi" w:cstheme="majorBidi"/>
          <w:sz w:val="28"/>
          <w:szCs w:val="28"/>
        </w:rPr>
        <w:t>archives.gov.by/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16.03.2022.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Гомель: старонкі гісторыі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(да 870-годдзя першай згадкі ў летапісе)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зборнік навуковых артыкулаў /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рэдкалегія: В. А. Міхедзька [і інш.] Гомель: ГДУ iмя Ф. Скарыны, 2012. – 184 с.</w:t>
      </w:r>
    </w:p>
    <w:p w:rsidR="00537B13" w:rsidRPr="00C70EAF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 xml:space="preserve">Гомельская абласная ўніверсальная бібліятэка імя У. І. Леніна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– Режим доступа: </w:t>
      </w:r>
      <w:r w:rsidRPr="001B66B8">
        <w:rPr>
          <w:rFonts w:asciiTheme="majorBidi" w:hAnsiTheme="majorBidi" w:cstheme="majorBidi"/>
          <w:sz w:val="28"/>
          <w:szCs w:val="28"/>
        </w:rPr>
        <w:t>https://goub.by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16.03.2022.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Гомельский дворцово-парковый ансамбль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– Режим доступа: </w:t>
      </w:r>
      <w:hyperlink r:id="rId13" w:history="1">
        <w:r w:rsidRPr="00BC409D">
          <w:rPr>
            <w:rStyle w:val="a8"/>
            <w:rFonts w:asciiTheme="majorBidi" w:hAnsiTheme="majorBidi" w:cstheme="majorBidi"/>
            <w:sz w:val="28"/>
            <w:szCs w:val="28"/>
          </w:rPr>
          <w:t>https://www.palacegomel.by</w:t>
        </w:r>
      </w:hyperlink>
      <w:r>
        <w:rPr>
          <w:rFonts w:asciiTheme="majorBidi" w:hAnsiTheme="majorBidi" w:cstheme="majorBidi"/>
          <w:sz w:val="28"/>
          <w:szCs w:val="28"/>
        </w:rPr>
        <w:t>. – Дата доступа: 16.03.2022.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Краязнаўчы сайт Гомеля і Гомельшчыны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 xml:space="preserve">– Режим доступа: </w:t>
      </w:r>
      <w:hyperlink r:id="rId14" w:history="1">
        <w:r w:rsidRPr="00244427">
          <w:rPr>
            <w:rStyle w:val="a8"/>
            <w:rFonts w:asciiTheme="majorBidi" w:hAnsiTheme="majorBidi" w:cstheme="majorBidi"/>
            <w:sz w:val="28"/>
            <w:szCs w:val="28"/>
          </w:rPr>
          <w:t>http://nashkraj.info/content/view/347/</w:t>
        </w:r>
      </w:hyperlink>
      <w:r w:rsidRPr="0024442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15.03.2022.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 xml:space="preserve">Музеі Беларусі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>. – Режим доступа: http://museum.by/</w:t>
      </w:r>
      <w:r>
        <w:rPr>
          <w:rFonts w:asciiTheme="majorBidi" w:hAnsiTheme="majorBidi" w:cstheme="majorBidi"/>
          <w:sz w:val="28"/>
          <w:szCs w:val="28"/>
          <w:lang w:val="be-BY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16.03.2022.</w:t>
      </w:r>
    </w:p>
    <w:p w:rsidR="00537B13" w:rsidRPr="00C70EAF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0EAF">
        <w:rPr>
          <w:rFonts w:asciiTheme="majorBidi" w:hAnsiTheme="majorBidi" w:cstheme="majorBidi"/>
          <w:sz w:val="28"/>
          <w:szCs w:val="28"/>
        </w:rPr>
        <w:t>Пичуков, В. П. Малые диаспоры Го</w:t>
      </w:r>
      <w:r>
        <w:rPr>
          <w:rFonts w:asciiTheme="majorBidi" w:hAnsiTheme="majorBidi" w:cstheme="majorBidi"/>
          <w:sz w:val="28"/>
          <w:szCs w:val="28"/>
        </w:rPr>
        <w:t>мельщины в 20–30-е годы XX века</w:t>
      </w:r>
      <w:r w:rsidRPr="00C70EAF">
        <w:rPr>
          <w:rFonts w:asciiTheme="majorBidi" w:hAnsiTheme="majorBidi" w:cstheme="majorBidi"/>
          <w:sz w:val="28"/>
          <w:szCs w:val="28"/>
        </w:rPr>
        <w:t>: аналитические материалы и документы Гос. архива Гомельской области / Ред. Пичуков В. П. / Сост. В. П. Пичуков, М. А. Алейникова, З. А. Александрович. – Гомель : ГГТУ имени П.О. Сухого, 2008. – 250 с.</w:t>
      </w: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Сборник информационно-методических материалов по охране историко-культурного наследия Гомельской области / редкол.: С.В. Рязанов (гл.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 xml:space="preserve">ред.) </w:t>
      </w:r>
      <w:r w:rsidRPr="005E4DD5">
        <w:rPr>
          <w:rFonts w:asciiTheme="majorBidi" w:hAnsiTheme="majorBidi" w:cstheme="majorBidi"/>
          <w:sz w:val="28"/>
          <w:szCs w:val="28"/>
        </w:rPr>
        <w:t>[</w:t>
      </w:r>
      <w:r w:rsidRPr="009431F5">
        <w:rPr>
          <w:rFonts w:asciiTheme="majorBidi" w:hAnsiTheme="majorBidi" w:cstheme="majorBidi"/>
          <w:sz w:val="28"/>
          <w:szCs w:val="28"/>
        </w:rPr>
        <w:t>и др.</w:t>
      </w:r>
      <w:r w:rsidRPr="005E4DD5">
        <w:rPr>
          <w:rFonts w:asciiTheme="majorBidi" w:hAnsiTheme="majorBidi" w:cstheme="majorBidi"/>
          <w:sz w:val="28"/>
          <w:szCs w:val="28"/>
        </w:rPr>
        <w:t>]</w:t>
      </w:r>
      <w:r w:rsidRPr="009431F5">
        <w:rPr>
          <w:rFonts w:asciiTheme="majorBidi" w:hAnsiTheme="majorBidi" w:cstheme="majorBidi"/>
          <w:sz w:val="28"/>
          <w:szCs w:val="28"/>
        </w:rPr>
        <w:t xml:space="preserve"> – Жлобин, 2015. – 120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0EAF">
        <w:rPr>
          <w:rFonts w:asciiTheme="majorBidi" w:hAnsiTheme="majorBidi" w:cstheme="majorBidi"/>
          <w:sz w:val="28"/>
          <w:szCs w:val="28"/>
        </w:rPr>
        <w:t>Скарбы музеяў Беларусі = Сокровища музеев Беларуси = Treasures of Belarusian museums : [ілюстраваны каталог] / М-ва культуры РБ, Ін-т культуры Беларусі. – Мінск : Інстытут культуры Беларусі, 2014. – 425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b/>
          <w:bCs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7. Нематэрыяльная гісторыка-культурная спадчына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Значныя звычаі, традыцыі, абрады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Мова і дыялекты насельніцтва Гомельскай вобласці.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Вусная народная творчасць (фальклор)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1B66B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B66B8">
        <w:rPr>
          <w:rFonts w:asciiTheme="majorBidi" w:hAnsiTheme="majorBidi" w:cstheme="majorBidi"/>
          <w:sz w:val="28"/>
          <w:szCs w:val="28"/>
          <w:lang w:val="be-BY"/>
        </w:rPr>
        <w:t>Васькоў, У. Католікі на абшарах Панізоўя і Севершчыны: гісторыя Гомельскага дэканата / У. Васькоў. – Минск: Про Хрысто, 2012. – 359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Гомель: старонкі гісторыі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(да 870-годдзя першай згадкі ў летапісе)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зборнік навуковых артыкулаў /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рэдкалегія: В. А. Міхедзька [і інш.] Гомель: ГДУ iмя Ф. Скарыны, 2012. – 184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Краязнаўчы сайт Гомеля і Гомельшчыны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 xml:space="preserve">– Режим доступа: </w:t>
      </w:r>
      <w:hyperlink r:id="rId15" w:history="1">
        <w:r w:rsidRPr="00244427">
          <w:rPr>
            <w:rStyle w:val="a8"/>
            <w:rFonts w:asciiTheme="majorBidi" w:hAnsiTheme="majorBidi" w:cstheme="majorBidi"/>
            <w:sz w:val="28"/>
            <w:szCs w:val="28"/>
          </w:rPr>
          <w:t>http://nashkraj.info/content/view/347/</w:t>
        </w:r>
      </w:hyperlink>
      <w:r w:rsidRPr="0024442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15.03.2022.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Локотко, А.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И. Историко-культурные регионы Беларуси / А.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И.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Локотко. – Минск: ЕГУ, 2002. – 227 с.</w:t>
      </w:r>
    </w:p>
    <w:p w:rsidR="00537B13" w:rsidRPr="00C70EAF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0EAF">
        <w:rPr>
          <w:rFonts w:asciiTheme="majorBidi" w:hAnsiTheme="majorBidi" w:cstheme="majorBidi"/>
          <w:sz w:val="28"/>
          <w:szCs w:val="28"/>
        </w:rPr>
        <w:t>Пичуков, В. П. Малые диаспоры Го</w:t>
      </w:r>
      <w:r>
        <w:rPr>
          <w:rFonts w:asciiTheme="majorBidi" w:hAnsiTheme="majorBidi" w:cstheme="majorBidi"/>
          <w:sz w:val="28"/>
          <w:szCs w:val="28"/>
        </w:rPr>
        <w:t>мельщины в 20–30-е годы XX века</w:t>
      </w:r>
      <w:r w:rsidRPr="00C70EAF">
        <w:rPr>
          <w:rFonts w:asciiTheme="majorBidi" w:hAnsiTheme="majorBidi" w:cstheme="majorBidi"/>
          <w:sz w:val="28"/>
          <w:szCs w:val="28"/>
        </w:rPr>
        <w:t>: аналитические материалы и документы Гос. архива Гомельской области / Ред. Пичуков В. П. / Сост. В. П. Пичуков, М. А. Алейникова, З. А. Александрович. – Гомель : ГГТУ имени П.О. Сухого, 2008. – 250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8. Антрапагенныя пагрозы гісторыка-культурнай спадчыне Гомельшчыны.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Вайна як фактар знішчэння і страты помнікаў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Крадзяжы і кантрабанда гісторыка-культурных каштоўнасцей.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Акты вандалізму ў адносінах да гісторыка-культурных каштоўнасцей.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4. Праблема рэстытуцыі гісторыка-культурнай спадчыны.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Гомель: старонкі гісторыі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: (да 870-годдзя першай згадкі ў летапісе)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зборнік навуковых артыкулаў /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рэдкалегія: В. А. Міхедзька [і інш.] Гомель: ГДУ iмя Ф. Скарыны, 2012. – 184 с.</w:t>
      </w:r>
    </w:p>
    <w:p w:rsidR="00537B13" w:rsidRPr="00552CAD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552CAD">
        <w:rPr>
          <w:rFonts w:asciiTheme="majorBidi" w:hAnsiTheme="majorBidi" w:cstheme="majorBidi"/>
          <w:sz w:val="28"/>
          <w:szCs w:val="28"/>
        </w:rPr>
        <w:t>Гомельская область в первые месяцы Великой Отечественной войны: документы и материалы / Департамент по архивам и делопроизводству М-ва юстиции РБ</w:t>
      </w:r>
      <w:r>
        <w:rPr>
          <w:rFonts w:asciiTheme="majorBidi" w:hAnsiTheme="majorBidi" w:cstheme="majorBidi"/>
          <w:sz w:val="28"/>
          <w:szCs w:val="28"/>
          <w:lang w:val="be-BY"/>
        </w:rPr>
        <w:t>;</w:t>
      </w:r>
      <w:r w:rsidRPr="00552CA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сост.: В. Д. Селеменев </w:t>
      </w:r>
      <w:r w:rsidRPr="00552CAD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и др.</w:t>
      </w:r>
      <w:r w:rsidRPr="00552CAD">
        <w:rPr>
          <w:rFonts w:asciiTheme="majorBidi" w:hAnsiTheme="majorBidi" w:cstheme="majorBidi"/>
          <w:sz w:val="28"/>
          <w:szCs w:val="28"/>
        </w:rPr>
        <w:t>]. – М</w:t>
      </w:r>
      <w:r>
        <w:rPr>
          <w:rFonts w:asciiTheme="majorBidi" w:hAnsiTheme="majorBidi" w:cstheme="majorBidi"/>
          <w:sz w:val="28"/>
          <w:szCs w:val="28"/>
        </w:rPr>
        <w:t>и</w:t>
      </w:r>
      <w:r w:rsidRPr="00552CAD">
        <w:rPr>
          <w:rFonts w:asciiTheme="majorBidi" w:hAnsiTheme="majorBidi" w:cstheme="majorBidi"/>
          <w:sz w:val="28"/>
          <w:szCs w:val="28"/>
        </w:rPr>
        <w:t>н</w:t>
      </w:r>
      <w:r>
        <w:rPr>
          <w:rFonts w:asciiTheme="majorBidi" w:hAnsiTheme="majorBidi" w:cstheme="majorBidi"/>
          <w:sz w:val="28"/>
          <w:szCs w:val="28"/>
        </w:rPr>
        <w:t>ск</w:t>
      </w:r>
      <w:r w:rsidRPr="00552CAD">
        <w:rPr>
          <w:rFonts w:asciiTheme="majorBidi" w:hAnsiTheme="majorBidi" w:cstheme="majorBidi"/>
          <w:sz w:val="28"/>
          <w:szCs w:val="28"/>
        </w:rPr>
        <w:t>: НАРБ, 2010. – 272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552CAD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552CAD">
        <w:rPr>
          <w:rFonts w:asciiTheme="majorBidi" w:hAnsiTheme="majorBidi" w:cstheme="majorBidi"/>
          <w:sz w:val="28"/>
          <w:szCs w:val="28"/>
        </w:rPr>
        <w:lastRenderedPageBreak/>
        <w:t>Гомельщина в 1941 году: материалы научно-практической конференции, посвященной 65-летию начала Великой Отечественной войны, Гомель, 20 июня 2006 г. / редкол.: А. А. Коваленя [и др.]. – Гомель: БелГУТ, 2006. – 274 с.</w:t>
      </w:r>
    </w:p>
    <w:p w:rsidR="00537B13" w:rsidRPr="00FD231B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Кодэкс Рэспублікі Беларусь аб культуры / Нац</w:t>
      </w:r>
      <w:r>
        <w:rPr>
          <w:rFonts w:ascii="Times New Roman" w:hAnsi="Times New Roman" w:cs="Times New Roman"/>
          <w:sz w:val="28"/>
          <w:szCs w:val="28"/>
        </w:rPr>
        <w:t xml:space="preserve">иональный правовой Интернет-портал Республики Беларусь.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https://pravo.by/document/?guid=12551&amp;p0=Hk1600413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44427">
        <w:rPr>
          <w:rFonts w:asciiTheme="majorBidi" w:hAnsiTheme="majorBidi" w:cstheme="majorBidi"/>
          <w:sz w:val="28"/>
          <w:szCs w:val="28"/>
        </w:rPr>
        <w:t>Краязнаўчы сайт Гомеля і Гомельшчыны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 xml:space="preserve">– Режим доступа: </w:t>
      </w:r>
      <w:hyperlink r:id="rId16" w:history="1">
        <w:r w:rsidRPr="00244427">
          <w:rPr>
            <w:rStyle w:val="a8"/>
            <w:rFonts w:asciiTheme="majorBidi" w:hAnsiTheme="majorBidi" w:cstheme="majorBidi"/>
            <w:sz w:val="28"/>
            <w:szCs w:val="28"/>
          </w:rPr>
          <w:t>http://nashkraj.info/content/view/347/</w:t>
        </w:r>
      </w:hyperlink>
      <w:r w:rsidRPr="0024442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15.03.2022.</w:t>
      </w:r>
    </w:p>
    <w:p w:rsidR="00537B13" w:rsidRPr="00231954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954">
        <w:rPr>
          <w:rFonts w:ascii="Times New Roman" w:hAnsi="Times New Roman" w:cs="Times New Roman"/>
          <w:sz w:val="28"/>
          <w:szCs w:val="28"/>
        </w:rPr>
        <w:t>Об охране историко-культурного наследия Республики Беларусь: Закон Республики Беларусь, 9 января 2006 г., № 98-З // Национальный реестр правовых актов Республики Беларусь. – 2006. – № 9. – 2/1195.</w:t>
      </w:r>
    </w:p>
    <w:p w:rsidR="00537B13" w:rsidRPr="00231954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Сборник информационно-методических материалов по охране историко-культурного наследия Гомельской области / редкол.: 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В. Рязанов (гл.ред.) [и др.] – Жлобин, 2015. – 120 с.</w:t>
      </w:r>
    </w:p>
    <w:p w:rsidR="00537B13" w:rsidRP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b/>
          <w:bCs/>
          <w:sz w:val="28"/>
          <w:szCs w:val="28"/>
          <w:lang w:val="be-BY"/>
        </w:rPr>
        <w:t>Тэма 9. Захаванне помнікаў гісторыі і культуры ў раёнах, што пацярпелі ад аварыі на Чарнобыльскай атамнай электрастанцыі.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1. Мерапрыемствы па выратаванню гісторыка-культурных каштоўнасцей у другой палове 80-х – 90-ыя гады ХХ ст.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2. Дзейнасць Дзяржаўнай гісторыка-культурнай экспедыцыі па выратаванні помнікаў гісторыі і культуры Беларусі у раёнах, што пацярпелі ад аварыі на Чарнобыльскай атамнай электрастанцыі.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3. Мерапрыемствы па ахове помнікаў гісторыі і культуры на забруджанай тэрыторыі Гомельскай вобласці ў ХХІ ст.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Theme="majorBidi" w:hAnsiTheme="majorBidi" w:cstheme="majorBidi"/>
          <w:sz w:val="28"/>
          <w:szCs w:val="28"/>
          <w:lang w:val="be-BY"/>
        </w:rPr>
      </w:pP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Габрусь, Т.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В. Страчаная спадчына / Т.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В. Габрусь, 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М. Кулагін, Ю.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У.Чантурыя. – Мінск: Полымя, 1998. – 351 с.</w:t>
      </w:r>
    </w:p>
    <w:p w:rsidR="00537B13" w:rsidRPr="001F6F28" w:rsidRDefault="00537B13" w:rsidP="00537B13">
      <w:pPr>
        <w:pStyle w:val="a3"/>
        <w:ind w:firstLine="709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Гомель: старонкі гісторыі: (да 870-годдзя першай згадкі ў летапісе): зборнік навуковых артыкулаў / рэдкалегія: В. А. Міхедзька [і інш.] Гомель: ГДУ iмя Ф. Скарыны, 2012. – 184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1F6F28" w:rsidRDefault="00537B13" w:rsidP="00537B13">
      <w:pPr>
        <w:pStyle w:val="a3"/>
        <w:ind w:firstLine="709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Збор помнікаў гісторыі і культуры Беларусі. Гомельская вобласць. – Мінск: БелСЭ, 1985. – 383 с.</w:t>
      </w:r>
    </w:p>
    <w:p w:rsidR="00537B13" w:rsidRPr="00921D2E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be-BY"/>
        </w:rPr>
        <w:t>Ковалё</w:t>
      </w:r>
      <w:r>
        <w:rPr>
          <w:rFonts w:asciiTheme="majorBidi" w:hAnsiTheme="majorBidi" w:cstheme="majorBidi"/>
          <w:sz w:val="28"/>
          <w:szCs w:val="28"/>
        </w:rPr>
        <w:t xml:space="preserve">в, Е. А. Деятельность белорусских музеев по спасению культурного наследия чернобыльской зоны / Е. А. Ковалёв // </w:t>
      </w:r>
      <w:r w:rsidRPr="000A17C8">
        <w:rPr>
          <w:rFonts w:asciiTheme="majorBidi" w:hAnsiTheme="majorBidi" w:cstheme="majorBidi"/>
          <w:sz w:val="28"/>
          <w:szCs w:val="28"/>
          <w:lang w:val="be-BY"/>
        </w:rPr>
        <w:t>[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Электронный </w:t>
      </w:r>
      <w:r>
        <w:rPr>
          <w:rFonts w:asciiTheme="majorBidi" w:hAnsiTheme="majorBidi" w:cstheme="majorBidi"/>
          <w:sz w:val="28"/>
          <w:szCs w:val="28"/>
          <w:lang w:val="be-BY"/>
        </w:rPr>
        <w:lastRenderedPageBreak/>
        <w:t>ресурс</w:t>
      </w:r>
      <w:r w:rsidRPr="000A17C8">
        <w:rPr>
          <w:rFonts w:asciiTheme="majorBidi" w:hAnsiTheme="majorBidi" w:cstheme="majorBidi"/>
          <w:sz w:val="28"/>
          <w:szCs w:val="28"/>
          <w:lang w:val="be-BY"/>
        </w:rPr>
        <w:t>]</w:t>
      </w:r>
      <w:r>
        <w:rPr>
          <w:rFonts w:asciiTheme="majorBidi" w:hAnsiTheme="majorBidi" w:cstheme="majorBidi"/>
          <w:sz w:val="28"/>
          <w:szCs w:val="28"/>
          <w:lang w:val="be-BY"/>
        </w:rPr>
        <w:t xml:space="preserve">. – Режим доступа: </w:t>
      </w:r>
      <w:hyperlink r:id="rId17" w:history="1">
        <w:r w:rsidRPr="00BC409D">
          <w:rPr>
            <w:rStyle w:val="a8"/>
            <w:rFonts w:asciiTheme="majorBidi" w:hAnsiTheme="majorBidi" w:cstheme="majorBidi"/>
            <w:sz w:val="28"/>
            <w:szCs w:val="28"/>
            <w:lang w:val="be-BY"/>
          </w:rPr>
          <w:t>https://docplayer.com/30882741-Deyatelnost-belorusskih-muzeev-po-spaseniyu-kulturnogo-naslediya-chernobylskoy-zony.html</w:t>
        </w:r>
      </w:hyperlink>
      <w:r>
        <w:rPr>
          <w:rFonts w:asciiTheme="majorBidi" w:hAnsiTheme="majorBidi" w:cstheme="majorBidi"/>
          <w:sz w:val="28"/>
          <w:szCs w:val="28"/>
          <w:lang w:val="be-BY"/>
        </w:rPr>
        <w:t>. – Дата доступа: 16.03.2022.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Брагінскага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 Мі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Мастацкая літаратура, 2003. </w:t>
      </w:r>
      <w:r>
        <w:rPr>
          <w:rFonts w:asciiTheme="majorBidi" w:hAnsiTheme="majorBidi" w:cstheme="majorBidi"/>
          <w:sz w:val="28"/>
          <w:szCs w:val="28"/>
          <w:lang w:val="be-BY"/>
        </w:rPr>
        <w:t>– 750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Буда-Кашалёўскага р-на. У 2 кн. Кн. 2.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БЕЛТА, 2002.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540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Веткаўскага р-на. У 2 кн. Кн. 2.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БЕЛТА, 1998.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464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Гомельскага р-на. У 2 кн. Кн. 2.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БЕЛТА, 1998.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414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Памяць: Гіст.-дакум. хроніка Добру</w:t>
      </w:r>
      <w:r>
        <w:rPr>
          <w:rFonts w:asciiTheme="majorBidi" w:hAnsiTheme="majorBidi" w:cstheme="majorBidi"/>
          <w:sz w:val="28"/>
          <w:szCs w:val="28"/>
          <w:lang w:val="be-BY"/>
        </w:rPr>
        <w:t>ш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скага р-на. У 2 кн. Кн. 2.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Мастацкая літаратура, 2001.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555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Памяць: Гіст.</w:t>
      </w:r>
      <w:r>
        <w:rPr>
          <w:rFonts w:asciiTheme="majorBidi" w:hAnsiTheme="majorBidi" w:cstheme="majorBidi"/>
          <w:sz w:val="28"/>
          <w:szCs w:val="28"/>
          <w:lang w:val="be-BY"/>
        </w:rPr>
        <w:t>-дакум. хроніка Ельскага р-на. 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>нск: Ураджай, 200</w:t>
      </w:r>
      <w:r>
        <w:rPr>
          <w:rFonts w:asciiTheme="majorBidi" w:hAnsiTheme="majorBidi" w:cstheme="majorBidi"/>
          <w:sz w:val="28"/>
          <w:szCs w:val="28"/>
          <w:lang w:val="be-BY"/>
        </w:rPr>
        <w:t>1. 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485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Жлобіна і Жлобінскага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інск: БелЭн, 2000. 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752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Жыткавіцкага р-на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Ураджай, 1994.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767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Кармянскага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Беларусь, 2003.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462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Лельчыцкага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Паліграфафармленне, 2002.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606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Памяць: Гіст.-даку</w:t>
      </w:r>
      <w:r>
        <w:rPr>
          <w:rFonts w:asciiTheme="majorBidi" w:hAnsiTheme="majorBidi" w:cstheme="majorBidi"/>
          <w:sz w:val="28"/>
          <w:szCs w:val="28"/>
          <w:lang w:val="be-BY"/>
        </w:rPr>
        <w:t>м. хроніка Нараўлянскага р-на. 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БЕЛТА, 1998.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448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Петрыкаўскага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Ураджай, </w:t>
      </w:r>
      <w:r>
        <w:rPr>
          <w:rFonts w:asciiTheme="majorBidi" w:hAnsiTheme="majorBidi" w:cstheme="majorBidi"/>
          <w:sz w:val="28"/>
          <w:szCs w:val="28"/>
          <w:lang w:val="be-BY"/>
        </w:rPr>
        <w:t>1995. 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636 с.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Хойніцкага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 Мі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нск: БелЭн, 1993.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383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Памяць: Гіст.-дакум. хроніка Чачэрскага р-на.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1F6F28">
        <w:rPr>
          <w:rFonts w:asciiTheme="majorBidi" w:hAnsiTheme="majorBidi" w:cstheme="majorBidi"/>
          <w:sz w:val="28"/>
          <w:szCs w:val="28"/>
          <w:lang w:val="be-BY"/>
        </w:rPr>
        <w:t xml:space="preserve"> М</w:t>
      </w:r>
      <w:r>
        <w:rPr>
          <w:rFonts w:asciiTheme="majorBidi" w:hAnsiTheme="majorBidi" w:cstheme="majorBidi"/>
          <w:sz w:val="28"/>
          <w:szCs w:val="28"/>
          <w:lang w:val="be-BY"/>
        </w:rPr>
        <w:t>інск: БЕЛТА, 2000. — 622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Сборник информационно-методических материалов по охране историко-культурного наследия Гомельской области / редкол.: 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В. Рязанов (гл.ред.) [и др.] – Жлобин, 2015. – 120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Тэма 10. Сучасныя праекты захавання помнікаў гісторыі і культуры на Гомельшчыне.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Праблемы рэстаўрацыі помнікаў гісторыі і культуры.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Помнікі гісторыі і культуры Гомельшчыны у турыстычных праектах.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Праекты рэканструкацыі помнікаў гісторыі і культуры на Гомельшчыне.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Літаратура:</w:t>
      </w:r>
    </w:p>
    <w:p w:rsidR="00537B13" w:rsidRDefault="00537B13" w:rsidP="00537B13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7B13" w:rsidRPr="009431F5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31F5">
        <w:rPr>
          <w:rFonts w:asciiTheme="majorBidi" w:hAnsiTheme="majorBidi" w:cstheme="majorBidi"/>
          <w:sz w:val="28"/>
          <w:szCs w:val="28"/>
        </w:rPr>
        <w:t>Габрусь, Т.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В. Страчаная спадчына / Т.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В. Габрусь, 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М. Кулагін, Ю.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431F5">
        <w:rPr>
          <w:rFonts w:asciiTheme="majorBidi" w:hAnsiTheme="majorBidi" w:cstheme="majorBidi"/>
          <w:sz w:val="28"/>
          <w:szCs w:val="28"/>
        </w:rPr>
        <w:t>У.Чантурыя. – Мінск: Полымя, 1998. – 351 с.</w:t>
      </w:r>
    </w:p>
    <w:p w:rsidR="00537B13" w:rsidRPr="001F6F28" w:rsidRDefault="00537B13" w:rsidP="00537B13">
      <w:pPr>
        <w:pStyle w:val="a3"/>
        <w:ind w:firstLine="709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Гомель: старонкі гісторыі: (да 870-годдзя першай згадкі ў летапісе): зборнік навуковых артыкулаў / рэдкалегія: В. А. Міхедзька [і інш.] Гомель: ГДУ iмя Ф. Скарыны, 2012. – 184 с.</w:t>
      </w:r>
    </w:p>
    <w:p w:rsidR="00537B13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0A17C8">
        <w:rPr>
          <w:rFonts w:asciiTheme="majorBidi" w:hAnsiTheme="majorBidi" w:cstheme="majorBidi"/>
          <w:sz w:val="28"/>
          <w:szCs w:val="28"/>
          <w:lang w:val="be-BY"/>
        </w:rPr>
        <w:t>Гомельская область: 75 славных лет / Гомельский областной исполнительный комитет; авторы текста: Н. Н. Мезга [и др.]; ред. кол.: В. А. Дворник (общая редакция) [и др.]; фото: О. В. Белоусов [и др.] Гомель : Редакция газеты «Гомельская праўда», 2012. – 251 с.</w:t>
      </w:r>
    </w:p>
    <w:p w:rsidR="00537B13" w:rsidRPr="00244427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Гомельский дворцово-парковый ансамбль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– Режим доступа: </w:t>
      </w:r>
      <w:hyperlink r:id="rId18" w:history="1">
        <w:r w:rsidRPr="00BC409D">
          <w:rPr>
            <w:rStyle w:val="a8"/>
            <w:rFonts w:asciiTheme="majorBidi" w:hAnsiTheme="majorBidi" w:cstheme="majorBidi"/>
            <w:sz w:val="28"/>
            <w:szCs w:val="28"/>
          </w:rPr>
          <w:t>https://www.palacegomel.by</w:t>
        </w:r>
      </w:hyperlink>
      <w:r>
        <w:rPr>
          <w:rFonts w:asciiTheme="majorBidi" w:hAnsiTheme="majorBidi" w:cstheme="majorBidi"/>
          <w:sz w:val="28"/>
          <w:szCs w:val="28"/>
        </w:rPr>
        <w:t>. – Дата доступа: 16.03.2022.</w:t>
      </w:r>
    </w:p>
    <w:p w:rsidR="00537B13" w:rsidRPr="001F6F28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  <w:lang w:val="be-BY"/>
        </w:rPr>
      </w:pPr>
      <w:r w:rsidRPr="001F6F28">
        <w:rPr>
          <w:rFonts w:asciiTheme="majorBidi" w:hAnsiTheme="majorBidi" w:cstheme="majorBidi"/>
          <w:sz w:val="28"/>
          <w:szCs w:val="28"/>
          <w:lang w:val="be-BY"/>
        </w:rPr>
        <w:t>Збор помнікаў гісторыі і культуры Беларусі. Гомельская вобласць. – Мінск: БелСЭ, 1985. – 383 с.</w:t>
      </w:r>
    </w:p>
    <w:p w:rsidR="00537B13" w:rsidRPr="006123A0" w:rsidRDefault="00537B13" w:rsidP="00537B13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123A0">
        <w:rPr>
          <w:rFonts w:asciiTheme="majorBidi" w:hAnsiTheme="majorBidi" w:cstheme="majorBidi"/>
          <w:sz w:val="28"/>
          <w:szCs w:val="28"/>
        </w:rPr>
        <w:t>Локотко, А. И. Маршруты белорусского туризма: историко-культурные ландш</w:t>
      </w:r>
      <w:r>
        <w:rPr>
          <w:rFonts w:asciiTheme="majorBidi" w:hAnsiTheme="majorBidi" w:cstheme="majorBidi"/>
          <w:sz w:val="28"/>
          <w:szCs w:val="28"/>
        </w:rPr>
        <w:t xml:space="preserve">афты Беларуси / А. И. Локотко.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6123A0">
        <w:rPr>
          <w:rFonts w:asciiTheme="majorBidi" w:hAnsiTheme="majorBidi" w:cstheme="majorBidi"/>
          <w:sz w:val="28"/>
          <w:szCs w:val="28"/>
        </w:rPr>
        <w:t xml:space="preserve"> Минск : Беларуская навука, 2018. </w:t>
      </w:r>
      <w:r>
        <w:rPr>
          <w:rFonts w:asciiTheme="majorBidi" w:hAnsiTheme="majorBidi" w:cstheme="majorBidi"/>
          <w:sz w:val="28"/>
          <w:szCs w:val="28"/>
          <w:lang w:val="be-BY"/>
        </w:rPr>
        <w:t>–</w:t>
      </w:r>
      <w:r w:rsidRPr="006123A0">
        <w:rPr>
          <w:rFonts w:asciiTheme="majorBidi" w:hAnsiTheme="majorBidi" w:cstheme="majorBidi"/>
          <w:sz w:val="28"/>
          <w:szCs w:val="28"/>
        </w:rPr>
        <w:t xml:space="preserve"> 319 с.</w:t>
      </w:r>
    </w:p>
    <w:p w:rsidR="00537B13" w:rsidRPr="006123A0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3A0">
        <w:rPr>
          <w:rFonts w:ascii="Times New Roman" w:hAnsi="Times New Roman" w:cs="Times New Roman"/>
          <w:sz w:val="28"/>
          <w:szCs w:val="28"/>
        </w:rPr>
        <w:t xml:space="preserve">Реставрация историко-культурных ценностей: современное состояние и перспективы развития: материалы международной научно-практической конференции (Минск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6123A0">
        <w:rPr>
          <w:rFonts w:ascii="Times New Roman" w:hAnsi="Times New Roman" w:cs="Times New Roman"/>
          <w:sz w:val="28"/>
          <w:szCs w:val="28"/>
        </w:rPr>
        <w:t xml:space="preserve"> Мир, 12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6123A0">
        <w:rPr>
          <w:rFonts w:ascii="Times New Roman" w:hAnsi="Times New Roman" w:cs="Times New Roman"/>
          <w:sz w:val="28"/>
          <w:szCs w:val="28"/>
        </w:rPr>
        <w:t>13 марта 2019 года) / научный редактор В. И. Прокопцов. – Мир: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23A0">
        <w:rPr>
          <w:rFonts w:ascii="Times New Roman" w:hAnsi="Times New Roman" w:cs="Times New Roman"/>
          <w:sz w:val="28"/>
          <w:szCs w:val="28"/>
        </w:rPr>
        <w:t>Замковый комплекс "Мир",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23A0">
        <w:rPr>
          <w:rFonts w:ascii="Times New Roman" w:hAnsi="Times New Roman" w:cs="Times New Roman"/>
          <w:sz w:val="28"/>
          <w:szCs w:val="28"/>
        </w:rPr>
        <w:t>2019. – 281 с.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31954">
        <w:rPr>
          <w:rFonts w:ascii="Times New Roman" w:hAnsi="Times New Roman" w:cs="Times New Roman"/>
          <w:sz w:val="28"/>
          <w:szCs w:val="28"/>
          <w:lang w:val="be-BY"/>
        </w:rPr>
        <w:t>Сборник информационно-методических материалов по охране историко-культурного наследия Гомельской области / редкол.: С.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31954">
        <w:rPr>
          <w:rFonts w:ascii="Times New Roman" w:hAnsi="Times New Roman" w:cs="Times New Roman"/>
          <w:sz w:val="28"/>
          <w:szCs w:val="28"/>
          <w:lang w:val="be-BY"/>
        </w:rPr>
        <w:t>В. Рязанов (гл.ред.) [и др.] – Жлобин, 2015. – 120 с.</w:t>
      </w:r>
    </w:p>
    <w:p w:rsidR="00537B13" w:rsidRPr="006123A0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Сокольская, О. Б. </w:t>
      </w:r>
      <w:r w:rsidRPr="006123A0">
        <w:rPr>
          <w:rFonts w:ascii="Times New Roman" w:hAnsi="Times New Roman" w:cs="Times New Roman"/>
          <w:sz w:val="28"/>
          <w:szCs w:val="28"/>
        </w:rPr>
        <w:t>Ландшафтная архитектура. Основы реконструкции и реставрации ландшафтных объектов: учебное пособие / О. Б. Сокольская, В. С. Теодоронский. – Санкт-Петербург: Лань, 2018. – 328 с.</w:t>
      </w:r>
    </w:p>
    <w:p w:rsidR="00537B13" w:rsidRPr="006123A0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7B13" w:rsidRDefault="00537B13" w:rsidP="00537B1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4. РАЗДЗЕЛ КАНТРОЛЮ ВЕДАЎ</w:t>
      </w:r>
    </w:p>
    <w:p w:rsidR="00537B13" w:rsidRDefault="00537B13" w:rsidP="00537B1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4.1. Пытанні да экзамену па дысцыпліне.</w:t>
      </w:r>
    </w:p>
    <w:p w:rsidR="00537B13" w:rsidRDefault="00537B13" w:rsidP="00537B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0A8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9210A8">
        <w:rPr>
          <w:rFonts w:ascii="Times New Roman" w:hAnsi="Times New Roman" w:cs="Times New Roman"/>
          <w:sz w:val="28"/>
          <w:szCs w:val="28"/>
          <w:lang w:val="be-BY"/>
        </w:rPr>
        <w:t xml:space="preserve"> Прадмет, мэт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210A8">
        <w:rPr>
          <w:rFonts w:ascii="Times New Roman" w:hAnsi="Times New Roman" w:cs="Times New Roman"/>
          <w:sz w:val="28"/>
          <w:szCs w:val="28"/>
          <w:lang w:val="be-BY"/>
        </w:rPr>
        <w:t>, задачы і значэнне дысцыпліны “Ахова помнікаў гісторыі і культуры Гомельшчыны”.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0A8">
        <w:rPr>
          <w:rFonts w:ascii="Times New Roman" w:hAnsi="Times New Roman" w:cs="Times New Roman"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9210A8">
        <w:rPr>
          <w:rFonts w:ascii="Times New Roman" w:hAnsi="Times New Roman" w:cs="Times New Roman"/>
          <w:sz w:val="28"/>
          <w:szCs w:val="28"/>
          <w:lang w:val="be-BY"/>
        </w:rPr>
        <w:t xml:space="preserve"> Вывучэнне помнікаў гісторыі і культуры Гомельшчыны ў дасавецкі перыяд і мерапрыемствы па іх ахове.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0A8">
        <w:rPr>
          <w:rFonts w:ascii="Times New Roman" w:hAnsi="Times New Roman" w:cs="Times New Roman"/>
          <w:sz w:val="28"/>
          <w:szCs w:val="28"/>
          <w:lang w:val="be-BY"/>
        </w:rPr>
        <w:t>3. Вывучэнне помнікаў гісторыі і культуры Гомельшчыны ў савецкі час і мерапрыемствы па іх ахове.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4. Вывучэнне помнікаў гісторыі і культуры Гомельшчыны на сучасным этапе.</w:t>
      </w:r>
    </w:p>
    <w:p w:rsidR="009210A8" w:rsidRPr="00F52CF7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0A8">
        <w:rPr>
          <w:rFonts w:ascii="Times New Roman" w:hAnsi="Times New Roman" w:cs="Times New Roman"/>
          <w:sz w:val="28"/>
          <w:szCs w:val="28"/>
        </w:rPr>
        <w:t>5. Закон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210A8">
        <w:rPr>
          <w:rFonts w:ascii="Times New Roman" w:hAnsi="Times New Roman" w:cs="Times New Roman"/>
          <w:sz w:val="28"/>
          <w:szCs w:val="28"/>
        </w:rPr>
        <w:t xml:space="preserve"> Рэспублікі Беларусь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 xml:space="preserve">, накіраваныя на </w:t>
      </w:r>
      <w:r w:rsidRPr="009210A8">
        <w:rPr>
          <w:rFonts w:ascii="Times New Roman" w:hAnsi="Times New Roman" w:cs="Times New Roman"/>
          <w:sz w:val="28"/>
          <w:szCs w:val="28"/>
        </w:rPr>
        <w:t>ахов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210A8">
        <w:rPr>
          <w:rFonts w:ascii="Times New Roman" w:hAnsi="Times New Roman" w:cs="Times New Roman"/>
          <w:sz w:val="28"/>
          <w:szCs w:val="28"/>
        </w:rPr>
        <w:t xml:space="preserve"> гісторыка-культурнай спадчыны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, Кодэкс “Аб культуры” 2016 года.</w:t>
      </w:r>
    </w:p>
    <w:p w:rsidR="009210A8" w:rsidRPr="00F52CF7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2CF7">
        <w:rPr>
          <w:rFonts w:ascii="Times New Roman" w:hAnsi="Times New Roman" w:cs="Times New Roman"/>
          <w:sz w:val="28"/>
          <w:szCs w:val="28"/>
          <w:lang w:val="be-BY"/>
        </w:rPr>
        <w:t>6. Роля і паўнамоцтвы рэспубліканскіх органаў улады Беларусі (Прэзідэнт, Урад (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F52CF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вет</w:t>
      </w:r>
      <w:r w:rsidRPr="00F52CF7">
        <w:rPr>
          <w:rFonts w:ascii="Times New Roman" w:hAnsi="Times New Roman" w:cs="Times New Roman"/>
          <w:sz w:val="28"/>
          <w:szCs w:val="28"/>
          <w:lang w:val="be-BY"/>
        </w:rPr>
        <w:t xml:space="preserve"> Міністраў), Міністэрства культуры) па ахове помнікаў гісторыі і культуры.</w:t>
      </w:r>
    </w:p>
    <w:p w:rsidR="009210A8" w:rsidRPr="00531E66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sz w:val="28"/>
          <w:szCs w:val="28"/>
          <w:lang w:val="be-BY"/>
        </w:rPr>
        <w:t>7. Роля і паўнамоцтвы мясцовых Саветаў дэпутатаў, выканаўчых і распарадчых органаў па ахове помнікаў гісторыі і культуры.</w:t>
      </w:r>
    </w:p>
    <w:p w:rsidR="009210A8" w:rsidRPr="00531E66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31E66">
        <w:rPr>
          <w:rFonts w:ascii="Times New Roman" w:hAnsi="Times New Roman" w:cs="Times New Roman"/>
          <w:sz w:val="28"/>
          <w:szCs w:val="28"/>
          <w:lang w:val="be-BY"/>
        </w:rPr>
        <w:t>8. Помнікі гісторыі і культуры гомельскага рэгіёна ў Дзяржаўным спісе гісторыка-культурных каштоўнасцей.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9. Роля і значэнне грамадскіх арганізацый у ахове помнікаў гісторыі і культуры.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10. Помнікі археалогіі на Гомельшчыне: агульная характарыстыка.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11. Помнікі мілаградскай культуры Гомельшчыны і іх ахова.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12. Археалагічныя аб'екты на тэрыторыі горада Гомеля і іх ахова.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13. Помнікі архітэктуры дасавецкага перыяду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14. Помнікі архітэктуры савецкага часу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15. Помнікі культавага драўлянага дойлідства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16. Гомельскі палацава-паркавы ансамбль.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17. Старадаўнія сядзібы на тэрыторыі Гомельскай вобласці і мерапрыемствы па іх захаванні.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18. Старадаўнія паркі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19. Праваслаўныя культавыя аб'екты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20. Каталіцкія культавыя аб'екты Гомельшчыны.</w:t>
      </w:r>
    </w:p>
    <w:p w:rsidR="009210A8" w:rsidRPr="009210A8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21. Стара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верск</w:t>
      </w:r>
      <w:r w:rsidR="00F52CF7">
        <w:rPr>
          <w:rFonts w:ascii="Times New Roman" w:hAnsi="Times New Roman" w:cs="Times New Roman"/>
          <w:sz w:val="28"/>
          <w:szCs w:val="28"/>
        </w:rPr>
        <w:t>і</w:t>
      </w:r>
      <w:r w:rsidRPr="009210A8">
        <w:rPr>
          <w:rFonts w:ascii="Times New Roman" w:hAnsi="Times New Roman" w:cs="Times New Roman"/>
          <w:sz w:val="28"/>
          <w:szCs w:val="28"/>
        </w:rPr>
        <w:t>я цэрквы Гомельшчыны; іудзейскія культавыя аб'екты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22. Страчаныя культавыя збудаванні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23. Старадаўнія могілкі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24. Творы жывапісу, скульптуры, дэкаратыўна-прыкладнога мастацтва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25. Карцінныя галерэі Гомельшчыны.</w:t>
      </w:r>
    </w:p>
    <w:p w:rsidR="009210A8" w:rsidRPr="009210A8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26. Вядомыя мастакі Гомельшчыны (А.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210A8">
        <w:rPr>
          <w:rFonts w:ascii="Times New Roman" w:hAnsi="Times New Roman" w:cs="Times New Roman"/>
          <w:sz w:val="28"/>
          <w:szCs w:val="28"/>
        </w:rPr>
        <w:t>Ісачоў, В.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9210A8">
        <w:rPr>
          <w:rFonts w:ascii="Times New Roman" w:hAnsi="Times New Roman" w:cs="Times New Roman"/>
          <w:sz w:val="28"/>
          <w:szCs w:val="28"/>
        </w:rPr>
        <w:t>Казачэнка,</w:t>
      </w:r>
      <w:r w:rsidR="00F52CF7">
        <w:rPr>
          <w:rFonts w:ascii="Times New Roman" w:hAnsi="Times New Roman" w:cs="Times New Roman"/>
          <w:sz w:val="28"/>
          <w:szCs w:val="28"/>
        </w:rPr>
        <w:t xml:space="preserve"> Г.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 В</w:t>
      </w:r>
      <w:r w:rsidRPr="009210A8">
        <w:rPr>
          <w:rFonts w:ascii="Times New Roman" w:hAnsi="Times New Roman" w:cs="Times New Roman"/>
          <w:sz w:val="28"/>
          <w:szCs w:val="28"/>
        </w:rPr>
        <w:t>ашчанка).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lastRenderedPageBreak/>
        <w:t>27. Стараабрадніцкія іконы Веткаўшчыны.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28. Стараабрадніцкія кнігі Веткаўшчыны.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29. Асноўныя напрамкі дзейнасці музеяў па захаванні помнікаў гісторыі і культуры.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30. Асноўныя напрамкі дзейнасці архіваў па захаванні помнікаў гісторыі і культуры.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31. Асноўныя напрамкі дзейнасці бібліятэк па захаванні помнікаў гісторыі і культуры.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32 Гісторыка-культурныя каштоўнасці ў фондах музеяў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33. Гісторыка-культурныя каштоўнасці ў фондах архіваў і бібліятэк Гомельшчыны.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34. Збор музея Гомельскага палацава-паркавага ансамбля.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35. Помнікі і памятныя мясціны Гомельшчыны, звязаныя з падзеямі Вялікай Айчыннай вайны.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36. Пахаванне і брацкія магілы загінуўшых у гады Вялікай Айчыннай вайны на Гомельшчыне.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37. Мерапрыемствы па ахове помнікаў, звязаных з падзеямі Вялікай Айчыннай вайны.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38. Звычаі, традыцыі, абрады на Гомельшчыне як элемент гісторыка-культурнай спадчыны.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39. Мова і дыялекты на Гомельшчыне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40. Фальклор і яго захаванне.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41. Помнікі гісторыі і культуры Гомельшчыны, знішчаныя падчас войнаў.</w:t>
      </w:r>
    </w:p>
    <w:p w:rsidR="009210A8" w:rsidRPr="009210A8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42. Вандалізм, выпадкі крадзяжоў і кантрабанды гісторыка-культурных каштоўнасцей.</w:t>
      </w:r>
    </w:p>
    <w:p w:rsidR="009210A8" w:rsidRPr="009210A8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43. Праблема рэстытуцыі гісторыка-культурнай спадчыны.</w:t>
      </w:r>
    </w:p>
    <w:p w:rsidR="009210A8" w:rsidRPr="009210A8" w:rsidRDefault="009210A8" w:rsidP="00F52CF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 xml:space="preserve">44. Выратаванне гісторыка-культурных каштоўнасцей на Гомельшчыне ў другой палове 80-х </w:t>
      </w:r>
      <w:r w:rsidR="00F52CF7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210A8">
        <w:rPr>
          <w:rFonts w:ascii="Times New Roman" w:hAnsi="Times New Roman" w:cs="Times New Roman"/>
          <w:sz w:val="28"/>
          <w:szCs w:val="28"/>
        </w:rPr>
        <w:t xml:space="preserve"> 90-я гг. ХХ ст.</w:t>
      </w:r>
    </w:p>
    <w:p w:rsidR="009210A8" w:rsidRPr="009210A8" w:rsidRDefault="009210A8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0A8">
        <w:rPr>
          <w:rFonts w:ascii="Times New Roman" w:hAnsi="Times New Roman" w:cs="Times New Roman"/>
          <w:sz w:val="28"/>
          <w:szCs w:val="28"/>
        </w:rPr>
        <w:t>45. Ахова помнікаў гісторыі і культуры на забруджанай тэрыторыі Гомельшчыны на сучасным этапе.</w:t>
      </w:r>
    </w:p>
    <w:p w:rsidR="00F52CF7" w:rsidRDefault="00F52CF7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="009210A8" w:rsidRPr="009210A8">
        <w:rPr>
          <w:rFonts w:ascii="Times New Roman" w:hAnsi="Times New Roman" w:cs="Times New Roman"/>
          <w:sz w:val="28"/>
          <w:szCs w:val="28"/>
        </w:rPr>
        <w:t>Сучасныя праекты захавання і рэканструкцыі помнікаў гісторыі і культуры.</w:t>
      </w:r>
    </w:p>
    <w:p w:rsidR="00537B13" w:rsidRDefault="00537B13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2CF7" w:rsidRDefault="00F52CF7" w:rsidP="00E75A8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 w:rsidR="00E75A82">
        <w:rPr>
          <w:rFonts w:ascii="Times New Roman" w:hAnsi="Times New Roman" w:cs="Times New Roman"/>
          <w:b/>
          <w:bCs/>
          <w:sz w:val="28"/>
          <w:szCs w:val="28"/>
          <w:lang w:val="be-BY"/>
        </w:rPr>
        <w:t>4.2. ТЭСТАВЫЯ ЗАДАННІ ПА ДЫСЦЫПЛІНЕ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F52CF7" w:rsidRDefault="00F52CF7" w:rsidP="009210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7053" w:rsidRPr="00E17053" w:rsidRDefault="00B05106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У Расійскай імперыі галоўным органам, які адказваў за ахову помнікаў гісторыі і культуры было: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Ваеннае міністэрства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Тайная, Яго Імператарскай вялікасці канцылярыя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Міністэрства ўнутраных спраў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Міністэрства гандлю</w:t>
      </w:r>
    </w:p>
    <w:p w:rsidR="00E17053" w:rsidRDefault="00B05106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Міністэрства шляхоў зносін</w:t>
      </w:r>
    </w:p>
    <w:p w:rsidR="00E17053" w:rsidRDefault="00E17053" w:rsidP="00E170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7053" w:rsidRPr="00E17053" w:rsidRDefault="00B05106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У першай палове 19 стагоддзя ў Гомелі з калекцыяй старажытнасцей графа Румянцава працаваў: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Грыгаровіч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17053">
        <w:rPr>
          <w:rFonts w:ascii="Times New Roman" w:hAnsi="Times New Roman" w:cs="Times New Roman"/>
          <w:sz w:val="28"/>
          <w:szCs w:val="28"/>
          <w:lang w:val="be-BY"/>
        </w:rPr>
        <w:t>І. І.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Раманаў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17053">
        <w:rPr>
          <w:rFonts w:ascii="Times New Roman" w:hAnsi="Times New Roman" w:cs="Times New Roman"/>
          <w:sz w:val="28"/>
          <w:szCs w:val="28"/>
          <w:lang w:val="be-BY"/>
        </w:rPr>
        <w:t>Е. Р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Арсеньеў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E17053">
        <w:rPr>
          <w:rFonts w:ascii="Times New Roman" w:hAnsi="Times New Roman" w:cs="Times New Roman"/>
          <w:sz w:val="28"/>
          <w:szCs w:val="28"/>
          <w:lang w:val="be-BY"/>
        </w:rPr>
        <w:t>. С.</w:t>
      </w:r>
    </w:p>
    <w:p w:rsidR="00E17053" w:rsidRPr="00E17053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 xml:space="preserve"> Сапуноў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17053">
        <w:rPr>
          <w:rFonts w:ascii="Times New Roman" w:hAnsi="Times New Roman" w:cs="Times New Roman"/>
          <w:sz w:val="28"/>
          <w:szCs w:val="28"/>
          <w:lang w:val="be-BY"/>
        </w:rPr>
        <w:t>А. П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17053" w:rsidRDefault="00B05106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E17053" w:rsidRPr="00E17053">
        <w:rPr>
          <w:rFonts w:ascii="Times New Roman" w:hAnsi="Times New Roman" w:cs="Times New Roman"/>
          <w:sz w:val="28"/>
          <w:szCs w:val="28"/>
          <w:lang w:val="be-BY"/>
        </w:rPr>
        <w:t>Пічэта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17053">
        <w:rPr>
          <w:rFonts w:ascii="Times New Roman" w:hAnsi="Times New Roman" w:cs="Times New Roman"/>
          <w:sz w:val="28"/>
          <w:szCs w:val="28"/>
          <w:lang w:val="be-BY"/>
        </w:rPr>
        <w:t>У. І.</w:t>
      </w:r>
    </w:p>
    <w:p w:rsidR="00E17053" w:rsidRDefault="00E17053" w:rsidP="00E170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B05106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</w:t>
      </w:r>
      <w:r w:rsidR="00D76EAE" w:rsidRPr="00D76EAE">
        <w:rPr>
          <w:lang w:val="be-BY"/>
        </w:rPr>
        <w:t xml:space="preserve">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Першы закон Рэспублікі Беларусь "Аб ахове гісторыка-культурнай спадчыны" быў прыняты ў:</w:t>
      </w:r>
    </w:p>
    <w:p w:rsidR="00D76EAE" w:rsidRP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D76EAE">
        <w:rPr>
          <w:rFonts w:ascii="Times New Roman" w:hAnsi="Times New Roman" w:cs="Times New Roman"/>
          <w:sz w:val="28"/>
          <w:szCs w:val="28"/>
          <w:lang w:val="be-BY"/>
        </w:rPr>
        <w:t>{</w:t>
      </w:r>
    </w:p>
    <w:p w:rsidR="00D76EAE" w:rsidRPr="00D76EAE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1992 годзе</w:t>
      </w:r>
    </w:p>
    <w:p w:rsidR="00D76EAE" w:rsidRPr="00D76EAE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1994 годзе</w:t>
      </w:r>
    </w:p>
    <w:p w:rsidR="00D76EAE" w:rsidRPr="00D76EAE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1996 годзе</w:t>
      </w:r>
    </w:p>
    <w:p w:rsidR="00D76EAE" w:rsidRPr="00D76EAE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1999 годзе</w:t>
      </w:r>
    </w:p>
    <w:p w:rsidR="00D76EAE" w:rsidRPr="00D76EAE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2000 годзе</w:t>
      </w:r>
    </w:p>
    <w:p w:rsidR="00D76EAE" w:rsidRP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D76EAE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6EAE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Старадаўняе (зніклае) неўмацаванае 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селішча ў археалогіі 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>ецца: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Селішча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Капішча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Гарадзішча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Торжышча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Ідалішча</w:t>
      </w:r>
    </w:p>
    <w:p w:rsidR="00D76EAE" w:rsidRPr="00B05106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B05106" w:rsidRDefault="00D76EAE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5106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Помнік археалогіі мілаградскай культуры, які складаецца з 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пяці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аб'ектаў (гарадзішча, селішча і могільніка мілаградскай культуры і могільніка і селішча зарубінецкай культуры)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знаходзіцца ў: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Мілаградзе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Мохаве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Га</w:t>
      </w:r>
      <w:r>
        <w:rPr>
          <w:rFonts w:ascii="Times New Roman" w:hAnsi="Times New Roman" w:cs="Times New Roman"/>
          <w:sz w:val="28"/>
          <w:szCs w:val="28"/>
          <w:lang w:val="be-BY"/>
        </w:rPr>
        <w:t>рашкове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Цыкунах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Гомелі</w:t>
      </w:r>
    </w:p>
    <w:p w:rsidR="00D76EAE" w:rsidRPr="00B05106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B05106" w:rsidRDefault="00D76EAE" w:rsidP="00B0510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5106">
        <w:rPr>
          <w:rFonts w:ascii="Times New Roman" w:hAnsi="Times New Roman" w:cs="Times New Roman"/>
          <w:sz w:val="28"/>
          <w:szCs w:val="28"/>
          <w:lang w:val="be-BY"/>
        </w:rPr>
        <w:lastRenderedPageBreak/>
        <w:t>6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У Чачэрску як сінтэз класіцызму і псеўдаготыкі ў канцы 18 стагоддзя быў </w:t>
      </w:r>
      <w:r w:rsidR="00B05106">
        <w:rPr>
          <w:rFonts w:ascii="Times New Roman" w:hAnsi="Times New Roman" w:cs="Times New Roman"/>
          <w:sz w:val="28"/>
          <w:szCs w:val="28"/>
          <w:lang w:val="be-BY"/>
        </w:rPr>
        <w:t>узведзе</w:t>
      </w:r>
      <w:r w:rsidRPr="00B05106">
        <w:rPr>
          <w:rFonts w:ascii="Times New Roman" w:hAnsi="Times New Roman" w:cs="Times New Roman"/>
          <w:sz w:val="28"/>
          <w:szCs w:val="28"/>
          <w:lang w:val="be-BY"/>
        </w:rPr>
        <w:t>ны будынак: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Ратушы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Станцыі дыліжансаў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Свята-праабражэнскай царквы</w:t>
      </w:r>
    </w:p>
    <w:p w:rsidR="00D76EAE" w:rsidRPr="00B05106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Кляштара святога Антонія</w:t>
      </w:r>
    </w:p>
    <w:p w:rsidR="00D76EAE" w:rsidRPr="00B05106" w:rsidRDefault="00B0510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Д. Манасты</w:t>
      </w:r>
      <w:r w:rsidR="00D76EAE" w:rsidRPr="00B05106">
        <w:rPr>
          <w:rFonts w:ascii="Times New Roman" w:hAnsi="Times New Roman" w:cs="Times New Roman"/>
          <w:sz w:val="28"/>
          <w:szCs w:val="28"/>
          <w:lang w:val="be-BY"/>
        </w:rPr>
        <w:t>ра святога Мікалая</w:t>
      </w:r>
    </w:p>
    <w:p w:rsidR="00D76EAE" w:rsidRPr="00B05106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B05106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7.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Палац у стылі класіцызму і капліцу ў Нароўлі пабудавалі: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Румянцавы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Паскевічы</w:t>
      </w: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рваты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Вішнявецкія</w:t>
      </w:r>
    </w:p>
    <w:p w:rsid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Халецкія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8.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Хто з мастакоў Гомельшчыны спецыялізаваўся на краявідах і партрэтах і дабіўся ў гэтай справе выдатных вынікаў?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Віталь Цвірко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Віктар Казачэнка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Міхаіл Савіцкі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Аляксей Кузьміч</w:t>
      </w:r>
    </w:p>
    <w:p w:rsid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>ўсей Маісеенка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9.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Да якога часу кніжна-рукапісная традыцыя Веткі працягвала </w:t>
      </w:r>
      <w:r>
        <w:rPr>
          <w:rFonts w:ascii="Times New Roman" w:hAnsi="Times New Roman" w:cs="Times New Roman"/>
          <w:sz w:val="28"/>
          <w:szCs w:val="28"/>
          <w:lang w:val="be-BY"/>
        </w:rPr>
        <w:t>існава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ць?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1880-ыя гады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1890-ыя гады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1960-ыя гады</w:t>
      </w: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1990-ыя гады</w:t>
      </w:r>
    </w:p>
    <w:p w:rsid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2000-ыя гады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10.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Музеязнаўчыя задачы навукова-даследчай дзейнасці музеяў </w:t>
      </w:r>
      <w:r>
        <w:rPr>
          <w:rFonts w:ascii="Times New Roman" w:hAnsi="Times New Roman" w:cs="Times New Roman"/>
          <w:sz w:val="28"/>
          <w:szCs w:val="28"/>
          <w:lang w:val="be-BY"/>
        </w:rPr>
        <w:t>прадугледжва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юць:</w:t>
      </w: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Вывучэнне працэсаў, звязаных з апрацоўкай музейных прадметаў і дзейнасцю музея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Вывучэнне музейных прадметаў як крыніц ведаў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Вывучэнне вопыту іншых музеяў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Вывучэнне музейных запаснікаў</w:t>
      </w:r>
    </w:p>
    <w:p w:rsid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Вывучэнне асаблівасцяў асобных, самых папулярных экспазіцый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11.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Як называецца дэманстрацыя прадметаў, арганізаваных, растлумачаных і размешчаных у адпаведнасці з распрацаванай музеем навуковай канцэпцыяй і сучаснымі прынцыпамі архітэктурна-мастацкіх рашэнняў?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Паказ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Экспазіцыя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Дэманстрацыя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Маніфестацыя</w:t>
      </w:r>
    </w:p>
    <w:p w:rsid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Эксплікацыя</w:t>
      </w: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12.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Стацыянарная экспазіцыя якога музея прысвечана адлюстраванню падзей ваеннай гісторыі Гомельшчыны са старажытных часоў да нашых дзён?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Гомельскі палацава-паркавы ансамбль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Гомельскі абласны музей ваеннай славы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Музей гісторыі горада Гомеля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Гомельскі абласны ваенны музей</w:t>
      </w:r>
    </w:p>
    <w:p w:rsid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Лоеўскі музей бітвы за Дняпро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E50FC8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13.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Калі была прынята "Міжнародна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 канвенцыя аб ахове нематэрыяльнай культурнай спадчыны"?</w:t>
      </w:r>
    </w:p>
    <w:p w:rsidR="00E50FC8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У 2003 годзе</w:t>
      </w: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У 2013 годзе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У 2014 годзе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У 2015 годзе</w:t>
      </w:r>
    </w:p>
    <w:p w:rsid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У 2017 годзе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D76EAE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D76EAE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E50FC8">
        <w:rPr>
          <w:rFonts w:ascii="Times New Roman" w:hAnsi="Times New Roman" w:cs="Times New Roman"/>
          <w:sz w:val="28"/>
          <w:szCs w:val="28"/>
          <w:lang w:val="be-BY"/>
        </w:rPr>
        <w:t xml:space="preserve">4. 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>Што сімвалізуе страла ў абрадзе «Ваджэнне і пахаванне стралы»?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Напрамак вядзення карагодаў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Адмену прыгоннага права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Імклівасць цячэння ракі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Маланку</w:t>
      </w: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Лета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D76EAE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6EAE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E50FC8">
        <w:rPr>
          <w:rFonts w:ascii="Times New Roman" w:hAnsi="Times New Roman" w:cs="Times New Roman"/>
          <w:sz w:val="28"/>
          <w:szCs w:val="28"/>
          <w:lang w:val="be-BY"/>
        </w:rPr>
        <w:t xml:space="preserve">5. 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>Як называецца вяртанне незаконна вывезеных гісторыка-культурных каштоўнасц</w:t>
      </w:r>
      <w:r w:rsidR="00E50FC8"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Pr="00D76EAE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Кантрыбуцыя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Рэстытуцыя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Рэзервацыя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Кангрэгацыя</w:t>
      </w:r>
    </w:p>
    <w:p w:rsid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Ды</w:t>
      </w:r>
      <w:r>
        <w:rPr>
          <w:rFonts w:ascii="Times New Roman" w:hAnsi="Times New Roman" w:cs="Times New Roman"/>
          <w:sz w:val="28"/>
          <w:szCs w:val="28"/>
          <w:lang w:val="be-BY"/>
        </w:rPr>
        <w:t>сп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ерсія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16.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Якое пакаранне часцей за ўсё прымяняюць да асоб або груп асоб, якія спрабавалі незаконна перамясціць праз дзяржаўную мяжу РБ гісторыка-культурныя каштоўнасці?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Крымінальнае пакаранне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Грамадскае асуджэнне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Абмежаванне свабоды</w:t>
      </w:r>
    </w:p>
    <w:p w:rsidR="00D76EAE" w:rsidRP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Пазбаўленне свабоды</w:t>
      </w:r>
    </w:p>
    <w:p w:rsidR="00D76EAE" w:rsidRDefault="00E50FC8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Адміністрацыйнае пакаранне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D76EAE" w:rsidRPr="00D76EAE" w:rsidRDefault="00E50FC8" w:rsidP="00E50FC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17.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Дзяржаўная гісторыка-культурная экспедыцыя па выратаванні помнікаў гісторыі і культуры Беларусі, у раёнах, якія пацярпелі ад аварыі на ЧАЭС дзейнічала ў:</w:t>
      </w: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>1986 – 1994 гг.</w:t>
      </w: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Б.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 1991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 2000 гг.</w:t>
      </w:r>
    </w:p>
    <w:p w:rsidR="00D76EAE" w:rsidRP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В. 1993–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 2005 гг.</w:t>
      </w:r>
    </w:p>
    <w:p w:rsidR="00E50FC8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Г. 1996 –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 2013 гг.</w:t>
      </w:r>
    </w:p>
    <w:p w:rsidR="00D76EAE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 2000 –</w:t>
      </w:r>
      <w:r w:rsidR="00D76EAE" w:rsidRPr="00D76EAE">
        <w:rPr>
          <w:rFonts w:ascii="Times New Roman" w:hAnsi="Times New Roman" w:cs="Times New Roman"/>
          <w:sz w:val="28"/>
          <w:szCs w:val="28"/>
          <w:lang w:val="be-BY"/>
        </w:rPr>
        <w:t xml:space="preserve"> 2018 гг.</w:t>
      </w:r>
    </w:p>
    <w:p w:rsidR="00D76EAE" w:rsidRDefault="00D76EAE" w:rsidP="00D76EA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B05106" w:rsidRPr="00B05106" w:rsidRDefault="00E50FC8" w:rsidP="00E50FC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18. 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Як</w:t>
      </w:r>
      <w:r>
        <w:rPr>
          <w:rFonts w:ascii="Times New Roman" w:hAnsi="Times New Roman" w:cs="Times New Roman"/>
          <w:sz w:val="28"/>
          <w:szCs w:val="28"/>
          <w:lang w:val="be-BY"/>
        </w:rPr>
        <w:t>ая ўстанова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 xml:space="preserve"> ў Гомелі рэстаўрацыйныя майстэрні?</w:t>
      </w:r>
    </w:p>
    <w:p w:rsidR="00B05106" w:rsidRPr="00B05106" w:rsidRDefault="00E50FC8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Абласны выканаўчы камітэт</w:t>
      </w:r>
    </w:p>
    <w:p w:rsidR="00B05106" w:rsidRPr="00B05106" w:rsidRDefault="00E50FC8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Гомельскі палацава-паркавы ансамбль</w:t>
      </w:r>
    </w:p>
    <w:p w:rsidR="00B05106" w:rsidRPr="00B05106" w:rsidRDefault="00B7413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Гомельскі дзяржаўны ўніверсітэт імя Ф. Скарыны</w:t>
      </w:r>
    </w:p>
    <w:p w:rsidR="00B05106" w:rsidRPr="00B05106" w:rsidRDefault="00B74136" w:rsidP="00B0510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Беларускі дзяржаўны ўніверсітэт транспарту</w:t>
      </w:r>
    </w:p>
    <w:p w:rsidR="009011BE" w:rsidRDefault="00B74136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="00B05106" w:rsidRPr="00B05106">
        <w:rPr>
          <w:rFonts w:ascii="Times New Roman" w:hAnsi="Times New Roman" w:cs="Times New Roman"/>
          <w:sz w:val="28"/>
          <w:szCs w:val="28"/>
          <w:lang w:val="be-BY"/>
        </w:rPr>
        <w:t>Гомельскі дзяржаўны тэхнічны ўніверсітэт імя П. О. Сухога</w:t>
      </w:r>
    </w:p>
    <w:p w:rsidR="009011BE" w:rsidRDefault="009011BE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9011BE" w:rsidRPr="009011BE" w:rsidRDefault="009011BE" w:rsidP="009011BE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19. Вядомым архітэктарам у Гомелі у канцы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 xml:space="preserve"> 19 – </w:t>
      </w:r>
      <w:r>
        <w:rPr>
          <w:rFonts w:ascii="Times New Roman" w:hAnsi="Times New Roman" w:cs="Times New Roman"/>
          <w:sz w:val="28"/>
          <w:szCs w:val="28"/>
          <w:lang w:val="be-BY"/>
        </w:rPr>
        <w:t>пачатку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 xml:space="preserve"> 20 </w:t>
      </w:r>
      <w:r>
        <w:rPr>
          <w:rFonts w:ascii="Times New Roman" w:hAnsi="Times New Roman" w:cs="Times New Roman"/>
          <w:sz w:val="28"/>
          <w:szCs w:val="28"/>
          <w:lang w:val="be-BY"/>
        </w:rPr>
        <w:t>стагоддзя, аўтарам, напрыклад, праектаў мужчынскай гімназіі і дома Парыжскай камуны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>, бы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9011BE" w:rsidRPr="009011BE" w:rsidRDefault="009011BE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>Старо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</w:p>
    <w:p w:rsidR="009011BE" w:rsidRPr="009011BE" w:rsidRDefault="009011BE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Б. Пісараў</w:t>
      </w:r>
    </w:p>
    <w:p w:rsidR="009011BE" w:rsidRPr="009011BE" w:rsidRDefault="009011BE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>Кларк</w:t>
      </w:r>
    </w:p>
    <w:p w:rsidR="009011BE" w:rsidRPr="009011BE" w:rsidRDefault="009011BE" w:rsidP="009011BE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011BE">
        <w:rPr>
          <w:rFonts w:ascii="Times New Roman" w:hAnsi="Times New Roman" w:cs="Times New Roman"/>
          <w:bCs/>
          <w:sz w:val="28"/>
          <w:szCs w:val="28"/>
          <w:lang w:val="be-BY"/>
        </w:rPr>
        <w:t>Г.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>Шабуне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9011BE">
        <w:rPr>
          <w:rFonts w:ascii="Times New Roman" w:hAnsi="Times New Roman" w:cs="Times New Roman"/>
          <w:sz w:val="28"/>
          <w:szCs w:val="28"/>
          <w:lang w:val="be-BY"/>
        </w:rPr>
        <w:t>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</w:p>
    <w:p w:rsidR="009011BE" w:rsidRDefault="009011BE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Д. Ідзкоўскі</w:t>
      </w:r>
    </w:p>
    <w:p w:rsidR="009011BE" w:rsidRDefault="009011BE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7E43F6" w:rsidRPr="007E43F6" w:rsidRDefault="009011BE" w:rsidP="007E43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20. </w:t>
      </w:r>
      <w:r w:rsidR="007E43F6" w:rsidRPr="007E43F6">
        <w:rPr>
          <w:rFonts w:ascii="Times New Roman" w:hAnsi="Times New Roman" w:cs="Times New Roman"/>
          <w:sz w:val="28"/>
          <w:szCs w:val="28"/>
          <w:lang w:val="be-BY"/>
        </w:rPr>
        <w:t>Якога метаду пабудовы музейнай кампазіцыі не існуе?</w:t>
      </w:r>
    </w:p>
    <w:p w:rsidR="007E43F6" w:rsidRPr="007E43F6" w:rsidRDefault="007E43F6" w:rsidP="007E43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  <w:r w:rsidRPr="007E43F6">
        <w:rPr>
          <w:rFonts w:ascii="Times New Roman" w:hAnsi="Times New Roman" w:cs="Times New Roman"/>
          <w:sz w:val="28"/>
          <w:szCs w:val="28"/>
          <w:lang w:val="be-BY"/>
        </w:rPr>
        <w:t>Ландшафтнага</w:t>
      </w:r>
    </w:p>
    <w:p w:rsidR="007E43F6" w:rsidRPr="007E43F6" w:rsidRDefault="007E43F6" w:rsidP="007E43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Б. </w:t>
      </w:r>
      <w:r w:rsidRPr="007E43F6">
        <w:rPr>
          <w:rFonts w:ascii="Times New Roman" w:hAnsi="Times New Roman" w:cs="Times New Roman"/>
          <w:sz w:val="28"/>
          <w:szCs w:val="28"/>
          <w:lang w:val="be-BY"/>
        </w:rPr>
        <w:t>Тэматычнага</w:t>
      </w:r>
    </w:p>
    <w:p w:rsidR="007E43F6" w:rsidRPr="007E43F6" w:rsidRDefault="007E43F6" w:rsidP="007E43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Pr="007E43F6">
        <w:rPr>
          <w:rFonts w:ascii="Times New Roman" w:hAnsi="Times New Roman" w:cs="Times New Roman"/>
          <w:sz w:val="28"/>
          <w:szCs w:val="28"/>
          <w:lang w:val="be-BY"/>
        </w:rPr>
        <w:t>Сістэматычнага</w:t>
      </w:r>
    </w:p>
    <w:p w:rsidR="007E43F6" w:rsidRPr="007E43F6" w:rsidRDefault="007E43F6" w:rsidP="007E43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Г. </w:t>
      </w:r>
      <w:r w:rsidRPr="007E43F6">
        <w:rPr>
          <w:rFonts w:ascii="Times New Roman" w:hAnsi="Times New Roman" w:cs="Times New Roman"/>
          <w:sz w:val="28"/>
          <w:szCs w:val="28"/>
          <w:lang w:val="be-BY"/>
        </w:rPr>
        <w:t>Групавога</w:t>
      </w:r>
    </w:p>
    <w:p w:rsidR="009011BE" w:rsidRPr="009011BE" w:rsidRDefault="007E43F6" w:rsidP="007E43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Д. </w:t>
      </w:r>
      <w:r w:rsidRPr="007E43F6">
        <w:rPr>
          <w:rFonts w:ascii="Times New Roman" w:hAnsi="Times New Roman" w:cs="Times New Roman"/>
          <w:sz w:val="28"/>
          <w:szCs w:val="28"/>
          <w:lang w:val="be-BY"/>
        </w:rPr>
        <w:t>Ансамблевага</w:t>
      </w:r>
    </w:p>
    <w:p w:rsidR="00F52CF7" w:rsidRDefault="00F52CF7" w:rsidP="009011BE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E17053" w:rsidRDefault="007E43F6" w:rsidP="007E43F6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5. ДАПАМОЖНЫ РАЗДЗЕЛ</w:t>
      </w:r>
    </w:p>
    <w:p w:rsidR="007E43F6" w:rsidRDefault="007E43F6" w:rsidP="007E43F6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7E43F6" w:rsidRDefault="007E43F6" w:rsidP="007E43F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5.1. Вучэбная прашграма дысцыпліны (з вучэбна-метадычнай картай дысцыпліны.</w:t>
      </w:r>
    </w:p>
    <w:p w:rsidR="00D44327" w:rsidRPr="00440C13" w:rsidRDefault="00D44327" w:rsidP="00D44327">
      <w:pPr>
        <w:shd w:val="clear" w:color="auto" w:fill="A6CAF0"/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образования</w:t>
      </w:r>
    </w:p>
    <w:p w:rsidR="00D44327" w:rsidRPr="00440C13" w:rsidRDefault="00D44327" w:rsidP="00D4432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40C13">
        <w:rPr>
          <w:rFonts w:ascii="Times New Roman" w:hAnsi="Times New Roman"/>
          <w:sz w:val="28"/>
          <w:szCs w:val="28"/>
        </w:rPr>
        <w:t>«Гомельский государственный университет имени Франциска Скорины»</w:t>
      </w: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ind w:left="3958"/>
        <w:rPr>
          <w:rFonts w:ascii="Times New Roman" w:hAnsi="Times New Roman"/>
          <w:b/>
          <w:sz w:val="28"/>
          <w:szCs w:val="28"/>
        </w:rPr>
      </w:pPr>
      <w:r w:rsidRPr="00440C13">
        <w:rPr>
          <w:rFonts w:ascii="Times New Roman" w:hAnsi="Times New Roman"/>
          <w:b/>
          <w:sz w:val="28"/>
          <w:szCs w:val="28"/>
        </w:rPr>
        <w:t>УТВЕРЖДАЮ</w:t>
      </w:r>
    </w:p>
    <w:p w:rsidR="00D44327" w:rsidRPr="00440C13" w:rsidRDefault="00D44327" w:rsidP="00D44327">
      <w:pPr>
        <w:pStyle w:val="2"/>
        <w:spacing w:after="0" w:line="240" w:lineRule="auto"/>
        <w:ind w:left="3958"/>
        <w:contextualSpacing/>
        <w:rPr>
          <w:szCs w:val="28"/>
        </w:rPr>
      </w:pPr>
      <w:r w:rsidRPr="00440C13">
        <w:rPr>
          <w:szCs w:val="28"/>
        </w:rPr>
        <w:t>Проректор по учебной работе</w:t>
      </w:r>
    </w:p>
    <w:p w:rsidR="00D44327" w:rsidRPr="00440C13" w:rsidRDefault="00D44327" w:rsidP="00D44327">
      <w:pPr>
        <w:pStyle w:val="2"/>
        <w:spacing w:after="0" w:line="240" w:lineRule="auto"/>
        <w:ind w:left="3958"/>
        <w:contextualSpacing/>
        <w:rPr>
          <w:szCs w:val="28"/>
        </w:rPr>
      </w:pPr>
      <w:r w:rsidRPr="00440C13">
        <w:rPr>
          <w:szCs w:val="28"/>
        </w:rPr>
        <w:t>ГГУ им. Ф.Скорины</w:t>
      </w:r>
    </w:p>
    <w:p w:rsidR="00D44327" w:rsidRPr="00440C13" w:rsidRDefault="00D44327" w:rsidP="00D44327">
      <w:pPr>
        <w:spacing w:line="240" w:lineRule="auto"/>
        <w:ind w:left="3958"/>
        <w:contextualSpacing/>
        <w:rPr>
          <w:rFonts w:ascii="Times New Roman" w:hAnsi="Times New Roman"/>
          <w:sz w:val="28"/>
          <w:szCs w:val="28"/>
        </w:rPr>
      </w:pPr>
      <w:r w:rsidRPr="00440C13">
        <w:rPr>
          <w:rFonts w:ascii="Times New Roman" w:hAnsi="Times New Roman"/>
          <w:sz w:val="28"/>
          <w:szCs w:val="28"/>
        </w:rPr>
        <w:t>________________  И.В. Семченко</w:t>
      </w:r>
    </w:p>
    <w:p w:rsidR="00D44327" w:rsidRPr="00744CD6" w:rsidRDefault="00D44327" w:rsidP="00D44327">
      <w:pPr>
        <w:spacing w:line="240" w:lineRule="auto"/>
        <w:ind w:left="3958"/>
        <w:contextualSpacing/>
        <w:rPr>
          <w:rFonts w:ascii="Times New Roman" w:hAnsi="Times New Roman"/>
          <w:sz w:val="28"/>
          <w:szCs w:val="28"/>
        </w:rPr>
      </w:pPr>
      <w:r w:rsidRPr="00440C13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_____</w:t>
      </w:r>
      <w:r w:rsidRPr="00744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2016</w:t>
      </w:r>
    </w:p>
    <w:p w:rsidR="00D44327" w:rsidRDefault="00D44327" w:rsidP="00D44327">
      <w:pPr>
        <w:spacing w:line="240" w:lineRule="auto"/>
        <w:ind w:left="3958"/>
        <w:contextualSpacing/>
        <w:rPr>
          <w:rFonts w:ascii="Times New Roman" w:hAnsi="Times New Roman"/>
          <w:sz w:val="28"/>
          <w:szCs w:val="28"/>
        </w:rPr>
      </w:pPr>
      <w:r w:rsidRPr="00440C13">
        <w:rPr>
          <w:rFonts w:ascii="Times New Roman" w:hAnsi="Times New Roman"/>
          <w:sz w:val="28"/>
          <w:szCs w:val="28"/>
        </w:rPr>
        <w:t>(дата утверждения)</w:t>
      </w:r>
    </w:p>
    <w:p w:rsidR="00D44327" w:rsidRPr="00440C13" w:rsidRDefault="00D44327" w:rsidP="00D44327">
      <w:pPr>
        <w:spacing w:line="240" w:lineRule="auto"/>
        <w:ind w:left="3958"/>
        <w:contextualSpacing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before="120" w:line="240" w:lineRule="auto"/>
        <w:ind w:left="395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Регистрационный № УД _____________</w:t>
      </w:r>
      <w:r w:rsidRPr="00440C13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уч</w:t>
      </w:r>
      <w:r w:rsidRPr="00440C13">
        <w:rPr>
          <w:rFonts w:ascii="Times New Roman" w:hAnsi="Times New Roman"/>
          <w:sz w:val="28"/>
          <w:szCs w:val="28"/>
        </w:rPr>
        <w:t xml:space="preserve">. </w:t>
      </w:r>
    </w:p>
    <w:p w:rsidR="00D44327" w:rsidRPr="00440C13" w:rsidRDefault="00D44327" w:rsidP="00D4432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0C13">
        <w:rPr>
          <w:rFonts w:ascii="Times New Roman" w:hAnsi="Times New Roman"/>
          <w:b/>
          <w:sz w:val="28"/>
          <w:szCs w:val="28"/>
        </w:rPr>
        <w:t xml:space="preserve">ОХРАНА </w:t>
      </w:r>
      <w:r>
        <w:rPr>
          <w:rFonts w:ascii="Times New Roman" w:hAnsi="Times New Roman"/>
          <w:b/>
          <w:sz w:val="28"/>
          <w:szCs w:val="28"/>
        </w:rPr>
        <w:t xml:space="preserve">ПАМЯТНИКОВ </w:t>
      </w:r>
      <w:r w:rsidRPr="00440C13">
        <w:rPr>
          <w:rFonts w:ascii="Times New Roman" w:hAnsi="Times New Roman"/>
          <w:b/>
          <w:sz w:val="28"/>
          <w:szCs w:val="28"/>
        </w:rPr>
        <w:t>ИСТОРИ</w:t>
      </w:r>
      <w:r>
        <w:rPr>
          <w:rFonts w:ascii="Times New Roman" w:hAnsi="Times New Roman"/>
          <w:b/>
          <w:sz w:val="28"/>
          <w:szCs w:val="28"/>
        </w:rPr>
        <w:t xml:space="preserve">И И КУЛЬТУРЫ НА ГОМЕЛЬЩИНЕ </w:t>
      </w:r>
    </w:p>
    <w:p w:rsidR="00D44327" w:rsidRPr="00440C13" w:rsidRDefault="00D44327" w:rsidP="00D44327">
      <w:pPr>
        <w:spacing w:before="240" w:line="240" w:lineRule="auto"/>
        <w:jc w:val="center"/>
        <w:rPr>
          <w:rFonts w:ascii="Times New Roman" w:hAnsi="Times New Roman"/>
          <w:sz w:val="28"/>
          <w:szCs w:val="28"/>
        </w:rPr>
      </w:pPr>
      <w:r w:rsidRPr="00440C13">
        <w:rPr>
          <w:rFonts w:ascii="Times New Roman" w:hAnsi="Times New Roman"/>
          <w:sz w:val="28"/>
          <w:szCs w:val="28"/>
        </w:rPr>
        <w:t xml:space="preserve">Учебная программа учреждения высшего образования по учебной дисциплине для специальностей: </w:t>
      </w:r>
    </w:p>
    <w:p w:rsidR="00D44327" w:rsidRPr="00020D6B" w:rsidRDefault="00D44327" w:rsidP="00D44327">
      <w:pPr>
        <w:spacing w:before="160" w:after="16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40C13">
        <w:rPr>
          <w:rFonts w:ascii="Times New Roman" w:hAnsi="Times New Roman"/>
          <w:sz w:val="28"/>
          <w:szCs w:val="28"/>
          <w:lang w:eastAsia="ru-RU"/>
        </w:rPr>
        <w:t xml:space="preserve">1-23 01 12 «Музейное дело и охрана историко-культурного наследия </w:t>
      </w:r>
    </w:p>
    <w:p w:rsidR="00D44327" w:rsidRPr="00440C13" w:rsidRDefault="00D44327" w:rsidP="00D44327">
      <w:pPr>
        <w:spacing w:before="160" w:after="16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40C13">
        <w:rPr>
          <w:rFonts w:ascii="Times New Roman" w:hAnsi="Times New Roman"/>
          <w:sz w:val="28"/>
          <w:szCs w:val="28"/>
          <w:lang w:eastAsia="ru-RU"/>
        </w:rPr>
        <w:t>(по направлениям)»</w:t>
      </w: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6 г"/>
        </w:smartTagPr>
        <w:r w:rsidRPr="00440C13">
          <w:rPr>
            <w:rFonts w:ascii="Times New Roman" w:hAnsi="Times New Roman"/>
            <w:sz w:val="28"/>
            <w:szCs w:val="28"/>
          </w:rPr>
          <w:t>201</w:t>
        </w:r>
        <w:r>
          <w:rPr>
            <w:rFonts w:ascii="Times New Roman" w:hAnsi="Times New Roman"/>
            <w:sz w:val="28"/>
            <w:szCs w:val="28"/>
          </w:rPr>
          <w:t>6</w:t>
        </w:r>
        <w:r w:rsidRPr="00440C1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744CD6">
        <w:rPr>
          <w:rFonts w:ascii="Times New Roman" w:hAnsi="Times New Roman"/>
          <w:sz w:val="28"/>
          <w:szCs w:val="28"/>
          <w:lang w:eastAsia="ru-RU"/>
        </w:rPr>
        <w:lastRenderedPageBreak/>
        <w:t>Учебная программа составлена на основе  учеб</w:t>
      </w:r>
      <w:r>
        <w:rPr>
          <w:rFonts w:ascii="Times New Roman" w:hAnsi="Times New Roman"/>
          <w:sz w:val="28"/>
          <w:szCs w:val="28"/>
          <w:lang w:eastAsia="ru-RU"/>
        </w:rPr>
        <w:t>ного плана регистрационный  № Е</w:t>
      </w:r>
      <w:r w:rsidRPr="00744CD6">
        <w:rPr>
          <w:rFonts w:ascii="Times New Roman" w:hAnsi="Times New Roman"/>
          <w:sz w:val="28"/>
          <w:szCs w:val="28"/>
          <w:lang w:eastAsia="ru-RU"/>
        </w:rPr>
        <w:t>23-04-13, утверждённого 02.09.2013 г.</w:t>
      </w:r>
      <w:r w:rsidRPr="00744CD6">
        <w:rPr>
          <w:rFonts w:ascii="Times New Roman" w:hAnsi="Times New Roman"/>
          <w:sz w:val="28"/>
          <w:szCs w:val="28"/>
          <w:lang w:val="be-BY" w:eastAsia="ru-RU"/>
        </w:rPr>
        <w:t xml:space="preserve"> и образовательного стандарта высшего образования ОСВО </w:t>
      </w:r>
      <w:r w:rsidRPr="00744CD6">
        <w:rPr>
          <w:rFonts w:ascii="Times New Roman" w:hAnsi="Times New Roman"/>
          <w:sz w:val="28"/>
          <w:szCs w:val="28"/>
          <w:lang w:eastAsia="ru-RU"/>
        </w:rPr>
        <w:t>1-23 01 12-2013</w:t>
      </w:r>
      <w:r w:rsidRPr="00744CD6">
        <w:rPr>
          <w:rFonts w:ascii="Times New Roman" w:hAnsi="Times New Roman"/>
          <w:sz w:val="28"/>
          <w:szCs w:val="28"/>
          <w:lang w:val="be-BY" w:eastAsia="ru-RU"/>
        </w:rPr>
        <w:t xml:space="preserve">. </w:t>
      </w:r>
    </w:p>
    <w:p w:rsidR="00D44327" w:rsidRPr="00744CD6" w:rsidRDefault="00D44327" w:rsidP="00D44327">
      <w:pPr>
        <w:spacing w:line="240" w:lineRule="auto"/>
        <w:rPr>
          <w:rFonts w:ascii="Times New Roman" w:hAnsi="Times New Roman"/>
          <w:b/>
          <w:sz w:val="28"/>
          <w:szCs w:val="28"/>
          <w:lang w:val="be-BY"/>
        </w:rPr>
      </w:pPr>
    </w:p>
    <w:p w:rsidR="00D44327" w:rsidRDefault="00D44327" w:rsidP="00D443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07F7C">
        <w:rPr>
          <w:rFonts w:ascii="Times New Roman" w:hAnsi="Times New Roman"/>
          <w:b/>
          <w:sz w:val="28"/>
          <w:szCs w:val="28"/>
        </w:rPr>
        <w:t xml:space="preserve">Составитель: </w:t>
      </w:r>
    </w:p>
    <w:p w:rsidR="00D44327" w:rsidRPr="00907F7C" w:rsidRDefault="00D44327" w:rsidP="00D4432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С.Ф. Веремеев, доцент кафедры истории Беларуси УО «Гомельский государственный университет имени Франциска Скорины», кандидат исторических наук </w:t>
      </w:r>
    </w:p>
    <w:p w:rsidR="00D44327" w:rsidRPr="001B0DBF" w:rsidRDefault="00D44327" w:rsidP="00D4432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Рецензенты:</w:t>
      </w:r>
      <w:r w:rsidRPr="003A0C21">
        <w:rPr>
          <w:rFonts w:ascii="Times New Roman" w:hAnsi="Times New Roman"/>
          <w:b/>
          <w:sz w:val="28"/>
          <w:szCs w:val="28"/>
        </w:rPr>
        <w:t xml:space="preserve"> </w:t>
      </w:r>
      <w:r w:rsidRPr="001B0DBF">
        <w:rPr>
          <w:rFonts w:ascii="Times New Roman" w:hAnsi="Times New Roman"/>
          <w:sz w:val="28"/>
          <w:szCs w:val="28"/>
        </w:rPr>
        <w:t>Т.И. Езепова, кандидат исторических наук, доцент</w:t>
      </w:r>
    </w:p>
    <w:p w:rsidR="00D44327" w:rsidRPr="001B0DBF" w:rsidRDefault="00D44327" w:rsidP="00D4432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B0DBF">
        <w:rPr>
          <w:rFonts w:ascii="Times New Roman" w:hAnsi="Times New Roman"/>
          <w:sz w:val="28"/>
          <w:szCs w:val="28"/>
        </w:rPr>
        <w:t>Г.А. Алексейченко, кандидат исторических наук, доцент</w:t>
      </w: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B8436B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6B">
        <w:rPr>
          <w:rFonts w:ascii="Times New Roman" w:hAnsi="Times New Roman"/>
          <w:sz w:val="28"/>
          <w:szCs w:val="28"/>
          <w:lang w:eastAsia="ru-RU"/>
        </w:rPr>
        <w:t>РЕКОМЕНДОВАНА К УТВЕРЖДЕНИЮ:</w:t>
      </w:r>
    </w:p>
    <w:p w:rsidR="00D44327" w:rsidRPr="00B8436B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6B">
        <w:rPr>
          <w:rFonts w:ascii="Times New Roman" w:hAnsi="Times New Roman"/>
          <w:sz w:val="28"/>
          <w:szCs w:val="28"/>
          <w:lang w:eastAsia="ru-RU"/>
        </w:rPr>
        <w:t>Кафедрой истории Беларуси УО «ГГУ им.Ф.Скорины»</w:t>
      </w:r>
    </w:p>
    <w:p w:rsidR="00D44327" w:rsidRPr="00B8436B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6B">
        <w:rPr>
          <w:rFonts w:ascii="Times New Roman" w:hAnsi="Times New Roman"/>
          <w:sz w:val="28"/>
          <w:szCs w:val="28"/>
          <w:lang w:eastAsia="ru-RU"/>
        </w:rPr>
        <w:t xml:space="preserve">(протокол №  11 от 22 апреля </w:t>
      </w:r>
      <w:smartTag w:uri="urn:schemas-microsoft-com:office:smarttags" w:element="metricconverter">
        <w:smartTagPr>
          <w:attr w:name="ProductID" w:val="2003 г"/>
        </w:smartTagPr>
        <w:r w:rsidRPr="00B8436B">
          <w:rPr>
            <w:rFonts w:ascii="Times New Roman" w:hAnsi="Times New Roman"/>
            <w:sz w:val="28"/>
            <w:szCs w:val="28"/>
            <w:lang w:eastAsia="ru-RU"/>
          </w:rPr>
          <w:t>2016 г</w:t>
        </w:r>
      </w:smartTag>
      <w:r w:rsidRPr="00B8436B">
        <w:rPr>
          <w:rFonts w:ascii="Times New Roman" w:hAnsi="Times New Roman"/>
          <w:sz w:val="28"/>
          <w:szCs w:val="28"/>
          <w:lang w:eastAsia="ru-RU"/>
        </w:rPr>
        <w:t>.)</w:t>
      </w:r>
    </w:p>
    <w:p w:rsidR="00D44327" w:rsidRPr="00B8436B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4327" w:rsidRPr="00B8436B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6B">
        <w:rPr>
          <w:rFonts w:ascii="Times New Roman" w:hAnsi="Times New Roman"/>
          <w:sz w:val="28"/>
          <w:szCs w:val="28"/>
          <w:lang w:eastAsia="ru-RU"/>
        </w:rPr>
        <w:t>Научно-методическим советом УО «ГГУ им.Ф.Скорины»</w:t>
      </w:r>
    </w:p>
    <w:p w:rsidR="00D44327" w:rsidRPr="00B8436B" w:rsidRDefault="00D44327" w:rsidP="00D443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6B">
        <w:rPr>
          <w:rFonts w:ascii="Times New Roman" w:hAnsi="Times New Roman"/>
          <w:sz w:val="28"/>
          <w:szCs w:val="28"/>
          <w:lang w:eastAsia="ru-RU"/>
        </w:rPr>
        <w:t>(протокол № ____ от ________________20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Pr="00B8436B">
        <w:rPr>
          <w:rFonts w:ascii="Times New Roman" w:hAnsi="Times New Roman"/>
          <w:sz w:val="28"/>
          <w:szCs w:val="28"/>
          <w:lang w:eastAsia="ru-RU"/>
        </w:rPr>
        <w:t xml:space="preserve"> г.)</w:t>
      </w:r>
    </w:p>
    <w:p w:rsidR="00D44327" w:rsidRPr="00440C13" w:rsidRDefault="00D44327" w:rsidP="00D4432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440C13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B50C0D" w:rsidRDefault="00D44327" w:rsidP="00D4432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D44327" w:rsidRPr="00744CD6" w:rsidRDefault="00D44327" w:rsidP="00D4432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Учебная программа по дисциплине «Охрана памятников истории и культуры на Гомельщине» служит руководством преподавателя и студентов в их деятельности. Её отличительными особенностями являются: содержательность, акцент на компетентностный подход в обучении, значительное усиление роли управляемой самостоятельной работы студентов в процессе изучения дисциплины, использование современных инновационных педагогических технологий и подходов. В контексте совместного сотрудничества преподавателя и студента программа выступает своеобразным ориентиром для студентов в деле приобретения необходимых знаний, информационных и практикоориентированных умений. </w:t>
      </w:r>
      <w:r w:rsidRPr="00744CD6">
        <w:rPr>
          <w:rFonts w:ascii="Times New Roman" w:hAnsi="Times New Roman"/>
          <w:sz w:val="24"/>
          <w:szCs w:val="24"/>
        </w:rPr>
        <w:t xml:space="preserve">В силу необходимости сохранения в Республике Беларусь в целом, и на территории Гомельщины, в частности, историко-культурного наследия, дальнейшего развития туристической сферы, изучение 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учебной </w:t>
      </w:r>
      <w:r w:rsidRPr="00744CD6">
        <w:rPr>
          <w:rFonts w:ascii="Times New Roman" w:hAnsi="Times New Roman"/>
          <w:sz w:val="24"/>
          <w:szCs w:val="24"/>
        </w:rPr>
        <w:t>дисциплины «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Охрана памятников истории и культуры на Гомельщине» весьма </w:t>
      </w:r>
      <w:r w:rsidRPr="00744CD6">
        <w:rPr>
          <w:rFonts w:ascii="Times New Roman" w:hAnsi="Times New Roman"/>
          <w:sz w:val="24"/>
          <w:szCs w:val="24"/>
        </w:rPr>
        <w:t xml:space="preserve">актуально, а сама дисциплина имеет несомненное научно-практическое и познавательное значение. 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Основные цели преподавания дисциплины: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содействие формированию всесторонне и гармонично развитой личности, научного мировоззрения;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формирование активной гражданской позиции личности в отношении сохранения историко-культурных ценностей;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формирование способности креативного и критического мышления в условиях социально-преобразующей и профессиональной деятельности;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формирование фундамента знаний по историко-культурному наследию Гомельщины на основании изучения основных направлений и объектов ее охраны.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Задачи изучения дисциплины: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дать студентам комплекс знаний по охране памятников истории и культуры Гомельщины;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дать возможность сформировать собственное отношение и заинтересованность историко-культурным наследием Гомельщины, его научным изучением;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ознакомить с основными этапами формирования историко-культурного наследия Гомельщины;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выработать умения выяснять существующие угрозы памятникам истории и культуры Гомельщины и предлагать эффективные меры и методы их охраны.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В результате изучения дисциплины студент должен знать: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• основные мероприятия по охране историко-культурного наследия Гомельщины; 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этапы формирования, содержание, характеристику памятников истории и культуры Гомельщины;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угрозы историко-культурному наследию Гомельщины и возможности их предотвращения;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 • перспективы дальнейшего сохранения памятников истории и культуры Гомельщины.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студент должен уметь: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применять научные знания и категории при анализе мировоззренческих, социокультурных и профессиональных проблем и ситуаций;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анализировать конкретные проблемы в области охраны историко-культурного наследия Беларуси и предлагать пути их решения;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оценивать перспективы развития историко-культурного наследия Гомельщины;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участвовать в процессе формирования историко-культурного наследия Гомельщины;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• активно и профессионально участвовать в мероприятиях по охране памятников истории и культуры Гомельщины.</w:t>
      </w:r>
    </w:p>
    <w:p w:rsidR="00D44327" w:rsidRPr="00744CD6" w:rsidRDefault="00D44327" w:rsidP="00D4432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Изучение дисциплины 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«Охрана памятников истории и культуры на Гомельщине» </w:t>
      </w:r>
      <w:r w:rsidRPr="00744CD6">
        <w:rPr>
          <w:rFonts w:ascii="Times New Roman" w:hAnsi="Times New Roman"/>
          <w:sz w:val="24"/>
          <w:szCs w:val="24"/>
        </w:rPr>
        <w:t>предполагает овладение следующими компетенциями:</w:t>
      </w:r>
    </w:p>
    <w:p w:rsidR="00D44327" w:rsidRPr="00744CD6" w:rsidRDefault="00D44327" w:rsidP="00D443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b/>
          <w:sz w:val="24"/>
          <w:szCs w:val="24"/>
        </w:rPr>
        <w:lastRenderedPageBreak/>
        <w:t>профессиональными  компетенциями</w:t>
      </w:r>
      <w:r w:rsidRPr="00744CD6">
        <w:rPr>
          <w:rFonts w:ascii="Times New Roman" w:hAnsi="Times New Roman"/>
          <w:sz w:val="24"/>
          <w:szCs w:val="24"/>
        </w:rPr>
        <w:t xml:space="preserve"> (</w:t>
      </w:r>
      <w:r w:rsidRPr="00744CD6">
        <w:rPr>
          <w:rFonts w:ascii="Times New Roman" w:hAnsi="Times New Roman"/>
          <w:b/>
          <w:sz w:val="24"/>
          <w:szCs w:val="24"/>
        </w:rPr>
        <w:t>ПК</w:t>
      </w:r>
      <w:r w:rsidRPr="00744CD6">
        <w:rPr>
          <w:rFonts w:ascii="Times New Roman" w:hAnsi="Times New Roman"/>
          <w:sz w:val="24"/>
          <w:szCs w:val="24"/>
        </w:rPr>
        <w:t>), а именно:</w:t>
      </w:r>
    </w:p>
    <w:p w:rsidR="00D44327" w:rsidRPr="00744CD6" w:rsidRDefault="00D44327" w:rsidP="00D4432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- ПК-1 – планировать, организовывать и совершенствовать деятельность служб управления музейным делом, охраной историко-культурного наследия, образования и туризма;</w:t>
      </w:r>
    </w:p>
    <w:p w:rsidR="00D44327" w:rsidRPr="00744CD6" w:rsidRDefault="00D44327" w:rsidP="00D4432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- ПК-5 – разрабатывать унифицированные формы документов учёта музейных коллекций, унифицированные системы документации, научные паспорта недвижимых памятников истории и культуры</w:t>
      </w:r>
    </w:p>
    <w:p w:rsidR="00D44327" w:rsidRPr="00744CD6" w:rsidRDefault="00D44327" w:rsidP="00D4432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>- ПК-15 – проводить консультации по вопросам музейного дела, организации туризма и охраны историко-культурного наследия</w:t>
      </w:r>
    </w:p>
    <w:p w:rsidR="00D44327" w:rsidRPr="00744CD6" w:rsidRDefault="00D44327" w:rsidP="00D44327">
      <w:pPr>
        <w:spacing w:after="0" w:line="240" w:lineRule="auto"/>
        <w:ind w:firstLine="90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Дисциплина «Охрана памятников истории и культуры на Гомельщине» изучается студентами </w:t>
      </w:r>
      <w:r w:rsidRPr="00744CD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4 курса специальности 1-23 01 12-01 «Музейное дело и охрана историко-культурного наследия  (по направлениям)» дневной формы обучения </w:t>
      </w:r>
      <w:r w:rsidRPr="00744CD6">
        <w:rPr>
          <w:rFonts w:ascii="Times New Roman" w:hAnsi="Times New Roman"/>
          <w:color w:val="000000"/>
          <w:sz w:val="24"/>
          <w:szCs w:val="24"/>
          <w:lang w:eastAsia="ru-RU"/>
        </w:rPr>
        <w:t>в 1 семестре в объеме 132 часов, из них аудиторных – 46 часов (26 часов лекций,  20 часов практических, 8 часов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 управляемой самостоятельной работы). Форма отчётности – экзамен.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44CD6">
        <w:rPr>
          <w:rFonts w:ascii="Times New Roman" w:hAnsi="Times New Roman"/>
          <w:b/>
          <w:sz w:val="24"/>
          <w:szCs w:val="24"/>
        </w:rPr>
        <w:lastRenderedPageBreak/>
        <w:t>СОДЕРЖАНИЕ УЧЕБНОГО МАТЕРИАЛА</w:t>
      </w:r>
    </w:p>
    <w:p w:rsidR="00D44327" w:rsidRPr="00744CD6" w:rsidRDefault="00D44327" w:rsidP="00D443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РАЗДЕЛ 1 Охрана памятников истории и культуры</w:t>
      </w:r>
    </w:p>
    <w:p w:rsidR="00D44327" w:rsidRPr="00744CD6" w:rsidRDefault="00D44327" w:rsidP="00D443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4CD6">
        <w:rPr>
          <w:rFonts w:ascii="Times New Roman" w:hAnsi="Times New Roman"/>
          <w:b/>
          <w:sz w:val="24"/>
          <w:szCs w:val="24"/>
        </w:rPr>
        <w:t>Тема 1.1 Введение в дисциплину «Охрана памятников истории и культуры на Гомельщине»</w:t>
      </w:r>
    </w:p>
    <w:p w:rsidR="00D44327" w:rsidRPr="00744CD6" w:rsidRDefault="00D44327" w:rsidP="00D443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Предмет, цель и задачи дисциплины «Охрана памятников истории и культуры на Гомельщине». Роль и значение дисциплины. Классификация памятников истории и культуры. Охрана и изучение памятников истории и культуры Гомельщины в досоветский и советский периоды. Изучение памятников истории и культуры Гомельщины на современном этапе. Научная литература по дисциплине и её характеристика.</w:t>
      </w:r>
    </w:p>
    <w:p w:rsidR="00D44327" w:rsidRPr="00744CD6" w:rsidRDefault="00D44327" w:rsidP="00D443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4CD6">
        <w:rPr>
          <w:rFonts w:ascii="Times New Roman" w:hAnsi="Times New Roman"/>
          <w:b/>
          <w:sz w:val="24"/>
          <w:szCs w:val="24"/>
        </w:rPr>
        <w:t>Тема 1.2 Административные аспекты охраны памятников истории и культуры Гомельщины.</w:t>
      </w:r>
    </w:p>
    <w:p w:rsidR="00D44327" w:rsidRPr="00744CD6" w:rsidRDefault="00D44327" w:rsidP="00D443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Административный контроль за охраной историко-культурного наследия Гомельщины. Государственные учреждения и их полномочия. Государственный учет историко-культурных ценностей Беларуси. Памятники истории и культуры Гомельского региона в Государственном списке историко-культурных ценностей. </w:t>
      </w:r>
      <w:r w:rsidRPr="00744CD6">
        <w:rPr>
          <w:rFonts w:ascii="Times New Roman" w:hAnsi="Times New Roman"/>
          <w:sz w:val="24"/>
          <w:szCs w:val="24"/>
        </w:rPr>
        <w:t>Роль и значение общественных организаций в охране историко-культурного наследия Гомельщины.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РАЗДЕЛ 2 Историко-культурное наследие Гомельщины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2.1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Памятники археологии на Гомельщине.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Древнейшие поселения человека, городища, стоянки, селища, курганные и безкурганные могильники, мероприятия по их охране. Археологические объекты на территории г. Гомеля. Памятники милоградской культуры (Милоград, Горошков). Моховский археологический комплекс.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2.2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Памятники архитектуры в гомельском регионе.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Архитектурное наследие досоветского периода. Памятники культового деревянного зодчества (Петриков, дер. Старая Белица Гомельского района, дер. Прибаловичи Лельчицкого района и др.). Памятники архитектуры советского времени. Гражданская и промышленная архитектура. 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2.3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Старинные усадьбы и парки на территории Гомельщины и меры по их охране.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Дворцово-парковые ансамбли. Гомельский дворцово-парковый ансамбль. Усадьба в дер. Красный Берег Жлобинского района. Усадьбы в дер. Хальч Ветковского района, Кореневка Гомельского района, Демьянки Добрушского района и др. Охрана, реставрация и восстановление старинных усадеб и парков.  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2.4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Культовые объекты на территории Гомельщины.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Православные культовые объекты, имеющие историко-культурную ценность. Католические культовые объекты. Старообрядческие церкви. Иудейские синагоги. Старинные кладбища. Культовые объекты на территории Гомельщины, не сохранившиеся до настоящего времени. Охрана, реставрация и восстановление культовых сооружений.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2.5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Памятники искусства на Гомельщине.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Произведения монументальной живописи. Произведения декоративно-прикладного искусства, живописи и скульптуры, мозаики. Движимые и недвижимые памятники искусства на Гомельщине. Картинные галереи. Картинная галерея им. Г.Х. Ващенко. Старообрядческие иконы и книги Ветковщины. 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4327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lastRenderedPageBreak/>
        <w:t xml:space="preserve">Тема 2.6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Роль музеев, архивов и библиотек в сохранении памятников истории и культуры Гомельщины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Основные направления деятельности музеев, архивов и библиотек по сохранению памятников истории и культуры Гомельщины. Историко-культурные ценности в фондах музеев, архивов и библиотек. Документальные памятники. 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2.7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Памятники, связанные с событиями Великой Отечественной войны на Гомельщине.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Памятники и памятные места Гомельщины, связанные с событиями Великой Отечественной войны, их характеристика. Мемориалы, памятники, стелы и обелиски. Захоронения погибших в годы Великой Отечественной войны, жертв фашизма. Братские могилы. Мероприятия по охране памятников, связанных с событиями Великой Отечественной войны.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2.8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Нематериальное историко-культурное наследие Гомельщины.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Обычаи, традиции, обряды. Язык и диалекты. Устное народное творчество (фольклор). Содержание геральдических и топонимических объектов. Сохранение традиционных ремесёл и промыслов на территории Гомельщины.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 xml:space="preserve">РАЗДЕЛ 3 </w:t>
      </w:r>
      <w:r w:rsidRPr="00744CD6">
        <w:rPr>
          <w:rFonts w:ascii="Times New Roman" w:hAnsi="Times New Roman"/>
          <w:b/>
          <w:sz w:val="24"/>
          <w:szCs w:val="24"/>
        </w:rPr>
        <w:t>Современное состояние охраны памятников истории и культуры Гомельщины.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3.1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Антропогенные угрозы историко-культурному наследию Гомельщины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Война как фактор уничтожения памятников истории и культуры на Гомельщине. Кражи и контрабанда историко-культурных ценностей</w:t>
      </w:r>
      <w:r w:rsidRPr="00744CD6">
        <w:rPr>
          <w:rFonts w:ascii="Times New Roman" w:hAnsi="Times New Roman"/>
          <w:sz w:val="24"/>
          <w:szCs w:val="24"/>
        </w:rPr>
        <w:t xml:space="preserve">. Акты вандализма в отношении историко-культурных ценностей. </w:t>
      </w:r>
      <w:r w:rsidRPr="00744CD6">
        <w:rPr>
          <w:rFonts w:ascii="Times New Roman" w:hAnsi="Times New Roman"/>
          <w:sz w:val="24"/>
          <w:szCs w:val="24"/>
          <w:lang w:eastAsia="ru-RU"/>
        </w:rPr>
        <w:t>Проблема реституции историко-культурного наследия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3.2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Сохранение памятников истории и культуры в районах, пострадавших от аварии на Чернобыльской АЭС.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Мероприятия по спасению историко-культурных ценностей во второй половине 80-х – 90-е гг. ХХ в. Деятельность</w:t>
      </w:r>
      <w:r w:rsidRPr="00744C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Государственной историко-культурной экспедиции по спасению памятников истории и культуры Беларуси, в районах, потерпевших от аварии на ЧАЭС.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 Мероприятия по охране памятников истории и культуры на загрязнённой территории Гомельской области на современном этапе. 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</w:rPr>
        <w:t xml:space="preserve">Тема 3.3 </w:t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t>Современные проекты сохранения памятников истории и культуры Гомельщины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Проект «Золотое кольцо Гомельщины». «Малое Золотое кольцо Гомельщины». Современные проекты сохранения памятников истории и культуры на Гомельщине. Спасова Слобода. Проекты реконструкции памятников истории и культуры. Реставрационная деятельность.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pStyle w:val="ad"/>
        <w:spacing w:after="0"/>
        <w:jc w:val="center"/>
        <w:rPr>
          <w:bCs/>
          <w:i/>
          <w:sz w:val="24"/>
          <w:szCs w:val="24"/>
          <w:lang w:val="ru-RU"/>
        </w:rPr>
      </w:pPr>
      <w:r w:rsidRPr="00744CD6">
        <w:rPr>
          <w:b/>
          <w:sz w:val="24"/>
          <w:szCs w:val="24"/>
          <w:lang w:val="ru-RU"/>
        </w:rPr>
        <w:br w:type="page"/>
      </w:r>
      <w:r w:rsidRPr="00744CD6">
        <w:rPr>
          <w:bCs/>
          <w:i/>
          <w:sz w:val="24"/>
          <w:szCs w:val="24"/>
          <w:lang w:val="ru-RU"/>
        </w:rPr>
        <w:lastRenderedPageBreak/>
        <w:t>Рекомендуемые формы контроля</w:t>
      </w:r>
    </w:p>
    <w:p w:rsidR="00D44327" w:rsidRPr="00744CD6" w:rsidRDefault="00D44327" w:rsidP="00D44327">
      <w:pPr>
        <w:pStyle w:val="ad"/>
        <w:widowControl/>
        <w:numPr>
          <w:ilvl w:val="0"/>
          <w:numId w:val="8"/>
        </w:numPr>
        <w:spacing w:after="0"/>
        <w:ind w:left="0"/>
        <w:rPr>
          <w:bCs/>
          <w:sz w:val="24"/>
          <w:szCs w:val="24"/>
        </w:rPr>
      </w:pPr>
      <w:r w:rsidRPr="00744CD6">
        <w:rPr>
          <w:bCs/>
          <w:sz w:val="24"/>
          <w:szCs w:val="24"/>
        </w:rPr>
        <w:t>Контрольные работы.</w:t>
      </w:r>
    </w:p>
    <w:p w:rsidR="00D44327" w:rsidRPr="00744CD6" w:rsidRDefault="00D44327" w:rsidP="00D44327">
      <w:pPr>
        <w:pStyle w:val="ad"/>
        <w:widowControl/>
        <w:numPr>
          <w:ilvl w:val="0"/>
          <w:numId w:val="8"/>
        </w:numPr>
        <w:spacing w:after="0"/>
        <w:ind w:left="0"/>
        <w:rPr>
          <w:bCs/>
          <w:sz w:val="24"/>
          <w:szCs w:val="24"/>
        </w:rPr>
      </w:pPr>
      <w:r w:rsidRPr="00744CD6">
        <w:rPr>
          <w:bCs/>
          <w:sz w:val="24"/>
          <w:szCs w:val="24"/>
        </w:rPr>
        <w:t>Тест</w:t>
      </w:r>
      <w:r w:rsidRPr="00744CD6">
        <w:rPr>
          <w:bCs/>
          <w:sz w:val="24"/>
          <w:szCs w:val="24"/>
          <w:lang w:val="ru-RU"/>
        </w:rPr>
        <w:t>овые задания</w:t>
      </w:r>
      <w:r w:rsidRPr="00744CD6">
        <w:rPr>
          <w:bCs/>
          <w:sz w:val="24"/>
          <w:szCs w:val="24"/>
        </w:rPr>
        <w:t>.</w:t>
      </w:r>
    </w:p>
    <w:p w:rsidR="00D44327" w:rsidRPr="00744CD6" w:rsidRDefault="00D44327" w:rsidP="00D44327">
      <w:pPr>
        <w:pStyle w:val="ad"/>
        <w:widowControl/>
        <w:numPr>
          <w:ilvl w:val="0"/>
          <w:numId w:val="8"/>
        </w:numPr>
        <w:spacing w:after="0"/>
        <w:ind w:left="0"/>
        <w:rPr>
          <w:bCs/>
          <w:sz w:val="24"/>
          <w:szCs w:val="24"/>
        </w:rPr>
      </w:pPr>
      <w:r w:rsidRPr="00744CD6">
        <w:rPr>
          <w:bCs/>
          <w:sz w:val="24"/>
          <w:szCs w:val="24"/>
          <w:lang w:val="ru-RU"/>
        </w:rPr>
        <w:t>Коллоквиумы</w:t>
      </w:r>
    </w:p>
    <w:p w:rsidR="00D44327" w:rsidRPr="00744CD6" w:rsidRDefault="00D44327" w:rsidP="00D44327">
      <w:pPr>
        <w:pStyle w:val="ad"/>
        <w:widowControl/>
        <w:numPr>
          <w:ilvl w:val="0"/>
          <w:numId w:val="8"/>
        </w:numPr>
        <w:spacing w:after="0"/>
        <w:ind w:left="0"/>
        <w:rPr>
          <w:bCs/>
          <w:sz w:val="24"/>
          <w:szCs w:val="24"/>
        </w:rPr>
      </w:pPr>
      <w:r w:rsidRPr="00744CD6">
        <w:rPr>
          <w:bCs/>
          <w:sz w:val="24"/>
          <w:szCs w:val="24"/>
        </w:rPr>
        <w:t>Творческие проекты.</w:t>
      </w:r>
    </w:p>
    <w:p w:rsidR="00D44327" w:rsidRPr="00744CD6" w:rsidRDefault="00D44327" w:rsidP="00D44327">
      <w:pPr>
        <w:pStyle w:val="ad"/>
        <w:widowControl/>
        <w:numPr>
          <w:ilvl w:val="0"/>
          <w:numId w:val="8"/>
        </w:numPr>
        <w:spacing w:after="0"/>
        <w:ind w:left="0"/>
        <w:rPr>
          <w:bCs/>
          <w:sz w:val="24"/>
          <w:szCs w:val="24"/>
        </w:rPr>
      </w:pPr>
      <w:r w:rsidRPr="00744CD6">
        <w:rPr>
          <w:bCs/>
          <w:sz w:val="24"/>
          <w:szCs w:val="24"/>
        </w:rPr>
        <w:t>Презентации.</w:t>
      </w:r>
    </w:p>
    <w:p w:rsidR="00D44327" w:rsidRPr="00744CD6" w:rsidRDefault="00D44327" w:rsidP="00D44327">
      <w:pPr>
        <w:pStyle w:val="ad"/>
        <w:widowControl/>
        <w:numPr>
          <w:ilvl w:val="0"/>
          <w:numId w:val="8"/>
        </w:numPr>
        <w:spacing w:after="0"/>
        <w:ind w:left="0"/>
        <w:rPr>
          <w:bCs/>
          <w:sz w:val="24"/>
          <w:szCs w:val="24"/>
        </w:rPr>
      </w:pPr>
      <w:r w:rsidRPr="00744CD6">
        <w:rPr>
          <w:bCs/>
          <w:sz w:val="24"/>
          <w:szCs w:val="24"/>
          <w:lang w:val="ru-RU"/>
        </w:rPr>
        <w:t>Рефераты</w:t>
      </w:r>
    </w:p>
    <w:p w:rsidR="00D44327" w:rsidRPr="00744CD6" w:rsidRDefault="00D44327" w:rsidP="00D44327">
      <w:pPr>
        <w:pStyle w:val="ad"/>
        <w:spacing w:after="0"/>
        <w:jc w:val="center"/>
        <w:rPr>
          <w:bCs/>
          <w:i/>
          <w:sz w:val="24"/>
          <w:szCs w:val="24"/>
        </w:rPr>
      </w:pPr>
    </w:p>
    <w:p w:rsidR="00D44327" w:rsidRPr="00744CD6" w:rsidRDefault="00D44327" w:rsidP="00D44327">
      <w:pPr>
        <w:pStyle w:val="ad"/>
        <w:spacing w:after="0"/>
        <w:jc w:val="center"/>
        <w:rPr>
          <w:bCs/>
          <w:i/>
          <w:sz w:val="24"/>
          <w:szCs w:val="24"/>
          <w:lang w:val="ru-RU"/>
        </w:rPr>
      </w:pPr>
      <w:r w:rsidRPr="00744CD6">
        <w:rPr>
          <w:bCs/>
          <w:i/>
          <w:sz w:val="24"/>
          <w:szCs w:val="24"/>
        </w:rPr>
        <w:t>Рекомендуемые тем</w:t>
      </w:r>
      <w:r w:rsidRPr="00744CD6">
        <w:rPr>
          <w:bCs/>
          <w:i/>
          <w:sz w:val="24"/>
          <w:szCs w:val="24"/>
          <w:lang w:val="ru-RU"/>
        </w:rPr>
        <w:t>а</w:t>
      </w:r>
      <w:r w:rsidRPr="00744CD6">
        <w:rPr>
          <w:bCs/>
          <w:i/>
          <w:sz w:val="24"/>
          <w:szCs w:val="24"/>
        </w:rPr>
        <w:t xml:space="preserve"> контрольн</w:t>
      </w:r>
      <w:r w:rsidRPr="00744CD6">
        <w:rPr>
          <w:bCs/>
          <w:i/>
          <w:sz w:val="24"/>
          <w:szCs w:val="24"/>
          <w:lang w:val="ru-RU"/>
        </w:rPr>
        <w:t>ой</w:t>
      </w:r>
      <w:r w:rsidRPr="00744CD6">
        <w:rPr>
          <w:bCs/>
          <w:i/>
          <w:sz w:val="24"/>
          <w:szCs w:val="24"/>
        </w:rPr>
        <w:t xml:space="preserve"> работ</w:t>
      </w:r>
      <w:r w:rsidRPr="00744CD6">
        <w:rPr>
          <w:bCs/>
          <w:i/>
          <w:sz w:val="24"/>
          <w:szCs w:val="24"/>
          <w:lang w:val="ru-RU"/>
        </w:rPr>
        <w:t>ы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44CD6">
        <w:rPr>
          <w:rFonts w:ascii="Times New Roman" w:hAnsi="Times New Roman"/>
          <w:bCs/>
          <w:sz w:val="24"/>
          <w:szCs w:val="24"/>
        </w:rPr>
        <w:t>Памятники археологии на Гомельщине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744CD6">
        <w:rPr>
          <w:rFonts w:ascii="Times New Roman" w:hAnsi="Times New Roman"/>
          <w:bCs/>
          <w:i/>
          <w:sz w:val="24"/>
          <w:szCs w:val="24"/>
        </w:rPr>
        <w:t>Рекомендуемые темы творческого проекта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44CD6">
        <w:rPr>
          <w:rFonts w:ascii="Times New Roman" w:hAnsi="Times New Roman"/>
          <w:bCs/>
          <w:sz w:val="24"/>
          <w:szCs w:val="24"/>
        </w:rPr>
        <w:t xml:space="preserve">             Памятники искусства на Гомельщине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44CD6">
        <w:rPr>
          <w:rFonts w:ascii="Times New Roman" w:hAnsi="Times New Roman"/>
          <w:bCs/>
          <w:i/>
          <w:sz w:val="24"/>
          <w:szCs w:val="24"/>
        </w:rPr>
        <w:t>Рекомендуемая  тема коллоквиума</w:t>
      </w: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Антропогенные угрозы историко-культурному наследию Гомельщины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Cs/>
          <w:i/>
          <w:sz w:val="24"/>
          <w:szCs w:val="24"/>
        </w:rPr>
        <w:t>Рекомендуемая  тема тестовых заданий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Современные проекты сохранения памятников истории и культуры Гомельщины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44CD6">
        <w:rPr>
          <w:rFonts w:ascii="Times New Roman" w:hAnsi="Times New Roman"/>
          <w:b/>
          <w:sz w:val="24"/>
          <w:szCs w:val="24"/>
        </w:rPr>
        <w:lastRenderedPageBreak/>
        <w:t>Учебная программа УСР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Тема «</w:t>
      </w:r>
      <w:r w:rsidRPr="00744CD6">
        <w:rPr>
          <w:rFonts w:ascii="Times New Roman" w:hAnsi="Times New Roman"/>
          <w:sz w:val="24"/>
          <w:szCs w:val="24"/>
          <w:lang w:eastAsia="ru-RU"/>
        </w:rPr>
        <w:t>Памятники археологии на Гомельщине</w:t>
      </w:r>
      <w:r w:rsidRPr="00744CD6">
        <w:rPr>
          <w:rFonts w:ascii="Times New Roman" w:hAnsi="Times New Roman"/>
          <w:sz w:val="24"/>
          <w:szCs w:val="24"/>
        </w:rPr>
        <w:t>» – 2 часа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Виды заданий УСР по теме: написание контрольной работы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индивидуальная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контроля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контрольная работа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>Тема «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Памятники искусства на Гомельщине» </w:t>
      </w:r>
      <w:r w:rsidRPr="00744CD6">
        <w:rPr>
          <w:rFonts w:ascii="Times New Roman" w:hAnsi="Times New Roman"/>
          <w:sz w:val="24"/>
          <w:szCs w:val="24"/>
        </w:rPr>
        <w:t>– 2 часа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Виды заданий УСР по теме: разработка творческого проекта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индивидуальная, групповая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контроля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презентация творческого проекта</w:t>
      </w: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>Тема «</w:t>
      </w:r>
      <w:r w:rsidRPr="00744CD6">
        <w:rPr>
          <w:rFonts w:ascii="Times New Roman" w:hAnsi="Times New Roman"/>
          <w:sz w:val="24"/>
          <w:szCs w:val="24"/>
          <w:lang w:eastAsia="ru-RU"/>
        </w:rPr>
        <w:t>Антропогенные угрозы историко-культурному наследию Гомельщины»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Виды заданий УСР по теме: изучение основных антропогенных угроз </w:t>
      </w:r>
      <w:r w:rsidRPr="00744CD6">
        <w:rPr>
          <w:rFonts w:ascii="Times New Roman" w:hAnsi="Times New Roman"/>
          <w:sz w:val="24"/>
          <w:szCs w:val="24"/>
          <w:lang w:eastAsia="ru-RU"/>
        </w:rPr>
        <w:t>историко-культурному наследию Гомельщины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индивидуальная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контроля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коллоквиум </w:t>
      </w:r>
    </w:p>
    <w:p w:rsidR="00D44327" w:rsidRPr="00744CD6" w:rsidRDefault="00D44327" w:rsidP="00D4432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Тема «</w:t>
      </w:r>
      <w:r w:rsidRPr="00744CD6">
        <w:rPr>
          <w:rFonts w:ascii="Times New Roman" w:hAnsi="Times New Roman"/>
          <w:sz w:val="24"/>
          <w:szCs w:val="24"/>
          <w:lang w:eastAsia="ru-RU"/>
        </w:rPr>
        <w:t>Современные проекты сохранения памятников истории и культуры Гомельщины</w:t>
      </w:r>
      <w:r w:rsidRPr="00744CD6">
        <w:rPr>
          <w:rFonts w:ascii="Times New Roman" w:hAnsi="Times New Roman"/>
          <w:sz w:val="24"/>
          <w:szCs w:val="24"/>
        </w:rPr>
        <w:t>» – 2 часа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Виды заданий УСР по теме: разработка тестовых заданий </w:t>
      </w:r>
    </w:p>
    <w:p w:rsidR="00D44327" w:rsidRPr="00744CD6" w:rsidRDefault="00D44327" w:rsidP="00D4432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i/>
          <w:sz w:val="24"/>
          <w:szCs w:val="24"/>
        </w:rPr>
        <w:t>Форма 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индивидуальная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i/>
          <w:sz w:val="24"/>
          <w:szCs w:val="24"/>
        </w:rPr>
        <w:t>Форма контроля выполнения заданий</w:t>
      </w:r>
      <w:r w:rsidRPr="00744CD6">
        <w:rPr>
          <w:rFonts w:ascii="Times New Roman" w:hAnsi="Times New Roman"/>
          <w:sz w:val="24"/>
          <w:szCs w:val="24"/>
        </w:rPr>
        <w:t xml:space="preserve"> – тесты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Pr="00744CD6">
        <w:rPr>
          <w:rFonts w:ascii="Times New Roman" w:hAnsi="Times New Roman"/>
          <w:i/>
          <w:sz w:val="24"/>
          <w:szCs w:val="24"/>
        </w:rPr>
        <w:lastRenderedPageBreak/>
        <w:t>Рекомендуемые</w:t>
      </w:r>
      <w:r w:rsidRPr="00744CD6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44CD6">
        <w:rPr>
          <w:rFonts w:ascii="Times New Roman" w:hAnsi="Times New Roman"/>
          <w:i/>
          <w:sz w:val="24"/>
          <w:szCs w:val="24"/>
        </w:rPr>
        <w:t>экзаменационные вопросы и задания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>Предмет, цель, задачи и значение дисциплины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>Охрана и изучение памятников истории и культуры Гомельщины до 1917 г.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>Охрана и изучение памятников истории и культуры Гомельщины в советский период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>Изучение памятников истории и культуры Гомельщины на современном этапе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>Государственные учреждения и их полномочия по охране памятников истории и культуры</w:t>
      </w:r>
      <w:r w:rsidRPr="00744CD6">
        <w:rPr>
          <w:rFonts w:ascii="Times New Roman" w:hAnsi="Times New Roman"/>
          <w:sz w:val="24"/>
          <w:szCs w:val="24"/>
          <w:lang w:eastAsia="ru-RU"/>
        </w:rPr>
        <w:t xml:space="preserve"> Гомельщины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Памятники истории и культуры гомельского региона в Государственном списке историко-культурных ценностей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>Роль и значение общественных организаций в охране памятников истории и культуры Гомельщины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Памятники археологии на Гомельщине: общая характеристика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Памятники милоградской культуры и их охрана</w:t>
      </w:r>
    </w:p>
    <w:p w:rsidR="00D44327" w:rsidRPr="00744CD6" w:rsidRDefault="00D44327" w:rsidP="00D44327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Археологические объекты на территории г. Гомеля и мероприятия по их охране</w:t>
      </w:r>
    </w:p>
    <w:p w:rsidR="00D44327" w:rsidRPr="00744CD6" w:rsidRDefault="00D44327" w:rsidP="00D44327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Памятники архитектуры досоветского периода.</w:t>
      </w:r>
    </w:p>
    <w:p w:rsidR="00D44327" w:rsidRPr="00744CD6" w:rsidRDefault="00D44327" w:rsidP="00D44327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Памятники архитектуры советского времени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13 Памятники культового деревянного зодчества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14 Гомельский дворцово-парковый ансамбль и его сохранение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15 Старинные усадьбы на территории Гомельской области и мероприятия по их сохранению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16 Старинные парки Гомельщины и их охрана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17. </w:t>
      </w:r>
      <w:r w:rsidRPr="00744CD6">
        <w:rPr>
          <w:rFonts w:ascii="Times New Roman" w:hAnsi="Times New Roman"/>
          <w:sz w:val="24"/>
          <w:szCs w:val="24"/>
        </w:rPr>
        <w:t>Православные культовые объекты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>18 Католические культовые объекты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19 </w:t>
      </w:r>
      <w:r w:rsidRPr="00744CD6">
        <w:rPr>
          <w:rFonts w:ascii="Times New Roman" w:hAnsi="Times New Roman"/>
          <w:sz w:val="24"/>
          <w:szCs w:val="24"/>
        </w:rPr>
        <w:t xml:space="preserve">Старообрядческие церкви.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>20 Иудейские культовые объекты.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 xml:space="preserve">21 </w:t>
      </w:r>
      <w:r w:rsidRPr="00744CD6">
        <w:rPr>
          <w:rFonts w:ascii="Times New Roman" w:hAnsi="Times New Roman"/>
          <w:sz w:val="24"/>
          <w:szCs w:val="24"/>
          <w:lang w:eastAsia="ru-RU"/>
        </w:rPr>
        <w:t>Утраченные культовые сооружения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22 Старинные кладбища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23 </w:t>
      </w:r>
      <w:r w:rsidRPr="00744CD6">
        <w:rPr>
          <w:rFonts w:ascii="Times New Roman" w:hAnsi="Times New Roman"/>
          <w:sz w:val="24"/>
          <w:szCs w:val="24"/>
        </w:rPr>
        <w:t xml:space="preserve">Произведения живописи,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24 Произведения скульптуры,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</w:rPr>
        <w:t>25 Произведения декоративно-прикладного искусства.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26 Картинные галереи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27 Старообрядческие иконы и книги Ветковщины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28 Основные направления деятельности музеев по сохранению памятников истории и культуры. Историко-культурные ценности в фондах музеев.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29 Деятельность архивов по сохранению памятников истории и культуры на Гомельщине. Историко-культурные ценности в фондах архивов.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30 Библиотеки Гомельщины и охрана памятников истории и культуры. Историко-культурные ценности в библиотечных фондах.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 xml:space="preserve">31 Памятники и памятные места Гомельщины, связанные с событиями ВОВ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32 Захоронения и братские могилы погибших в годы ВОВ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33 Мероприятия по охране памятников, связанных с событиями ВОВ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34 Обычаи и традиции на Гомельщине как элемент историко-культурного наследия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35 Обряды на Гомельщине как элемент историко-культурного наследия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36 Язык и диалекты на Гомельщине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37 Фольклор и его сохранение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38 Памятники истории и культуры Гомельщины, уничтоженные или во время войн.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4C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39 Вандализм в отношении памятников истории и культуры на Гомельщине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4CD6">
        <w:rPr>
          <w:rFonts w:ascii="Times New Roman" w:hAnsi="Times New Roman"/>
          <w:color w:val="000000"/>
          <w:sz w:val="24"/>
          <w:szCs w:val="24"/>
          <w:lang w:eastAsia="ru-RU"/>
        </w:rPr>
        <w:t>40 Случаи краж и контрабанды историко-культурных ценностей на Гомельщине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41 </w:t>
      </w:r>
      <w:r w:rsidRPr="00744CD6">
        <w:rPr>
          <w:rFonts w:ascii="Times New Roman" w:hAnsi="Times New Roman"/>
          <w:sz w:val="24"/>
          <w:szCs w:val="24"/>
          <w:lang w:eastAsia="ru-RU"/>
        </w:rPr>
        <w:t>Проблема реституции историко-культурного наследия Гомельщины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42 Спасение историко-культурных ценностей на Гомельщине во второй половине 80-х – 90-е гг. ХХ в.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lastRenderedPageBreak/>
        <w:t>43 Охрана памятников истории и культуры на загрязнённой территории Гомельщины на современном этапе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44 Современные проекты сохранения и реконструкции памятников истории и культуры</w:t>
      </w:r>
    </w:p>
    <w:p w:rsidR="00D44327" w:rsidRPr="00744CD6" w:rsidRDefault="00D44327" w:rsidP="00D4432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45 «Золотое кольцо Гомельщины»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46 Деятельность реставраторов на Гомельщине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eastAsia="ru-RU"/>
        </w:rPr>
        <w:t>47 Монография В.М. Чернатова «Станислав Шабуневский».</w:t>
      </w:r>
      <w:r w:rsidRPr="00744CD6">
        <w:rPr>
          <w:rFonts w:ascii="Times New Roman" w:hAnsi="Times New Roman"/>
          <w:sz w:val="24"/>
          <w:szCs w:val="24"/>
        </w:rPr>
        <w:t xml:space="preserve"> – Минск, 2005 г.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48 </w:t>
      </w:r>
      <w:r w:rsidRPr="00744CD6">
        <w:rPr>
          <w:rFonts w:ascii="Times New Roman" w:hAnsi="Times New Roman"/>
          <w:sz w:val="24"/>
          <w:szCs w:val="24"/>
          <w:lang w:eastAsia="ru-RU"/>
        </w:rPr>
        <w:t>Монография</w:t>
      </w:r>
      <w:r w:rsidRPr="00744CD6">
        <w:rPr>
          <w:rFonts w:ascii="Times New Roman" w:hAnsi="Times New Roman"/>
          <w:sz w:val="24"/>
          <w:szCs w:val="24"/>
        </w:rPr>
        <w:t xml:space="preserve"> А.Ф. Рогалева «От Гомеюка до Гомеля: Городская старина в фактах, именах, лицах». – Гомель, 1993. 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49. Работа Л. Виноградова «Гомель: Его прошлое и настоящее. 1142–1900 г.».</w:t>
      </w:r>
    </w:p>
    <w:p w:rsidR="00D44327" w:rsidRPr="00744CD6" w:rsidRDefault="00D44327" w:rsidP="00D4432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50. Сборник материалов международной научно-практической конференции «Н. П. Румянцев и его эпоха в контексте славянской культуры». – Гомель, 2004 г.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4327" w:rsidRPr="00744CD6" w:rsidRDefault="00D44327" w:rsidP="00D44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744CD6">
        <w:rPr>
          <w:rFonts w:ascii="Times New Roman" w:hAnsi="Times New Roman"/>
          <w:b/>
          <w:sz w:val="24"/>
          <w:szCs w:val="24"/>
          <w:lang w:eastAsia="ru-RU"/>
        </w:rPr>
        <w:lastRenderedPageBreak/>
        <w:t>ЛИТЕРАТУРА</w:t>
      </w:r>
    </w:p>
    <w:p w:rsidR="00D44327" w:rsidRPr="00744CD6" w:rsidRDefault="00D44327" w:rsidP="00D44327">
      <w:pPr>
        <w:widowControl w:val="0"/>
        <w:spacing w:after="0" w:line="240" w:lineRule="auto"/>
        <w:jc w:val="center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napToGrid w:val="0"/>
          <w:sz w:val="24"/>
          <w:szCs w:val="24"/>
          <w:lang w:eastAsia="ru-RU"/>
        </w:rPr>
        <w:t>Основная:</w:t>
      </w:r>
    </w:p>
    <w:p w:rsidR="00D44327" w:rsidRPr="00744CD6" w:rsidRDefault="00D44327" w:rsidP="00D4432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Об охране историко-культурного наследия Республики Беларусь: Закон Республики Беларусь, 9 января 2006 г., № 98-З //  Национальный реестр правовых актов  Республики Беларусь. – 2006. – № 9. – 2/1195.</w:t>
      </w:r>
    </w:p>
    <w:p w:rsidR="00D44327" w:rsidRPr="00744CD6" w:rsidRDefault="00D44327" w:rsidP="00D44327">
      <w:pPr>
        <w:pStyle w:val="a6"/>
        <w:numPr>
          <w:ilvl w:val="0"/>
          <w:numId w:val="2"/>
        </w:numPr>
        <w:tabs>
          <w:tab w:val="left" w:pos="540"/>
          <w:tab w:val="left" w:pos="900"/>
          <w:tab w:val="num" w:pos="1620"/>
        </w:tabs>
        <w:jc w:val="both"/>
        <w:rPr>
          <w:color w:val="000000"/>
          <w:sz w:val="24"/>
          <w:szCs w:val="24"/>
        </w:rPr>
      </w:pPr>
      <w:r w:rsidRPr="00744CD6">
        <w:rPr>
          <w:color w:val="000000"/>
          <w:sz w:val="24"/>
          <w:szCs w:val="24"/>
        </w:rPr>
        <w:t xml:space="preserve">Локотко, А.И. Историко-культурные регионы Беларуси / А.И. Локотко. – Минск: ЕГУ, 2002. – 227 с. </w:t>
      </w:r>
    </w:p>
    <w:p w:rsidR="00D44327" w:rsidRPr="00744CD6" w:rsidRDefault="00D44327" w:rsidP="00D44327">
      <w:pPr>
        <w:pStyle w:val="a6"/>
        <w:numPr>
          <w:ilvl w:val="0"/>
          <w:numId w:val="2"/>
        </w:numPr>
        <w:tabs>
          <w:tab w:val="left" w:pos="540"/>
          <w:tab w:val="left" w:pos="900"/>
          <w:tab w:val="num" w:pos="1620"/>
        </w:tabs>
        <w:jc w:val="both"/>
        <w:rPr>
          <w:color w:val="000000"/>
          <w:sz w:val="24"/>
          <w:szCs w:val="24"/>
        </w:rPr>
      </w:pPr>
      <w:r w:rsidRPr="00744CD6">
        <w:rPr>
          <w:color w:val="000000"/>
          <w:sz w:val="24"/>
          <w:szCs w:val="24"/>
          <w:lang w:val="be-BY"/>
        </w:rPr>
        <w:t>Збор помнікаў гісторыі і культуры Беларусі. Гомельская вобласць. – Мінск: БелСЭ, 1985. – 383 с.</w:t>
      </w:r>
    </w:p>
    <w:p w:rsidR="00D44327" w:rsidRPr="00744CD6" w:rsidRDefault="00D44327" w:rsidP="00D44327">
      <w:pPr>
        <w:pStyle w:val="a6"/>
        <w:numPr>
          <w:ilvl w:val="0"/>
          <w:numId w:val="2"/>
        </w:numPr>
        <w:shd w:val="clear" w:color="auto" w:fill="A6CAF0"/>
        <w:tabs>
          <w:tab w:val="left" w:pos="540"/>
          <w:tab w:val="left" w:pos="900"/>
          <w:tab w:val="num" w:pos="1620"/>
        </w:tabs>
        <w:jc w:val="both"/>
        <w:rPr>
          <w:sz w:val="24"/>
          <w:szCs w:val="24"/>
          <w:lang w:val="be-BY"/>
        </w:rPr>
      </w:pPr>
      <w:r w:rsidRPr="00744CD6">
        <w:rPr>
          <w:sz w:val="24"/>
          <w:szCs w:val="24"/>
          <w:lang w:val="be-BY"/>
        </w:rPr>
        <w:t xml:space="preserve">Дзяржаўны спіс гісторыка-культурных каштоўнасцей Рэспублікі Беларусь </w:t>
      </w:r>
      <w:r w:rsidRPr="00744CD6">
        <w:rPr>
          <w:sz w:val="24"/>
          <w:szCs w:val="24"/>
        </w:rPr>
        <w:t>/</w:t>
      </w:r>
      <w:r w:rsidRPr="00744CD6">
        <w:rPr>
          <w:sz w:val="24"/>
          <w:szCs w:val="24"/>
          <w:lang w:val="be-BY"/>
        </w:rPr>
        <w:t xml:space="preserve"> склад. В.Я. Абламскі, І.М. Чарняўскі, Ю.А. Барысюк. – Мінск: БЕЛТА, 2009. – 684 с.</w:t>
      </w:r>
    </w:p>
    <w:p w:rsidR="00D44327" w:rsidRPr="00744CD6" w:rsidRDefault="00D44327" w:rsidP="00D44327">
      <w:pPr>
        <w:pStyle w:val="a6"/>
        <w:numPr>
          <w:ilvl w:val="0"/>
          <w:numId w:val="2"/>
        </w:numPr>
        <w:shd w:val="clear" w:color="auto" w:fill="A6CAF0"/>
        <w:tabs>
          <w:tab w:val="left" w:pos="540"/>
          <w:tab w:val="left" w:pos="900"/>
          <w:tab w:val="num" w:pos="1620"/>
        </w:tabs>
        <w:jc w:val="both"/>
        <w:rPr>
          <w:sz w:val="24"/>
          <w:szCs w:val="24"/>
          <w:lang w:val="be-BY"/>
        </w:rPr>
      </w:pPr>
      <w:r w:rsidRPr="00744CD6">
        <w:rPr>
          <w:sz w:val="24"/>
          <w:szCs w:val="24"/>
        </w:rPr>
        <w:t>Сборник информационно-методических материалов по охране историко-культурного наследия Гомельской области / редкол.: С.В. Рязанов (гл.ред.) и др. – Жлобин, 2015. – 120 с.</w:t>
      </w:r>
    </w:p>
    <w:p w:rsidR="00D44327" w:rsidRPr="00744CD6" w:rsidRDefault="00D44327" w:rsidP="00D44327">
      <w:pPr>
        <w:pStyle w:val="a6"/>
        <w:shd w:val="clear" w:color="auto" w:fill="A6CAF0"/>
        <w:tabs>
          <w:tab w:val="left" w:pos="540"/>
          <w:tab w:val="left" w:pos="900"/>
        </w:tabs>
        <w:jc w:val="both"/>
        <w:rPr>
          <w:color w:val="000000"/>
          <w:sz w:val="24"/>
          <w:szCs w:val="24"/>
          <w:lang w:val="be-BY"/>
        </w:rPr>
      </w:pPr>
    </w:p>
    <w:p w:rsidR="00D44327" w:rsidRPr="00744CD6" w:rsidRDefault="00D44327" w:rsidP="00D44327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4CD6">
        <w:rPr>
          <w:rFonts w:ascii="Times New Roman" w:hAnsi="Times New Roman"/>
          <w:b/>
          <w:sz w:val="24"/>
          <w:szCs w:val="24"/>
          <w:lang w:eastAsia="ru-RU"/>
        </w:rPr>
        <w:t>Дополнительная: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1. Васькоў, Ул. Католікі на абшарах Панізоўя і Севершчыны: гісторыя Гомельскага дэканата / Ул. Васькоў. – Минск : Про Хрысто, 2012. – 359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2. Виноградов, Л. Гомель: Его прошлое и настоящее. 1142–1900 г. / Л. Виноградов / [факс. воспр. изд. 1990 г. из фондов Гомел. обл. краевед. музея Гомель] : Сож, 1992. – 48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be-BY"/>
        </w:rPr>
      </w:pPr>
      <w:r w:rsidRPr="00744CD6">
        <w:rPr>
          <w:rFonts w:ascii="Times New Roman" w:hAnsi="Times New Roman"/>
          <w:sz w:val="24"/>
          <w:szCs w:val="24"/>
        </w:rPr>
        <w:t xml:space="preserve">3. </w:t>
      </w:r>
      <w:r w:rsidRPr="00744CD6">
        <w:rPr>
          <w:rFonts w:ascii="Times New Roman" w:hAnsi="Times New Roman"/>
          <w:sz w:val="24"/>
          <w:szCs w:val="24"/>
          <w:lang w:val="be-BY"/>
        </w:rPr>
        <w:t xml:space="preserve">Габрусь, Т.В. Страчаная спадчына </w:t>
      </w:r>
      <w:r w:rsidRPr="00744CD6">
        <w:rPr>
          <w:rFonts w:ascii="Times New Roman" w:hAnsi="Times New Roman"/>
          <w:sz w:val="24"/>
          <w:szCs w:val="24"/>
        </w:rPr>
        <w:t xml:space="preserve">/ Т.В. Габрусь, </w:t>
      </w:r>
      <w:r w:rsidRPr="00744CD6">
        <w:rPr>
          <w:rFonts w:ascii="Times New Roman" w:hAnsi="Times New Roman"/>
          <w:sz w:val="24"/>
          <w:szCs w:val="24"/>
          <w:lang w:val="be-BY"/>
        </w:rPr>
        <w:t xml:space="preserve">А.М. Кулагін, Ю.У.Чантурыя. - </w:t>
      </w:r>
      <w:r w:rsidRPr="00744CD6">
        <w:rPr>
          <w:rFonts w:ascii="Times New Roman" w:hAnsi="Times New Roman"/>
          <w:color w:val="000000"/>
          <w:sz w:val="24"/>
          <w:szCs w:val="24"/>
          <w:lang w:val="be-BY"/>
        </w:rPr>
        <w:t>Мінск:</w:t>
      </w:r>
      <w:r w:rsidRPr="00744CD6">
        <w:rPr>
          <w:rFonts w:ascii="Times New Roman" w:hAnsi="Times New Roman"/>
          <w:sz w:val="24"/>
          <w:szCs w:val="24"/>
          <w:lang w:val="be-BY"/>
        </w:rPr>
        <w:t xml:space="preserve"> Полымя, 1998. – 351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  <w:lang w:val="be-BY"/>
        </w:rPr>
        <w:t xml:space="preserve">4. </w:t>
      </w:r>
      <w:r w:rsidRPr="00744CD6">
        <w:rPr>
          <w:rFonts w:ascii="Times New Roman" w:hAnsi="Times New Roman"/>
          <w:sz w:val="24"/>
          <w:szCs w:val="24"/>
        </w:rPr>
        <w:t>Герои Советского Союза: Краткий биографический словарь / пред. ред. коллегии И. Н. Шкадов. – М.: Воениздат, 1987. – Т. 1 /Абаев–Любичев /. – 911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5. Гомель. Атлас. – Минск : Белкартография, 2005. – 41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6. Гомель. Гомельский край приглашает / [Нац. агентство по туризму, Туристско-информ. Центр «Гомель» ; фото: Ю. Бирюков, Н. Шкляров]. – Минск : Нац. агентство по туризму РБ, 2009. – 30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7. Гомель: старонкі гісторыі : (да 870-годдзя першай згадкі ў летапісе) : зборнік навуковых артыкулаў.  [рэдкалегія: В. А. Міхедзька і інш.] Гомель : ГДУ iмя Ф. Скарыны, 2012. – 184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8. Гомельский государственный университет имени Франциска Скорины: Исторический очерк / М. И. Старовойтов, А. И. Зеленкова, М. П. Савинская. – Гомель : ГГУ им. Ф. Скорины, 2005. – 359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9. Гомельская губерния, 1919–1926 гг. : документы и материалы / Департамент по архивам и делопроизводству М-ва юстиции РБ [и др.] ; сост. : М. А. Алейникова [и др.] ; редколлегия: В. И. Адамушко [и др.]. – Минск : НАРБ, 2009. – 270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10. Гомельская область: научно-популярное издание / М-во РБ, Гомельский гос. ун-т им. Ф. Скорины ; под редакцией Г. Н. Каропы. –Гомель : ГГУ им. Ф.Скорины, 2009. – 204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11. Гомельская область : 75 славных лет / Гомельский областной исполнительный комитет ; [авторы текста: Н. Н. Мезга и др. ; ред. кол. : В. А. Дворник (общая редакция) и др. ; фото: О. В. Белоусов и др.] Гомель : Редакция газеты «Гомельская праўда», 2012. – 251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12. Гомельская область в первые месяцы Великой Отечественной войны : документы и материалы / Департамент по архивам и делопроизводству М-ва юстиции РБ [сост.: В. Д. Селеменев (и др.)]. – Мн. : НАРБ, 2010. – 272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13. Гомельская область, 1938–1941 гг. : документы и материалы / [сост. : М. А. Алейникова и др. ; редкол.: В. И. Адамушко]. – Мн. : НАРБ, 2013. – 214 c.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14. Гомель. Энциклопедический справочник. – Минск: БелСэ, 1991. – 527 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15. Гомельщина партизанская : сборник документов и материалов: Вып. 1: Начало: Июнь 1941 г.–май 1942 г. / сост.: В. Д. Селеменев (рук.) и др. ; редкол.: В. И. Адамушко и </w:t>
      </w:r>
      <w:r w:rsidRPr="00744CD6">
        <w:rPr>
          <w:rFonts w:ascii="Times New Roman" w:hAnsi="Times New Roman"/>
          <w:sz w:val="24"/>
          <w:szCs w:val="24"/>
        </w:rPr>
        <w:lastRenderedPageBreak/>
        <w:t>др.; Департамент по архивам и делопроизводству М-ва юстиции РБ, НАРБ. – Минск : НАРБ, 2010. – 257 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16. Гомельщина в событиях 1917–1945 гг. : материалы научно-практической конференции. Гомель, 27 ноября 2007 г. / редкол.: А. А. Коваленя [и др.]. – Гомель : БелГУТ, 2007. – 303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17. Гомельщина в 1941 году : материалы научно-практической конференции, посвященной 65-летию начала Великой Отечественной войны, Гомель, 20 июня 2006 г. / [редкол.: А. А. Коваленя и др.]. – Гомель : БелГУТ, 2006. – 274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18. Гомельскi палац / аўтар тэксту Т. Ф. Лiтвiнава ; фота В.А.Федарэнкi, пераклад на англ. мову Дз. У. Людчыка. – Мiнск : Беларусь, 2006. – 74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19. Жудро, Ф.А. Город Гомель / Ф. А. Жудро, И. А. Сербов, Д. И. Довгялло. – Вильно, Типография А. Г. Сыркина, 1911.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20. Зеленкова, А.И. Становление Гомельского государственного университета / А. И. Зеленкова, М. П. Савинская // Известия Гомельского государственного университета имени Ф. Скорины. – 2012. – № 4. – С. 38-43.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21. Зеленкова, А.И. Страницы истории Гомельского государственного университета имени Франциска Скорины / А. И. Зеленкова, М. П. Савинская // Известия Гомельского государственного университета имени Ф. Скорины. – 2009. – № 5. – С. 18-23.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 xml:space="preserve">22. Краязнаўчы сайт Гомеля і Гомельшчыны. – Режим доступа : </w:t>
      </w:r>
      <w:hyperlink r:id="rId19" w:history="1">
        <w:r w:rsidRPr="00744CD6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http://nashkraj.info/content/view/347/</w:t>
        </w:r>
      </w:hyperlink>
      <w:r w:rsidRPr="00744CD6">
        <w:rPr>
          <w:rFonts w:ascii="Times New Roman" w:hAnsi="Times New Roman"/>
          <w:sz w:val="24"/>
          <w:szCs w:val="24"/>
        </w:rPr>
        <w:t>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23. Кузьмина, Л. М. Генеральный конструктор Павел Сухой / Л. М. Кузьмина. – Минск : Беларусь, 1985. – 239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24. Макушников, О. А. В поисках древнего Гомия / О. А. Макушников. – Гомель, 1994. – 64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25. Макушников, О. А. Гомель с древнейших времен до конца XVIII века : Историко–краеведческий очерк / О. А. Макушников. – Гомель : ЦНТИДИ, 2002. – 243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26. Морозов, В. Ф. Гомель классический : Эпоха. Меценаты. Архитектура / В. Ф. Морозов. – Минск : Четыре четверти, 1997 – 335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27. Конфессии на Гомельщине (20–30-е годы XX в.) : документы и материалы / Департамент по архивам и делопроизводству М-ва юстиции РБ [сост.: М. А. Алейникова и др. ; под ред. В. П. Пичукова]. – Минск : НАРБ, 2013. – 387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28. «Из истории не вычеркнуть...» : к 90-летию Стрекопытовского мятежа в Гомеле (март 1919 г.) / УО «ГГУ им. Ф. Скорины», Гом. городское краеведческое общество ; [составители: В. М. Лебедева, М. П. Чуянова]. – Гомель : ГГУ, 2010. – 149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29. Рогалёв, А. Ф. От Гомеюка до Гомеля: Городская старина в фактах, именах, лицах / А. Ф. Рогалев. – Гомель, 1993. – 216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30. Н. П. Румянцев и его эпоха в контексте славянской культуры : Материалы Междунар. науч.-практ. конф., Гомель, 12–13 мая 2004 г. / Редкол.: Алексейченко Г. А. (отв.ред.). – Гомель : ГГУ им. Ф. Скорины, 2004. – 216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31. Памяць: Гомель : У 2 кн. / Редкол. Кiсялеў Г. К. (гал.рэд.) i iнш. ; Уклад. Рабянок П. П. ; Маст. Жакевiч Э. Э. – Минск : БЕЛТА, 1998.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32. Пичуков, В. П. Малые диаспоры Гомельщины в 20–30-е годы XX века : аналитические материалы и документы Гос. архива Гомельской области / Ред. Пичуков В. П. / Сост. В. П. Пичуков, М. А. Алейникова, З. А. Александрович. – Гомель : ГГТУ имени П.О. Сухого, 2008. – 250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33. Православие на Гомельщине: историко-культурное наследие и современность: сборник научных статей / ГГУ им. Ф. Скорины, Гомельская Епархия Бел. Православной Церкви ; [редкол. Г. А. Алексейченко (отв. ред.) и др.]. - Гомель : ГГУ им. Ф.Скорины, 2010. – 212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34. Рябцева, Н. А. История Гомеля: пособие для вузов / Н. А. Рябцева. – Гомель : БГУТ, 2003. – 147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lastRenderedPageBreak/>
        <w:t>35. Скарбы музеяў Беларусі = Сокровища музеев Беларуси = Treasures of Belarusian museums : [ілюстраваны каталог] / М-ва культуры РБ, Ін-т культуры Беларусі. – Мінск : Інстытут культуры Беларусі, 2014. – 425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36. Старообрядчество как историко-культурный феномен /  Материалы Международной научно-практической конференции «Старообрядчество как историко-культурный феномен» (Гомель, 27-28 февр</w:t>
      </w:r>
      <w:r w:rsidRPr="00744CD6">
        <w:rPr>
          <w:rFonts w:ascii="Times New Roman" w:hAnsi="Times New Roman"/>
          <w:sz w:val="24"/>
          <w:szCs w:val="24"/>
          <w:lang w:val="be-BY"/>
        </w:rPr>
        <w:t>а</w:t>
      </w:r>
      <w:r w:rsidRPr="00744CD6">
        <w:rPr>
          <w:rFonts w:ascii="Times New Roman" w:hAnsi="Times New Roman"/>
          <w:sz w:val="24"/>
          <w:szCs w:val="24"/>
        </w:rPr>
        <w:t>ля 2003 г.). – Гомель: ГГУ, 2003. – 314 с.</w:t>
      </w:r>
    </w:p>
    <w:p w:rsidR="00D44327" w:rsidRPr="00744CD6" w:rsidRDefault="00D44327" w:rsidP="00D4432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44CD6">
        <w:rPr>
          <w:rFonts w:ascii="Times New Roman" w:hAnsi="Times New Roman"/>
          <w:sz w:val="24"/>
          <w:szCs w:val="24"/>
        </w:rPr>
        <w:t>37. Чернатов, В. М. Станислав Шабуневский / В. М. Чернатов. – Минск : Беларусь, 2005. – 95 с.</w:t>
      </w: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Pr="00744CD6" w:rsidRDefault="00D44327" w:rsidP="00D44327">
      <w:pPr>
        <w:tabs>
          <w:tab w:val="left" w:pos="900"/>
          <w:tab w:val="left" w:pos="19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br w:type="page"/>
      </w:r>
      <w:r w:rsidRPr="00744CD6">
        <w:rPr>
          <w:rFonts w:ascii="Times New Roman" w:hAnsi="Times New Roman"/>
          <w:caps/>
          <w:sz w:val="24"/>
          <w:szCs w:val="24"/>
        </w:rPr>
        <w:lastRenderedPageBreak/>
        <w:t xml:space="preserve"> </w:t>
      </w:r>
    </w:p>
    <w:p w:rsidR="00D44327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  <w:sectPr w:rsidR="00D44327" w:rsidSect="00010650">
          <w:footerReference w:type="default" r:id="rId2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744CD6">
        <w:rPr>
          <w:rFonts w:ascii="Times New Roman" w:hAnsi="Times New Roman"/>
          <w:sz w:val="24"/>
          <w:szCs w:val="24"/>
        </w:rPr>
        <w:br w:type="page"/>
      </w:r>
    </w:p>
    <w:p w:rsidR="00D44327" w:rsidRPr="003A0C21" w:rsidRDefault="00D44327" w:rsidP="00D4432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val="en-US"/>
        </w:rPr>
      </w:pPr>
      <w:r w:rsidRPr="003A0C21">
        <w:rPr>
          <w:rFonts w:ascii="Times New Roman" w:hAnsi="Times New Roman"/>
          <w:sz w:val="24"/>
          <w:szCs w:val="24"/>
        </w:rPr>
        <w:lastRenderedPageBreak/>
        <w:t>УЧЕБНО-МЕТОДИЧЕСКАЯ КАРТА</w:t>
      </w:r>
    </w:p>
    <w:p w:rsidR="00D44327" w:rsidRPr="003A0C21" w:rsidRDefault="00D44327" w:rsidP="00D4432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val="en-US"/>
        </w:rPr>
      </w:pPr>
      <w:r w:rsidRPr="003A0C2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537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580"/>
        <w:gridCol w:w="1246"/>
        <w:gridCol w:w="1247"/>
        <w:gridCol w:w="1247"/>
        <w:gridCol w:w="1247"/>
        <w:gridCol w:w="1247"/>
        <w:gridCol w:w="1124"/>
        <w:gridCol w:w="1718"/>
      </w:tblGrid>
      <w:tr w:rsidR="00D44327" w:rsidRPr="003A0C21" w:rsidTr="00010650">
        <w:tc>
          <w:tcPr>
            <w:tcW w:w="720" w:type="dxa"/>
            <w:vMerge w:val="restart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Номер раздела, темы</w:t>
            </w:r>
          </w:p>
        </w:tc>
        <w:tc>
          <w:tcPr>
            <w:tcW w:w="5580" w:type="dxa"/>
            <w:vMerge w:val="restart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6234" w:type="dxa"/>
            <w:gridSpan w:val="5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Количество аудиторных часов</w:t>
            </w:r>
          </w:p>
        </w:tc>
        <w:tc>
          <w:tcPr>
            <w:tcW w:w="1124" w:type="dxa"/>
            <w:vMerge w:val="restart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УСР</w:t>
            </w:r>
          </w:p>
        </w:tc>
        <w:tc>
          <w:tcPr>
            <w:tcW w:w="1718" w:type="dxa"/>
            <w:vMerge w:val="restart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Форма контроля знаний</w:t>
            </w:r>
          </w:p>
        </w:tc>
      </w:tr>
      <w:tr w:rsidR="00D44327" w:rsidRPr="003A0C21" w:rsidTr="00010650">
        <w:trPr>
          <w:cantSplit/>
          <w:trHeight w:val="2456"/>
        </w:trPr>
        <w:tc>
          <w:tcPr>
            <w:tcW w:w="720" w:type="dxa"/>
            <w:vMerge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0" w:type="dxa"/>
            <w:vMerge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247" w:type="dxa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Практические</w:t>
            </w: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247" w:type="dxa"/>
            <w:textDirection w:val="btLr"/>
            <w:vAlign w:val="cente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Семинарские</w:t>
            </w: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247" w:type="dxa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</w:t>
            </w:r>
          </w:p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247" w:type="dxa"/>
            <w:textDirection w:val="btLr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Иное</w:t>
            </w:r>
          </w:p>
        </w:tc>
        <w:tc>
          <w:tcPr>
            <w:tcW w:w="1124" w:type="dxa"/>
            <w:vMerge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Merge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D44327" w:rsidRPr="003A0C21" w:rsidRDefault="00D44327" w:rsidP="000106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Охрана памятников истории и культуры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в дисциплину «Охрана памятников истории и культуры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 Гомельщине</w:t>
            </w: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44327" w:rsidRPr="003A0C21" w:rsidRDefault="00D44327" w:rsidP="00D44327">
            <w:pPr>
              <w:numPr>
                <w:ilvl w:val="0"/>
                <w:numId w:val="7"/>
              </w:numPr>
              <w:spacing w:after="0" w:line="240" w:lineRule="auto"/>
              <w:ind w:left="0" w:hanging="284"/>
              <w:contextualSpacing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1 Предмет, цель, задачи и значение дисциплины</w:t>
            </w:r>
          </w:p>
          <w:p w:rsidR="00D44327" w:rsidRPr="003A0C21" w:rsidRDefault="00D44327" w:rsidP="00D44327">
            <w:pPr>
              <w:numPr>
                <w:ilvl w:val="0"/>
                <w:numId w:val="7"/>
              </w:numPr>
              <w:spacing w:after="0" w:line="240" w:lineRule="auto"/>
              <w:ind w:left="0" w:hanging="284"/>
              <w:contextualSpacing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  Изучение памятников истории и культуры Гомельщины в досоветский период, в советское время и мероприятия по их охране</w:t>
            </w:r>
          </w:p>
          <w:p w:rsidR="00D44327" w:rsidRPr="003A0C21" w:rsidRDefault="00D44327" w:rsidP="00D44327">
            <w:pPr>
              <w:numPr>
                <w:ilvl w:val="0"/>
                <w:numId w:val="7"/>
              </w:numPr>
              <w:spacing w:after="0" w:line="240" w:lineRule="auto"/>
              <w:ind w:left="0" w:hanging="284"/>
              <w:contextualSpacing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3 </w:t>
            </w:r>
            <w:r w:rsidRPr="003A0C21">
              <w:rPr>
                <w:rFonts w:ascii="Times New Roman" w:hAnsi="Times New Roman"/>
                <w:sz w:val="24"/>
                <w:szCs w:val="24"/>
              </w:rPr>
              <w:t>Изучение памятников истории и культуры Гомельщины на современном этапе</w:t>
            </w:r>
          </w:p>
          <w:p w:rsidR="00D44327" w:rsidRPr="003A0C21" w:rsidRDefault="00D44327" w:rsidP="00D44327">
            <w:pPr>
              <w:numPr>
                <w:ilvl w:val="0"/>
                <w:numId w:val="7"/>
              </w:numPr>
              <w:spacing w:after="0" w:line="240" w:lineRule="auto"/>
              <w:ind w:left="0" w:hanging="284"/>
              <w:contextualSpacing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>Административные аспекты охраны памятников истории и культуры Гомельщины</w:t>
            </w:r>
          </w:p>
          <w:p w:rsidR="00D44327" w:rsidRPr="003A0C21" w:rsidRDefault="00D44327" w:rsidP="00D44327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 w:hanging="5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Pr="003A0C21">
              <w:rPr>
                <w:rFonts w:ascii="Times New Roman" w:hAnsi="Times New Roman"/>
                <w:sz w:val="24"/>
                <w:szCs w:val="24"/>
              </w:rPr>
              <w:t>Государственные учреждения и их полномочия по охране памятников истории и культуры</w:t>
            </w: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Гомельщины</w:t>
            </w:r>
          </w:p>
          <w:p w:rsidR="00D44327" w:rsidRPr="003A0C21" w:rsidRDefault="00D44327" w:rsidP="00D44327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 w:hanging="5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Памятники истории и культуры г</w:t>
            </w: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омельского региона в Государственном списке историко-культурных ценностей</w:t>
            </w:r>
          </w:p>
          <w:p w:rsidR="00D44327" w:rsidRPr="003A0C21" w:rsidRDefault="00D44327" w:rsidP="00D44327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 w:hanging="5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 </w:t>
            </w:r>
            <w:r w:rsidRPr="003A0C21">
              <w:rPr>
                <w:rFonts w:ascii="Times New Roman" w:hAnsi="Times New Roman"/>
                <w:sz w:val="24"/>
                <w:szCs w:val="24"/>
              </w:rPr>
              <w:t>Роль и значение общественных организаций в охране памятников истории и культуры</w:t>
            </w:r>
          </w:p>
          <w:p w:rsidR="00D44327" w:rsidRPr="003A0C21" w:rsidRDefault="00D44327" w:rsidP="00D44327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0" w:hanging="5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Историко-культурное наследие Гомельщины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rPr>
          <w:trHeight w:val="1859"/>
        </w:trPr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580" w:type="dxa"/>
          </w:tcPr>
          <w:p w:rsidR="00D44327" w:rsidRPr="003A0C21" w:rsidRDefault="00D44327" w:rsidP="00D4432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Памятники археологии на Гомельщине</w:t>
            </w:r>
          </w:p>
          <w:p w:rsidR="00D44327" w:rsidRPr="003A0C21" w:rsidRDefault="00D44327" w:rsidP="00D4432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археологии на Гомельщине: общая характеристика</w:t>
            </w:r>
          </w:p>
          <w:p w:rsidR="00D44327" w:rsidRPr="003A0C21" w:rsidRDefault="00D44327" w:rsidP="00D4432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Памятники милоградской культуры и их охрана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Археологические объекты на территории     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г. Гомеля и их охрана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580" w:type="dxa"/>
          </w:tcPr>
          <w:p w:rsidR="00D44327" w:rsidRPr="003A0C21" w:rsidRDefault="00D44327" w:rsidP="00D443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Памятники архитектуры в гомельском регионе</w:t>
            </w:r>
          </w:p>
          <w:p w:rsidR="00D44327" w:rsidRPr="003A0C21" w:rsidRDefault="00D44327" w:rsidP="00D443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Памятники архитектуры досоветского периода.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Памятники архитектуры советского времени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3 Памятники культового деревянного зодчества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Старинные усадьбы и парки на территории Гомельщины и меры по их охране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Гомельский дворцово-парковый ансамбль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Старинные усадьбы на территории Гомельской области и мероприятия по их сохранению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3 Старинные парки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Культовые объекты на территории Гомельщины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1 Православные и католические культовые объекты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 Старообрядческие церкви. Иудейские культовые объекты.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Утраченные культовые сооружения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Старинные кладбища 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Памятники искусства на Гомельщине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Произведения</w:t>
            </w:r>
            <w:r w:rsidRPr="003A0C21">
              <w:rPr>
                <w:rFonts w:ascii="Times New Roman" w:hAnsi="Times New Roman"/>
                <w:sz w:val="24"/>
                <w:szCs w:val="24"/>
              </w:rPr>
              <w:t xml:space="preserve"> живописи, скульптуры, декоративно-прикладного искусства.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Картинные галереи 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 Старообрядческие иконы и книги Ветковщины. 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Роль музеев, архивов и библиотек в сохранении памятников истории и культуры Гомельщины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Основные направления деятельности музеев, архивов и библиотек по сохранению памятников истории и культуры Гомельщины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Историко-культурные ценности в фондах музеев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3 Историко-культурные ценности в фондах архивов и библиотек Гомельщины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Памятники, связанные с событиями Великой Отечественной войны на Гомельщине</w:t>
            </w:r>
          </w:p>
          <w:p w:rsidR="00D44327" w:rsidRPr="003A0C21" w:rsidRDefault="00D44327" w:rsidP="000106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Памятники и памятные места Гомельщины, связанные с событиями ВОВ </w:t>
            </w:r>
          </w:p>
          <w:p w:rsidR="00D44327" w:rsidRPr="003A0C21" w:rsidRDefault="00D44327" w:rsidP="000106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Захоронения и братские могилы погибших в годы ВОВ</w:t>
            </w:r>
          </w:p>
          <w:p w:rsidR="00D44327" w:rsidRPr="003A0C21" w:rsidRDefault="00D44327" w:rsidP="000106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Мероприятия по охране памятников, связанных с событиями ВОВ 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Нематериальное историко-культурное наследие Гомельщины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Обычаи, традиции, обряды на Гомельщине как элемент историко-культурного наследия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Язык и диалекты на Гомельщине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3 Фольклор и его сохранение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Современное состояние охраны памятников истории и культуры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 Гомельщине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Антропогенные угрозы историко-культурному наследию Гомельщины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Памятники истории и культуры Гомельщины, уничтоженные или во время войн.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Вандализм, случаи краж и контрабанды историко-культурных ценностей на Гомельщине</w:t>
            </w:r>
          </w:p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 </w:t>
            </w: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Проблема реституции историко-культурного наследия Гомельщины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 xml:space="preserve">Коллоквиум </w:t>
            </w: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Сохранение памятников истории и культуры в районах, пострадавших от аварии на Чернобыльской АЭС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Спасение историко-культурных ценностей на Гомельщине во второй половине 80-х – 90-е гг. ХХ в.</w:t>
            </w:r>
          </w:p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Охрана памятников истории и культуры на загрязнённой территории Гомельщины на современном этапе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580" w:type="dxa"/>
          </w:tcPr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Современные проекты сохранения памятников истории и культуры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Гомельщине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1 Современные проекты сохранения и реконструкции памятников истории и культуры</w:t>
            </w:r>
          </w:p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eastAsia="ru-RU"/>
              </w:rPr>
              <w:t>2 Деятельность реставраторов на Гомельщине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D44327" w:rsidRPr="003A0C21" w:rsidTr="00010650">
        <w:tc>
          <w:tcPr>
            <w:tcW w:w="720" w:type="dxa"/>
          </w:tcPr>
          <w:p w:rsidR="00D44327" w:rsidRPr="003A0C21" w:rsidRDefault="00D44327" w:rsidP="00010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D44327" w:rsidRPr="003A0C21" w:rsidRDefault="00D44327" w:rsidP="000106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246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0C2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D44327" w:rsidRPr="00C4779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18" w:type="dxa"/>
          </w:tcPr>
          <w:p w:rsidR="00D44327" w:rsidRPr="003A0C21" w:rsidRDefault="00D44327" w:rsidP="00010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C21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</w:tbl>
    <w:p w:rsidR="00D44327" w:rsidRPr="003A0C21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44327" w:rsidRPr="003A0C21" w:rsidRDefault="00D44327" w:rsidP="00D443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327" w:rsidRDefault="00D44327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  <w:sectPr w:rsidR="00D44327" w:rsidSect="00D443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E43F6" w:rsidRDefault="006244DF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6. ІНФАРМАЦЫЙНА-МЕТАДЫЧНАЯ ЧАСТКА</w:t>
      </w:r>
    </w:p>
    <w:p w:rsidR="006244DF" w:rsidRDefault="006244DF" w:rsidP="006244D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244DF" w:rsidRDefault="006244DF" w:rsidP="000106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6.1. Л</w:t>
      </w:r>
      <w:r w:rsidR="00010650">
        <w:rPr>
          <w:rFonts w:ascii="Times New Roman" w:hAnsi="Times New Roman" w:cs="Times New Roman"/>
          <w:b/>
          <w:bCs/>
          <w:sz w:val="28"/>
          <w:szCs w:val="28"/>
          <w:lang w:val="be-BY"/>
        </w:rPr>
        <w:t>ІТАРАТУРА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6244DF" w:rsidRDefault="006244DF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244DF" w:rsidRPr="006244DF" w:rsidRDefault="006244DF" w:rsidP="006244D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Асноўная</w:t>
      </w:r>
      <w:r w:rsidRPr="006244DF">
        <w:rPr>
          <w:rFonts w:ascii="Times New Roman" w:hAnsi="Times New Roman" w:cs="Times New Roman"/>
          <w:sz w:val="28"/>
          <w:szCs w:val="28"/>
        </w:rPr>
        <w:t>:</w:t>
      </w:r>
    </w:p>
    <w:p w:rsidR="004C02E7" w:rsidRPr="006244DF" w:rsidRDefault="004C02E7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244DF">
        <w:rPr>
          <w:rFonts w:ascii="Times New Roman" w:hAnsi="Times New Roman" w:cs="Times New Roman"/>
          <w:sz w:val="28"/>
          <w:szCs w:val="28"/>
        </w:rPr>
        <w:t>Дзяржаўны спіс гісторыка-культурных каштоўнасцей Рэспублікі Беларусь / склад. В.Я. Абламскі, І.М. Чарняўскі, Ю.А. Барысюк. – Мінск: БЕЛТА, 2009. – 684 с.</w:t>
      </w:r>
    </w:p>
    <w:p w:rsidR="004C02E7" w:rsidRPr="006244DF" w:rsidRDefault="004C02E7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244DF">
        <w:rPr>
          <w:rFonts w:ascii="Times New Roman" w:hAnsi="Times New Roman" w:cs="Times New Roman"/>
          <w:sz w:val="28"/>
          <w:szCs w:val="28"/>
        </w:rPr>
        <w:t>Збор помнікаў гісторыі і культуры Беларусі. Гомельская вобласць. – Мінск: БелСЭ, 1985. – 383 с.</w:t>
      </w:r>
    </w:p>
    <w:p w:rsidR="004C02E7" w:rsidRDefault="004C02E7" w:rsidP="004C02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Кодэкс Рэспублікі Беларусь аб культуры / Нац</w:t>
      </w:r>
      <w:r>
        <w:rPr>
          <w:rFonts w:ascii="Times New Roman" w:hAnsi="Times New Roman" w:cs="Times New Roman"/>
          <w:sz w:val="28"/>
          <w:szCs w:val="28"/>
        </w:rPr>
        <w:t xml:space="preserve">иональный правовой Интернет-портал Республики Беларусь.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https://pravo.by/document/?guid=12551&amp;p0=Hk1600413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4C02E7" w:rsidRDefault="004C02E7" w:rsidP="004C02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F1C80">
        <w:rPr>
          <w:rFonts w:ascii="Times New Roman" w:hAnsi="Times New Roman" w:cs="Times New Roman"/>
          <w:sz w:val="28"/>
          <w:szCs w:val="28"/>
        </w:rPr>
        <w:t xml:space="preserve">Локотко, А. И. Маршруты белорусского туризма: историко-культурные ландшафты Беларуси / А. И. Локотко. </w:t>
      </w:r>
      <w:r w:rsidRPr="00BC25F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Минск: Беларуская навука, 2018. </w:t>
      </w:r>
      <w:r w:rsidRPr="00BC25F4">
        <w:rPr>
          <w:rFonts w:ascii="Times New Roman" w:hAnsi="Times New Roman" w:cs="Times New Roman"/>
          <w:sz w:val="28"/>
          <w:szCs w:val="28"/>
        </w:rPr>
        <w:t>–</w:t>
      </w:r>
      <w:r w:rsidRPr="007F1C80">
        <w:rPr>
          <w:rFonts w:ascii="Times New Roman" w:hAnsi="Times New Roman" w:cs="Times New Roman"/>
          <w:sz w:val="28"/>
          <w:szCs w:val="28"/>
        </w:rPr>
        <w:t xml:space="preserve"> 319 с.</w:t>
      </w:r>
    </w:p>
    <w:p w:rsidR="004C02E7" w:rsidRPr="006244DF" w:rsidRDefault="004C02E7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244DF">
        <w:rPr>
          <w:rFonts w:ascii="Times New Roman" w:hAnsi="Times New Roman" w:cs="Times New Roman"/>
          <w:sz w:val="28"/>
          <w:szCs w:val="28"/>
        </w:rPr>
        <w:t>Сборник информационно-методических материалов по охране историко-культурного наследия Гомельской области / редкол.: С.В. Рязанов (гл.ред.) и др. – Жлобин, 2015. – 120 с.</w:t>
      </w:r>
    </w:p>
    <w:p w:rsidR="006244DF" w:rsidRPr="006244DF" w:rsidRDefault="006244DF" w:rsidP="006244D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6244DF" w:rsidRDefault="006244DF" w:rsidP="006244D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Дадатков</w:t>
      </w:r>
      <w:r w:rsidRPr="006244DF">
        <w:rPr>
          <w:rFonts w:ascii="Times New Roman" w:hAnsi="Times New Roman" w:cs="Times New Roman"/>
          <w:sz w:val="28"/>
          <w:szCs w:val="28"/>
        </w:rPr>
        <w:t>ая: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F1C80">
        <w:rPr>
          <w:rFonts w:ascii="Times New Roman" w:hAnsi="Times New Roman" w:cs="Times New Roman"/>
          <w:sz w:val="28"/>
          <w:szCs w:val="28"/>
        </w:rPr>
        <w:t>100 лучших мест Беларуси: замки, храмы, музеи, парки, усадьбы и знаковые места: путеводитель. – Минск: БелКП-Пресс, 2018. – 66 с.</w:t>
      </w:r>
    </w:p>
    <w:p w:rsidR="00F91999" w:rsidRDefault="00F91999" w:rsidP="007F1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F1C80">
        <w:rPr>
          <w:rFonts w:ascii="Times New Roman" w:hAnsi="Times New Roman" w:cs="Times New Roman"/>
          <w:sz w:val="28"/>
          <w:szCs w:val="28"/>
        </w:rPr>
        <w:t>2016 ― Год культуры. Музеи и историко-культурное наследие Гомельщины: сборник материалов / Главное управление идеологической работы, культуры и по делам молодежи Гомельского областного исполнительного комитета, Отдел идеологической работы, культуры и по делам молодежи Жлобинского районного исполнительного комитета, Государственное учреждение культуры "Жлобинский историко-краеведческий музей". – Жлобин : Техническая книга, 2017. – 207 с.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F1C80">
        <w:rPr>
          <w:rFonts w:ascii="Times New Roman" w:hAnsi="Times New Roman" w:cs="Times New Roman"/>
          <w:sz w:val="28"/>
          <w:szCs w:val="28"/>
        </w:rPr>
        <w:t>99 знаменитых мест Беларуси. – Минск:</w:t>
      </w:r>
      <w:r w:rsidRPr="00BC2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Адукацыя i выхаванне,</w:t>
      </w:r>
      <w:r w:rsidRPr="00BC25F4">
        <w:rPr>
          <w:rFonts w:ascii="Times New Roman" w:hAnsi="Times New Roman" w:cs="Times New Roman"/>
          <w:sz w:val="28"/>
          <w:szCs w:val="28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2019. – 231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244DF">
        <w:rPr>
          <w:rFonts w:ascii="Times New Roman" w:hAnsi="Times New Roman" w:cs="Times New Roman"/>
          <w:sz w:val="28"/>
          <w:szCs w:val="28"/>
        </w:rPr>
        <w:t>Васькоў, У. Католікі на абшарах Панізоўя і Севершчыны: гісторыя Гомельскага дэканата / У. Васькоў. – 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244DF">
        <w:rPr>
          <w:rFonts w:ascii="Times New Roman" w:hAnsi="Times New Roman" w:cs="Times New Roman"/>
          <w:sz w:val="28"/>
          <w:szCs w:val="28"/>
        </w:rPr>
        <w:t>нск: Про Хрысто, 2012. – 359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244DF">
        <w:rPr>
          <w:rFonts w:ascii="Times New Roman" w:hAnsi="Times New Roman" w:cs="Times New Roman"/>
          <w:sz w:val="28"/>
          <w:szCs w:val="28"/>
        </w:rPr>
        <w:t>Виноградов, Л. Гомель: Его прошлое и настоящее. 1142–1900 г. / Л. Виноградов / [факс. воспр. изд. 1990 г. из фондов Гомел. обл. краевед. музея Гомель]: Сож, 1992. – 48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244DF">
        <w:rPr>
          <w:rFonts w:ascii="Times New Roman" w:hAnsi="Times New Roman" w:cs="Times New Roman"/>
          <w:sz w:val="28"/>
          <w:szCs w:val="28"/>
        </w:rPr>
        <w:t>Габрусь, Т.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В. Страчаная спадчына / Т.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В. Габрусь, 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М. Кулагін, Ю.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 xml:space="preserve">У.Чантурыя.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6244DF">
        <w:rPr>
          <w:rFonts w:ascii="Times New Roman" w:hAnsi="Times New Roman" w:cs="Times New Roman"/>
          <w:sz w:val="28"/>
          <w:szCs w:val="28"/>
        </w:rPr>
        <w:t xml:space="preserve"> Мінск: Полымя, 1998. – 351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244DF">
        <w:rPr>
          <w:rFonts w:ascii="Times New Roman" w:hAnsi="Times New Roman" w:cs="Times New Roman"/>
          <w:sz w:val="28"/>
          <w:szCs w:val="28"/>
        </w:rPr>
        <w:t>Гомель. Атлас. – Минск : Белкартография, 2005. – 41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6244DF">
        <w:rPr>
          <w:rFonts w:ascii="Times New Roman" w:hAnsi="Times New Roman" w:cs="Times New Roman"/>
          <w:sz w:val="28"/>
          <w:szCs w:val="28"/>
        </w:rPr>
        <w:t>Гомель. Гомельский край приглашает / [Нац. агентство по туризму, Туристско-информ. Центр «Гомель»; фото: Ю. Бирюков, Н. Шкляров]. – Минск: Нац. агентство по туризму РБ, 2009. – 30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6244DF">
        <w:rPr>
          <w:rFonts w:ascii="Times New Roman" w:hAnsi="Times New Roman" w:cs="Times New Roman"/>
          <w:sz w:val="28"/>
          <w:szCs w:val="28"/>
        </w:rPr>
        <w:t>Гомель. Энциклопедический справочник. – Минск: БелСэ, 1991. – 527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6244DF">
        <w:rPr>
          <w:rFonts w:ascii="Times New Roman" w:hAnsi="Times New Roman" w:cs="Times New Roman"/>
          <w:sz w:val="28"/>
          <w:szCs w:val="28"/>
        </w:rPr>
        <w:t xml:space="preserve">Гомель: старонкі гісторыі: (да 870-годдзя першай згадкі ў летапісе): зборнік навуковых артыкулаў. </w:t>
      </w:r>
      <w:r>
        <w:rPr>
          <w:rFonts w:ascii="Times New Roman" w:hAnsi="Times New Roman" w:cs="Times New Roman"/>
          <w:sz w:val="28"/>
          <w:szCs w:val="28"/>
          <w:lang w:val="be-BY"/>
        </w:rPr>
        <w:t>/</w:t>
      </w:r>
      <w:r w:rsidRPr="006244DF">
        <w:rPr>
          <w:rFonts w:ascii="Times New Roman" w:hAnsi="Times New Roman" w:cs="Times New Roman"/>
          <w:sz w:val="28"/>
          <w:szCs w:val="28"/>
        </w:rPr>
        <w:t xml:space="preserve"> рэдкалегія: В. А. Міхедзька [і інш.]</w:t>
      </w:r>
      <w:r>
        <w:rPr>
          <w:rFonts w:ascii="Times New Roman" w:hAnsi="Times New Roman" w:cs="Times New Roman"/>
          <w:sz w:val="28"/>
          <w:szCs w:val="28"/>
          <w:lang w:val="be-BY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Гомель</w:t>
      </w:r>
      <w:r w:rsidRPr="006244DF">
        <w:rPr>
          <w:rFonts w:ascii="Times New Roman" w:hAnsi="Times New Roman" w:cs="Times New Roman"/>
          <w:sz w:val="28"/>
          <w:szCs w:val="28"/>
        </w:rPr>
        <w:t>: ГДУ iмя Ф. Скарыны, 2012. – 184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6244DF">
        <w:rPr>
          <w:rFonts w:ascii="Times New Roman" w:hAnsi="Times New Roman" w:cs="Times New Roman"/>
          <w:sz w:val="28"/>
          <w:szCs w:val="28"/>
        </w:rPr>
        <w:t>Гомельскi палац</w:t>
      </w:r>
      <w:r>
        <w:rPr>
          <w:rFonts w:ascii="Times New Roman" w:hAnsi="Times New Roman" w:cs="Times New Roman"/>
          <w:sz w:val="28"/>
          <w:szCs w:val="28"/>
        </w:rPr>
        <w:t xml:space="preserve"> / аўтар тэксту Т. Ф. Лiтвiнава</w:t>
      </w:r>
      <w:r w:rsidRPr="006244DF">
        <w:rPr>
          <w:rFonts w:ascii="Times New Roman" w:hAnsi="Times New Roman" w:cs="Times New Roman"/>
          <w:sz w:val="28"/>
          <w:szCs w:val="28"/>
        </w:rPr>
        <w:t>; фота В.А.Федарэнкi, пераклад на анг</w:t>
      </w:r>
      <w:r>
        <w:rPr>
          <w:rFonts w:ascii="Times New Roman" w:hAnsi="Times New Roman" w:cs="Times New Roman"/>
          <w:sz w:val="28"/>
          <w:szCs w:val="28"/>
        </w:rPr>
        <w:t>л. мову Дз. У. Людчыка. – Мiнск</w:t>
      </w:r>
      <w:r w:rsidRPr="006244DF">
        <w:rPr>
          <w:rFonts w:ascii="Times New Roman" w:hAnsi="Times New Roman" w:cs="Times New Roman"/>
          <w:sz w:val="28"/>
          <w:szCs w:val="28"/>
        </w:rPr>
        <w:t>: Беларусь, 2006. – 74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6244DF">
        <w:rPr>
          <w:rFonts w:ascii="Times New Roman" w:hAnsi="Times New Roman" w:cs="Times New Roman"/>
          <w:sz w:val="28"/>
          <w:szCs w:val="28"/>
        </w:rPr>
        <w:t>Гомельская губерния, 1919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1926 гг.: документы и материалы / Департамент по архивам и делопроизводству М-ва юстиции РБ [и др.]</w:t>
      </w:r>
      <w:r>
        <w:rPr>
          <w:rFonts w:ascii="Times New Roman" w:hAnsi="Times New Roman" w:cs="Times New Roman"/>
          <w:sz w:val="28"/>
          <w:szCs w:val="28"/>
        </w:rPr>
        <w:t>; сост.</w:t>
      </w:r>
      <w:r w:rsidRPr="006244DF">
        <w:rPr>
          <w:rFonts w:ascii="Times New Roman" w:hAnsi="Times New Roman" w:cs="Times New Roman"/>
          <w:sz w:val="28"/>
          <w:szCs w:val="28"/>
        </w:rPr>
        <w:t>: М. А. Алейникова [и др.]; редколлегия: В. И. Адамушко [и др.]. – Минск: НАРБ, 2009. – 270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6244DF">
        <w:rPr>
          <w:rFonts w:ascii="Times New Roman" w:hAnsi="Times New Roman" w:cs="Times New Roman"/>
          <w:sz w:val="28"/>
          <w:szCs w:val="28"/>
        </w:rPr>
        <w:t>Гомельская область в первые месяцы Великой Отечественной войны: документы и материалы / Департамент по архивам и делопроизводству М-ва юстиции РБ</w:t>
      </w:r>
      <w:r>
        <w:rPr>
          <w:rFonts w:ascii="Times New Roman" w:hAnsi="Times New Roman" w:cs="Times New Roman"/>
          <w:sz w:val="28"/>
          <w:szCs w:val="28"/>
          <w:lang w:val="be-BY"/>
        </w:rPr>
        <w:t>. –</w:t>
      </w:r>
      <w:r w:rsidRPr="006244DF">
        <w:rPr>
          <w:rFonts w:ascii="Times New Roman" w:hAnsi="Times New Roman" w:cs="Times New Roman"/>
          <w:sz w:val="28"/>
          <w:szCs w:val="28"/>
        </w:rPr>
        <w:t>сост.: В. Д. Селеменев [и др.]. – 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44D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6244DF">
        <w:rPr>
          <w:rFonts w:ascii="Times New Roman" w:hAnsi="Times New Roman" w:cs="Times New Roman"/>
          <w:sz w:val="28"/>
          <w:szCs w:val="28"/>
        </w:rPr>
        <w:t>: НАРБ, 2010. – 272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6244DF">
        <w:rPr>
          <w:rFonts w:ascii="Times New Roman" w:hAnsi="Times New Roman" w:cs="Times New Roman"/>
          <w:sz w:val="28"/>
          <w:szCs w:val="28"/>
        </w:rPr>
        <w:t>Гомельск</w:t>
      </w:r>
      <w:r>
        <w:rPr>
          <w:rFonts w:ascii="Times New Roman" w:hAnsi="Times New Roman" w:cs="Times New Roman"/>
          <w:sz w:val="28"/>
          <w:szCs w:val="28"/>
        </w:rPr>
        <w:t>ая область, 1938–1941 гг.</w:t>
      </w:r>
      <w:r w:rsidRPr="006244DF">
        <w:rPr>
          <w:rFonts w:ascii="Times New Roman" w:hAnsi="Times New Roman" w:cs="Times New Roman"/>
          <w:sz w:val="28"/>
          <w:szCs w:val="28"/>
        </w:rPr>
        <w:t>: документы и материалы / сост.: М. А. Алейникова [и др.]; редкол.: В. И. Адамушко. – 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44D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6244DF">
        <w:rPr>
          <w:rFonts w:ascii="Times New Roman" w:hAnsi="Times New Roman" w:cs="Times New Roman"/>
          <w:sz w:val="28"/>
          <w:szCs w:val="28"/>
        </w:rPr>
        <w:t>: НАРБ, 2013. – 214 c.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Гомельская область</w:t>
      </w:r>
      <w:r w:rsidRPr="006244DF">
        <w:rPr>
          <w:rFonts w:ascii="Times New Roman" w:hAnsi="Times New Roman" w:cs="Times New Roman"/>
          <w:sz w:val="28"/>
          <w:szCs w:val="28"/>
        </w:rPr>
        <w:t>: 75 славных лет / Гомельский о</w:t>
      </w:r>
      <w:r>
        <w:rPr>
          <w:rFonts w:ascii="Times New Roman" w:hAnsi="Times New Roman" w:cs="Times New Roman"/>
          <w:sz w:val="28"/>
          <w:szCs w:val="28"/>
        </w:rPr>
        <w:t>бластной исполнительный комитет; ред. кол.</w:t>
      </w:r>
      <w:r w:rsidRPr="006244DF">
        <w:rPr>
          <w:rFonts w:ascii="Times New Roman" w:hAnsi="Times New Roman" w:cs="Times New Roman"/>
          <w:sz w:val="28"/>
          <w:szCs w:val="28"/>
        </w:rPr>
        <w:t>: В. А. Дворник (общая редакция) [и др</w:t>
      </w:r>
      <w:r w:rsidRPr="007F1C80">
        <w:rPr>
          <w:rFonts w:ascii="Times New Roman" w:hAnsi="Times New Roman" w:cs="Times New Roman"/>
          <w:sz w:val="28"/>
          <w:szCs w:val="28"/>
        </w:rPr>
        <w:t>.</w:t>
      </w:r>
      <w:r w:rsidRPr="006244DF">
        <w:rPr>
          <w:rFonts w:ascii="Times New Roman" w:hAnsi="Times New Roman" w:cs="Times New Roman"/>
          <w:sz w:val="28"/>
          <w:szCs w:val="28"/>
        </w:rPr>
        <w:t xml:space="preserve">]; фото: О. В. Белоусов </w:t>
      </w:r>
      <w:r w:rsidRPr="007F1C80">
        <w:rPr>
          <w:rFonts w:ascii="Times New Roman" w:hAnsi="Times New Roman" w:cs="Times New Roman"/>
          <w:sz w:val="28"/>
          <w:szCs w:val="28"/>
        </w:rPr>
        <w:t>[</w:t>
      </w:r>
      <w:r w:rsidRPr="006244DF">
        <w:rPr>
          <w:rFonts w:ascii="Times New Roman" w:hAnsi="Times New Roman" w:cs="Times New Roman"/>
          <w:sz w:val="28"/>
          <w:szCs w:val="28"/>
        </w:rPr>
        <w:t>и др.</w:t>
      </w:r>
      <w:r w:rsidRPr="007F1C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>. –</w:t>
      </w:r>
      <w:r w:rsidRPr="006244DF">
        <w:rPr>
          <w:rFonts w:ascii="Times New Roman" w:hAnsi="Times New Roman" w:cs="Times New Roman"/>
          <w:sz w:val="28"/>
          <w:szCs w:val="28"/>
        </w:rPr>
        <w:t xml:space="preserve"> Гомель: Редакция газеты «Гомельская праўда», 2012. – 251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6244DF">
        <w:rPr>
          <w:rFonts w:ascii="Times New Roman" w:hAnsi="Times New Roman" w:cs="Times New Roman"/>
          <w:sz w:val="28"/>
          <w:szCs w:val="28"/>
        </w:rPr>
        <w:t>Гомельская область: научно-популярное издание / М-во РБ, Гоме</w:t>
      </w:r>
      <w:r>
        <w:rPr>
          <w:rFonts w:ascii="Times New Roman" w:hAnsi="Times New Roman" w:cs="Times New Roman"/>
          <w:sz w:val="28"/>
          <w:szCs w:val="28"/>
        </w:rPr>
        <w:t>льский гос. ун-т им. Ф. Скорины</w:t>
      </w:r>
      <w:r w:rsidRPr="006244DF">
        <w:rPr>
          <w:rFonts w:ascii="Times New Roman" w:hAnsi="Times New Roman" w:cs="Times New Roman"/>
          <w:sz w:val="28"/>
          <w:szCs w:val="28"/>
        </w:rPr>
        <w:t>; под редакцией Г. Н. Каропы. –Гомель: ГГУ им. Ф.Скорины, 2009. – 204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6244DF">
        <w:rPr>
          <w:rFonts w:ascii="Times New Roman" w:hAnsi="Times New Roman" w:cs="Times New Roman"/>
          <w:sz w:val="28"/>
          <w:szCs w:val="28"/>
        </w:rPr>
        <w:t>Гомельский государственный университет имени Франциска Скорины: Исторический очерк / М. И. Старовойтов, А. И. Зеленкова, М. П. Савинская. – Гомель: ГГУ им. Ф. Скорины, 2005. – 359 с.</w:t>
      </w:r>
    </w:p>
    <w:p w:rsidR="00F91999" w:rsidRPr="00244427" w:rsidRDefault="00F91999" w:rsidP="004C02E7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18. Гомельский дворцово-парковый ансамбль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– Режим доступа: </w:t>
      </w:r>
      <w:hyperlink r:id="rId21" w:history="1">
        <w:r w:rsidRPr="00BC409D">
          <w:rPr>
            <w:rStyle w:val="a8"/>
            <w:rFonts w:asciiTheme="majorBidi" w:hAnsiTheme="majorBidi" w:cstheme="majorBidi"/>
            <w:sz w:val="28"/>
            <w:szCs w:val="28"/>
          </w:rPr>
          <w:t>https://www.palacegomel.by</w:t>
        </w:r>
      </w:hyperlink>
      <w:r>
        <w:rPr>
          <w:rFonts w:asciiTheme="majorBidi" w:hAnsiTheme="majorBidi" w:cstheme="majorBidi"/>
          <w:sz w:val="28"/>
          <w:szCs w:val="28"/>
        </w:rPr>
        <w:t>. – Дата доступа: 16.03.2022.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6244DF">
        <w:rPr>
          <w:rFonts w:ascii="Times New Roman" w:hAnsi="Times New Roman" w:cs="Times New Roman"/>
          <w:sz w:val="28"/>
          <w:szCs w:val="28"/>
        </w:rPr>
        <w:t>Гомельщина в 1941 году: материалы научно-практической конференции, посвященной 65-летию начала Великой Отечественной войны, Гомель, 20 июня 2006 г. / редкол.: А. А. Коваленя [и др.]. – Гомель: БелГУТ, 2006. – 274 с.</w:t>
      </w:r>
    </w:p>
    <w:p w:rsidR="00F91999" w:rsidRPr="006244DF" w:rsidRDefault="00F91999" w:rsidP="004C02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6244DF">
        <w:rPr>
          <w:rFonts w:ascii="Times New Roman" w:hAnsi="Times New Roman" w:cs="Times New Roman"/>
          <w:sz w:val="28"/>
          <w:szCs w:val="28"/>
        </w:rPr>
        <w:t>Гомельщина в событиях 1917–1945 гг.: материалы научно-практической конференции. Гомель, 27 ноября 2007 г. / редкол.: А. А. Коваленя [и др.]. – Гомель: БелГУТ, 2007. – 303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Гомельщина партизанская</w:t>
      </w:r>
      <w:r w:rsidRPr="006244DF">
        <w:rPr>
          <w:rFonts w:ascii="Times New Roman" w:hAnsi="Times New Roman" w:cs="Times New Roman"/>
          <w:sz w:val="28"/>
          <w:szCs w:val="28"/>
        </w:rPr>
        <w:t>: сборник документов и материалов: Вып. 1: Начало: Июнь 1941 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 xml:space="preserve">май 1942 г. / сост.: В. Д. Селеменев (рук.) </w:t>
      </w:r>
      <w:r w:rsidRPr="007F1C80">
        <w:rPr>
          <w:rFonts w:ascii="Times New Roman" w:hAnsi="Times New Roman" w:cs="Times New Roman"/>
          <w:sz w:val="28"/>
          <w:szCs w:val="28"/>
        </w:rPr>
        <w:t>[</w:t>
      </w:r>
      <w:r w:rsidRPr="006244DF">
        <w:rPr>
          <w:rFonts w:ascii="Times New Roman" w:hAnsi="Times New Roman" w:cs="Times New Roman"/>
          <w:sz w:val="28"/>
          <w:szCs w:val="28"/>
        </w:rPr>
        <w:t>и др.</w:t>
      </w:r>
      <w:r w:rsidRPr="007F1C80">
        <w:rPr>
          <w:rFonts w:ascii="Times New Roman" w:hAnsi="Times New Roman" w:cs="Times New Roman"/>
          <w:sz w:val="28"/>
          <w:szCs w:val="28"/>
        </w:rPr>
        <w:t>]</w:t>
      </w:r>
      <w:r w:rsidRPr="006244DF">
        <w:rPr>
          <w:rFonts w:ascii="Times New Roman" w:hAnsi="Times New Roman" w:cs="Times New Roman"/>
          <w:sz w:val="28"/>
          <w:szCs w:val="28"/>
        </w:rPr>
        <w:t xml:space="preserve">; редкол.: В. И. Адамушко </w:t>
      </w:r>
      <w:r w:rsidRPr="007F1C80">
        <w:rPr>
          <w:rFonts w:ascii="Times New Roman" w:hAnsi="Times New Roman" w:cs="Times New Roman"/>
          <w:sz w:val="28"/>
          <w:szCs w:val="28"/>
        </w:rPr>
        <w:t>[</w:t>
      </w:r>
      <w:r w:rsidRPr="006244DF">
        <w:rPr>
          <w:rFonts w:ascii="Times New Roman" w:hAnsi="Times New Roman" w:cs="Times New Roman"/>
          <w:sz w:val="28"/>
          <w:szCs w:val="28"/>
        </w:rPr>
        <w:t>и др.</w:t>
      </w:r>
      <w:r w:rsidRPr="007F1C80">
        <w:rPr>
          <w:rFonts w:ascii="Times New Roman" w:hAnsi="Times New Roman" w:cs="Times New Roman"/>
          <w:sz w:val="28"/>
          <w:szCs w:val="28"/>
        </w:rPr>
        <w:t>]</w:t>
      </w:r>
      <w:r w:rsidRPr="006244DF">
        <w:rPr>
          <w:rFonts w:ascii="Times New Roman" w:hAnsi="Times New Roman" w:cs="Times New Roman"/>
          <w:sz w:val="28"/>
          <w:szCs w:val="28"/>
        </w:rPr>
        <w:t>; Департамент по архивам и делопроизводству М-ва юстиции РБ, НАРБ. – Минск : НАРБ, 2010. – 257 с.</w:t>
      </w:r>
    </w:p>
    <w:p w:rsidR="00F91999" w:rsidRPr="007F1C80" w:rsidRDefault="00F91999" w:rsidP="007F1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22. </w:t>
      </w:r>
      <w:r w:rsidRPr="007F1C80">
        <w:rPr>
          <w:rFonts w:ascii="Times New Roman" w:hAnsi="Times New Roman" w:cs="Times New Roman"/>
          <w:sz w:val="28"/>
          <w:szCs w:val="28"/>
        </w:rPr>
        <w:t xml:space="preserve">Дивное ожерелье Беларуси: ТОП-30 уникальных мест Беларуси по версии газеты "Беларускі Час", в которых стоит побывать. – Минск: Проф-Пресс, 2019,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F1C80">
        <w:rPr>
          <w:rFonts w:ascii="Times New Roman" w:hAnsi="Times New Roman" w:cs="Times New Roman"/>
          <w:sz w:val="28"/>
          <w:szCs w:val="28"/>
        </w:rPr>
        <w:t>73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6244DF">
        <w:rPr>
          <w:rFonts w:ascii="Times New Roman" w:hAnsi="Times New Roman" w:cs="Times New Roman"/>
          <w:sz w:val="28"/>
          <w:szCs w:val="28"/>
        </w:rPr>
        <w:t>Жудро, Ф.</w:t>
      </w:r>
      <w:r w:rsidRPr="007F1C80">
        <w:rPr>
          <w:rFonts w:ascii="Times New Roman" w:hAnsi="Times New Roman" w:cs="Times New Roman"/>
          <w:sz w:val="28"/>
          <w:szCs w:val="28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А. Город Гомель / Ф. А. Жудро, И. А. Сербов, Д. И. Довгялло. – Вильно, Типография А. Г. Сыркина, 1911.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6244DF">
        <w:rPr>
          <w:rFonts w:ascii="Times New Roman" w:hAnsi="Times New Roman" w:cs="Times New Roman"/>
          <w:sz w:val="28"/>
          <w:szCs w:val="28"/>
        </w:rPr>
        <w:t>Зеленкова,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 xml:space="preserve">И. Становление Гомельского государственного университета / А. И. Зеленкова, М. П. Савинская // Известия Гомельского государственного университета имени Ф. </w:t>
      </w:r>
      <w:r>
        <w:rPr>
          <w:rFonts w:ascii="Times New Roman" w:hAnsi="Times New Roman" w:cs="Times New Roman"/>
          <w:sz w:val="28"/>
          <w:szCs w:val="28"/>
        </w:rPr>
        <w:t>Скорины. – 2012. – № 4. – С. 38–</w:t>
      </w:r>
      <w:r w:rsidRPr="006244DF">
        <w:rPr>
          <w:rFonts w:ascii="Times New Roman" w:hAnsi="Times New Roman" w:cs="Times New Roman"/>
          <w:sz w:val="28"/>
          <w:szCs w:val="28"/>
        </w:rPr>
        <w:t>43.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6244DF">
        <w:rPr>
          <w:rFonts w:ascii="Times New Roman" w:hAnsi="Times New Roman" w:cs="Times New Roman"/>
          <w:sz w:val="28"/>
          <w:szCs w:val="28"/>
        </w:rPr>
        <w:t>Зеленкова,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4DF">
        <w:rPr>
          <w:rFonts w:ascii="Times New Roman" w:hAnsi="Times New Roman" w:cs="Times New Roman"/>
          <w:sz w:val="28"/>
          <w:szCs w:val="28"/>
        </w:rPr>
        <w:t>И. Страницы истории Гомельского государственного университета имени Франциска Скорины / А. И. Зеленкова, М. П. Савинская // Известия Гомельского государственного университета имени Ф. Скорины. – 2009. – № 5. – С. 18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44DF">
        <w:rPr>
          <w:rFonts w:ascii="Times New Roman" w:hAnsi="Times New Roman" w:cs="Times New Roman"/>
          <w:sz w:val="28"/>
          <w:szCs w:val="28"/>
        </w:rPr>
        <w:t>23.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6244DF">
        <w:rPr>
          <w:rFonts w:ascii="Times New Roman" w:hAnsi="Times New Roman" w:cs="Times New Roman"/>
          <w:sz w:val="28"/>
          <w:szCs w:val="28"/>
        </w:rPr>
        <w:t>Конфессии на Гомельщине (20–30-е годы XX в.): документы и материалы / Департамент по архивам и делопроизводству М-ва юстиции РБ сост.: М. А. Алейникова [и др.]; под ред. В. П. Пичукова. – Минск: НАРБ, 2013. – 387 с.</w:t>
      </w:r>
    </w:p>
    <w:p w:rsidR="00F91999" w:rsidRPr="00244427" w:rsidRDefault="00F91999" w:rsidP="004C02E7">
      <w:pPr>
        <w:pStyle w:val="a3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27. </w:t>
      </w:r>
      <w:r w:rsidRPr="00244427">
        <w:rPr>
          <w:rFonts w:asciiTheme="majorBidi" w:hAnsiTheme="majorBidi" w:cstheme="majorBidi"/>
          <w:sz w:val="28"/>
          <w:szCs w:val="28"/>
        </w:rPr>
        <w:t>Краязнаўчы сайт Гомеля і Гомельшчыны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244427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Электронный ресурс</w:t>
      </w:r>
      <w:r w:rsidRPr="00244427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44427">
        <w:rPr>
          <w:rFonts w:asciiTheme="majorBidi" w:hAnsiTheme="majorBidi" w:cstheme="majorBidi"/>
          <w:sz w:val="28"/>
          <w:szCs w:val="28"/>
        </w:rPr>
        <w:t xml:space="preserve">– Режим доступа: </w:t>
      </w:r>
      <w:hyperlink r:id="rId22" w:history="1">
        <w:r w:rsidRPr="00244427">
          <w:rPr>
            <w:rStyle w:val="a8"/>
            <w:rFonts w:asciiTheme="majorBidi" w:hAnsiTheme="majorBidi" w:cstheme="majorBidi"/>
            <w:sz w:val="28"/>
            <w:szCs w:val="28"/>
          </w:rPr>
          <w:t>http://nashkraj.info/content/view/347/</w:t>
        </w:r>
      </w:hyperlink>
      <w:r w:rsidRPr="00244427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– Дата доступа: 15.03.2022.</w:t>
      </w:r>
    </w:p>
    <w:p w:rsidR="00F91999" w:rsidRPr="007F1C80" w:rsidRDefault="00F91999" w:rsidP="007F1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7F1C80">
        <w:rPr>
          <w:rFonts w:ascii="Times New Roman" w:hAnsi="Times New Roman" w:cs="Times New Roman"/>
          <w:sz w:val="28"/>
          <w:szCs w:val="28"/>
        </w:rPr>
        <w:t>Кур'яновіч, Ю. У. Тураў: старажытны і сучасны / Ю. У. Кур'яновіч. – Мінск:</w:t>
      </w:r>
      <w:r w:rsidRPr="007F1C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Беларусь,</w:t>
      </w:r>
      <w:r w:rsidRPr="007F1C8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2019. – 75 с.</w:t>
      </w:r>
    </w:p>
    <w:p w:rsidR="00F91999" w:rsidRDefault="00F91999" w:rsidP="004C02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6244DF">
        <w:rPr>
          <w:rFonts w:ascii="Times New Roman" w:hAnsi="Times New Roman" w:cs="Times New Roman"/>
          <w:sz w:val="28"/>
          <w:szCs w:val="28"/>
        </w:rPr>
        <w:t>Локотко, А.И. Историко-культурные регионы Беларуси / А.И. Локотко</w:t>
      </w:r>
      <w:r>
        <w:rPr>
          <w:rFonts w:ascii="Times New Roman" w:hAnsi="Times New Roman" w:cs="Times New Roman"/>
          <w:sz w:val="28"/>
          <w:szCs w:val="28"/>
        </w:rPr>
        <w:t xml:space="preserve">. – Минск: ЕГУ, 2002. – 227 с. 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7F1C80">
        <w:rPr>
          <w:rFonts w:ascii="Times New Roman" w:hAnsi="Times New Roman" w:cs="Times New Roman"/>
          <w:sz w:val="28"/>
          <w:szCs w:val="28"/>
        </w:rPr>
        <w:t xml:space="preserve">Лучшее в Беларуси: туристический путеводитель: музеи, усадьбы, гостиницы, санатории, рестораны, активный отдых, развлечения, достопримечательности, производственный туризм, маршруты путешествий, национальная кухня: / составители: Ю. С. Пагони </w:t>
      </w:r>
      <w:r w:rsidRPr="00BC25F4">
        <w:rPr>
          <w:rFonts w:ascii="Times New Roman" w:hAnsi="Times New Roman" w:cs="Times New Roman"/>
          <w:sz w:val="28"/>
          <w:szCs w:val="28"/>
        </w:rPr>
        <w:t>[</w:t>
      </w:r>
      <w:r w:rsidRPr="007F1C80">
        <w:rPr>
          <w:rFonts w:ascii="Times New Roman" w:hAnsi="Times New Roman" w:cs="Times New Roman"/>
          <w:sz w:val="28"/>
          <w:szCs w:val="28"/>
        </w:rPr>
        <w:t>и др.</w:t>
      </w:r>
      <w:r w:rsidRPr="00BC25F4">
        <w:rPr>
          <w:rFonts w:ascii="Times New Roman" w:hAnsi="Times New Roman" w:cs="Times New Roman"/>
          <w:sz w:val="28"/>
          <w:szCs w:val="28"/>
        </w:rPr>
        <w:t>]</w:t>
      </w:r>
      <w:r w:rsidRPr="007F1C80">
        <w:rPr>
          <w:rFonts w:ascii="Times New Roman" w:hAnsi="Times New Roman" w:cs="Times New Roman"/>
          <w:sz w:val="28"/>
          <w:szCs w:val="28"/>
        </w:rPr>
        <w:t xml:space="preserve"> – Минск:</w:t>
      </w:r>
      <w:r w:rsidRPr="00BC2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РенессансПаблишинг,</w:t>
      </w:r>
      <w:r w:rsidRPr="00BC25F4">
        <w:rPr>
          <w:rFonts w:ascii="Times New Roman" w:hAnsi="Times New Roman" w:cs="Times New Roman"/>
          <w:sz w:val="28"/>
          <w:szCs w:val="28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2019. – 426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Pr="006244DF">
        <w:rPr>
          <w:rFonts w:ascii="Times New Roman" w:hAnsi="Times New Roman" w:cs="Times New Roman"/>
          <w:sz w:val="28"/>
          <w:szCs w:val="28"/>
        </w:rPr>
        <w:t>Макушников, О. А. В поисках древнего Гомия / О. А. Макушников. – Гомель, 1994. – 64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6244DF">
        <w:rPr>
          <w:rFonts w:ascii="Times New Roman" w:hAnsi="Times New Roman" w:cs="Times New Roman"/>
          <w:sz w:val="28"/>
          <w:szCs w:val="28"/>
        </w:rPr>
        <w:t>Макушников, О. А. Гомель с древнейших времен до конца XVIII века: Историко–краеведческий очерк / О. А. Макушников. – Гомель: ЦНТИДИ, 2002. – 243 с.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Pr="007F1C80">
        <w:rPr>
          <w:rFonts w:ascii="Times New Roman" w:hAnsi="Times New Roman" w:cs="Times New Roman"/>
          <w:sz w:val="28"/>
          <w:szCs w:val="28"/>
        </w:rPr>
        <w:t>Макушников, О. А. Гомель с древнейших времен до конца XVIII века: историко-краеведческий очерк / О. А. Макушников. – Гомель: Барк, 2018. – 243 с.</w:t>
      </w:r>
    </w:p>
    <w:p w:rsidR="00F91999" w:rsidRPr="007542FF" w:rsidRDefault="00F91999" w:rsidP="004C02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34. Міністэрства культуры Рэспублікі Беларусь / – </w:t>
      </w:r>
      <w:r w:rsidRPr="007542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Электронны рэсурс</w:t>
      </w:r>
      <w:r w:rsidRPr="007542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Рэжым доступу: </w:t>
      </w:r>
      <w:r w:rsidRPr="001942A0">
        <w:rPr>
          <w:rFonts w:ascii="Times New Roman" w:hAnsi="Times New Roman" w:cs="Times New Roman"/>
          <w:sz w:val="28"/>
          <w:szCs w:val="28"/>
          <w:lang w:val="be-BY"/>
        </w:rPr>
        <w:t>https://</w:t>
      </w:r>
      <w:r w:rsidRPr="001942A0">
        <w:rPr>
          <w:rFonts w:asciiTheme="majorBidi" w:hAnsiTheme="majorBidi" w:cstheme="majorBidi"/>
          <w:sz w:val="28"/>
          <w:szCs w:val="28"/>
        </w:rPr>
        <w:t>kultura.by</w:t>
      </w:r>
      <w:r>
        <w:rPr>
          <w:rFonts w:ascii="Times New Roman" w:hAnsi="Times New Roman" w:cs="Times New Roman"/>
          <w:sz w:val="28"/>
          <w:szCs w:val="28"/>
          <w:lang w:val="be-BY"/>
        </w:rPr>
        <w:t>. – Дата доступу: 16.03.2022.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4DF">
        <w:rPr>
          <w:rFonts w:ascii="Times New Roman" w:hAnsi="Times New Roman" w:cs="Times New Roman"/>
          <w:sz w:val="28"/>
          <w:szCs w:val="28"/>
        </w:rPr>
        <w:t>Морозов, В. Ф. Гомель классический: Эпоха. Меценаты. Архитектура / В. Ф. Морозов. – Минск : Четыре четверти, 1997 – 335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Pr="006244DF">
        <w:rPr>
          <w:rFonts w:ascii="Times New Roman" w:hAnsi="Times New Roman" w:cs="Times New Roman"/>
          <w:sz w:val="28"/>
          <w:szCs w:val="28"/>
        </w:rPr>
        <w:t>Н. П. Румянцев и его эпоха в контексте славянской культуры: Материалы Междунар. науч.-практ. конф., Гомель, 12–13 мая 2004 г. / Редкол.: Алексейченко Г. А. (отв.ред.). – Гомель : ГГУ им. Ф. Скорины, 2004. – 216 с.</w:t>
      </w:r>
    </w:p>
    <w:p w:rsidR="00F91999" w:rsidRDefault="00F91999" w:rsidP="007F1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36. Наровлянщина. Самобытный край над Припятью / редколлегия: С. М. Беспалый (гл. ред.) </w:t>
      </w:r>
      <w:r w:rsidRPr="00BC25F4">
        <w:rPr>
          <w:rFonts w:ascii="Times New Roman" w:hAnsi="Times New Roman" w:cs="Times New Roman"/>
          <w:sz w:val="28"/>
          <w:szCs w:val="28"/>
        </w:rPr>
        <w:t>[</w:t>
      </w:r>
      <w:r w:rsidRPr="007F1C80">
        <w:rPr>
          <w:rFonts w:ascii="Times New Roman" w:hAnsi="Times New Roman" w:cs="Times New Roman"/>
          <w:sz w:val="28"/>
          <w:szCs w:val="28"/>
        </w:rPr>
        <w:t>и др.</w:t>
      </w:r>
      <w:r w:rsidRPr="00BC25F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Гомель: редакция газеты </w:t>
      </w:r>
      <w:r>
        <w:rPr>
          <w:rFonts w:ascii="Times New Roman" w:hAnsi="Times New Roman" w:cs="Times New Roman"/>
          <w:sz w:val="28"/>
          <w:szCs w:val="28"/>
          <w:lang w:val="be-BY"/>
        </w:rPr>
        <w:t>“Гомельская праўда”</w:t>
      </w:r>
      <w:r>
        <w:rPr>
          <w:rFonts w:ascii="Times New Roman" w:hAnsi="Times New Roman" w:cs="Times New Roman"/>
          <w:sz w:val="28"/>
          <w:szCs w:val="28"/>
        </w:rPr>
        <w:t>, 2021. – 51 с.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Pr="007F1C80">
        <w:rPr>
          <w:rFonts w:ascii="Times New Roman" w:hAnsi="Times New Roman" w:cs="Times New Roman"/>
          <w:sz w:val="28"/>
          <w:szCs w:val="28"/>
        </w:rPr>
        <w:t xml:space="preserve">Народное зодчество Беларуси: история и современность / С. А. Сергачёв.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1C80">
        <w:rPr>
          <w:rFonts w:ascii="Times New Roman" w:hAnsi="Times New Roman" w:cs="Times New Roman"/>
          <w:sz w:val="28"/>
          <w:szCs w:val="28"/>
        </w:rPr>
        <w:t xml:space="preserve"> Минск: Беларуская Энцыклапедыя ім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1C80">
        <w:rPr>
          <w:rFonts w:ascii="Times New Roman" w:hAnsi="Times New Roman" w:cs="Times New Roman"/>
          <w:sz w:val="28"/>
          <w:szCs w:val="28"/>
        </w:rPr>
        <w:t xml:space="preserve"> П. Броўкі, 2015.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1C80">
        <w:rPr>
          <w:rFonts w:ascii="Times New Roman" w:hAnsi="Times New Roman" w:cs="Times New Roman"/>
          <w:sz w:val="28"/>
          <w:szCs w:val="28"/>
        </w:rPr>
        <w:t xml:space="preserve"> 559 с.</w:t>
      </w:r>
    </w:p>
    <w:p w:rsidR="00F91999" w:rsidRPr="006244DF" w:rsidRDefault="00F91999" w:rsidP="004C02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</w:t>
      </w:r>
      <w:r w:rsidRPr="006244DF">
        <w:rPr>
          <w:rFonts w:ascii="Times New Roman" w:hAnsi="Times New Roman" w:cs="Times New Roman"/>
          <w:sz w:val="28"/>
          <w:szCs w:val="28"/>
        </w:rPr>
        <w:t>Об охране историко-культурного наследия Республики Беларусь: Закон Республики Беларусь, 9 января 2006 г., № 98-З //  Национальный реестр правовых актов Республики Бел</w:t>
      </w:r>
      <w:r>
        <w:rPr>
          <w:rFonts w:ascii="Times New Roman" w:hAnsi="Times New Roman" w:cs="Times New Roman"/>
          <w:sz w:val="28"/>
          <w:szCs w:val="28"/>
        </w:rPr>
        <w:t>арусь. – 2006. – № 9. – 2/1195.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 </w:t>
      </w:r>
      <w:r w:rsidRPr="006244DF">
        <w:rPr>
          <w:rFonts w:ascii="Times New Roman" w:hAnsi="Times New Roman" w:cs="Times New Roman"/>
          <w:sz w:val="28"/>
          <w:szCs w:val="28"/>
        </w:rPr>
        <w:t>Пичуков, В. П. Малые диаспоры Го</w:t>
      </w:r>
      <w:r>
        <w:rPr>
          <w:rFonts w:ascii="Times New Roman" w:hAnsi="Times New Roman" w:cs="Times New Roman"/>
          <w:sz w:val="28"/>
          <w:szCs w:val="28"/>
        </w:rPr>
        <w:t>мельщины в 20–30-е годы XX века</w:t>
      </w:r>
      <w:r w:rsidRPr="006244DF">
        <w:rPr>
          <w:rFonts w:ascii="Times New Roman" w:hAnsi="Times New Roman" w:cs="Times New Roman"/>
          <w:sz w:val="28"/>
          <w:szCs w:val="28"/>
        </w:rPr>
        <w:t>: аналитические материалы и документы Гос. архива Гомельской области / Ред. Пичуков В. П. / Сост. В. П. Пичуков, М. А. Алейникова, З. А. Александрович. – Гомель: ГГТУ имени П.О. Сухого, 2008. – 250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r w:rsidRPr="006244DF">
        <w:rPr>
          <w:rFonts w:ascii="Times New Roman" w:hAnsi="Times New Roman" w:cs="Times New Roman"/>
          <w:sz w:val="28"/>
          <w:szCs w:val="28"/>
        </w:rPr>
        <w:t>Православие на Гомельщине: историко-культурное наследие и современность: сборник научных статей / ГГУ им. Ф. Скорины, Гомельская Е</w:t>
      </w:r>
      <w:r>
        <w:rPr>
          <w:rFonts w:ascii="Times New Roman" w:hAnsi="Times New Roman" w:cs="Times New Roman"/>
          <w:sz w:val="28"/>
          <w:szCs w:val="28"/>
        </w:rPr>
        <w:t>пархия Бел. Православной Церкви</w:t>
      </w:r>
      <w:r w:rsidRPr="006244DF">
        <w:rPr>
          <w:rFonts w:ascii="Times New Roman" w:hAnsi="Times New Roman" w:cs="Times New Roman"/>
          <w:sz w:val="28"/>
          <w:szCs w:val="28"/>
        </w:rPr>
        <w:t>; редкол. Г. А. Алексейченко (отв. ред.) [и др.]. – Гомель : ГГУ им. Ф.Скорины, 2010. – 212 с.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Pr="007F1C80">
        <w:rPr>
          <w:rFonts w:ascii="Times New Roman" w:hAnsi="Times New Roman" w:cs="Times New Roman"/>
          <w:sz w:val="28"/>
          <w:szCs w:val="28"/>
        </w:rPr>
        <w:t>Реставрация историко-культурных ценностей: современное состояние и перспективы развития: материалы международной научно-п</w:t>
      </w:r>
      <w:r>
        <w:rPr>
          <w:rFonts w:ascii="Times New Roman" w:hAnsi="Times New Roman" w:cs="Times New Roman"/>
          <w:sz w:val="28"/>
          <w:szCs w:val="28"/>
        </w:rPr>
        <w:t xml:space="preserve">рактической конференции (Минск </w:t>
      </w:r>
      <w:r w:rsidRPr="00BC25F4">
        <w:rPr>
          <w:rFonts w:ascii="Times New Roman" w:hAnsi="Times New Roman" w:cs="Times New Roman"/>
          <w:sz w:val="28"/>
          <w:szCs w:val="28"/>
        </w:rPr>
        <w:t>–</w:t>
      </w:r>
      <w:r w:rsidRPr="007F1C80">
        <w:rPr>
          <w:rFonts w:ascii="Times New Roman" w:hAnsi="Times New Roman" w:cs="Times New Roman"/>
          <w:sz w:val="28"/>
          <w:szCs w:val="28"/>
        </w:rPr>
        <w:t xml:space="preserve"> Мир, 12</w:t>
      </w:r>
      <w:r w:rsidRPr="00BC25F4">
        <w:rPr>
          <w:rFonts w:ascii="Times New Roman" w:hAnsi="Times New Roman" w:cs="Times New Roman"/>
          <w:sz w:val="28"/>
          <w:szCs w:val="28"/>
        </w:rPr>
        <w:t>–</w:t>
      </w:r>
      <w:r w:rsidRPr="007F1C80">
        <w:rPr>
          <w:rFonts w:ascii="Times New Roman" w:hAnsi="Times New Roman" w:cs="Times New Roman"/>
          <w:sz w:val="28"/>
          <w:szCs w:val="28"/>
        </w:rPr>
        <w:t>13 марта 2019 года) / н</w:t>
      </w:r>
      <w:r>
        <w:rPr>
          <w:rFonts w:ascii="Times New Roman" w:hAnsi="Times New Roman" w:cs="Times New Roman"/>
          <w:sz w:val="28"/>
          <w:szCs w:val="28"/>
        </w:rPr>
        <w:t>аучный редактор В. И. Прокопцов</w:t>
      </w:r>
      <w:r w:rsidRPr="007F1C80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F1C80">
        <w:rPr>
          <w:rFonts w:ascii="Times New Roman" w:hAnsi="Times New Roman" w:cs="Times New Roman"/>
          <w:sz w:val="28"/>
          <w:szCs w:val="28"/>
        </w:rPr>
        <w:t>:</w:t>
      </w:r>
      <w:r w:rsidRPr="00BC2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Замковый комплекс "Мир",</w:t>
      </w:r>
      <w:r w:rsidRPr="00BC25F4">
        <w:rPr>
          <w:rFonts w:ascii="Times New Roman" w:hAnsi="Times New Roman" w:cs="Times New Roman"/>
          <w:sz w:val="28"/>
          <w:szCs w:val="28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2019. – 281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r w:rsidRPr="006244DF">
        <w:rPr>
          <w:rFonts w:ascii="Times New Roman" w:hAnsi="Times New Roman" w:cs="Times New Roman"/>
          <w:sz w:val="28"/>
          <w:szCs w:val="28"/>
        </w:rPr>
        <w:t>Рогалёв, А. Ф. От Гомеюка до Гомеля: Городская старина в фактах, именах, лицах / А. Ф. Рогалев. – Гомель, 1993. – 216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43. </w:t>
      </w:r>
      <w:r w:rsidRPr="006244DF">
        <w:rPr>
          <w:rFonts w:ascii="Times New Roman" w:hAnsi="Times New Roman" w:cs="Times New Roman"/>
          <w:sz w:val="28"/>
          <w:szCs w:val="28"/>
        </w:rPr>
        <w:t>Рябцева, Н. А. История Гомеля: пособие для вузов / Н. А. Рябцева. – Гомель: БГУТ, 2003. – 147 с.</w:t>
      </w:r>
    </w:p>
    <w:p w:rsidR="00F91999" w:rsidRPr="006244DF" w:rsidRDefault="00F91999" w:rsidP="006244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44. </w:t>
      </w:r>
      <w:r w:rsidRPr="006244DF">
        <w:rPr>
          <w:rFonts w:ascii="Times New Roman" w:hAnsi="Times New Roman" w:cs="Times New Roman"/>
          <w:sz w:val="28"/>
          <w:szCs w:val="28"/>
        </w:rPr>
        <w:t>Скарбы музеяў Беларусі = Сокровища музеев Беларуси = Treasures of Belarusian museums : [ілюстраваны каталог] / М-ва культуры РБ, Ін-т культуры Беларусі. – Мінск : Інстытут культуры Беларусі, 2014. – 425 с.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45. Сокольская, О. Б. </w:t>
      </w:r>
      <w:r w:rsidRPr="007F1C80">
        <w:rPr>
          <w:rFonts w:ascii="Times New Roman" w:hAnsi="Times New Roman" w:cs="Times New Roman"/>
          <w:sz w:val="28"/>
          <w:szCs w:val="28"/>
        </w:rPr>
        <w:t>Ландшафтная архитектура. Основы реконструкции и реставрации ландшафтных объектов: учебное пособие / О. Б. Сокольская, В. С. Теодоронский. – Санкт-Петербург</w:t>
      </w:r>
      <w:r>
        <w:rPr>
          <w:rFonts w:ascii="Times New Roman" w:hAnsi="Times New Roman" w:cs="Times New Roman"/>
          <w:sz w:val="28"/>
          <w:szCs w:val="28"/>
        </w:rPr>
        <w:t>, Москва, Краснодар</w:t>
      </w:r>
      <w:r w:rsidRPr="007F1C80">
        <w:rPr>
          <w:rFonts w:ascii="Times New Roman" w:hAnsi="Times New Roman" w:cs="Times New Roman"/>
          <w:sz w:val="28"/>
          <w:szCs w:val="28"/>
        </w:rPr>
        <w:t>: Лань,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1C80">
        <w:rPr>
          <w:rFonts w:ascii="Times New Roman" w:hAnsi="Times New Roman" w:cs="Times New Roman"/>
          <w:sz w:val="28"/>
          <w:szCs w:val="28"/>
        </w:rPr>
        <w:t>1. – 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F1C80">
        <w:rPr>
          <w:rFonts w:ascii="Times New Roman" w:hAnsi="Times New Roman" w:cs="Times New Roman"/>
          <w:sz w:val="28"/>
          <w:szCs w:val="28"/>
        </w:rPr>
        <w:t>2 с.</w:t>
      </w:r>
    </w:p>
    <w:p w:rsidR="00F91999" w:rsidRPr="006244DF" w:rsidRDefault="00F91999" w:rsidP="007F1C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Pr="006244DF">
        <w:rPr>
          <w:rFonts w:ascii="Times New Roman" w:hAnsi="Times New Roman" w:cs="Times New Roman"/>
          <w:sz w:val="28"/>
          <w:szCs w:val="28"/>
        </w:rPr>
        <w:t>Старообрядчество как историко-культурный феномен / Материалы Международной научно-практической конференции «Старообрядчество как историко-культурный феномен» (Гомель, 27-28 февраля 2003 г.). – Гомель: ГГУ, 2003. – 314 с.</w:t>
      </w:r>
    </w:p>
    <w:p w:rsidR="00F91999" w:rsidRPr="007F1C80" w:rsidRDefault="00F91999" w:rsidP="007F1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47. </w:t>
      </w:r>
      <w:r w:rsidRPr="007F1C80">
        <w:rPr>
          <w:rFonts w:ascii="Times New Roman" w:hAnsi="Times New Roman" w:cs="Times New Roman"/>
          <w:sz w:val="28"/>
          <w:szCs w:val="28"/>
        </w:rPr>
        <w:t>Чантурия,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А. Памятники и памятные места Беларуси / В. А. Чантурия, Ю. В. Чантурия. – Минск: Харвест, 2019. – 414 с.</w:t>
      </w:r>
    </w:p>
    <w:p w:rsidR="00F91999" w:rsidRDefault="00F91999" w:rsidP="004C02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48. </w:t>
      </w:r>
      <w:r w:rsidRPr="006244DF">
        <w:rPr>
          <w:rFonts w:ascii="Times New Roman" w:hAnsi="Times New Roman" w:cs="Times New Roman"/>
          <w:sz w:val="28"/>
          <w:szCs w:val="28"/>
        </w:rPr>
        <w:t>Чернатов, В. М. Станислав Шабуневский / В. М. Чернатов. – Минск: Беларусь, 2005. – 95 с.</w:t>
      </w:r>
    </w:p>
    <w:p w:rsidR="00F91999" w:rsidRPr="007F1C80" w:rsidRDefault="00F91999" w:rsidP="00BC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 </w:t>
      </w:r>
      <w:r w:rsidRPr="007F1C80">
        <w:rPr>
          <w:rFonts w:ascii="Times New Roman" w:hAnsi="Times New Roman" w:cs="Times New Roman"/>
          <w:sz w:val="28"/>
          <w:szCs w:val="28"/>
        </w:rPr>
        <w:t>Черныш, С. Беларусь невероятная: путеводитель / С. Черныш. – Минск: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Бинера,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80">
        <w:rPr>
          <w:rFonts w:ascii="Times New Roman" w:hAnsi="Times New Roman" w:cs="Times New Roman"/>
          <w:sz w:val="28"/>
          <w:szCs w:val="28"/>
        </w:rPr>
        <w:t>2019. – 160 с.</w:t>
      </w:r>
    </w:p>
    <w:p w:rsidR="00F91999" w:rsidRPr="007F1C80" w:rsidRDefault="00F91999" w:rsidP="004C0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50. </w:t>
      </w:r>
      <w:r w:rsidRPr="007F1C80">
        <w:rPr>
          <w:rFonts w:ascii="Times New Roman" w:hAnsi="Times New Roman" w:cs="Times New Roman"/>
          <w:sz w:val="28"/>
          <w:szCs w:val="28"/>
        </w:rPr>
        <w:t xml:space="preserve">Юго-Восточная Беларусь: археология, ранняя история, памятники: сборник научных статей / Учреждение образования "Гомельский </w:t>
      </w:r>
      <w:r w:rsidRPr="007F1C80">
        <w:rPr>
          <w:rFonts w:ascii="Times New Roman" w:hAnsi="Times New Roman" w:cs="Times New Roman"/>
          <w:sz w:val="28"/>
          <w:szCs w:val="28"/>
        </w:rPr>
        <w:lastRenderedPageBreak/>
        <w:t>государственный университет им. Франциска Скорины", Исторический факуль</w:t>
      </w:r>
      <w:r>
        <w:rPr>
          <w:rFonts w:ascii="Times New Roman" w:hAnsi="Times New Roman" w:cs="Times New Roman"/>
          <w:sz w:val="28"/>
          <w:szCs w:val="28"/>
        </w:rPr>
        <w:t>тет. – Гомель</w:t>
      </w:r>
      <w:r w:rsidRPr="007F1C80">
        <w:rPr>
          <w:rFonts w:ascii="Times New Roman" w:hAnsi="Times New Roman" w:cs="Times New Roman"/>
          <w:sz w:val="28"/>
          <w:szCs w:val="28"/>
        </w:rPr>
        <w:t>: ГГУ, 2018. – 144 с.</w:t>
      </w:r>
    </w:p>
    <w:sectPr w:rsidR="00F91999" w:rsidRPr="007F1C80" w:rsidSect="00D4432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28B" w:rsidRDefault="0041228B" w:rsidP="00010650">
      <w:pPr>
        <w:spacing w:after="0" w:line="240" w:lineRule="auto"/>
      </w:pPr>
      <w:r>
        <w:separator/>
      </w:r>
    </w:p>
  </w:endnote>
  <w:endnote w:type="continuationSeparator" w:id="0">
    <w:p w:rsidR="0041228B" w:rsidRDefault="0041228B" w:rsidP="0001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8602231"/>
      <w:docPartObj>
        <w:docPartGallery w:val="Page Numbers (Bottom of Page)"/>
        <w:docPartUnique/>
      </w:docPartObj>
    </w:sdtPr>
    <w:sdtEndPr/>
    <w:sdtContent>
      <w:p w:rsidR="00010650" w:rsidRDefault="0001065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8A2">
          <w:rPr>
            <w:noProof/>
          </w:rPr>
          <w:t>154</w:t>
        </w:r>
        <w:r>
          <w:fldChar w:fldCharType="end"/>
        </w:r>
      </w:p>
    </w:sdtContent>
  </w:sdt>
  <w:p w:rsidR="00010650" w:rsidRDefault="0001065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28B" w:rsidRDefault="0041228B" w:rsidP="00010650">
      <w:pPr>
        <w:spacing w:after="0" w:line="240" w:lineRule="auto"/>
      </w:pPr>
      <w:r>
        <w:separator/>
      </w:r>
    </w:p>
  </w:footnote>
  <w:footnote w:type="continuationSeparator" w:id="0">
    <w:p w:rsidR="0041228B" w:rsidRDefault="0041228B" w:rsidP="00010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0330"/>
    <w:multiLevelType w:val="hybridMultilevel"/>
    <w:tmpl w:val="8B3E6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491701"/>
    <w:multiLevelType w:val="hybridMultilevel"/>
    <w:tmpl w:val="A51CC496"/>
    <w:lvl w:ilvl="0" w:tplc="147AF2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8D7B52"/>
    <w:multiLevelType w:val="hybridMultilevel"/>
    <w:tmpl w:val="2B70F4B0"/>
    <w:lvl w:ilvl="0" w:tplc="9638554E">
      <w:start w:val="1"/>
      <w:numFmt w:val="decimal"/>
      <w:lvlText w:val="%1"/>
      <w:lvlJc w:val="left"/>
      <w:pPr>
        <w:tabs>
          <w:tab w:val="num" w:pos="1077"/>
        </w:tabs>
        <w:ind w:firstLine="68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F53050C"/>
    <w:multiLevelType w:val="hybridMultilevel"/>
    <w:tmpl w:val="9E5A85D8"/>
    <w:lvl w:ilvl="0" w:tplc="673E36E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28A5778"/>
    <w:multiLevelType w:val="multilevel"/>
    <w:tmpl w:val="652E0B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45816F1"/>
    <w:multiLevelType w:val="hybridMultilevel"/>
    <w:tmpl w:val="5AE6C74A"/>
    <w:lvl w:ilvl="0" w:tplc="F274F2F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BE0BF7"/>
    <w:multiLevelType w:val="hybridMultilevel"/>
    <w:tmpl w:val="E24CFF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D354E0"/>
    <w:multiLevelType w:val="hybridMultilevel"/>
    <w:tmpl w:val="D6B8E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A5FBF"/>
    <w:multiLevelType w:val="hybridMultilevel"/>
    <w:tmpl w:val="1D2EB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537020"/>
    <w:multiLevelType w:val="hybridMultilevel"/>
    <w:tmpl w:val="7BA860D6"/>
    <w:lvl w:ilvl="0" w:tplc="87589A5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5B576BC"/>
    <w:multiLevelType w:val="hybridMultilevel"/>
    <w:tmpl w:val="652E0BB2"/>
    <w:lvl w:ilvl="0" w:tplc="D86E9F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0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C6"/>
    <w:rsid w:val="00010650"/>
    <w:rsid w:val="0001332C"/>
    <w:rsid w:val="00286F6E"/>
    <w:rsid w:val="002F0AC6"/>
    <w:rsid w:val="00333EC2"/>
    <w:rsid w:val="003C08A2"/>
    <w:rsid w:val="0041228B"/>
    <w:rsid w:val="004C02E7"/>
    <w:rsid w:val="00501940"/>
    <w:rsid w:val="00531E66"/>
    <w:rsid w:val="00537B13"/>
    <w:rsid w:val="006244DF"/>
    <w:rsid w:val="00661122"/>
    <w:rsid w:val="006F0140"/>
    <w:rsid w:val="00777904"/>
    <w:rsid w:val="007E43F6"/>
    <w:rsid w:val="007F1C80"/>
    <w:rsid w:val="00881F20"/>
    <w:rsid w:val="009011BE"/>
    <w:rsid w:val="009210A8"/>
    <w:rsid w:val="00B05106"/>
    <w:rsid w:val="00B74136"/>
    <w:rsid w:val="00BC25F4"/>
    <w:rsid w:val="00CD6362"/>
    <w:rsid w:val="00D02C4D"/>
    <w:rsid w:val="00D44327"/>
    <w:rsid w:val="00D76EAE"/>
    <w:rsid w:val="00E17053"/>
    <w:rsid w:val="00E44BE4"/>
    <w:rsid w:val="00E50FC8"/>
    <w:rsid w:val="00E75A82"/>
    <w:rsid w:val="00F52CF7"/>
    <w:rsid w:val="00F9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904"/>
    <w:pPr>
      <w:spacing w:after="0" w:line="240" w:lineRule="auto"/>
    </w:pPr>
  </w:style>
  <w:style w:type="table" w:styleId="a4">
    <w:name w:val="Table Grid"/>
    <w:basedOn w:val="a1"/>
    <w:uiPriority w:val="59"/>
    <w:rsid w:val="0050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F0140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rsid w:val="006F014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6F0140"/>
    <w:rPr>
      <w:rFonts w:ascii="Times New Roman" w:eastAsia="Calibri" w:hAnsi="Times New Roman" w:cs="Times New Roman"/>
      <w:sz w:val="20"/>
      <w:szCs w:val="20"/>
    </w:rPr>
  </w:style>
  <w:style w:type="character" w:styleId="a8">
    <w:name w:val="Hyperlink"/>
    <w:uiPriority w:val="99"/>
    <w:rsid w:val="006F0140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F014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aa">
    <w:name w:val="Верхний колонтитул Знак"/>
    <w:basedOn w:val="a0"/>
    <w:link w:val="a9"/>
    <w:uiPriority w:val="99"/>
    <w:rsid w:val="006F0140"/>
    <w:rPr>
      <w:rFonts w:ascii="Calibri" w:eastAsia="Calibri" w:hAnsi="Calibri" w:cs="Arial"/>
    </w:rPr>
  </w:style>
  <w:style w:type="paragraph" w:styleId="ab">
    <w:name w:val="footer"/>
    <w:basedOn w:val="a"/>
    <w:link w:val="ac"/>
    <w:uiPriority w:val="99"/>
    <w:unhideWhenUsed/>
    <w:rsid w:val="006F014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ac">
    <w:name w:val="Нижний колонтитул Знак"/>
    <w:basedOn w:val="a0"/>
    <w:link w:val="ab"/>
    <w:uiPriority w:val="99"/>
    <w:rsid w:val="006F0140"/>
    <w:rPr>
      <w:rFonts w:ascii="Calibri" w:eastAsia="Calibri" w:hAnsi="Calibri" w:cs="Arial"/>
    </w:rPr>
  </w:style>
  <w:style w:type="paragraph" w:styleId="ad">
    <w:name w:val="Body Text"/>
    <w:basedOn w:val="a"/>
    <w:link w:val="ae"/>
    <w:uiPriority w:val="99"/>
    <w:rsid w:val="006244DF"/>
    <w:pPr>
      <w:widowControl w:val="0"/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de-DE" w:eastAsia="ru-RU"/>
    </w:rPr>
  </w:style>
  <w:style w:type="character" w:customStyle="1" w:styleId="ae">
    <w:name w:val="Основной текст Знак"/>
    <w:basedOn w:val="a0"/>
    <w:link w:val="ad"/>
    <w:uiPriority w:val="99"/>
    <w:rsid w:val="006244DF"/>
    <w:rPr>
      <w:rFonts w:ascii="Times New Roman" w:eastAsia="Times New Roman" w:hAnsi="Times New Roman" w:cs="Times New Roman"/>
      <w:sz w:val="28"/>
      <w:szCs w:val="20"/>
      <w:lang w:val="de-DE" w:eastAsia="ru-RU"/>
    </w:rPr>
  </w:style>
  <w:style w:type="paragraph" w:styleId="2">
    <w:name w:val="Body Text Indent 2"/>
    <w:basedOn w:val="a"/>
    <w:link w:val="20"/>
    <w:uiPriority w:val="99"/>
    <w:semiHidden/>
    <w:rsid w:val="006244DF"/>
    <w:pPr>
      <w:spacing w:after="120" w:line="480" w:lineRule="auto"/>
      <w:ind w:left="283"/>
    </w:pPr>
    <w:rPr>
      <w:rFonts w:ascii="Times New Roman" w:eastAsia="Calibri" w:hAnsi="Times New Roman" w:cs="Times New Roman"/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244DF"/>
    <w:rPr>
      <w:rFonts w:ascii="Times New Roman" w:eastAsia="Calibri" w:hAnsi="Times New Roman" w:cs="Times New Roman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3C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C0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904"/>
    <w:pPr>
      <w:spacing w:after="0" w:line="240" w:lineRule="auto"/>
    </w:pPr>
  </w:style>
  <w:style w:type="table" w:styleId="a4">
    <w:name w:val="Table Grid"/>
    <w:basedOn w:val="a1"/>
    <w:uiPriority w:val="59"/>
    <w:rsid w:val="0050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F0140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rsid w:val="006F014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6F0140"/>
    <w:rPr>
      <w:rFonts w:ascii="Times New Roman" w:eastAsia="Calibri" w:hAnsi="Times New Roman" w:cs="Times New Roman"/>
      <w:sz w:val="20"/>
      <w:szCs w:val="20"/>
    </w:rPr>
  </w:style>
  <w:style w:type="character" w:styleId="a8">
    <w:name w:val="Hyperlink"/>
    <w:uiPriority w:val="99"/>
    <w:rsid w:val="006F0140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F014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aa">
    <w:name w:val="Верхний колонтитул Знак"/>
    <w:basedOn w:val="a0"/>
    <w:link w:val="a9"/>
    <w:uiPriority w:val="99"/>
    <w:rsid w:val="006F0140"/>
    <w:rPr>
      <w:rFonts w:ascii="Calibri" w:eastAsia="Calibri" w:hAnsi="Calibri" w:cs="Arial"/>
    </w:rPr>
  </w:style>
  <w:style w:type="paragraph" w:styleId="ab">
    <w:name w:val="footer"/>
    <w:basedOn w:val="a"/>
    <w:link w:val="ac"/>
    <w:uiPriority w:val="99"/>
    <w:unhideWhenUsed/>
    <w:rsid w:val="006F014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ac">
    <w:name w:val="Нижний колонтитул Знак"/>
    <w:basedOn w:val="a0"/>
    <w:link w:val="ab"/>
    <w:uiPriority w:val="99"/>
    <w:rsid w:val="006F0140"/>
    <w:rPr>
      <w:rFonts w:ascii="Calibri" w:eastAsia="Calibri" w:hAnsi="Calibri" w:cs="Arial"/>
    </w:rPr>
  </w:style>
  <w:style w:type="paragraph" w:styleId="ad">
    <w:name w:val="Body Text"/>
    <w:basedOn w:val="a"/>
    <w:link w:val="ae"/>
    <w:uiPriority w:val="99"/>
    <w:rsid w:val="006244DF"/>
    <w:pPr>
      <w:widowControl w:val="0"/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de-DE" w:eastAsia="ru-RU"/>
    </w:rPr>
  </w:style>
  <w:style w:type="character" w:customStyle="1" w:styleId="ae">
    <w:name w:val="Основной текст Знак"/>
    <w:basedOn w:val="a0"/>
    <w:link w:val="ad"/>
    <w:uiPriority w:val="99"/>
    <w:rsid w:val="006244DF"/>
    <w:rPr>
      <w:rFonts w:ascii="Times New Roman" w:eastAsia="Times New Roman" w:hAnsi="Times New Roman" w:cs="Times New Roman"/>
      <w:sz w:val="28"/>
      <w:szCs w:val="20"/>
      <w:lang w:val="de-DE" w:eastAsia="ru-RU"/>
    </w:rPr>
  </w:style>
  <w:style w:type="paragraph" w:styleId="2">
    <w:name w:val="Body Text Indent 2"/>
    <w:basedOn w:val="a"/>
    <w:link w:val="20"/>
    <w:uiPriority w:val="99"/>
    <w:semiHidden/>
    <w:rsid w:val="006244DF"/>
    <w:pPr>
      <w:spacing w:after="120" w:line="480" w:lineRule="auto"/>
      <w:ind w:left="283"/>
    </w:pPr>
    <w:rPr>
      <w:rFonts w:ascii="Times New Roman" w:eastAsia="Calibri" w:hAnsi="Times New Roman" w:cs="Times New Roman"/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244DF"/>
    <w:rPr>
      <w:rFonts w:ascii="Times New Roman" w:eastAsia="Calibri" w:hAnsi="Times New Roman" w:cs="Times New Roman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3C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C0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alacegomel.by" TargetMode="External"/><Relationship Id="rId18" Type="http://schemas.openxmlformats.org/officeDocument/2006/relationships/hyperlink" Target="https://www.palacegomel.b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palacegomel.by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ashkraj.info/content/view/347/" TargetMode="External"/><Relationship Id="rId17" Type="http://schemas.openxmlformats.org/officeDocument/2006/relationships/hyperlink" Target="https://docplayer.com/30882741-Deyatelnost-belorusskih-muzeev-po-spaseniyu-kulturnogo-naslediya-chernobylskoy-zon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nashkraj.info/content/view/34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ashkraj.info/content/view/347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ashkraj.info/content/view/347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alacegomel.by" TargetMode="External"/><Relationship Id="rId19" Type="http://schemas.openxmlformats.org/officeDocument/2006/relationships/hyperlink" Target="http://nashkraj.info/content/view/34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shkraj.info/content/view/347/" TargetMode="External"/><Relationship Id="rId14" Type="http://schemas.openxmlformats.org/officeDocument/2006/relationships/hyperlink" Target="http://nashkraj.info/content/view/347/" TargetMode="External"/><Relationship Id="rId22" Type="http://schemas.openxmlformats.org/officeDocument/2006/relationships/hyperlink" Target="http://nashkraj.info/content/view/3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154</Pages>
  <Words>53820</Words>
  <Characters>306779</Characters>
  <Application>Microsoft Office Word</Application>
  <DocSecurity>0</DocSecurity>
  <Lines>2556</Lines>
  <Paragraphs>719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Natalya Korolyova</cp:lastModifiedBy>
  <cp:revision>12</cp:revision>
  <dcterms:created xsi:type="dcterms:W3CDTF">2022-02-20T15:07:00Z</dcterms:created>
  <dcterms:modified xsi:type="dcterms:W3CDTF">2023-03-22T08:00:00Z</dcterms:modified>
</cp:coreProperties>
</file>